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D4" w:rsidRPr="004F005C" w:rsidRDefault="00CD2C2F" w:rsidP="00CD2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005C">
        <w:rPr>
          <w:rFonts w:ascii="Times New Roman" w:hAnsi="Times New Roman" w:cs="Times New Roman"/>
          <w:sz w:val="24"/>
          <w:szCs w:val="24"/>
        </w:rPr>
        <w:t>Faculty Senate Agenda</w:t>
      </w:r>
    </w:p>
    <w:p w:rsidR="00CD2C2F" w:rsidRPr="004F005C" w:rsidRDefault="00CD2C2F" w:rsidP="00CD2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>September 17, 2010</w:t>
      </w:r>
    </w:p>
    <w:p w:rsidR="00CD2C2F" w:rsidRPr="004F005C" w:rsidRDefault="00CD2C2F" w:rsidP="00CD2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005C">
        <w:rPr>
          <w:rFonts w:ascii="Times New Roman" w:hAnsi="Times New Roman" w:cs="Times New Roman"/>
          <w:sz w:val="24"/>
          <w:szCs w:val="24"/>
        </w:rPr>
        <w:t>Library Boardroom, 8</w:t>
      </w:r>
      <w:r w:rsidRPr="004F00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F005C">
        <w:rPr>
          <w:rFonts w:ascii="Times New Roman" w:hAnsi="Times New Roman" w:cs="Times New Roman"/>
          <w:sz w:val="24"/>
          <w:szCs w:val="24"/>
        </w:rPr>
        <w:t xml:space="preserve"> Floor; 3:00 p.m.</w:t>
      </w:r>
      <w:proofErr w:type="gramEnd"/>
    </w:p>
    <w:p w:rsidR="00CD2C2F" w:rsidRPr="004F005C" w:rsidRDefault="00CD2C2F" w:rsidP="00CD2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267" w:rsidRPr="004F005C" w:rsidRDefault="00CD2C2F" w:rsidP="00245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>New Business</w:t>
      </w:r>
      <w:r w:rsidR="00071449" w:rsidRPr="004F005C">
        <w:rPr>
          <w:rFonts w:ascii="Times New Roman" w:hAnsi="Times New Roman" w:cs="Times New Roman"/>
          <w:sz w:val="24"/>
          <w:szCs w:val="24"/>
        </w:rPr>
        <w:t>:</w:t>
      </w:r>
      <w:r w:rsidRPr="004F0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07C" w:rsidRPr="004F005C" w:rsidRDefault="00447F0F" w:rsidP="002452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Approval of Executive Committee </w:t>
      </w:r>
      <w:r w:rsidRPr="004F005C">
        <w:rPr>
          <w:rFonts w:ascii="Times New Roman" w:hAnsi="Times New Roman" w:cs="Times New Roman"/>
          <w:sz w:val="24"/>
          <w:szCs w:val="24"/>
        </w:rPr>
        <w:tab/>
      </w:r>
    </w:p>
    <w:p w:rsidR="0071007C" w:rsidRPr="004F005C" w:rsidRDefault="0071007C" w:rsidP="007100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 Report on upcoming </w:t>
      </w:r>
      <w:r w:rsidR="00F6436E" w:rsidRPr="004F005C">
        <w:rPr>
          <w:rFonts w:ascii="Times New Roman" w:hAnsi="Times New Roman" w:cs="Times New Roman"/>
          <w:sz w:val="24"/>
          <w:szCs w:val="24"/>
        </w:rPr>
        <w:t xml:space="preserve">Lecture-Concert Committee </w:t>
      </w:r>
      <w:r w:rsidRPr="004F005C">
        <w:rPr>
          <w:rFonts w:ascii="Times New Roman" w:hAnsi="Times New Roman" w:cs="Times New Roman"/>
          <w:sz w:val="24"/>
          <w:szCs w:val="24"/>
        </w:rPr>
        <w:t xml:space="preserve">speaker on Academic Freedom </w:t>
      </w:r>
      <w:r w:rsidR="00F6436E" w:rsidRPr="004F005C">
        <w:rPr>
          <w:rFonts w:ascii="Times New Roman" w:hAnsi="Times New Roman" w:cs="Times New Roman"/>
          <w:sz w:val="24"/>
          <w:szCs w:val="24"/>
        </w:rPr>
        <w:t xml:space="preserve">Q and </w:t>
      </w:r>
      <w:r w:rsidR="00447F0F" w:rsidRPr="004F005C">
        <w:rPr>
          <w:rFonts w:ascii="Times New Roman" w:hAnsi="Times New Roman" w:cs="Times New Roman"/>
          <w:sz w:val="24"/>
          <w:szCs w:val="24"/>
        </w:rPr>
        <w:t xml:space="preserve"> </w:t>
      </w:r>
      <w:r w:rsidR="00F6436E" w:rsidRPr="004F005C">
        <w:rPr>
          <w:rFonts w:ascii="Times New Roman" w:hAnsi="Times New Roman" w:cs="Times New Roman"/>
          <w:sz w:val="24"/>
          <w:szCs w:val="24"/>
        </w:rPr>
        <w:t xml:space="preserve">A Session </w:t>
      </w:r>
      <w:r w:rsidRPr="004F005C">
        <w:rPr>
          <w:rFonts w:ascii="Times New Roman" w:hAnsi="Times New Roman" w:cs="Times New Roman"/>
          <w:sz w:val="24"/>
          <w:szCs w:val="24"/>
        </w:rPr>
        <w:t>co-sponsored by AAUP and Faculty Senate</w:t>
      </w:r>
      <w:r w:rsidR="00F6436E" w:rsidRPr="004F005C">
        <w:rPr>
          <w:rFonts w:ascii="Times New Roman" w:hAnsi="Times New Roman" w:cs="Times New Roman"/>
          <w:sz w:val="24"/>
          <w:szCs w:val="24"/>
        </w:rPr>
        <w:t xml:space="preserve"> – Dr. Amany Saleh </w:t>
      </w:r>
    </w:p>
    <w:p w:rsidR="00245267" w:rsidRPr="00795095" w:rsidRDefault="00245267" w:rsidP="002452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177" w:rsidRPr="00795095" w:rsidRDefault="00B44177" w:rsidP="00B441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SGOC 10FA-21 </w:t>
      </w:r>
      <w:r w:rsidR="00F6436E" w:rsidRPr="004F005C">
        <w:rPr>
          <w:rFonts w:ascii="Times New Roman" w:hAnsi="Times New Roman" w:cs="Times New Roman"/>
          <w:sz w:val="24"/>
          <w:szCs w:val="24"/>
        </w:rPr>
        <w:t>Consideration of</w:t>
      </w:r>
      <w:r w:rsidRPr="004F005C">
        <w:rPr>
          <w:rFonts w:ascii="Times New Roman" w:hAnsi="Times New Roman" w:cs="Times New Roman"/>
          <w:sz w:val="24"/>
          <w:szCs w:val="24"/>
        </w:rPr>
        <w:t xml:space="preserve"> </w:t>
      </w:r>
      <w:r w:rsidR="00F6436E" w:rsidRPr="004F005C">
        <w:rPr>
          <w:rFonts w:ascii="Times New Roman" w:hAnsi="Times New Roman" w:cs="Times New Roman"/>
          <w:sz w:val="24"/>
          <w:szCs w:val="24"/>
        </w:rPr>
        <w:t xml:space="preserve">co-sponsorship of a university committee on safety </w:t>
      </w:r>
      <w:proofErr w:type="gramStart"/>
      <w:r w:rsidRPr="004F005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F005C">
        <w:rPr>
          <w:rFonts w:ascii="Times New Roman" w:hAnsi="Times New Roman" w:cs="Times New Roman"/>
          <w:sz w:val="24"/>
          <w:szCs w:val="24"/>
        </w:rPr>
        <w:t xml:space="preserve"> attached link contains a draft proposal which mirrors the committee composition of the Task Force on Safety.  Student Affairs and the SGA would also be co-sponsors</w:t>
      </w:r>
      <w:r w:rsidRPr="007950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45267" w:rsidRDefault="00AB0201" w:rsidP="00245267">
      <w:pPr>
        <w:ind w:firstLine="720"/>
        <w:rPr>
          <w:rFonts w:ascii="Arial" w:hAnsi="Arial" w:cs="Arial"/>
          <w:color w:val="17365D"/>
        </w:rPr>
      </w:pPr>
      <w:hyperlink w:history="1"/>
      <w:hyperlink r:id="rId6" w:history="1">
        <w:r w:rsidR="00245267">
          <w:rPr>
            <w:rStyle w:val="Hyperlink"/>
            <w:rFonts w:ascii="Arial" w:hAnsi="Arial" w:cs="Arial"/>
          </w:rPr>
          <w:t>http://faculty.astate.edu/documents/10/Shared_governance_campus_safety.pdf</w:t>
        </w:r>
      </w:hyperlink>
    </w:p>
    <w:p w:rsidR="00B44177" w:rsidRDefault="00245267" w:rsidP="00245267">
      <w:pPr>
        <w:spacing w:after="0" w:line="240" w:lineRule="auto"/>
        <w:ind w:left="720"/>
        <w:rPr>
          <w:rFonts w:ascii="Arial" w:hAnsi="Arial" w:cs="Arial"/>
          <w:color w:val="17365D"/>
        </w:rPr>
      </w:pPr>
      <w:r w:rsidRPr="004F005C">
        <w:rPr>
          <w:rFonts w:ascii="Times New Roman" w:hAnsi="Times New Roman" w:cs="Times New Roman"/>
          <w:sz w:val="24"/>
          <w:szCs w:val="24"/>
        </w:rPr>
        <w:t>T</w:t>
      </w:r>
      <w:r w:rsidR="00B44177" w:rsidRPr="004F005C">
        <w:rPr>
          <w:rFonts w:ascii="Times New Roman" w:hAnsi="Times New Roman" w:cs="Times New Roman"/>
          <w:sz w:val="24"/>
          <w:szCs w:val="24"/>
        </w:rPr>
        <w:t xml:space="preserve">he </w:t>
      </w:r>
      <w:r w:rsidR="00F6436E" w:rsidRPr="004F005C">
        <w:rPr>
          <w:rFonts w:ascii="Times New Roman" w:hAnsi="Times New Roman" w:cs="Times New Roman"/>
          <w:sz w:val="24"/>
          <w:szCs w:val="24"/>
        </w:rPr>
        <w:t xml:space="preserve">complete </w:t>
      </w:r>
      <w:r w:rsidR="00B44177" w:rsidRPr="004F005C">
        <w:rPr>
          <w:rFonts w:ascii="Times New Roman" w:hAnsi="Times New Roman" w:cs="Times New Roman"/>
          <w:sz w:val="24"/>
          <w:szCs w:val="24"/>
        </w:rPr>
        <w:t>Safety Task Force Report is found on the following link:</w:t>
      </w:r>
      <w:r w:rsidRPr="004F005C">
        <w:rPr>
          <w:rFonts w:ascii="Arial" w:hAnsi="Arial" w:cs="Arial"/>
        </w:rPr>
        <w:t xml:space="preserve"> </w:t>
      </w:r>
      <w:hyperlink r:id="rId7" w:history="1">
        <w:r>
          <w:rPr>
            <w:rStyle w:val="Hyperlink"/>
            <w:rFonts w:ascii="Arial" w:hAnsi="Arial" w:cs="Arial"/>
          </w:rPr>
          <w:t>http://faculty.astate.edu/documents/TaskForce_CampusSecurity_FinalReport.pdf</w:t>
        </w:r>
      </w:hyperlink>
    </w:p>
    <w:p w:rsidR="00245267" w:rsidRDefault="00245267" w:rsidP="00245267">
      <w:pPr>
        <w:spacing w:after="0" w:line="240" w:lineRule="auto"/>
        <w:ind w:firstLine="720"/>
        <w:rPr>
          <w:rFonts w:ascii="Arial" w:hAnsi="Arial" w:cs="Arial"/>
          <w:color w:val="17365D"/>
        </w:rPr>
      </w:pPr>
      <w:r>
        <w:rPr>
          <w:rFonts w:ascii="Times New Roman" w:hAnsi="Times New Roman" w:cs="Times New Roman"/>
          <w:sz w:val="24"/>
          <w:szCs w:val="24"/>
        </w:rPr>
        <w:t xml:space="preserve">Or at: </w:t>
      </w:r>
      <w:hyperlink r:id="rId8" w:history="1">
        <w:r>
          <w:rPr>
            <w:rStyle w:val="Hyperlink"/>
            <w:rFonts w:ascii="Arial" w:hAnsi="Arial" w:cs="Arial"/>
          </w:rPr>
          <w:t>http://faculty.astate.edu/documents.html</w:t>
        </w:r>
      </w:hyperlink>
    </w:p>
    <w:p w:rsidR="009361EA" w:rsidRPr="004F005C" w:rsidRDefault="009361EA" w:rsidP="002452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361EA" w:rsidRPr="004F005C" w:rsidRDefault="009361EA" w:rsidP="009361E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 </w:t>
      </w:r>
      <w:r w:rsidR="00F6436E" w:rsidRPr="004F005C">
        <w:rPr>
          <w:rFonts w:ascii="Times New Roman" w:hAnsi="Times New Roman" w:cs="Times New Roman"/>
          <w:sz w:val="24"/>
          <w:szCs w:val="24"/>
        </w:rPr>
        <w:t xml:space="preserve"> SGOC 10SM0016 </w:t>
      </w:r>
      <w:r w:rsidR="00245267" w:rsidRPr="004F005C">
        <w:rPr>
          <w:rFonts w:ascii="Times New Roman" w:hAnsi="Times New Roman" w:cs="Times New Roman"/>
          <w:sz w:val="24"/>
          <w:szCs w:val="24"/>
        </w:rPr>
        <w:t>Proposed</w:t>
      </w:r>
      <w:r w:rsidR="00F6436E" w:rsidRPr="004F005C">
        <w:rPr>
          <w:rFonts w:ascii="Times New Roman" w:hAnsi="Times New Roman" w:cs="Times New Roman"/>
          <w:sz w:val="24"/>
          <w:szCs w:val="24"/>
        </w:rPr>
        <w:t xml:space="preserve"> Persona Non Grata Policy </w:t>
      </w:r>
      <w:r w:rsidR="005C71AA" w:rsidRPr="004F0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5C3" w:rsidRDefault="00AB0201" w:rsidP="003B45C3">
      <w:pPr>
        <w:pStyle w:val="ListParagraph"/>
        <w:spacing w:after="0" w:line="240" w:lineRule="auto"/>
        <w:rPr>
          <w:rFonts w:ascii="Arial" w:hAnsi="Arial" w:cs="Arial"/>
          <w:color w:val="17365D"/>
        </w:rPr>
      </w:pPr>
      <w:hyperlink r:id="rId9" w:history="1">
        <w:r w:rsidR="003B45C3">
          <w:rPr>
            <w:rStyle w:val="Hyperlink"/>
            <w:rFonts w:ascii="Arial" w:hAnsi="Arial" w:cs="Arial"/>
          </w:rPr>
          <w:t>http://faculty.astate.edu/documents/10/System%20Persona%20Non%20Grata%20%20Policy.pdf</w:t>
        </w:r>
      </w:hyperlink>
    </w:p>
    <w:p w:rsidR="003B45C3" w:rsidRPr="004F005C" w:rsidRDefault="003B45C3" w:rsidP="003B45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DAB" w:rsidRPr="004F005C" w:rsidRDefault="009361EA" w:rsidP="009361E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 </w:t>
      </w:r>
      <w:r w:rsidR="00B01DAB" w:rsidRPr="004F005C">
        <w:rPr>
          <w:rFonts w:ascii="Times New Roman" w:hAnsi="Times New Roman" w:cs="Times New Roman"/>
          <w:sz w:val="24"/>
          <w:szCs w:val="24"/>
        </w:rPr>
        <w:t xml:space="preserve">System Presidential Search </w:t>
      </w:r>
    </w:p>
    <w:p w:rsidR="00245267" w:rsidRPr="004F005C" w:rsidRDefault="00245267" w:rsidP="002452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71AA" w:rsidRPr="004F005C" w:rsidRDefault="005C71AA" w:rsidP="005C71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Internal Senate Committee Interest Survey </w:t>
      </w:r>
    </w:p>
    <w:p w:rsidR="00B01DAB" w:rsidRPr="004F005C" w:rsidRDefault="00071449" w:rsidP="005C7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>Old Business:</w:t>
      </w:r>
    </w:p>
    <w:p w:rsidR="00245267" w:rsidRPr="00245267" w:rsidRDefault="00245267" w:rsidP="002452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7365D"/>
          <w:sz w:val="24"/>
          <w:szCs w:val="24"/>
        </w:rPr>
      </w:pPr>
      <w:r>
        <w:rPr>
          <w:rFonts w:ascii="Times New Roman" w:hAnsi="Times New Roman" w:cs="Times New Roman"/>
          <w:color w:val="17365D"/>
          <w:sz w:val="24"/>
          <w:szCs w:val="24"/>
        </w:rPr>
        <w:t xml:space="preserve"> </w:t>
      </w:r>
      <w:r w:rsidR="00B01DAB" w:rsidRPr="00245267">
        <w:rPr>
          <w:rFonts w:ascii="Times New Roman" w:hAnsi="Times New Roman" w:cs="Times New Roman"/>
          <w:color w:val="17365D"/>
          <w:sz w:val="24"/>
          <w:szCs w:val="24"/>
        </w:rPr>
        <w:t>Equity Raises – Dr. Glen Jones</w:t>
      </w:r>
    </w:p>
    <w:p w:rsidR="00245267" w:rsidRDefault="005C71AA" w:rsidP="00245267">
      <w:pPr>
        <w:spacing w:after="0" w:line="240" w:lineRule="auto"/>
        <w:ind w:firstLine="720"/>
        <w:rPr>
          <w:rFonts w:ascii="Arial" w:hAnsi="Arial" w:cs="Arial"/>
          <w:color w:val="17365D"/>
        </w:rPr>
      </w:pPr>
      <w:r>
        <w:rPr>
          <w:rFonts w:ascii="Arial" w:hAnsi="Arial" w:cs="Arial"/>
          <w:color w:val="17365D"/>
        </w:rPr>
        <w:t xml:space="preserve">  </w:t>
      </w:r>
      <w:hyperlink r:id="rId10" w:history="1">
        <w:r w:rsidR="00245267">
          <w:rPr>
            <w:rStyle w:val="Hyperlink"/>
            <w:rFonts w:ascii="Arial" w:hAnsi="Arial" w:cs="Arial"/>
          </w:rPr>
          <w:t>http://faculty.astate.edu/documents/10/Faculty_handbook_appendixB.pdf</w:t>
        </w:r>
      </w:hyperlink>
    </w:p>
    <w:p w:rsidR="00245267" w:rsidRDefault="005C71AA" w:rsidP="00245267">
      <w:pPr>
        <w:spacing w:after="0" w:line="240" w:lineRule="auto"/>
        <w:ind w:firstLine="720"/>
        <w:rPr>
          <w:rFonts w:ascii="Arial" w:hAnsi="Arial" w:cs="Arial"/>
          <w:color w:val="17365D"/>
        </w:rPr>
      </w:pPr>
      <w:r>
        <w:rPr>
          <w:rFonts w:ascii="Arial" w:hAnsi="Arial" w:cs="Arial"/>
          <w:color w:val="17365D"/>
        </w:rPr>
        <w:t xml:space="preserve">  </w:t>
      </w:r>
      <w:hyperlink r:id="rId11" w:history="1">
        <w:r w:rsidR="00245267">
          <w:rPr>
            <w:rStyle w:val="Hyperlink"/>
            <w:rFonts w:ascii="Arial" w:hAnsi="Arial" w:cs="Arial"/>
          </w:rPr>
          <w:t>http://faculty.astate.edu/documents/10/Drjones_email.htm</w:t>
        </w:r>
      </w:hyperlink>
    </w:p>
    <w:p w:rsidR="00245267" w:rsidRPr="004F005C" w:rsidRDefault="00245267" w:rsidP="00245267">
      <w:pPr>
        <w:spacing w:after="0" w:line="240" w:lineRule="auto"/>
        <w:ind w:firstLine="720"/>
        <w:rPr>
          <w:rFonts w:ascii="Arial" w:hAnsi="Arial" w:cs="Arial"/>
        </w:rPr>
      </w:pPr>
    </w:p>
    <w:p w:rsidR="00B01DAB" w:rsidRPr="004F005C" w:rsidRDefault="00245267" w:rsidP="002452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 S</w:t>
      </w:r>
      <w:r w:rsidR="00B01DAB" w:rsidRPr="004F005C">
        <w:rPr>
          <w:rFonts w:ascii="Times New Roman" w:hAnsi="Times New Roman" w:cs="Times New Roman"/>
          <w:sz w:val="24"/>
          <w:szCs w:val="24"/>
        </w:rPr>
        <w:t>trategic Plan – Dr.  David Cox – October 14, 15 – 8:00 – 5:00 and 16</w:t>
      </w:r>
      <w:r w:rsidR="00B01DAB" w:rsidRPr="004F00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1DAB" w:rsidRPr="004F005C">
        <w:rPr>
          <w:rFonts w:ascii="Times New Roman" w:hAnsi="Times New Roman" w:cs="Times New Roman"/>
          <w:sz w:val="24"/>
          <w:szCs w:val="24"/>
        </w:rPr>
        <w:t>, 8:00 – 12:00</w:t>
      </w:r>
    </w:p>
    <w:p w:rsidR="00B01DAB" w:rsidRPr="004F005C" w:rsidRDefault="005C71AA" w:rsidP="002452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  </w:t>
      </w:r>
      <w:r w:rsidR="00B01DAB" w:rsidRPr="004F005C">
        <w:rPr>
          <w:rFonts w:ascii="Times New Roman" w:hAnsi="Times New Roman" w:cs="Times New Roman"/>
          <w:sz w:val="24"/>
          <w:szCs w:val="24"/>
        </w:rPr>
        <w:t xml:space="preserve">Student Union – Centennial Hall </w:t>
      </w:r>
    </w:p>
    <w:p w:rsidR="00245267" w:rsidRPr="004F005C" w:rsidRDefault="00245267" w:rsidP="002452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449" w:rsidRPr="004F005C" w:rsidRDefault="00F6436E" w:rsidP="002452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 HLC</w:t>
      </w:r>
      <w:r w:rsidR="00795095" w:rsidRPr="004F005C">
        <w:rPr>
          <w:rFonts w:ascii="Times New Roman" w:hAnsi="Times New Roman" w:cs="Times New Roman"/>
          <w:sz w:val="24"/>
          <w:szCs w:val="24"/>
        </w:rPr>
        <w:t xml:space="preserve"> Report</w:t>
      </w:r>
      <w:r w:rsidRPr="004F005C">
        <w:rPr>
          <w:rFonts w:ascii="Times New Roman" w:hAnsi="Times New Roman" w:cs="Times New Roman"/>
          <w:sz w:val="24"/>
          <w:szCs w:val="24"/>
        </w:rPr>
        <w:t xml:space="preserve"> – </w:t>
      </w:r>
      <w:r w:rsidR="00F10A65" w:rsidRPr="004F005C">
        <w:rPr>
          <w:rFonts w:ascii="Times New Roman" w:hAnsi="Times New Roman" w:cs="Times New Roman"/>
          <w:sz w:val="24"/>
          <w:szCs w:val="24"/>
        </w:rPr>
        <w:t xml:space="preserve">Mrs. </w:t>
      </w:r>
      <w:r w:rsidRPr="004F005C">
        <w:rPr>
          <w:rFonts w:ascii="Times New Roman" w:hAnsi="Times New Roman" w:cs="Times New Roman"/>
          <w:sz w:val="24"/>
          <w:szCs w:val="24"/>
        </w:rPr>
        <w:t xml:space="preserve">Julie Isaacson &amp; </w:t>
      </w:r>
      <w:r w:rsidR="00F10A65" w:rsidRPr="004F005C">
        <w:rPr>
          <w:rFonts w:ascii="Times New Roman" w:hAnsi="Times New Roman" w:cs="Times New Roman"/>
          <w:sz w:val="24"/>
          <w:szCs w:val="24"/>
        </w:rPr>
        <w:t xml:space="preserve">Dr. </w:t>
      </w:r>
      <w:r w:rsidRPr="004F005C">
        <w:rPr>
          <w:rFonts w:ascii="Times New Roman" w:hAnsi="Times New Roman" w:cs="Times New Roman"/>
          <w:sz w:val="24"/>
          <w:szCs w:val="24"/>
        </w:rPr>
        <w:t xml:space="preserve">Lynita Cooksey </w:t>
      </w:r>
    </w:p>
    <w:p w:rsidR="00245267" w:rsidRPr="004F005C" w:rsidRDefault="00245267" w:rsidP="00245267">
      <w:pPr>
        <w:pStyle w:val="ListParagraph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071449" w:rsidRPr="004F005C" w:rsidRDefault="00071449" w:rsidP="002452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 SGOC </w:t>
      </w:r>
      <w:r w:rsidR="00BC6FE6" w:rsidRPr="004F005C">
        <w:rPr>
          <w:rFonts w:ascii="Times New Roman" w:hAnsi="Times New Roman" w:cs="Times New Roman"/>
          <w:sz w:val="24"/>
          <w:szCs w:val="24"/>
        </w:rPr>
        <w:t xml:space="preserve">10SP0015 - </w:t>
      </w:r>
      <w:r w:rsidRPr="004F005C">
        <w:rPr>
          <w:rFonts w:ascii="Times New Roman" w:hAnsi="Times New Roman" w:cs="Times New Roman"/>
          <w:sz w:val="24"/>
          <w:szCs w:val="24"/>
        </w:rPr>
        <w:t xml:space="preserve">Proposal on Social Networking </w:t>
      </w:r>
    </w:p>
    <w:p w:rsidR="00F10A65" w:rsidRDefault="005C71AA" w:rsidP="00245267">
      <w:pPr>
        <w:pStyle w:val="ListParagraph"/>
        <w:spacing w:after="0" w:line="240" w:lineRule="auto"/>
      </w:pPr>
      <w:r>
        <w:t xml:space="preserve">  </w:t>
      </w:r>
      <w:hyperlink r:id="rId12" w:history="1">
        <w:r w:rsidR="00F3789B" w:rsidRPr="00795095">
          <w:rPr>
            <w:rStyle w:val="Hyperlink"/>
            <w:rFonts w:ascii="Times New Roman" w:hAnsi="Times New Roman" w:cs="Times New Roman"/>
            <w:sz w:val="24"/>
            <w:szCs w:val="24"/>
          </w:rPr>
          <w:t>http://faculty.astate.edu/documents/10/SNGuidelinesV4-4.pdf</w:t>
        </w:r>
      </w:hyperlink>
    </w:p>
    <w:p w:rsidR="00245267" w:rsidRPr="004F005C" w:rsidRDefault="00245267" w:rsidP="002452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449" w:rsidRPr="004F005C" w:rsidRDefault="00071449" w:rsidP="002452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>SGOC Proposal –10S</w:t>
      </w:r>
      <w:r w:rsidR="00BC6FE6" w:rsidRPr="004F005C">
        <w:rPr>
          <w:rFonts w:ascii="Times New Roman" w:hAnsi="Times New Roman" w:cs="Times New Roman"/>
          <w:sz w:val="24"/>
          <w:szCs w:val="24"/>
        </w:rPr>
        <w:t xml:space="preserve">M0017- </w:t>
      </w:r>
      <w:r w:rsidRPr="004F005C">
        <w:rPr>
          <w:rFonts w:ascii="Times New Roman" w:hAnsi="Times New Roman" w:cs="Times New Roman"/>
          <w:sz w:val="24"/>
          <w:szCs w:val="24"/>
        </w:rPr>
        <w:t xml:space="preserve"> Appropriate Use Policy </w:t>
      </w:r>
    </w:p>
    <w:p w:rsidR="00F6436E" w:rsidRDefault="005C71AA" w:rsidP="00245267">
      <w:pPr>
        <w:spacing w:after="0" w:line="240" w:lineRule="auto"/>
        <w:ind w:firstLine="720"/>
      </w:pPr>
      <w:r>
        <w:t xml:space="preserve"> </w:t>
      </w:r>
      <w:hyperlink r:id="rId13" w:history="1">
        <w:r w:rsidR="00071449" w:rsidRPr="00795095">
          <w:rPr>
            <w:rStyle w:val="Hyperlink"/>
            <w:rFonts w:ascii="Times New Roman" w:hAnsi="Times New Roman" w:cs="Times New Roman"/>
            <w:sz w:val="24"/>
            <w:szCs w:val="24"/>
          </w:rPr>
          <w:t>http://faculty.astate.edu/documents/10/System-Appropriate-Use-Policy.pdf</w:t>
        </w:r>
      </w:hyperlink>
    </w:p>
    <w:p w:rsidR="00245267" w:rsidRPr="004F005C" w:rsidRDefault="00245267" w:rsidP="002452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436E" w:rsidRPr="004F005C" w:rsidRDefault="00F6436E" w:rsidP="002452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>Conflict of Interest Update – Dr. Mike McDaniel</w:t>
      </w:r>
    </w:p>
    <w:p w:rsidR="0071007C" w:rsidRPr="004F005C" w:rsidRDefault="00F6436E" w:rsidP="002452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Senate Website Update – Dr. </w:t>
      </w:r>
      <w:r w:rsidR="00795095" w:rsidRPr="004F005C">
        <w:rPr>
          <w:rFonts w:ascii="Times New Roman" w:hAnsi="Times New Roman" w:cs="Times New Roman"/>
          <w:sz w:val="24"/>
          <w:szCs w:val="24"/>
        </w:rPr>
        <w:t>J</w:t>
      </w:r>
      <w:r w:rsidRPr="004F005C">
        <w:rPr>
          <w:rFonts w:ascii="Times New Roman" w:hAnsi="Times New Roman" w:cs="Times New Roman"/>
          <w:sz w:val="24"/>
          <w:szCs w:val="24"/>
        </w:rPr>
        <w:t xml:space="preserve">ack Zibluk </w:t>
      </w:r>
    </w:p>
    <w:p w:rsidR="00795095" w:rsidRPr="004F005C" w:rsidRDefault="00795095" w:rsidP="002452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05C">
        <w:rPr>
          <w:rFonts w:ascii="Times New Roman" w:hAnsi="Times New Roman" w:cs="Times New Roman"/>
          <w:sz w:val="24"/>
          <w:szCs w:val="24"/>
        </w:rPr>
        <w:t xml:space="preserve">Other </w:t>
      </w:r>
    </w:p>
    <w:p w:rsidR="0071007C" w:rsidRPr="00795095" w:rsidRDefault="0071007C" w:rsidP="00CD2C2F">
      <w:pPr>
        <w:spacing w:after="0" w:line="240" w:lineRule="auto"/>
        <w:rPr>
          <w:rFonts w:ascii="Times New Roman" w:hAnsi="Times New Roman" w:cs="Times New Roman"/>
          <w:color w:val="17365D"/>
          <w:sz w:val="24"/>
          <w:szCs w:val="24"/>
        </w:rPr>
      </w:pPr>
    </w:p>
    <w:p w:rsidR="00F2348B" w:rsidRPr="00795095" w:rsidRDefault="00BC6FE6" w:rsidP="00BC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095">
        <w:rPr>
          <w:rFonts w:ascii="Times New Roman" w:hAnsi="Times New Roman" w:cs="Times New Roman"/>
          <w:color w:val="17365D"/>
          <w:sz w:val="24"/>
          <w:szCs w:val="24"/>
        </w:rPr>
        <w:lastRenderedPageBreak/>
        <w:br/>
      </w:r>
    </w:p>
    <w:p w:rsidR="00CD2C2F" w:rsidRPr="00795095" w:rsidRDefault="00CD2C2F" w:rsidP="00CD2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D2C2F" w:rsidRPr="00795095" w:rsidSect="003B7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4F6"/>
    <w:multiLevelType w:val="hybridMultilevel"/>
    <w:tmpl w:val="EF6C993E"/>
    <w:lvl w:ilvl="0" w:tplc="F676CD0C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6B95E85"/>
    <w:multiLevelType w:val="hybridMultilevel"/>
    <w:tmpl w:val="1CDA5278"/>
    <w:lvl w:ilvl="0" w:tplc="1512BF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52E5A"/>
    <w:multiLevelType w:val="hybridMultilevel"/>
    <w:tmpl w:val="4BF0AD26"/>
    <w:lvl w:ilvl="0" w:tplc="117413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426357D"/>
    <w:multiLevelType w:val="hybridMultilevel"/>
    <w:tmpl w:val="F760A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A604E"/>
    <w:multiLevelType w:val="hybridMultilevel"/>
    <w:tmpl w:val="CF766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2F"/>
    <w:rsid w:val="00046BC6"/>
    <w:rsid w:val="00071449"/>
    <w:rsid w:val="001D7D88"/>
    <w:rsid w:val="00245267"/>
    <w:rsid w:val="00381C1C"/>
    <w:rsid w:val="003B2F3F"/>
    <w:rsid w:val="003B45C3"/>
    <w:rsid w:val="003B7AD4"/>
    <w:rsid w:val="00447F0F"/>
    <w:rsid w:val="004D5BFC"/>
    <w:rsid w:val="004F005C"/>
    <w:rsid w:val="005C71AA"/>
    <w:rsid w:val="005F6275"/>
    <w:rsid w:val="0071007C"/>
    <w:rsid w:val="00795095"/>
    <w:rsid w:val="009361EA"/>
    <w:rsid w:val="00AB0201"/>
    <w:rsid w:val="00B01DAB"/>
    <w:rsid w:val="00B44177"/>
    <w:rsid w:val="00B94879"/>
    <w:rsid w:val="00BC6FE6"/>
    <w:rsid w:val="00CD2C2F"/>
    <w:rsid w:val="00F10A65"/>
    <w:rsid w:val="00F2348B"/>
    <w:rsid w:val="00F3789B"/>
    <w:rsid w:val="00F6436E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C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C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C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C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C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astate.edu/documents.html" TargetMode="External"/><Relationship Id="rId13" Type="http://schemas.openxmlformats.org/officeDocument/2006/relationships/hyperlink" Target="http://faculty.astate.edu/documents/10/System-Appropriate-Use-Policy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aculty.astate.edu/documents/TaskForce_CampusSecurity_FinalReport.pdf" TargetMode="External"/><Relationship Id="rId12" Type="http://schemas.openxmlformats.org/officeDocument/2006/relationships/hyperlink" Target="http://faculty.astate.edu/documents/10/SNGuidelinesV4-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culty.astate.edu/documents/10/Shared_governance_campus_safety.pdf" TargetMode="External"/><Relationship Id="rId11" Type="http://schemas.openxmlformats.org/officeDocument/2006/relationships/hyperlink" Target="http://faculty.astate.edu/documents/10/Drjones_email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aculty.astate.edu/documents/10/Faculty_handbook_appendix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culty.astate.edu/documents/10/System%20Persona%20Non%20Grata%20%20Polic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BOALS</dc:creator>
  <cp:lastModifiedBy>OyunErdene.Demchig</cp:lastModifiedBy>
  <cp:revision>2</cp:revision>
  <cp:lastPrinted>2010-09-16T19:43:00Z</cp:lastPrinted>
  <dcterms:created xsi:type="dcterms:W3CDTF">2011-03-16T14:57:00Z</dcterms:created>
  <dcterms:modified xsi:type="dcterms:W3CDTF">2011-03-16T14:57:00Z</dcterms:modified>
</cp:coreProperties>
</file>