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596" w:rsidRDefault="00B22596" w:rsidP="00B22596">
      <w:pPr>
        <w:shd w:val="clear" w:color="auto" w:fill="FFFFFF"/>
        <w:spacing w:after="120" w:line="324" w:lineRule="auto"/>
        <w:outlineLvl w:val="0"/>
        <w:rPr>
          <w:rFonts w:ascii="Times New Roman" w:eastAsia="Times New Roman" w:hAnsi="Times New Roman" w:cs="Times New Roman"/>
          <w:b/>
          <w:bCs/>
          <w:color w:val="CC3333"/>
          <w:kern w:val="36"/>
          <w:sz w:val="29"/>
          <w:szCs w:val="29"/>
        </w:rPr>
      </w:pPr>
      <w:r>
        <w:rPr>
          <w:rFonts w:ascii="Verdana" w:hAnsi="Verdana"/>
          <w:i/>
          <w:iCs/>
          <w:color w:val="666666"/>
          <w:sz w:val="16"/>
          <w:szCs w:val="16"/>
        </w:rPr>
        <w:fldChar w:fldCharType="begin"/>
      </w:r>
      <w:r>
        <w:rPr>
          <w:rFonts w:ascii="Verdana" w:hAnsi="Verdana"/>
          <w:i/>
          <w:iCs/>
          <w:color w:val="666666"/>
          <w:sz w:val="16"/>
          <w:szCs w:val="16"/>
        </w:rPr>
        <w:instrText xml:space="preserve"> HYPERLINK "http://www.aaup.org/AAUP/" </w:instrText>
      </w:r>
      <w:r>
        <w:rPr>
          <w:rFonts w:ascii="Verdana" w:hAnsi="Verdana"/>
          <w:i/>
          <w:iCs/>
          <w:color w:val="666666"/>
          <w:sz w:val="16"/>
          <w:szCs w:val="16"/>
        </w:rPr>
        <w:fldChar w:fldCharType="separate"/>
      </w:r>
      <w:r>
        <w:rPr>
          <w:rFonts w:ascii="Verdana" w:hAnsi="Verdana"/>
          <w:color w:val="666666"/>
          <w:sz w:val="16"/>
          <w:szCs w:val="16"/>
          <w:u w:val="single"/>
        </w:rPr>
        <w:t>AAUP</w:t>
      </w:r>
      <w:r>
        <w:rPr>
          <w:rFonts w:ascii="Verdana" w:hAnsi="Verdana"/>
          <w:i/>
          <w:iCs/>
          <w:color w:val="666666"/>
          <w:sz w:val="16"/>
          <w:szCs w:val="16"/>
        </w:rPr>
        <w:fldChar w:fldCharType="end"/>
      </w:r>
      <w:r>
        <w:rPr>
          <w:rFonts w:ascii="Verdana" w:hAnsi="Verdana"/>
          <w:i/>
          <w:iCs/>
          <w:color w:val="666666"/>
          <w:sz w:val="16"/>
          <w:szCs w:val="16"/>
        </w:rPr>
        <w:t> » </w:t>
      </w:r>
      <w:hyperlink r:id="rId4" w:history="1">
        <w:r>
          <w:rPr>
            <w:rFonts w:ascii="Verdana" w:hAnsi="Verdana"/>
            <w:color w:val="666666"/>
            <w:sz w:val="16"/>
            <w:szCs w:val="16"/>
            <w:u w:val="single"/>
          </w:rPr>
          <w:t>Issues in Higher Education</w:t>
        </w:r>
      </w:hyperlink>
      <w:r>
        <w:rPr>
          <w:rFonts w:ascii="Verdana" w:hAnsi="Verdana"/>
          <w:i/>
          <w:iCs/>
          <w:color w:val="666666"/>
          <w:sz w:val="16"/>
          <w:szCs w:val="16"/>
        </w:rPr>
        <w:t> » </w:t>
      </w:r>
      <w:hyperlink r:id="rId5" w:history="1">
        <w:r>
          <w:rPr>
            <w:rFonts w:ascii="Verdana" w:hAnsi="Verdana"/>
            <w:color w:val="666666"/>
            <w:sz w:val="16"/>
            <w:szCs w:val="16"/>
            <w:u w:val="single"/>
          </w:rPr>
          <w:t>Governance of Colleges &amp; Universities</w:t>
        </w:r>
      </w:hyperlink>
      <w:r>
        <w:rPr>
          <w:rFonts w:ascii="Verdana" w:hAnsi="Verdana"/>
          <w:i/>
          <w:iCs/>
          <w:color w:val="666666"/>
          <w:sz w:val="16"/>
          <w:szCs w:val="16"/>
        </w:rPr>
        <w:t> » Traits of Effective SenatesTrait</w:t>
      </w:r>
    </w:p>
    <w:p w:rsidR="00B22596" w:rsidRPr="00B22596" w:rsidRDefault="00B22596" w:rsidP="00B22596">
      <w:pPr>
        <w:shd w:val="clear" w:color="auto" w:fill="FFFFFF"/>
        <w:spacing w:after="120" w:line="324" w:lineRule="auto"/>
        <w:outlineLvl w:val="0"/>
        <w:rPr>
          <w:rFonts w:ascii="Times New Roman" w:eastAsia="Times New Roman" w:hAnsi="Times New Roman" w:cs="Times New Roman"/>
          <w:b/>
          <w:bCs/>
          <w:color w:val="CC3333"/>
          <w:kern w:val="36"/>
          <w:sz w:val="29"/>
          <w:szCs w:val="29"/>
        </w:rPr>
      </w:pPr>
      <w:r w:rsidRPr="00B22596">
        <w:rPr>
          <w:rFonts w:ascii="Times New Roman" w:eastAsia="Times New Roman" w:hAnsi="Times New Roman" w:cs="Times New Roman"/>
          <w:b/>
          <w:bCs/>
          <w:color w:val="CC3333"/>
          <w:kern w:val="36"/>
          <w:sz w:val="29"/>
          <w:szCs w:val="29"/>
        </w:rPr>
        <w:t>Traits of Effective Senates</w:t>
      </w:r>
    </w:p>
    <w:p w:rsidR="00B22596" w:rsidRPr="00B22596" w:rsidRDefault="00B22596" w:rsidP="00B22596">
      <w:pPr>
        <w:shd w:val="clear" w:color="auto" w:fill="FFFFFF"/>
        <w:spacing w:before="120" w:after="100" w:afterAutospacing="1" w:line="324" w:lineRule="auto"/>
        <w:rPr>
          <w:rFonts w:ascii="Verdana" w:eastAsia="Times New Roman" w:hAnsi="Verdana" w:cs="Times New Roman"/>
          <w:color w:val="000000"/>
          <w:sz w:val="18"/>
          <w:szCs w:val="18"/>
        </w:rPr>
      </w:pPr>
      <w:r w:rsidRPr="00B22596">
        <w:rPr>
          <w:rFonts w:ascii="Verdana" w:eastAsia="Times New Roman" w:hAnsi="Verdana" w:cs="Times New Roman"/>
          <w:color w:val="000000"/>
          <w:sz w:val="18"/>
          <w:szCs w:val="18"/>
        </w:rPr>
        <w:t>__Permanent office space, files, archives</w:t>
      </w:r>
    </w:p>
    <w:p w:rsidR="00B22596" w:rsidRPr="00B22596" w:rsidRDefault="00B22596" w:rsidP="00B22596">
      <w:pPr>
        <w:shd w:val="clear" w:color="auto" w:fill="FFFFFF"/>
        <w:spacing w:before="120" w:after="100" w:afterAutospacing="1" w:line="324" w:lineRule="auto"/>
        <w:rPr>
          <w:rFonts w:ascii="Verdana" w:eastAsia="Times New Roman" w:hAnsi="Verdana" w:cs="Times New Roman"/>
          <w:color w:val="000000"/>
          <w:sz w:val="18"/>
          <w:szCs w:val="18"/>
        </w:rPr>
      </w:pPr>
      <w:r w:rsidRPr="00B22596">
        <w:rPr>
          <w:rFonts w:ascii="Verdana" w:eastAsia="Times New Roman" w:hAnsi="Verdana" w:cs="Times New Roman"/>
          <w:color w:val="000000"/>
          <w:sz w:val="18"/>
          <w:szCs w:val="18"/>
        </w:rPr>
        <w:t xml:space="preserve">__Annual </w:t>
      </w:r>
      <w:proofErr w:type="gramStart"/>
      <w:r w:rsidRPr="00B22596">
        <w:rPr>
          <w:rFonts w:ascii="Verdana" w:eastAsia="Times New Roman" w:hAnsi="Verdana" w:cs="Times New Roman"/>
          <w:color w:val="000000"/>
          <w:sz w:val="18"/>
          <w:szCs w:val="18"/>
        </w:rPr>
        <w:t>budget(</w:t>
      </w:r>
      <w:proofErr w:type="spellStart"/>
      <w:proofErr w:type="gramEnd"/>
      <w:r w:rsidRPr="00B22596">
        <w:rPr>
          <w:rFonts w:ascii="Verdana" w:eastAsia="Times New Roman" w:hAnsi="Verdana" w:cs="Times New Roman"/>
          <w:color w:val="000000"/>
          <w:sz w:val="18"/>
          <w:szCs w:val="18"/>
        </w:rPr>
        <w:t>travel,telephone,computer,supplies,etc</w:t>
      </w:r>
      <w:proofErr w:type="spellEnd"/>
      <w:r w:rsidRPr="00B22596">
        <w:rPr>
          <w:rFonts w:ascii="Verdana" w:eastAsia="Times New Roman" w:hAnsi="Verdana" w:cs="Times New Roman"/>
          <w:color w:val="000000"/>
          <w:sz w:val="18"/>
          <w:szCs w:val="18"/>
        </w:rPr>
        <w:t>.)</w:t>
      </w:r>
    </w:p>
    <w:p w:rsidR="00B22596" w:rsidRPr="00B22596" w:rsidRDefault="00B22596" w:rsidP="00B22596">
      <w:pPr>
        <w:shd w:val="clear" w:color="auto" w:fill="FFFFFF"/>
        <w:spacing w:before="120" w:after="100" w:afterAutospacing="1" w:line="324" w:lineRule="auto"/>
        <w:rPr>
          <w:rFonts w:ascii="Verdana" w:eastAsia="Times New Roman" w:hAnsi="Verdana" w:cs="Times New Roman"/>
          <w:color w:val="000000"/>
          <w:sz w:val="18"/>
          <w:szCs w:val="18"/>
        </w:rPr>
      </w:pPr>
      <w:r w:rsidRPr="00B22596">
        <w:rPr>
          <w:rFonts w:ascii="Verdana" w:eastAsia="Times New Roman" w:hAnsi="Verdana" w:cs="Times New Roman"/>
          <w:color w:val="000000"/>
          <w:sz w:val="18"/>
          <w:szCs w:val="18"/>
        </w:rPr>
        <w:t>__Secretarial assistance</w:t>
      </w:r>
    </w:p>
    <w:p w:rsidR="00B22596" w:rsidRPr="00B22596" w:rsidRDefault="00B22596" w:rsidP="00B22596">
      <w:pPr>
        <w:shd w:val="clear" w:color="auto" w:fill="FFFFFF"/>
        <w:spacing w:before="120" w:after="100" w:afterAutospacing="1" w:line="324" w:lineRule="auto"/>
        <w:rPr>
          <w:rFonts w:ascii="Verdana" w:eastAsia="Times New Roman" w:hAnsi="Verdana" w:cs="Times New Roman"/>
          <w:color w:val="000000"/>
          <w:sz w:val="18"/>
          <w:szCs w:val="18"/>
        </w:rPr>
      </w:pPr>
      <w:r w:rsidRPr="00B22596">
        <w:rPr>
          <w:rFonts w:ascii="Verdana" w:eastAsia="Times New Roman" w:hAnsi="Verdana" w:cs="Times New Roman"/>
          <w:color w:val="000000"/>
          <w:sz w:val="18"/>
          <w:szCs w:val="18"/>
        </w:rPr>
        <w:t>__Adjusted workload for officers</w:t>
      </w:r>
    </w:p>
    <w:p w:rsidR="00B22596" w:rsidRPr="00B22596" w:rsidRDefault="00B22596" w:rsidP="00B22596">
      <w:pPr>
        <w:shd w:val="clear" w:color="auto" w:fill="FFFFFF"/>
        <w:spacing w:before="120" w:after="100" w:afterAutospacing="1" w:line="324" w:lineRule="auto"/>
        <w:rPr>
          <w:rFonts w:ascii="Verdana" w:eastAsia="Times New Roman" w:hAnsi="Verdana" w:cs="Times New Roman"/>
          <w:color w:val="000000"/>
          <w:sz w:val="18"/>
          <w:szCs w:val="18"/>
        </w:rPr>
      </w:pPr>
      <w:r w:rsidRPr="00B22596">
        <w:rPr>
          <w:rFonts w:ascii="Verdana" w:eastAsia="Times New Roman" w:hAnsi="Verdana" w:cs="Times New Roman"/>
          <w:color w:val="000000"/>
          <w:sz w:val="18"/>
          <w:szCs w:val="18"/>
        </w:rPr>
        <w:t>__Regular meetings with college president</w:t>
      </w:r>
    </w:p>
    <w:p w:rsidR="00B22596" w:rsidRPr="00B22596" w:rsidRDefault="00B22596" w:rsidP="00B22596">
      <w:pPr>
        <w:shd w:val="clear" w:color="auto" w:fill="FFFFFF"/>
        <w:spacing w:before="120" w:after="100" w:afterAutospacing="1" w:line="324" w:lineRule="auto"/>
        <w:rPr>
          <w:rFonts w:ascii="Verdana" w:eastAsia="Times New Roman" w:hAnsi="Verdana" w:cs="Times New Roman"/>
          <w:color w:val="000000"/>
          <w:sz w:val="18"/>
          <w:szCs w:val="18"/>
        </w:rPr>
      </w:pPr>
      <w:r w:rsidRPr="00B22596">
        <w:rPr>
          <w:rFonts w:ascii="Verdana" w:eastAsia="Times New Roman" w:hAnsi="Verdana" w:cs="Times New Roman"/>
          <w:color w:val="000000"/>
          <w:sz w:val="18"/>
          <w:szCs w:val="18"/>
        </w:rPr>
        <w:t>__Consulted on creation of all non-senate committees</w:t>
      </w:r>
    </w:p>
    <w:p w:rsidR="00B22596" w:rsidRPr="00B22596" w:rsidRDefault="00B22596" w:rsidP="00B22596">
      <w:pPr>
        <w:shd w:val="clear" w:color="auto" w:fill="FFFFFF"/>
        <w:spacing w:before="120" w:after="100" w:afterAutospacing="1" w:line="324" w:lineRule="auto"/>
        <w:rPr>
          <w:rFonts w:ascii="Verdana" w:eastAsia="Times New Roman" w:hAnsi="Verdana" w:cs="Times New Roman"/>
          <w:color w:val="000000"/>
          <w:sz w:val="18"/>
          <w:szCs w:val="18"/>
        </w:rPr>
      </w:pPr>
      <w:r w:rsidRPr="00B22596">
        <w:rPr>
          <w:rFonts w:ascii="Verdana" w:eastAsia="Times New Roman" w:hAnsi="Verdana" w:cs="Times New Roman"/>
          <w:color w:val="000000"/>
          <w:sz w:val="18"/>
          <w:szCs w:val="18"/>
        </w:rPr>
        <w:t>__Senate president (faculty officer) presides at senate meetings.</w:t>
      </w:r>
    </w:p>
    <w:p w:rsidR="00B22596" w:rsidRPr="00B22596" w:rsidRDefault="00B22596" w:rsidP="00B22596">
      <w:pPr>
        <w:shd w:val="clear" w:color="auto" w:fill="FFFFFF"/>
        <w:spacing w:before="120" w:after="100" w:afterAutospacing="1" w:line="324" w:lineRule="auto"/>
        <w:rPr>
          <w:rFonts w:ascii="Verdana" w:eastAsia="Times New Roman" w:hAnsi="Verdana" w:cs="Times New Roman"/>
          <w:color w:val="000000"/>
          <w:sz w:val="18"/>
          <w:szCs w:val="18"/>
        </w:rPr>
      </w:pPr>
      <w:r w:rsidRPr="00B22596">
        <w:rPr>
          <w:rFonts w:ascii="Verdana" w:eastAsia="Times New Roman" w:hAnsi="Verdana" w:cs="Times New Roman"/>
          <w:color w:val="000000"/>
          <w:sz w:val="18"/>
          <w:szCs w:val="18"/>
        </w:rPr>
        <w:t>__Bylaws specify areas where senate decisions are normally determinative, co-determinative, or advisory</w:t>
      </w:r>
    </w:p>
    <w:p w:rsidR="00B22596" w:rsidRPr="00B22596" w:rsidRDefault="00B22596" w:rsidP="00B22596">
      <w:pPr>
        <w:shd w:val="clear" w:color="auto" w:fill="FFFFFF"/>
        <w:spacing w:before="120" w:after="100" w:afterAutospacing="1" w:line="324" w:lineRule="auto"/>
        <w:rPr>
          <w:rFonts w:ascii="Verdana" w:eastAsia="Times New Roman" w:hAnsi="Verdana" w:cs="Times New Roman"/>
          <w:color w:val="000000"/>
          <w:sz w:val="18"/>
          <w:szCs w:val="18"/>
        </w:rPr>
      </w:pPr>
      <w:r w:rsidRPr="00B22596">
        <w:rPr>
          <w:rFonts w:ascii="Verdana" w:eastAsia="Times New Roman" w:hAnsi="Verdana" w:cs="Times New Roman"/>
          <w:color w:val="000000"/>
          <w:sz w:val="18"/>
          <w:szCs w:val="18"/>
        </w:rPr>
        <w:t>__Meetings and activities advertised in advance and records of actions widely published</w:t>
      </w:r>
    </w:p>
    <w:p w:rsidR="00B22596" w:rsidRPr="00B22596" w:rsidRDefault="00B22596" w:rsidP="00B22596">
      <w:pPr>
        <w:shd w:val="clear" w:color="auto" w:fill="FFFFFF"/>
        <w:spacing w:before="120" w:after="100" w:afterAutospacing="1" w:line="324" w:lineRule="auto"/>
        <w:rPr>
          <w:rFonts w:ascii="Verdana" w:eastAsia="Times New Roman" w:hAnsi="Verdana" w:cs="Times New Roman"/>
          <w:color w:val="000000"/>
          <w:sz w:val="18"/>
          <w:szCs w:val="18"/>
        </w:rPr>
      </w:pPr>
      <w:r w:rsidRPr="00B22596">
        <w:rPr>
          <w:rFonts w:ascii="Verdana" w:eastAsia="Times New Roman" w:hAnsi="Verdana" w:cs="Times New Roman"/>
          <w:color w:val="000000"/>
          <w:sz w:val="18"/>
          <w:szCs w:val="18"/>
        </w:rPr>
        <w:t>__Attracts both junior and senior faculty who are esteemed as academic leaders</w:t>
      </w:r>
    </w:p>
    <w:p w:rsidR="00B22596" w:rsidRPr="00B22596" w:rsidRDefault="00B22596" w:rsidP="00B22596">
      <w:pPr>
        <w:shd w:val="clear" w:color="auto" w:fill="FFFFFF"/>
        <w:spacing w:before="120" w:after="100" w:afterAutospacing="1" w:line="324" w:lineRule="auto"/>
        <w:rPr>
          <w:rFonts w:ascii="Verdana" w:eastAsia="Times New Roman" w:hAnsi="Verdana" w:cs="Times New Roman"/>
          <w:color w:val="000000"/>
          <w:sz w:val="18"/>
          <w:szCs w:val="18"/>
        </w:rPr>
      </w:pPr>
      <w:r w:rsidRPr="00B22596">
        <w:rPr>
          <w:rFonts w:ascii="Verdana" w:eastAsia="Times New Roman" w:hAnsi="Verdana" w:cs="Times New Roman"/>
          <w:color w:val="000000"/>
          <w:sz w:val="18"/>
          <w:szCs w:val="18"/>
        </w:rPr>
        <w:t>__Is regarded by the campus as dealing with crucial issues</w:t>
      </w:r>
    </w:p>
    <w:p w:rsidR="00B22596" w:rsidRPr="00B22596" w:rsidRDefault="00B22596" w:rsidP="00B22596">
      <w:pPr>
        <w:shd w:val="clear" w:color="auto" w:fill="FFFFFF"/>
        <w:spacing w:before="120" w:after="100" w:afterAutospacing="1" w:line="324" w:lineRule="auto"/>
        <w:rPr>
          <w:rFonts w:ascii="Verdana" w:eastAsia="Times New Roman" w:hAnsi="Verdana" w:cs="Times New Roman"/>
          <w:color w:val="000000"/>
          <w:sz w:val="18"/>
          <w:szCs w:val="18"/>
        </w:rPr>
      </w:pPr>
      <w:r w:rsidRPr="00B22596">
        <w:rPr>
          <w:rFonts w:ascii="Verdana" w:eastAsia="Times New Roman" w:hAnsi="Verdana" w:cs="Times New Roman"/>
          <w:color w:val="000000"/>
          <w:sz w:val="18"/>
          <w:szCs w:val="18"/>
        </w:rPr>
        <w:t>__Has effective representation on other key governance groups</w:t>
      </w:r>
    </w:p>
    <w:p w:rsidR="00B22596" w:rsidRPr="00B22596" w:rsidRDefault="00B22596" w:rsidP="00B22596">
      <w:pPr>
        <w:shd w:val="clear" w:color="auto" w:fill="FFFFFF"/>
        <w:spacing w:before="120" w:after="100" w:afterAutospacing="1" w:line="324" w:lineRule="auto"/>
        <w:rPr>
          <w:rFonts w:ascii="Verdana" w:eastAsia="Times New Roman" w:hAnsi="Verdana" w:cs="Times New Roman"/>
          <w:color w:val="000000"/>
          <w:sz w:val="18"/>
          <w:szCs w:val="18"/>
        </w:rPr>
      </w:pPr>
      <w:r w:rsidRPr="00B22596">
        <w:rPr>
          <w:rFonts w:ascii="Verdana" w:eastAsia="Times New Roman" w:hAnsi="Verdana" w:cs="Times New Roman"/>
          <w:color w:val="000000"/>
          <w:sz w:val="18"/>
          <w:szCs w:val="18"/>
        </w:rPr>
        <w:t>__Senate leadership visible in the ceremonial and symbolic affairs of the campus</w:t>
      </w:r>
    </w:p>
    <w:p w:rsidR="00B22596" w:rsidRPr="00B22596" w:rsidRDefault="00B22596" w:rsidP="00B22596">
      <w:pPr>
        <w:shd w:val="clear" w:color="auto" w:fill="FFFFFF"/>
        <w:spacing w:before="120" w:after="100" w:afterAutospacing="1" w:line="324" w:lineRule="auto"/>
        <w:rPr>
          <w:rFonts w:ascii="Verdana" w:eastAsia="Times New Roman" w:hAnsi="Verdana" w:cs="Times New Roman"/>
          <w:color w:val="000000"/>
          <w:sz w:val="18"/>
          <w:szCs w:val="18"/>
        </w:rPr>
      </w:pPr>
      <w:r w:rsidRPr="00B22596">
        <w:rPr>
          <w:rFonts w:ascii="Verdana" w:eastAsia="Times New Roman" w:hAnsi="Verdana" w:cs="Times New Roman"/>
          <w:color w:val="000000"/>
          <w:sz w:val="18"/>
          <w:szCs w:val="18"/>
        </w:rPr>
        <w:t>__Initiates a major portion of its agenda items</w:t>
      </w:r>
    </w:p>
    <w:p w:rsidR="00B22596" w:rsidRPr="00B22596" w:rsidRDefault="00B22596" w:rsidP="00B22596">
      <w:pPr>
        <w:shd w:val="clear" w:color="auto" w:fill="FFFFFF"/>
        <w:spacing w:before="120" w:after="100" w:afterAutospacing="1" w:line="324" w:lineRule="auto"/>
        <w:rPr>
          <w:rFonts w:ascii="Verdana" w:eastAsia="Times New Roman" w:hAnsi="Verdana" w:cs="Times New Roman"/>
          <w:color w:val="000000"/>
          <w:sz w:val="18"/>
          <w:szCs w:val="18"/>
        </w:rPr>
      </w:pPr>
      <w:r w:rsidRPr="00B22596">
        <w:rPr>
          <w:rFonts w:ascii="Verdana" w:eastAsia="Times New Roman" w:hAnsi="Verdana" w:cs="Times New Roman"/>
          <w:color w:val="000000"/>
          <w:sz w:val="18"/>
          <w:szCs w:val="18"/>
        </w:rPr>
        <w:t xml:space="preserve">__Defends the core values of academic freedom, determines curriculum </w:t>
      </w:r>
    </w:p>
    <w:p w:rsidR="00B22596" w:rsidRPr="00B22596" w:rsidRDefault="00B22596" w:rsidP="00B22596">
      <w:pPr>
        <w:shd w:val="clear" w:color="auto" w:fill="FFFFFF"/>
        <w:spacing w:before="120" w:after="100" w:afterAutospacing="1" w:line="324" w:lineRule="auto"/>
        <w:rPr>
          <w:rFonts w:ascii="Verdana" w:eastAsia="Times New Roman" w:hAnsi="Verdana" w:cs="Times New Roman"/>
          <w:color w:val="000000"/>
          <w:sz w:val="18"/>
          <w:szCs w:val="18"/>
        </w:rPr>
      </w:pPr>
      <w:r w:rsidRPr="00B22596">
        <w:rPr>
          <w:rFonts w:ascii="Verdana" w:eastAsia="Times New Roman" w:hAnsi="Verdana" w:cs="Times New Roman"/>
          <w:color w:val="000000"/>
          <w:sz w:val="18"/>
          <w:szCs w:val="18"/>
        </w:rPr>
        <w:t>__Provides an effective forum for controversial issues</w:t>
      </w:r>
    </w:p>
    <w:p w:rsidR="00B22596" w:rsidRPr="00B22596" w:rsidRDefault="00B22596" w:rsidP="00B22596">
      <w:pPr>
        <w:shd w:val="clear" w:color="auto" w:fill="FFFFFF"/>
        <w:spacing w:before="120" w:after="100" w:afterAutospacing="1" w:line="324" w:lineRule="auto"/>
        <w:rPr>
          <w:rFonts w:ascii="Verdana" w:eastAsia="Times New Roman" w:hAnsi="Verdana" w:cs="Times New Roman"/>
          <w:color w:val="000000"/>
          <w:sz w:val="18"/>
          <w:szCs w:val="18"/>
        </w:rPr>
      </w:pPr>
      <w:r w:rsidRPr="00B22596">
        <w:rPr>
          <w:rFonts w:ascii="Verdana" w:eastAsia="Times New Roman" w:hAnsi="Verdana" w:cs="Times New Roman"/>
          <w:color w:val="000000"/>
          <w:sz w:val="18"/>
          <w:szCs w:val="18"/>
        </w:rPr>
        <w:t>__Is seen as an agent for necessary institutional change</w:t>
      </w:r>
    </w:p>
    <w:p w:rsidR="00B22596" w:rsidRPr="00B22596" w:rsidRDefault="00B22596" w:rsidP="00B22596">
      <w:pPr>
        <w:shd w:val="clear" w:color="auto" w:fill="FFFFFF"/>
        <w:spacing w:before="120" w:after="100" w:afterAutospacing="1" w:line="324" w:lineRule="auto"/>
        <w:rPr>
          <w:rFonts w:ascii="Verdana" w:eastAsia="Times New Roman" w:hAnsi="Verdana" w:cs="Times New Roman"/>
          <w:color w:val="000000"/>
          <w:sz w:val="18"/>
          <w:szCs w:val="18"/>
        </w:rPr>
      </w:pPr>
      <w:r w:rsidRPr="00B22596">
        <w:rPr>
          <w:rFonts w:ascii="Verdana" w:eastAsia="Times New Roman" w:hAnsi="Verdana" w:cs="Times New Roman"/>
          <w:color w:val="000000"/>
          <w:sz w:val="18"/>
          <w:szCs w:val="18"/>
        </w:rPr>
        <w:t>__Grounds its practices in parliamentary procedure and published and endorsed principles of governance</w:t>
      </w:r>
    </w:p>
    <w:p w:rsidR="00B22596" w:rsidRDefault="00B22596" w:rsidP="00B22596">
      <w:pPr>
        <w:shd w:val="clear" w:color="auto" w:fill="FFFFFF"/>
        <w:spacing w:before="120" w:after="100" w:afterAutospacing="1" w:line="324" w:lineRule="auto"/>
        <w:rPr>
          <w:rFonts w:ascii="Verdana" w:eastAsia="Times New Roman" w:hAnsi="Verdana" w:cs="Times New Roman"/>
          <w:color w:val="000000"/>
          <w:sz w:val="18"/>
          <w:szCs w:val="18"/>
        </w:rPr>
      </w:pPr>
      <w:r w:rsidRPr="00B22596">
        <w:rPr>
          <w:rFonts w:ascii="Verdana" w:eastAsia="Times New Roman" w:hAnsi="Verdana" w:cs="Times New Roman"/>
          <w:color w:val="000000"/>
          <w:sz w:val="18"/>
          <w:szCs w:val="18"/>
        </w:rPr>
        <w:t xml:space="preserve">Participants at sessions of the AAHE National Network of Faculty Senates during the past twelve years have developed and refined these traits. Please let us know of additional traits you think are essential. </w:t>
      </w:r>
    </w:p>
    <w:p w:rsidR="00B22596" w:rsidRPr="00B22596" w:rsidRDefault="00B22596" w:rsidP="00B22596">
      <w:pPr>
        <w:shd w:val="clear" w:color="auto" w:fill="FFFFFF"/>
        <w:spacing w:before="120" w:after="100" w:afterAutospacing="1" w:line="324" w:lineRule="auto"/>
        <w:rPr>
          <w:rFonts w:ascii="Verdana" w:eastAsia="Times New Roman" w:hAnsi="Verdana" w:cs="Times New Roman"/>
          <w:color w:val="000000"/>
          <w:sz w:val="18"/>
          <w:szCs w:val="18"/>
        </w:rPr>
      </w:pPr>
      <w:r w:rsidRPr="00B22596">
        <w:rPr>
          <w:rFonts w:ascii="Verdana" w:eastAsia="Times New Roman" w:hAnsi="Verdana" w:cs="Times New Roman"/>
          <w:color w:val="000000"/>
          <w:sz w:val="18"/>
          <w:szCs w:val="18"/>
        </w:rPr>
        <w:lastRenderedPageBreak/>
        <w:t>"TOES" (</w:t>
      </w:r>
      <w:proofErr w:type="spellStart"/>
      <w:r w:rsidRPr="00B22596">
        <w:rPr>
          <w:rFonts w:ascii="Verdana" w:eastAsia="Times New Roman" w:hAnsi="Verdana" w:cs="Times New Roman"/>
          <w:color w:val="000000"/>
          <w:sz w:val="18"/>
          <w:szCs w:val="18"/>
        </w:rPr>
        <w:t>FlyMark</w:t>
      </w:r>
      <w:proofErr w:type="spellEnd"/>
      <w:r w:rsidRPr="00B22596">
        <w:rPr>
          <w:rFonts w:ascii="Verdana" w:eastAsia="Times New Roman" w:hAnsi="Verdana" w:cs="Times New Roman"/>
          <w:color w:val="000000"/>
          <w:sz w:val="18"/>
          <w:szCs w:val="18"/>
        </w:rPr>
        <w:t>) AAHE/National Network of Faculty Senates</w:t>
      </w:r>
      <w:r w:rsidRPr="00B22596">
        <w:rPr>
          <w:rFonts w:ascii="Verdana" w:eastAsia="Times New Roman" w:hAnsi="Verdana" w:cs="Times New Roman"/>
          <w:color w:val="000000"/>
          <w:sz w:val="18"/>
          <w:szCs w:val="18"/>
        </w:rPr>
        <w:br/>
        <w:t xml:space="preserve">Joe Flynn, Co-director, SUNYACT, Alfred, N.Y. 14802 </w:t>
      </w:r>
      <w:r w:rsidRPr="00B22596">
        <w:rPr>
          <w:rFonts w:ascii="Verdana" w:eastAsia="Times New Roman" w:hAnsi="Verdana" w:cs="Times New Roman"/>
          <w:color w:val="000000"/>
          <w:sz w:val="18"/>
          <w:szCs w:val="18"/>
        </w:rPr>
        <w:br/>
        <w:t>(607-587-4185) Email: flynnjg@alfredstate.edu</w:t>
      </w:r>
    </w:p>
    <w:p w:rsidR="00B22596" w:rsidRPr="00B22596" w:rsidRDefault="00B22596" w:rsidP="00B22596">
      <w:pPr>
        <w:shd w:val="clear" w:color="auto" w:fill="FFFFFF"/>
        <w:spacing w:before="120" w:after="100" w:afterAutospacing="1" w:line="324" w:lineRule="auto"/>
        <w:rPr>
          <w:rFonts w:ascii="Verdana" w:eastAsia="Times New Roman" w:hAnsi="Verdana" w:cs="Times New Roman"/>
          <w:color w:val="000000"/>
          <w:sz w:val="18"/>
          <w:szCs w:val="18"/>
        </w:rPr>
      </w:pPr>
      <w:r w:rsidRPr="00B22596">
        <w:rPr>
          <w:rFonts w:ascii="Verdana" w:eastAsia="Times New Roman" w:hAnsi="Verdana" w:cs="Times New Roman"/>
          <w:color w:val="000000"/>
          <w:sz w:val="18"/>
          <w:szCs w:val="18"/>
        </w:rPr>
        <w:t> </w:t>
      </w:r>
    </w:p>
    <w:p w:rsidR="00B75345" w:rsidRDefault="00B75345"/>
    <w:sectPr w:rsidR="00B75345" w:rsidSect="00B753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rsids>
    <w:rsidRoot w:val="00B22596"/>
    <w:rsid w:val="0082419F"/>
    <w:rsid w:val="00B22596"/>
    <w:rsid w:val="00B753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345"/>
  </w:style>
  <w:style w:type="paragraph" w:styleId="Heading1">
    <w:name w:val="heading 1"/>
    <w:basedOn w:val="Normal"/>
    <w:link w:val="Heading1Char"/>
    <w:uiPriority w:val="9"/>
    <w:qFormat/>
    <w:rsid w:val="00B22596"/>
    <w:pPr>
      <w:spacing w:after="120" w:line="240" w:lineRule="auto"/>
      <w:outlineLvl w:val="0"/>
    </w:pPr>
    <w:rPr>
      <w:rFonts w:ascii="Times New Roman" w:eastAsia="Times New Roman" w:hAnsi="Times New Roman" w:cs="Times New Roman"/>
      <w:b/>
      <w:bCs/>
      <w:color w:val="CC3333"/>
      <w:kern w:val="36"/>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596"/>
    <w:rPr>
      <w:rFonts w:ascii="Times New Roman" w:eastAsia="Times New Roman" w:hAnsi="Times New Roman" w:cs="Times New Roman"/>
      <w:b/>
      <w:bCs/>
      <w:color w:val="CC3333"/>
      <w:kern w:val="36"/>
      <w:sz w:val="38"/>
      <w:szCs w:val="38"/>
    </w:rPr>
  </w:style>
  <w:style w:type="paragraph" w:styleId="NormalWeb">
    <w:name w:val="Normal (Web)"/>
    <w:basedOn w:val="Normal"/>
    <w:uiPriority w:val="99"/>
    <w:semiHidden/>
    <w:unhideWhenUsed/>
    <w:rsid w:val="00B22596"/>
    <w:pPr>
      <w:spacing w:before="120"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2077605">
      <w:bodyDiv w:val="1"/>
      <w:marLeft w:val="0"/>
      <w:marRight w:val="0"/>
      <w:marTop w:val="0"/>
      <w:marBottom w:val="0"/>
      <w:divBdr>
        <w:top w:val="none" w:sz="0" w:space="0" w:color="auto"/>
        <w:left w:val="none" w:sz="0" w:space="0" w:color="auto"/>
        <w:bottom w:val="none" w:sz="0" w:space="0" w:color="auto"/>
        <w:right w:val="none" w:sz="0" w:space="0" w:color="auto"/>
      </w:divBdr>
      <w:divsChild>
        <w:div w:id="465977549">
          <w:marLeft w:val="0"/>
          <w:marRight w:val="0"/>
          <w:marTop w:val="0"/>
          <w:marBottom w:val="0"/>
          <w:divBdr>
            <w:top w:val="none" w:sz="0" w:space="0" w:color="auto"/>
            <w:left w:val="none" w:sz="0" w:space="0" w:color="auto"/>
            <w:bottom w:val="none" w:sz="0" w:space="0" w:color="auto"/>
            <w:right w:val="none" w:sz="0" w:space="0" w:color="auto"/>
          </w:divBdr>
          <w:divsChild>
            <w:div w:id="2227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aup.org/AAUP/issues/governance/" TargetMode="External"/><Relationship Id="rId4" Type="http://schemas.openxmlformats.org/officeDocument/2006/relationships/hyperlink" Target="http://www.aaup.org/AAUP/iss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265</Words>
  <Characters>1516</Characters>
  <Application>Microsoft Office Word</Application>
  <DocSecurity>0</DocSecurity>
  <Lines>12</Lines>
  <Paragraphs>3</Paragraphs>
  <ScaleCrop>false</ScaleCrop>
  <Company>Arkansas State University</Company>
  <LinksUpToDate>false</LinksUpToDate>
  <CharactersWithSpaces>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bboals</dc:creator>
  <cp:keywords/>
  <dc:description/>
  <cp:lastModifiedBy>bboals</cp:lastModifiedBy>
  <cp:revision>1</cp:revision>
  <cp:lastPrinted>2010-02-04T18:05:00Z</cp:lastPrinted>
  <dcterms:created xsi:type="dcterms:W3CDTF">2010-02-04T18:03:00Z</dcterms:created>
  <dcterms:modified xsi:type="dcterms:W3CDTF">2010-02-04T18:05:00Z</dcterms:modified>
</cp:coreProperties>
</file>