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4FE549B1" w:rsidR="00E27C4B" w:rsidRDefault="0057557D">
            <w:r>
              <w:t>EBS03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7D4D80D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7062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39D269C9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D70625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63B0A448" w:rsidR="00001C04" w:rsidRPr="008426D1" w:rsidRDefault="00C2305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212D28">
                  <w:rPr>
                    <w:rFonts w:asciiTheme="majorHAnsi" w:hAnsiTheme="majorHAnsi"/>
                    <w:sz w:val="20"/>
                    <w:szCs w:val="20"/>
                  </w:rPr>
                  <w:t xml:space="preserve">Wayne Wilkinson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1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12D2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C23054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498E9B29" w:rsidR="00001C04" w:rsidRPr="008426D1" w:rsidRDefault="00C2305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212D2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Asher Pimpleton-Gray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1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12D2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C2305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4DD4D284" w:rsidR="004C4ADF" w:rsidRDefault="00C2305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BB5F1A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Wayne Wilkinson 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1-12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B5F1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12/1/2021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C2305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C2305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C2305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6A221DF0" w:rsidR="00D66C39" w:rsidRPr="008426D1" w:rsidRDefault="00C2305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  <w:showingPlcHdr/>
              </w:sdtPr>
              <w:sdtEndPr/>
              <w:sdtContent>
                <w:r w:rsidR="00C96F3D">
                  <w:rPr>
                    <w:rFonts w:asciiTheme="majorHAnsi" w:hAnsiTheme="majorHAnsi"/>
                    <w:sz w:val="20"/>
                    <w:szCs w:val="20"/>
                  </w:rPr>
                  <w:t xml:space="preserve">     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96F3D">
              <w:rPr>
                <w:rFonts w:asciiTheme="majorHAnsi" w:hAnsiTheme="majorHAnsi"/>
                <w:smallCaps/>
                <w:sz w:val="20"/>
                <w:szCs w:val="20"/>
              </w:rPr>
              <w:t>Mary Jane Bradley             1/11/22</w:t>
            </w:r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C2305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C23054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071B2833" w:rsidR="007D371A" w:rsidRPr="008426D1" w:rsidRDefault="00D70625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Wayne Wilkinson, wwilkinson@astate.edu, 680-8129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6702AD" w14:textId="4F24A9AC" w:rsidR="003F2F3D" w:rsidRPr="00D70625" w:rsidRDefault="007C7F4C" w:rsidP="00CB4B5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4C8E040D" w14:textId="7F3E3505" w:rsidR="00D70625" w:rsidRDefault="00D70625" w:rsidP="00D70625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1084F9E7" w14:textId="3C0BCB21" w:rsidR="00D70625" w:rsidRPr="00D70625" w:rsidRDefault="00D70625" w:rsidP="00D70625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Fall 2022 (2022-23 Bulletin Year)</w:t>
      </w:r>
    </w:p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915D975" w:rsidR="00A865C3" w:rsidRDefault="00D7062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PSY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22900BFB" w:rsidR="00A865C3" w:rsidRDefault="00D7062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87B64B1" w:rsidR="00A865C3" w:rsidRDefault="00D7062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3103</w:t>
            </w:r>
          </w:p>
        </w:tc>
        <w:tc>
          <w:tcPr>
            <w:tcW w:w="2051" w:type="pct"/>
          </w:tcPr>
          <w:p w14:paraId="25878C6E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C031803" w14:textId="6A760DE1" w:rsidR="00D70625" w:rsidRDefault="00D7062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7BA212BA" w:rsidR="00A865C3" w:rsidRDefault="00D7062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Quantitative Methods for Behavioral Sciences</w:t>
            </w:r>
          </w:p>
        </w:tc>
        <w:tc>
          <w:tcPr>
            <w:tcW w:w="2051" w:type="pct"/>
          </w:tcPr>
          <w:p w14:paraId="5794AD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47E32A6" w14:textId="7762750E" w:rsidR="00D70625" w:rsidRDefault="00D7062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71AB3110" w14:textId="77777777" w:rsidR="00D70625" w:rsidRPr="00D70625" w:rsidRDefault="00D70625" w:rsidP="00D7062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70625">
              <w:rPr>
                <w:rFonts w:asciiTheme="majorHAnsi" w:hAnsiTheme="majorHAnsi" w:cs="Arial"/>
                <w:b/>
                <w:sz w:val="20"/>
                <w:szCs w:val="20"/>
              </w:rPr>
              <w:t>Introduction to basic statistical</w:t>
            </w:r>
          </w:p>
          <w:p w14:paraId="4F861CFC" w14:textId="77777777" w:rsidR="00D70625" w:rsidRPr="00D70625" w:rsidRDefault="00D70625" w:rsidP="00D7062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70625">
              <w:rPr>
                <w:rFonts w:asciiTheme="majorHAnsi" w:hAnsiTheme="majorHAnsi" w:cs="Arial"/>
                <w:b/>
                <w:sz w:val="20"/>
                <w:szCs w:val="20"/>
              </w:rPr>
              <w:t>techniques and methodology applicable to research problems in the behavioral sciences. Prerequisite,</w:t>
            </w:r>
          </w:p>
          <w:p w14:paraId="6712D838" w14:textId="77777777" w:rsidR="00D70625" w:rsidRPr="00D70625" w:rsidRDefault="00D70625" w:rsidP="00D7062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70625">
              <w:rPr>
                <w:rFonts w:asciiTheme="majorHAnsi" w:hAnsiTheme="majorHAnsi" w:cs="Arial"/>
                <w:b/>
                <w:sz w:val="20"/>
                <w:szCs w:val="20"/>
              </w:rPr>
              <w:t>MATH 1023 or MATH course that requires MATH 1023 as a prerequisite. Fall, Spring,</w:t>
            </w:r>
          </w:p>
          <w:p w14:paraId="6C345BBD" w14:textId="58FDD307" w:rsidR="00A865C3" w:rsidRDefault="00D70625" w:rsidP="00D7062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70625">
              <w:rPr>
                <w:rFonts w:asciiTheme="majorHAnsi" w:hAnsiTheme="majorHAnsi" w:cs="Arial"/>
                <w:b/>
                <w:sz w:val="20"/>
                <w:szCs w:val="20"/>
              </w:rPr>
              <w:t>Summer.</w:t>
            </w:r>
          </w:p>
        </w:tc>
        <w:tc>
          <w:tcPr>
            <w:tcW w:w="2051" w:type="pct"/>
          </w:tcPr>
          <w:p w14:paraId="36C4C17F" w14:textId="77777777" w:rsidR="00D70625" w:rsidRPr="00D70625" w:rsidRDefault="00D70625" w:rsidP="00D7062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70625">
              <w:rPr>
                <w:rFonts w:asciiTheme="majorHAnsi" w:hAnsiTheme="majorHAnsi" w:cs="Arial"/>
                <w:b/>
                <w:sz w:val="20"/>
                <w:szCs w:val="20"/>
              </w:rPr>
              <w:t>Introduction to basic statistical</w:t>
            </w:r>
          </w:p>
          <w:p w14:paraId="353FFE4D" w14:textId="57B2C602" w:rsidR="00D70625" w:rsidRPr="00D70625" w:rsidRDefault="00D70625" w:rsidP="00D7062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70625">
              <w:rPr>
                <w:rFonts w:asciiTheme="majorHAnsi" w:hAnsiTheme="majorHAnsi" w:cs="Arial"/>
                <w:b/>
                <w:sz w:val="20"/>
                <w:szCs w:val="20"/>
              </w:rPr>
              <w:t>techniques and methodology applicable to research problems in the behavioral sciences. Prerequisite,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MATH 1023, MATH 1043, or STAT 2003. Fall, Spring, Summer.</w:t>
            </w:r>
          </w:p>
          <w:p w14:paraId="2FB0444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proofErr w:type="gramStart"/>
      <w:r w:rsidR="002E544F" w:rsidRPr="00A865C3">
        <w:rPr>
          <w:rFonts w:asciiTheme="majorHAnsi" w:hAnsiTheme="majorHAnsi" w:cs="Arial"/>
          <w:sz w:val="20"/>
          <w:szCs w:val="20"/>
        </w:rPr>
        <w:t>. )</w:t>
      </w:r>
      <w:proofErr w:type="gramEnd"/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05DA54DA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70625">
        <w:rPr>
          <w:rFonts w:asciiTheme="majorHAnsi" w:hAnsiTheme="majorHAnsi" w:cs="Arial"/>
          <w:b/>
          <w:sz w:val="20"/>
          <w:szCs w:val="20"/>
        </w:rPr>
        <w:t>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550E2139" w:rsidR="00391206" w:rsidRPr="008426D1" w:rsidRDefault="00C23054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D70625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</w:sdtPr>
      <w:sdtEndPr/>
      <w:sdtContent>
        <w:p w14:paraId="67B742AB" w14:textId="77777777" w:rsidR="00D70625" w:rsidRDefault="00D70625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Current: MATH 1023 or MATH course that requires MATH 1023 as a prerequisite.</w:t>
          </w:r>
        </w:p>
        <w:p w14:paraId="39FE150F" w14:textId="06C7B0A2" w:rsidR="00A966C5" w:rsidRPr="008426D1" w:rsidRDefault="00D70625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New: MATH 1023, MATH 1043, or STAT 2003</w:t>
          </w:r>
        </w:p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5FDDFCB6" w:rsidR="00C002F9" w:rsidRPr="008426D1" w:rsidRDefault="00C23054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D70625">
            <w:rPr>
              <w:rFonts w:asciiTheme="majorHAnsi" w:hAnsiTheme="majorHAnsi" w:cs="Arial"/>
              <w:sz w:val="20"/>
              <w:szCs w:val="20"/>
            </w:rPr>
            <w:t>Familiarity with introductory statistics, algebra, or general mathematical reasoning would benefit the students in this more advanced statistics course.</w:t>
          </w:r>
          <w:r w:rsidR="00AC748C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4807B546" w:rsidR="00391206" w:rsidRPr="008426D1" w:rsidRDefault="00C23054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D70625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65A66ABA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</w:t>
      </w:r>
      <w:r w:rsidR="00D70625">
        <w:rPr>
          <w:rFonts w:asciiTheme="majorHAnsi" w:hAnsiTheme="majorHAnsi" w:cs="Arial"/>
          <w:b/>
          <w:sz w:val="20"/>
          <w:szCs w:val="20"/>
        </w:rPr>
        <w:t>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7661BA19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70625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FB334AC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70625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05D43905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D70625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A3C9371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D70625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028054C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D70625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83A516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D70625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4F6B84DB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70625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5012BD2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70625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2C5E498A" w:rsidR="00A966C5" w:rsidRPr="008426D1" w:rsidRDefault="00D7062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One or two instructors and classroom space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392FFAF5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D70625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0285A1C6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D70625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lastRenderedPageBreak/>
        <w:tab/>
        <w:t>If yes: please attach the New Program Tuition and Fees form, which is available from the UCC website.</w:t>
      </w: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3608FEF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12294B1B" w14:textId="77777777" w:rsidR="00270E1E" w:rsidRDefault="00270E1E" w:rsidP="00270E1E">
      <w:pPr>
        <w:pStyle w:val="ListParagraph"/>
        <w:tabs>
          <w:tab w:val="left" w:pos="360"/>
          <w:tab w:val="left" w:pos="72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37BE8F7A" w14:textId="4E3BA17C" w:rsidR="00D4202C" w:rsidRPr="00D4202C" w:rsidRDefault="00C23054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EndPr/>
        <w:sdtContent>
          <w:r w:rsidR="00D70625">
            <w:rPr>
              <w:rFonts w:asciiTheme="majorHAnsi" w:hAnsiTheme="majorHAnsi" w:cs="Arial"/>
              <w:sz w:val="20"/>
              <w:szCs w:val="20"/>
            </w:rPr>
            <w:t>To be compliant with ADHE policy, the B.S. Psychology program will now accept any of the approved General Education mathematics courses for our program, rather than mandating College Algebra</w:t>
          </w:r>
          <w:r w:rsidR="00270E1E">
            <w:rPr>
              <w:rFonts w:asciiTheme="majorHAnsi" w:hAnsiTheme="majorHAnsi" w:cs="Arial"/>
              <w:sz w:val="20"/>
              <w:szCs w:val="20"/>
            </w:rPr>
            <w:t xml:space="preserve"> be completed by our majors</w:t>
          </w:r>
          <w:r w:rsidR="00CB732E">
            <w:rPr>
              <w:rFonts w:asciiTheme="majorHAnsi" w:hAnsiTheme="majorHAnsi" w:cs="Arial"/>
              <w:sz w:val="20"/>
              <w:szCs w:val="20"/>
            </w:rPr>
            <w:t xml:space="preserve"> (see corresponding program modification form)</w:t>
          </w:r>
          <w:r w:rsidR="00D70625">
            <w:rPr>
              <w:rFonts w:asciiTheme="majorHAnsi" w:hAnsiTheme="majorHAnsi" w:cs="Arial"/>
              <w:sz w:val="20"/>
              <w:szCs w:val="20"/>
            </w:rPr>
            <w:t xml:space="preserve">. </w:t>
          </w:r>
          <w:r w:rsidR="00270E1E">
            <w:rPr>
              <w:rFonts w:asciiTheme="majorHAnsi" w:hAnsiTheme="majorHAnsi" w:cs="Arial"/>
              <w:sz w:val="20"/>
              <w:szCs w:val="20"/>
            </w:rPr>
            <w:t>Furthermore, after reviewing the content of MATH 1043 and STAT 2003, the program faculty agreed that any of these courses would serve as an appropriate prerequisite for our program</w:t>
          </w:r>
          <w:r w:rsidR="00DE23A8">
            <w:rPr>
              <w:rFonts w:asciiTheme="majorHAnsi" w:hAnsiTheme="majorHAnsi" w:cs="Arial"/>
              <w:sz w:val="20"/>
              <w:szCs w:val="20"/>
            </w:rPr>
            <w:t>-specific</w:t>
          </w:r>
          <w:r w:rsidR="00270E1E">
            <w:rPr>
              <w:rFonts w:asciiTheme="majorHAnsi" w:hAnsiTheme="majorHAnsi" w:cs="Arial"/>
              <w:sz w:val="20"/>
              <w:szCs w:val="20"/>
            </w:rPr>
            <w:t xml:space="preserve"> statistics course.</w:t>
          </w:r>
          <w:r w:rsidR="00AC748C">
            <w:rPr>
              <w:rFonts w:asciiTheme="majorHAnsi" w:hAnsiTheme="majorHAnsi" w:cs="Arial"/>
              <w:sz w:val="20"/>
              <w:szCs w:val="20"/>
            </w:rPr>
            <w:t xml:space="preserve"> This change would also allow more change of major students who </w:t>
          </w:r>
          <w:r w:rsidR="00DE23A8">
            <w:rPr>
              <w:rFonts w:asciiTheme="majorHAnsi" w:hAnsiTheme="majorHAnsi" w:cs="Arial"/>
              <w:sz w:val="20"/>
              <w:szCs w:val="20"/>
            </w:rPr>
            <w:t>did not complete</w:t>
          </w:r>
          <w:r w:rsidR="00AC748C">
            <w:rPr>
              <w:rFonts w:asciiTheme="majorHAnsi" w:hAnsiTheme="majorHAnsi" w:cs="Arial"/>
              <w:sz w:val="20"/>
              <w:szCs w:val="20"/>
            </w:rPr>
            <w:t xml:space="preserve"> College Algebra </w:t>
          </w:r>
          <w:r w:rsidR="00DE23A8">
            <w:rPr>
              <w:rFonts w:asciiTheme="majorHAnsi" w:hAnsiTheme="majorHAnsi" w:cs="Arial"/>
              <w:sz w:val="20"/>
              <w:szCs w:val="20"/>
            </w:rPr>
            <w:t xml:space="preserve">to satisfy their General Education requirements </w:t>
          </w:r>
          <w:r w:rsidR="00AC748C">
            <w:rPr>
              <w:rFonts w:asciiTheme="majorHAnsi" w:hAnsiTheme="majorHAnsi" w:cs="Arial"/>
              <w:sz w:val="20"/>
              <w:szCs w:val="20"/>
            </w:rPr>
            <w:t>to take PSY 3103 earlier than they currently can and thus complete our program core more efficiently.</w:t>
          </w:r>
          <w:r w:rsidR="00D70625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1FFA840" w14:textId="3D070777" w:rsidR="0054568E" w:rsidRDefault="0054568E">
      <w:pPr>
        <w:rPr>
          <w:rFonts w:asciiTheme="majorHAnsi" w:hAnsiTheme="majorHAnsi" w:cs="Arial"/>
          <w:b/>
          <w:sz w:val="28"/>
          <w:szCs w:val="20"/>
        </w:rPr>
      </w:pPr>
    </w:p>
    <w:p w14:paraId="51B634C0" w14:textId="77777777" w:rsidR="00270E1E" w:rsidRDefault="00270E1E">
      <w:pPr>
        <w:rPr>
          <w:rFonts w:asciiTheme="majorHAnsi" w:hAnsiTheme="majorHAnsi" w:cs="Arial"/>
          <w:b/>
          <w:szCs w:val="20"/>
        </w:rPr>
      </w:pP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16C62F8F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270E1E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C2305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C23054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270E1E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 w:val="2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27FFDB12" w14:textId="2606CE2C" w:rsidR="00D3680D" w:rsidRPr="00270E1E" w:rsidRDefault="00270E1E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  <w:r w:rsidRPr="00270E1E">
        <w:rPr>
          <w:rFonts w:asciiTheme="majorHAnsi" w:hAnsiTheme="majorHAnsi" w:cs="Arial"/>
        </w:rPr>
        <w:t>2021-22 Undergraduate Bulletin (page 588) BEFORE:</w:t>
      </w:r>
    </w:p>
    <w:p w14:paraId="6E202EF2" w14:textId="63B5E642" w:rsidR="00270E1E" w:rsidRDefault="00270E1E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544F64FE" w14:textId="0A64609A" w:rsidR="00270E1E" w:rsidRPr="00270E1E" w:rsidRDefault="00270E1E" w:rsidP="00D3680D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32"/>
          <w:szCs w:val="32"/>
        </w:rPr>
      </w:pPr>
      <w:r w:rsidRPr="00270E1E">
        <w:rPr>
          <w:rFonts w:ascii="Arial" w:hAnsi="Arial" w:cs="Arial"/>
          <w:b/>
          <w:bCs/>
          <w:color w:val="000000"/>
          <w:sz w:val="24"/>
          <w:szCs w:val="24"/>
        </w:rPr>
        <w:t xml:space="preserve">PSY 3103. </w:t>
      </w:r>
      <w:r w:rsidRPr="00270E1E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Quantitative Methods for Behavioral Sciences </w:t>
      </w:r>
      <w:r w:rsidRPr="00270E1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270E1E">
        <w:rPr>
          <w:rFonts w:ascii="Arial" w:hAnsi="Arial" w:cs="Arial"/>
          <w:color w:val="000000"/>
          <w:sz w:val="24"/>
          <w:szCs w:val="24"/>
        </w:rPr>
        <w:t>Introduction to basic statistical techniques and methodology applicable to research problems in the behavioral sciences. Pre</w:t>
      </w:r>
      <w:r w:rsidRPr="00270E1E">
        <w:rPr>
          <w:rFonts w:ascii="Arial" w:hAnsi="Arial" w:cs="Arial"/>
          <w:color w:val="000000"/>
          <w:sz w:val="24"/>
          <w:szCs w:val="24"/>
        </w:rPr>
        <w:softHyphen/>
        <w:t>requisite, MATH 1023</w:t>
      </w:r>
      <w:r w:rsidRPr="00270E1E">
        <w:rPr>
          <w:rFonts w:ascii="Arial" w:hAnsi="Arial" w:cs="Arial"/>
          <w:color w:val="548DD4" w:themeColor="text2" w:themeTint="99"/>
          <w:sz w:val="24"/>
          <w:szCs w:val="24"/>
        </w:rPr>
        <w:t xml:space="preserve">, MATH 1043, or STAT 2003 </w:t>
      </w:r>
      <w:r w:rsidRPr="00270E1E">
        <w:rPr>
          <w:rFonts w:ascii="Arial" w:hAnsi="Arial" w:cs="Arial"/>
          <w:strike/>
          <w:color w:val="FF0000"/>
          <w:sz w:val="24"/>
          <w:szCs w:val="24"/>
          <w:highlight w:val="yellow"/>
        </w:rPr>
        <w:t>or MATH course that requires MATH 1023 as a prerequisite</w:t>
      </w:r>
      <w:r w:rsidRPr="00270E1E">
        <w:rPr>
          <w:rFonts w:ascii="Arial" w:hAnsi="Arial" w:cs="Arial"/>
          <w:color w:val="000000"/>
          <w:sz w:val="24"/>
          <w:szCs w:val="24"/>
        </w:rPr>
        <w:t>. Fall, Spring, Summer.</w:t>
      </w:r>
    </w:p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6154D8D9" w14:textId="362F32E4" w:rsidR="00270E1E" w:rsidRDefault="00270E1E" w:rsidP="00270E1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  <w:r w:rsidRPr="00270E1E">
        <w:rPr>
          <w:rFonts w:asciiTheme="majorHAnsi" w:hAnsiTheme="majorHAnsi" w:cs="Arial"/>
        </w:rPr>
        <w:t xml:space="preserve">2021-22 Undergraduate Bulletin (page 588) </w:t>
      </w:r>
      <w:r>
        <w:rPr>
          <w:rFonts w:asciiTheme="majorHAnsi" w:hAnsiTheme="majorHAnsi" w:cs="Arial"/>
        </w:rPr>
        <w:t>AFTER</w:t>
      </w:r>
      <w:r w:rsidRPr="00270E1E">
        <w:rPr>
          <w:rFonts w:asciiTheme="majorHAnsi" w:hAnsiTheme="majorHAnsi" w:cs="Arial"/>
        </w:rPr>
        <w:t>:</w:t>
      </w:r>
    </w:p>
    <w:p w14:paraId="4BC03556" w14:textId="27CAFC49" w:rsidR="00270E1E" w:rsidRDefault="00270E1E" w:rsidP="00270E1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</w:p>
    <w:p w14:paraId="313D4068" w14:textId="6133B0CC" w:rsidR="00270E1E" w:rsidRPr="00270E1E" w:rsidRDefault="00270E1E" w:rsidP="00270E1E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36"/>
          <w:szCs w:val="36"/>
        </w:rPr>
      </w:pPr>
      <w:r w:rsidRPr="00270E1E">
        <w:rPr>
          <w:rFonts w:ascii="Arial" w:hAnsi="Arial" w:cs="Arial"/>
          <w:b/>
          <w:bCs/>
          <w:color w:val="000000"/>
          <w:sz w:val="24"/>
          <w:szCs w:val="24"/>
        </w:rPr>
        <w:t xml:space="preserve">PSY 3103. </w:t>
      </w:r>
      <w:r w:rsidRPr="00270E1E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Quantitative Methods for Behavioral Sciences </w:t>
      </w:r>
      <w:r w:rsidRPr="00270E1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270E1E">
        <w:rPr>
          <w:rFonts w:ascii="Arial" w:hAnsi="Arial" w:cs="Arial"/>
          <w:color w:val="000000"/>
          <w:sz w:val="24"/>
          <w:szCs w:val="24"/>
        </w:rPr>
        <w:t>Introduction to basic statistical techniques and methodology applicable to research problems in the behavioral sciences. Pre</w:t>
      </w:r>
      <w:r w:rsidRPr="00270E1E">
        <w:rPr>
          <w:rFonts w:ascii="Arial" w:hAnsi="Arial" w:cs="Arial"/>
          <w:color w:val="000000"/>
          <w:sz w:val="24"/>
          <w:szCs w:val="24"/>
        </w:rPr>
        <w:softHyphen/>
        <w:t>requisite, MATH 1023</w:t>
      </w:r>
      <w:r>
        <w:rPr>
          <w:rFonts w:ascii="Arial" w:hAnsi="Arial" w:cs="Arial"/>
          <w:color w:val="000000"/>
          <w:sz w:val="24"/>
          <w:szCs w:val="24"/>
        </w:rPr>
        <w:t>, MATH 1043, or STAT 2003</w:t>
      </w:r>
      <w:r w:rsidRPr="00270E1E">
        <w:rPr>
          <w:rFonts w:ascii="Arial" w:hAnsi="Arial" w:cs="Arial"/>
          <w:color w:val="000000"/>
          <w:sz w:val="24"/>
          <w:szCs w:val="24"/>
        </w:rPr>
        <w:t>. Fall, Spring, Summer.</w:t>
      </w:r>
    </w:p>
    <w:p w14:paraId="0F0FD82C" w14:textId="77777777" w:rsidR="00270E1E" w:rsidRDefault="00270E1E" w:rsidP="00270E1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0FC4C605" w14:textId="77777777" w:rsidR="00895557" w:rsidRPr="008426D1" w:rsidRDefault="00895557" w:rsidP="00270E1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A643" w14:textId="77777777" w:rsidR="00C23054" w:rsidRDefault="00C23054" w:rsidP="00AF3758">
      <w:pPr>
        <w:spacing w:after="0" w:line="240" w:lineRule="auto"/>
      </w:pPr>
      <w:r>
        <w:separator/>
      </w:r>
    </w:p>
  </w:endnote>
  <w:endnote w:type="continuationSeparator" w:id="0">
    <w:p w14:paraId="12A08941" w14:textId="77777777" w:rsidR="00C23054" w:rsidRDefault="00C2305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EF94A" w14:textId="77777777" w:rsidR="00C23054" w:rsidRDefault="00C23054" w:rsidP="00AF3758">
      <w:pPr>
        <w:spacing w:after="0" w:line="240" w:lineRule="auto"/>
      </w:pPr>
      <w:r>
        <w:separator/>
      </w:r>
    </w:p>
  </w:footnote>
  <w:footnote w:type="continuationSeparator" w:id="0">
    <w:p w14:paraId="3B914C6F" w14:textId="77777777" w:rsidR="00C23054" w:rsidRDefault="00C23054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963B8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2D28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0E1E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57D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B7C49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C748C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B5F1A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054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96F3D"/>
    <w:rsid w:val="00CA269E"/>
    <w:rsid w:val="00CA57D6"/>
    <w:rsid w:val="00CA7772"/>
    <w:rsid w:val="00CA7C7C"/>
    <w:rsid w:val="00CB2125"/>
    <w:rsid w:val="00CB4B5A"/>
    <w:rsid w:val="00CB732E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70625"/>
    <w:rsid w:val="00D91DED"/>
    <w:rsid w:val="00D95DA5"/>
    <w:rsid w:val="00D96A29"/>
    <w:rsid w:val="00D979DD"/>
    <w:rsid w:val="00DB1CDE"/>
    <w:rsid w:val="00DB3463"/>
    <w:rsid w:val="00DC1C9F"/>
    <w:rsid w:val="00DD4450"/>
    <w:rsid w:val="00DE23A8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19DF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2383A"/>
    <w:rsid w:val="00337484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623293"/>
    <w:rsid w:val="00654E35"/>
    <w:rsid w:val="006C3910"/>
    <w:rsid w:val="00837F99"/>
    <w:rsid w:val="008822A5"/>
    <w:rsid w:val="00891F77"/>
    <w:rsid w:val="00913E4B"/>
    <w:rsid w:val="0096458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D22D1"/>
    <w:rsid w:val="00BE0E7B"/>
    <w:rsid w:val="00CB25D5"/>
    <w:rsid w:val="00CD4EF8"/>
    <w:rsid w:val="00CD656D"/>
    <w:rsid w:val="00CE7C19"/>
    <w:rsid w:val="00D02975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ADD1B-0CBE-43F7-9DD8-82D433B0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2022-01-11T16:14:00Z</dcterms:created>
  <dcterms:modified xsi:type="dcterms:W3CDTF">2022-01-31T21:00:00Z</dcterms:modified>
</cp:coreProperties>
</file>