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C434" w14:textId="77777777" w:rsidR="00A24DD4" w:rsidRDefault="00A24DD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24DD4" w14:paraId="1269D44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D2D608" w14:textId="77777777" w:rsidR="00A24DD4" w:rsidRDefault="003E500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A24DD4" w14:paraId="677906D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100E2CA" w14:textId="77777777" w:rsidR="00A24DD4" w:rsidRDefault="003E500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A0907B2" w14:textId="77777777" w:rsidR="00A24DD4" w:rsidRDefault="00A24DD4"/>
        </w:tc>
      </w:tr>
      <w:tr w:rsidR="00A24DD4" w14:paraId="356CEC9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093167" w14:textId="77777777" w:rsidR="00A24DD4" w:rsidRDefault="003E500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0B907CB" w14:textId="77777777" w:rsidR="00A24DD4" w:rsidRDefault="00A24DD4"/>
        </w:tc>
      </w:tr>
      <w:tr w:rsidR="00A24DD4" w14:paraId="2961AA5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EBDEBCC" w14:textId="77777777" w:rsidR="00A24DD4" w:rsidRDefault="003E500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70BC3C1" w14:textId="77777777" w:rsidR="00A24DD4" w:rsidRDefault="00A24DD4"/>
        </w:tc>
      </w:tr>
    </w:tbl>
    <w:p w14:paraId="22D1972A" w14:textId="77777777" w:rsidR="00A24DD4" w:rsidRDefault="00A24DD4"/>
    <w:p w14:paraId="5DA0F6E1" w14:textId="77777777" w:rsidR="00A24DD4" w:rsidRDefault="003E500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32C00AA" w14:textId="77777777" w:rsidR="00A24DD4" w:rsidRDefault="003E5008">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A2234F3" w14:textId="77777777" w:rsidR="00A24DD4" w:rsidRDefault="003E5008">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A24DD4" w14:paraId="10280EB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D563B27" w14:textId="77777777" w:rsidR="00A24DD4" w:rsidRDefault="003E5008">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BC9BAF4" w14:textId="77777777" w:rsidR="00A24DD4" w:rsidRDefault="003E500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24DD4" w14:paraId="28EAA094" w14:textId="77777777">
        <w:trPr>
          <w:trHeight w:val="1089"/>
        </w:trPr>
        <w:tc>
          <w:tcPr>
            <w:tcW w:w="5451" w:type="dxa"/>
            <w:vAlign w:val="center"/>
          </w:tcPr>
          <w:p w14:paraId="35160420"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8A8FF3E" w14:textId="77777777" w:rsidR="00A24DD4" w:rsidRDefault="003E500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654A92A" w14:textId="77777777" w:rsidR="00A24DD4" w:rsidRDefault="003E5008">
            <w:pPr>
              <w:rPr>
                <w:rFonts w:ascii="Cambria" w:eastAsia="Cambria" w:hAnsi="Cambria" w:cs="Cambria"/>
                <w:sz w:val="20"/>
                <w:szCs w:val="20"/>
              </w:rPr>
            </w:pPr>
            <w:r>
              <w:rPr>
                <w:rFonts w:ascii="Cambria" w:eastAsia="Cambria" w:hAnsi="Cambria" w:cs="Cambria"/>
                <w:b/>
                <w:sz w:val="20"/>
                <w:szCs w:val="20"/>
              </w:rPr>
              <w:t>COPE Chair (if applicable)</w:t>
            </w:r>
          </w:p>
        </w:tc>
      </w:tr>
      <w:tr w:rsidR="00A24DD4" w14:paraId="54C7CF02" w14:textId="77777777">
        <w:trPr>
          <w:trHeight w:val="1089"/>
        </w:trPr>
        <w:tc>
          <w:tcPr>
            <w:tcW w:w="5451" w:type="dxa"/>
            <w:vAlign w:val="center"/>
          </w:tcPr>
          <w:p w14:paraId="4C1F0C08"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E1D6692" w14:textId="77777777" w:rsidR="00A24DD4" w:rsidRDefault="003E500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8F4DCD0" w14:textId="77777777" w:rsidR="00A24DD4" w:rsidRDefault="003E500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A24DD4" w14:paraId="37CBC47C" w14:textId="77777777">
        <w:trPr>
          <w:trHeight w:val="1466"/>
        </w:trPr>
        <w:tc>
          <w:tcPr>
            <w:tcW w:w="5451" w:type="dxa"/>
            <w:vAlign w:val="center"/>
          </w:tcPr>
          <w:p w14:paraId="105D6974" w14:textId="77777777" w:rsidR="00A24DD4" w:rsidRDefault="003E5008">
            <w:pPr>
              <w:rPr>
                <w:rFonts w:ascii="Cambria" w:eastAsia="Cambria" w:hAnsi="Cambria" w:cs="Cambria"/>
                <w:sz w:val="20"/>
                <w:szCs w:val="20"/>
              </w:rPr>
            </w:pPr>
            <w:r>
              <w:rPr>
                <w:rFonts w:ascii="Cambria" w:eastAsia="Cambria" w:hAnsi="Cambria" w:cs="Cambria"/>
                <w:sz w:val="20"/>
                <w:szCs w:val="20"/>
              </w:rPr>
              <w:t>Shanon Brantley                    4/4/2022</w:t>
            </w:r>
          </w:p>
          <w:p w14:paraId="6AA345EE" w14:textId="77777777" w:rsidR="00A24DD4" w:rsidRDefault="003E5008">
            <w:pPr>
              <w:rPr>
                <w:rFonts w:ascii="Cambria" w:eastAsia="Cambria" w:hAnsi="Cambria" w:cs="Cambria"/>
                <w:b/>
                <w:sz w:val="20"/>
                <w:szCs w:val="20"/>
              </w:rPr>
            </w:pPr>
            <w:r>
              <w:rPr>
                <w:rFonts w:ascii="Cambria" w:eastAsia="Cambria" w:hAnsi="Cambria" w:cs="Cambria"/>
                <w:b/>
                <w:sz w:val="20"/>
                <w:szCs w:val="20"/>
              </w:rPr>
              <w:t>College Curriculum Committee Chair</w:t>
            </w:r>
          </w:p>
          <w:p w14:paraId="14BE9D8C" w14:textId="77777777" w:rsidR="00A24DD4" w:rsidRDefault="00A24DD4">
            <w:pPr>
              <w:rPr>
                <w:rFonts w:ascii="Cambria" w:eastAsia="Cambria" w:hAnsi="Cambria" w:cs="Cambria"/>
                <w:b/>
                <w:sz w:val="20"/>
                <w:szCs w:val="20"/>
              </w:rPr>
            </w:pPr>
          </w:p>
        </w:tc>
        <w:tc>
          <w:tcPr>
            <w:tcW w:w="5451" w:type="dxa"/>
            <w:vAlign w:val="center"/>
          </w:tcPr>
          <w:p w14:paraId="6FAEAE6B" w14:textId="77777777" w:rsidR="00A24DD4" w:rsidRDefault="003E500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B661F4E" w14:textId="77777777" w:rsidR="00A24DD4" w:rsidRDefault="003E500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A24DD4" w14:paraId="208254A3" w14:textId="77777777">
        <w:trPr>
          <w:trHeight w:val="1089"/>
        </w:trPr>
        <w:tc>
          <w:tcPr>
            <w:tcW w:w="5451" w:type="dxa"/>
            <w:vAlign w:val="center"/>
          </w:tcPr>
          <w:p w14:paraId="1F3D9806" w14:textId="1D4787E0" w:rsidR="00A24DD4" w:rsidRDefault="00016E06">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3E5008">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3E5008">
              <w:rPr>
                <w:rFonts w:ascii="Cambria" w:eastAsia="Cambria" w:hAnsi="Cambria" w:cs="Cambria"/>
                <w:sz w:val="20"/>
                <w:szCs w:val="20"/>
              </w:rPr>
              <w:br/>
            </w:r>
            <w:r w:rsidR="003E5008">
              <w:rPr>
                <w:rFonts w:ascii="Cambria" w:eastAsia="Cambria" w:hAnsi="Cambria" w:cs="Cambria"/>
                <w:b/>
                <w:sz w:val="20"/>
                <w:szCs w:val="20"/>
              </w:rPr>
              <w:t>Director of Assessment (new courses only)</w:t>
            </w:r>
          </w:p>
        </w:tc>
        <w:tc>
          <w:tcPr>
            <w:tcW w:w="5451" w:type="dxa"/>
            <w:vAlign w:val="center"/>
          </w:tcPr>
          <w:p w14:paraId="18FDE2E4" w14:textId="77777777" w:rsidR="00A24DD4" w:rsidRDefault="003E500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EF60DF5" w14:textId="77777777" w:rsidR="00A24DD4" w:rsidRDefault="003E500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24DD4" w14:paraId="37E1A52E" w14:textId="77777777">
        <w:trPr>
          <w:trHeight w:val="1089"/>
        </w:trPr>
        <w:tc>
          <w:tcPr>
            <w:tcW w:w="5451" w:type="dxa"/>
            <w:vAlign w:val="center"/>
          </w:tcPr>
          <w:p w14:paraId="23B148F9" w14:textId="77777777" w:rsidR="008608F4" w:rsidRDefault="008608F4" w:rsidP="008608F4">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2F5A285" w14:textId="63493FA3" w:rsidR="00A24DD4" w:rsidRDefault="008608F4" w:rsidP="008608F4">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64688FB9" w14:textId="10BDE7EE" w:rsidR="00A24DD4" w:rsidRDefault="003E5008">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B674F1" w:rsidRPr="005475AE">
              <w:rPr>
                <w:rFonts w:ascii="Cambria" w:eastAsia="Cambria" w:hAnsi="Cambria" w:cs="Cambria"/>
                <w:color w:val="808080"/>
                <w:sz w:val="36"/>
                <w:szCs w:val="36"/>
                <w:shd w:val="clear" w:color="auto" w:fill="D9D9D9"/>
              </w:rPr>
              <w:t xml:space="preserve"> </w:t>
            </w:r>
            <w:r w:rsidR="00B674F1" w:rsidRPr="005475AE">
              <w:rPr>
                <w:rFonts w:ascii="Cambria" w:eastAsia="Cambria" w:hAnsi="Cambria" w:cs="Cambria"/>
                <w:color w:val="808080"/>
                <w:sz w:val="36"/>
                <w:szCs w:val="36"/>
                <w:shd w:val="clear" w:color="auto" w:fill="D9D9D9"/>
              </w:rPr>
              <w:t>Alan Utter</w:t>
            </w:r>
            <w:r w:rsidR="00B674F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w:t>
            </w:r>
            <w:r>
              <w:rPr>
                <w:rFonts w:ascii="Cambria" w:eastAsia="Cambria" w:hAnsi="Cambria" w:cs="Cambria"/>
                <w:sz w:val="20"/>
                <w:szCs w:val="20"/>
              </w:rPr>
              <w:t xml:space="preserve">  </w:t>
            </w:r>
            <w:r w:rsidR="00B674F1">
              <w:rPr>
                <w:rFonts w:ascii="Cambria" w:eastAsia="Cambria" w:hAnsi="Cambria" w:cs="Cambria"/>
                <w:smallCaps/>
                <w:color w:val="808080"/>
                <w:sz w:val="20"/>
                <w:szCs w:val="20"/>
                <w:shd w:val="clear" w:color="auto" w:fill="D9D9D9"/>
              </w:rPr>
              <w:t>4/25/22</w:t>
            </w:r>
          </w:p>
          <w:p w14:paraId="1A5E8A05" w14:textId="77777777" w:rsidR="00A24DD4" w:rsidRDefault="003E500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A24DD4" w14:paraId="56A2B828" w14:textId="77777777">
        <w:trPr>
          <w:trHeight w:val="1089"/>
        </w:trPr>
        <w:tc>
          <w:tcPr>
            <w:tcW w:w="5451" w:type="dxa"/>
            <w:vAlign w:val="center"/>
          </w:tcPr>
          <w:p w14:paraId="668A9480" w14:textId="77777777" w:rsidR="00A24DD4" w:rsidRDefault="003E500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D6FD494" w14:textId="77777777" w:rsidR="00A24DD4" w:rsidRDefault="003E500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63B290C" w14:textId="77777777" w:rsidR="00A24DD4" w:rsidRDefault="00A24DD4">
            <w:pPr>
              <w:rPr>
                <w:rFonts w:ascii="Cambria" w:eastAsia="Cambria" w:hAnsi="Cambria" w:cs="Cambria"/>
                <w:sz w:val="20"/>
                <w:szCs w:val="20"/>
              </w:rPr>
            </w:pPr>
          </w:p>
        </w:tc>
      </w:tr>
    </w:tbl>
    <w:p w14:paraId="3B7FA7AE" w14:textId="77777777" w:rsidR="00A24DD4" w:rsidRDefault="00A24DD4">
      <w:pPr>
        <w:pBdr>
          <w:bottom w:val="single" w:sz="12" w:space="1" w:color="000000"/>
        </w:pBdr>
        <w:rPr>
          <w:rFonts w:ascii="Cambria" w:eastAsia="Cambria" w:hAnsi="Cambria" w:cs="Cambria"/>
          <w:sz w:val="20"/>
          <w:szCs w:val="20"/>
        </w:rPr>
      </w:pPr>
    </w:p>
    <w:p w14:paraId="2B508D30" w14:textId="77777777" w:rsidR="00A24DD4" w:rsidRDefault="00A24DD4">
      <w:pPr>
        <w:tabs>
          <w:tab w:val="left" w:pos="360"/>
          <w:tab w:val="left" w:pos="720"/>
        </w:tabs>
        <w:spacing w:after="0" w:line="240" w:lineRule="auto"/>
        <w:rPr>
          <w:rFonts w:ascii="Cambria" w:eastAsia="Cambria" w:hAnsi="Cambria" w:cs="Cambria"/>
          <w:sz w:val="20"/>
          <w:szCs w:val="20"/>
        </w:rPr>
      </w:pPr>
    </w:p>
    <w:p w14:paraId="4C452F25"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52E8DF0"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607EE74" w14:textId="77777777" w:rsidR="00A24DD4" w:rsidRDefault="00786C72">
      <w:pPr>
        <w:tabs>
          <w:tab w:val="left" w:pos="360"/>
          <w:tab w:val="left" w:pos="720"/>
        </w:tabs>
        <w:spacing w:after="0" w:line="240" w:lineRule="auto"/>
        <w:rPr>
          <w:rFonts w:ascii="Cambria" w:eastAsia="Cambria" w:hAnsi="Cambria" w:cs="Cambria"/>
          <w:sz w:val="20"/>
          <w:szCs w:val="20"/>
        </w:rPr>
      </w:pPr>
      <w:hyperlink r:id="rId7">
        <w:r w:rsidR="003E5008">
          <w:rPr>
            <w:rFonts w:ascii="Cambria" w:eastAsia="Cambria" w:hAnsi="Cambria" w:cs="Cambria"/>
            <w:color w:val="0000FF"/>
            <w:sz w:val="20"/>
            <w:szCs w:val="20"/>
            <w:u w:val="single"/>
          </w:rPr>
          <w:t>smfoster@astate.edu</w:t>
        </w:r>
      </w:hyperlink>
    </w:p>
    <w:p w14:paraId="6953AFCE"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4A8C5F9B" w14:textId="77777777" w:rsidR="00A24DD4" w:rsidRDefault="00A24DD4">
      <w:pPr>
        <w:tabs>
          <w:tab w:val="left" w:pos="360"/>
          <w:tab w:val="left" w:pos="720"/>
        </w:tabs>
        <w:spacing w:after="0" w:line="240" w:lineRule="auto"/>
        <w:rPr>
          <w:rFonts w:ascii="Cambria" w:eastAsia="Cambria" w:hAnsi="Cambria" w:cs="Cambria"/>
          <w:sz w:val="20"/>
          <w:szCs w:val="20"/>
        </w:rPr>
      </w:pPr>
    </w:p>
    <w:p w14:paraId="063C9B1F" w14:textId="77777777" w:rsidR="00A24DD4" w:rsidRDefault="00A24DD4">
      <w:pPr>
        <w:tabs>
          <w:tab w:val="left" w:pos="360"/>
          <w:tab w:val="left" w:pos="720"/>
        </w:tabs>
        <w:spacing w:after="0" w:line="240" w:lineRule="auto"/>
        <w:rPr>
          <w:rFonts w:ascii="Cambria" w:eastAsia="Cambria" w:hAnsi="Cambria" w:cs="Cambria"/>
          <w:sz w:val="20"/>
          <w:szCs w:val="20"/>
        </w:rPr>
      </w:pPr>
    </w:p>
    <w:p w14:paraId="5E17B79F" w14:textId="77777777" w:rsidR="00A24DD4" w:rsidRDefault="00A24DD4">
      <w:pPr>
        <w:tabs>
          <w:tab w:val="left" w:pos="360"/>
          <w:tab w:val="left" w:pos="720"/>
        </w:tabs>
        <w:spacing w:after="0" w:line="240" w:lineRule="auto"/>
        <w:rPr>
          <w:rFonts w:ascii="Cambria" w:eastAsia="Cambria" w:hAnsi="Cambria" w:cs="Cambria"/>
          <w:sz w:val="20"/>
          <w:szCs w:val="20"/>
        </w:rPr>
      </w:pPr>
    </w:p>
    <w:p w14:paraId="4EEC33EA"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6907A17" w14:textId="77777777" w:rsidR="00A24DD4" w:rsidRDefault="003E5008">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7FA89546" w14:textId="77777777" w:rsidR="00A24DD4" w:rsidRDefault="00A24DD4">
      <w:pPr>
        <w:tabs>
          <w:tab w:val="left" w:pos="360"/>
          <w:tab w:val="left" w:pos="720"/>
        </w:tabs>
        <w:spacing w:after="0" w:line="240" w:lineRule="auto"/>
        <w:rPr>
          <w:rFonts w:ascii="Cambria" w:eastAsia="Cambria" w:hAnsi="Cambria" w:cs="Cambria"/>
          <w:sz w:val="20"/>
          <w:szCs w:val="20"/>
        </w:rPr>
      </w:pPr>
    </w:p>
    <w:p w14:paraId="0173A53B" w14:textId="77777777" w:rsidR="00A24DD4" w:rsidRDefault="003E5008">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C967338" w14:textId="77777777" w:rsidR="00A24DD4" w:rsidRDefault="003E5008">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2CEFA52" w14:textId="77777777" w:rsidR="00A24DD4" w:rsidRDefault="00A24DD4">
      <w:pPr>
        <w:tabs>
          <w:tab w:val="left" w:pos="360"/>
          <w:tab w:val="left" w:pos="720"/>
        </w:tabs>
        <w:spacing w:after="0" w:line="240" w:lineRule="auto"/>
        <w:rPr>
          <w:rFonts w:ascii="Cambria" w:eastAsia="Cambria" w:hAnsi="Cambria" w:cs="Cambria"/>
          <w:sz w:val="20"/>
          <w:szCs w:val="20"/>
        </w:rPr>
      </w:pPr>
    </w:p>
    <w:p w14:paraId="1965EBF7" w14:textId="77777777" w:rsidR="00A24DD4" w:rsidRDefault="00A24DD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A24DD4" w14:paraId="1A08E021" w14:textId="77777777">
        <w:tc>
          <w:tcPr>
            <w:tcW w:w="2351" w:type="dxa"/>
            <w:tcBorders>
              <w:top w:val="nil"/>
              <w:left w:val="nil"/>
              <w:bottom w:val="single" w:sz="4" w:space="0" w:color="000000"/>
            </w:tcBorders>
          </w:tcPr>
          <w:p w14:paraId="761A23D7" w14:textId="77777777" w:rsidR="00A24DD4" w:rsidRDefault="00A24DD4">
            <w:pPr>
              <w:tabs>
                <w:tab w:val="left" w:pos="360"/>
                <w:tab w:val="left" w:pos="720"/>
              </w:tabs>
              <w:rPr>
                <w:rFonts w:ascii="Cambria" w:eastAsia="Cambria" w:hAnsi="Cambria" w:cs="Cambria"/>
                <w:b/>
                <w:sz w:val="20"/>
                <w:szCs w:val="20"/>
              </w:rPr>
            </w:pPr>
          </w:p>
        </w:tc>
        <w:tc>
          <w:tcPr>
            <w:tcW w:w="4016" w:type="dxa"/>
            <w:shd w:val="clear" w:color="auto" w:fill="D9D9D9"/>
          </w:tcPr>
          <w:p w14:paraId="63DDE963"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34F6596"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7F9178A" w14:textId="77777777" w:rsidR="00A24DD4" w:rsidRDefault="003E500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A24DD4" w14:paraId="0163FCB2" w14:textId="77777777">
        <w:trPr>
          <w:trHeight w:val="703"/>
        </w:trPr>
        <w:tc>
          <w:tcPr>
            <w:tcW w:w="2351" w:type="dxa"/>
            <w:tcBorders>
              <w:top w:val="single" w:sz="4" w:space="0" w:color="000000"/>
            </w:tcBorders>
            <w:shd w:val="clear" w:color="auto" w:fill="F2F2F2"/>
          </w:tcPr>
          <w:p w14:paraId="618B010B"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CB3DF89" w14:textId="77777777" w:rsidR="00A24DD4" w:rsidRDefault="00A24DD4">
            <w:pPr>
              <w:tabs>
                <w:tab w:val="left" w:pos="360"/>
                <w:tab w:val="left" w:pos="720"/>
              </w:tabs>
              <w:rPr>
                <w:rFonts w:ascii="Cambria" w:eastAsia="Cambria" w:hAnsi="Cambria" w:cs="Cambria"/>
                <w:b/>
                <w:sz w:val="20"/>
                <w:szCs w:val="20"/>
              </w:rPr>
            </w:pPr>
          </w:p>
        </w:tc>
        <w:tc>
          <w:tcPr>
            <w:tcW w:w="4428" w:type="dxa"/>
          </w:tcPr>
          <w:p w14:paraId="0B934AC3" w14:textId="77777777" w:rsidR="00A24DD4" w:rsidRDefault="00A24DD4">
            <w:pPr>
              <w:tabs>
                <w:tab w:val="left" w:pos="360"/>
                <w:tab w:val="left" w:pos="720"/>
              </w:tabs>
              <w:rPr>
                <w:rFonts w:ascii="Cambria" w:eastAsia="Cambria" w:hAnsi="Cambria" w:cs="Cambria"/>
                <w:b/>
                <w:sz w:val="20"/>
                <w:szCs w:val="20"/>
              </w:rPr>
            </w:pPr>
          </w:p>
          <w:p w14:paraId="2CA7D2F6"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3D550314" w14:textId="77777777" w:rsidR="00A24DD4" w:rsidRDefault="00A24DD4">
            <w:pPr>
              <w:tabs>
                <w:tab w:val="left" w:pos="360"/>
                <w:tab w:val="left" w:pos="720"/>
              </w:tabs>
              <w:rPr>
                <w:rFonts w:ascii="Cambria" w:eastAsia="Cambria" w:hAnsi="Cambria" w:cs="Cambria"/>
                <w:b/>
                <w:sz w:val="20"/>
                <w:szCs w:val="20"/>
              </w:rPr>
            </w:pPr>
          </w:p>
        </w:tc>
      </w:tr>
      <w:tr w:rsidR="00A24DD4" w14:paraId="604D1755" w14:textId="77777777">
        <w:trPr>
          <w:trHeight w:val="703"/>
        </w:trPr>
        <w:tc>
          <w:tcPr>
            <w:tcW w:w="2351" w:type="dxa"/>
            <w:shd w:val="clear" w:color="auto" w:fill="F2F2F2"/>
          </w:tcPr>
          <w:p w14:paraId="73E1F7C0"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EEA7EB5" w14:textId="77777777" w:rsidR="00A24DD4" w:rsidRDefault="00A24DD4">
            <w:pPr>
              <w:tabs>
                <w:tab w:val="left" w:pos="360"/>
                <w:tab w:val="left" w:pos="720"/>
              </w:tabs>
              <w:rPr>
                <w:rFonts w:ascii="Cambria" w:eastAsia="Cambria" w:hAnsi="Cambria" w:cs="Cambria"/>
                <w:b/>
                <w:sz w:val="20"/>
                <w:szCs w:val="20"/>
              </w:rPr>
            </w:pPr>
          </w:p>
        </w:tc>
        <w:tc>
          <w:tcPr>
            <w:tcW w:w="4428" w:type="dxa"/>
          </w:tcPr>
          <w:p w14:paraId="450BB1CE" w14:textId="77777777" w:rsidR="00A24DD4" w:rsidRDefault="00A24DD4">
            <w:pPr>
              <w:tabs>
                <w:tab w:val="left" w:pos="360"/>
                <w:tab w:val="left" w:pos="720"/>
              </w:tabs>
              <w:rPr>
                <w:rFonts w:ascii="Cambria" w:eastAsia="Cambria" w:hAnsi="Cambria" w:cs="Cambria"/>
                <w:b/>
                <w:sz w:val="20"/>
                <w:szCs w:val="20"/>
              </w:rPr>
            </w:pPr>
          </w:p>
          <w:p w14:paraId="6CB113AF"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611V</w:t>
            </w:r>
          </w:p>
        </w:tc>
      </w:tr>
      <w:tr w:rsidR="00A24DD4" w14:paraId="5B663A43" w14:textId="77777777">
        <w:trPr>
          <w:trHeight w:val="703"/>
        </w:trPr>
        <w:tc>
          <w:tcPr>
            <w:tcW w:w="2351" w:type="dxa"/>
            <w:shd w:val="clear" w:color="auto" w:fill="F2F2F2"/>
          </w:tcPr>
          <w:p w14:paraId="08851457"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469F5C4" w14:textId="77777777" w:rsidR="00A24DD4" w:rsidRDefault="003E500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00647D5" w14:textId="77777777" w:rsidR="00A24DD4" w:rsidRDefault="00A24DD4">
            <w:pPr>
              <w:tabs>
                <w:tab w:val="left" w:pos="360"/>
                <w:tab w:val="left" w:pos="720"/>
              </w:tabs>
              <w:rPr>
                <w:rFonts w:ascii="Cambria" w:eastAsia="Cambria" w:hAnsi="Cambria" w:cs="Cambria"/>
                <w:b/>
                <w:sz w:val="20"/>
                <w:szCs w:val="20"/>
              </w:rPr>
            </w:pPr>
          </w:p>
        </w:tc>
        <w:tc>
          <w:tcPr>
            <w:tcW w:w="4428" w:type="dxa"/>
          </w:tcPr>
          <w:p w14:paraId="2BFE71F3"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FNP Women's Health</w:t>
            </w:r>
          </w:p>
        </w:tc>
      </w:tr>
      <w:tr w:rsidR="00A24DD4" w14:paraId="069F02A6" w14:textId="77777777">
        <w:trPr>
          <w:trHeight w:val="703"/>
        </w:trPr>
        <w:tc>
          <w:tcPr>
            <w:tcW w:w="2351" w:type="dxa"/>
            <w:shd w:val="clear" w:color="auto" w:fill="F2F2F2"/>
          </w:tcPr>
          <w:p w14:paraId="7BD60503"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C8B3AC6" w14:textId="77777777" w:rsidR="00A24DD4" w:rsidRDefault="00A24DD4">
            <w:pPr>
              <w:tabs>
                <w:tab w:val="left" w:pos="360"/>
                <w:tab w:val="left" w:pos="720"/>
              </w:tabs>
              <w:rPr>
                <w:rFonts w:ascii="Cambria" w:eastAsia="Cambria" w:hAnsi="Cambria" w:cs="Cambria"/>
                <w:b/>
                <w:sz w:val="20"/>
                <w:szCs w:val="20"/>
              </w:rPr>
            </w:pPr>
          </w:p>
        </w:tc>
        <w:tc>
          <w:tcPr>
            <w:tcW w:w="4428" w:type="dxa"/>
          </w:tcPr>
          <w:p w14:paraId="645AB357" w14:textId="77777777" w:rsidR="00A24DD4" w:rsidRDefault="003E500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Study of theoretical and clinical bases for management of women who are well or have minor health problems. Application of principles through case studies related to women's health. Prerequisites, NURS 6003, NURS 6013, NURS 6023. Restricted to Master of Science in Nursing-Family Nurse Practitioner Concentration program. </w:t>
            </w:r>
          </w:p>
        </w:tc>
      </w:tr>
    </w:tbl>
    <w:p w14:paraId="1D355F51" w14:textId="77777777" w:rsidR="00A24DD4" w:rsidRDefault="00A24DD4">
      <w:pPr>
        <w:tabs>
          <w:tab w:val="left" w:pos="360"/>
          <w:tab w:val="left" w:pos="720"/>
        </w:tabs>
        <w:spacing w:after="0" w:line="240" w:lineRule="auto"/>
        <w:rPr>
          <w:rFonts w:ascii="Cambria" w:eastAsia="Cambria" w:hAnsi="Cambria" w:cs="Cambria"/>
          <w:sz w:val="20"/>
          <w:szCs w:val="20"/>
        </w:rPr>
      </w:pPr>
    </w:p>
    <w:p w14:paraId="23966511" w14:textId="77777777" w:rsidR="00A24DD4" w:rsidRDefault="003E5008">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BB01152"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C954FF5" w14:textId="77777777" w:rsidR="00A24DD4" w:rsidRDefault="00A24DD4">
      <w:pPr>
        <w:tabs>
          <w:tab w:val="left" w:pos="360"/>
          <w:tab w:val="left" w:pos="720"/>
        </w:tabs>
        <w:spacing w:after="0" w:line="240" w:lineRule="auto"/>
        <w:rPr>
          <w:rFonts w:ascii="Cambria" w:eastAsia="Cambria" w:hAnsi="Cambria" w:cs="Cambria"/>
          <w:sz w:val="20"/>
          <w:szCs w:val="20"/>
        </w:rPr>
      </w:pPr>
    </w:p>
    <w:p w14:paraId="57292353"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03CFF44"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F19C4EC" w14:textId="77777777" w:rsidR="00A24DD4" w:rsidRDefault="003E5008">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3AA456D2" w14:textId="77777777" w:rsidR="00A24DD4" w:rsidRDefault="003E5008">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DA37BE6" w14:textId="77777777" w:rsidR="00A24DD4" w:rsidRDefault="003E5008">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13D4F695" w14:textId="77777777" w:rsidR="00A24DD4" w:rsidRDefault="003E5008">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6C04654D" w14:textId="77777777" w:rsidR="00A24DD4" w:rsidRDefault="003E5008">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7FAF3D7F" w14:textId="77777777" w:rsidR="00A24DD4" w:rsidRDefault="003E500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D71B2A" w14:textId="77777777" w:rsidR="00A24DD4" w:rsidRDefault="003E500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5739CEA2" w14:textId="77777777" w:rsidR="00A24DD4" w:rsidRDefault="003E500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5FB8F56B" w14:textId="77777777" w:rsidR="00A24DD4" w:rsidRDefault="003E500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that focuses on diagnosis and management of health problems (i.e. not concurrent with).</w:t>
      </w:r>
    </w:p>
    <w:p w14:paraId="55ABE3A2" w14:textId="77777777" w:rsidR="00A24DD4" w:rsidRDefault="00A24DD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E48AEEB" w14:textId="77777777" w:rsidR="00A24DD4" w:rsidRDefault="00A24DD4">
      <w:pPr>
        <w:tabs>
          <w:tab w:val="left" w:pos="360"/>
          <w:tab w:val="left" w:pos="720"/>
        </w:tabs>
        <w:spacing w:after="0" w:line="240" w:lineRule="auto"/>
        <w:rPr>
          <w:rFonts w:ascii="Cambria" w:eastAsia="Cambria" w:hAnsi="Cambria" w:cs="Cambria"/>
          <w:sz w:val="20"/>
          <w:szCs w:val="20"/>
        </w:rPr>
      </w:pPr>
    </w:p>
    <w:p w14:paraId="056B4AE3" w14:textId="77777777" w:rsidR="00A24DD4" w:rsidRDefault="003E5008">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248DF5" w14:textId="77777777" w:rsidR="00A24DD4" w:rsidRDefault="003E500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156698EB" w14:textId="77777777" w:rsidR="00A24DD4" w:rsidRDefault="00A24DD4">
      <w:pPr>
        <w:tabs>
          <w:tab w:val="left" w:pos="360"/>
          <w:tab w:val="left" w:pos="720"/>
        </w:tabs>
        <w:spacing w:after="0"/>
        <w:rPr>
          <w:rFonts w:ascii="Cambria" w:eastAsia="Cambria" w:hAnsi="Cambria" w:cs="Cambria"/>
          <w:sz w:val="20"/>
          <w:szCs w:val="20"/>
        </w:rPr>
      </w:pPr>
    </w:p>
    <w:p w14:paraId="1C052998"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D19733C" w14:textId="77777777" w:rsidR="00A24DD4" w:rsidRDefault="003E5008">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46687A3" w14:textId="77777777" w:rsidR="00A24DD4" w:rsidRDefault="00A24DD4">
      <w:pPr>
        <w:tabs>
          <w:tab w:val="left" w:pos="360"/>
          <w:tab w:val="left" w:pos="720"/>
        </w:tabs>
        <w:spacing w:after="0" w:line="240" w:lineRule="auto"/>
        <w:rPr>
          <w:rFonts w:ascii="Cambria" w:eastAsia="Cambria" w:hAnsi="Cambria" w:cs="Cambria"/>
          <w:color w:val="FF0000"/>
          <w:sz w:val="20"/>
          <w:szCs w:val="20"/>
        </w:rPr>
      </w:pPr>
    </w:p>
    <w:p w14:paraId="0C6E2C98"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Not applicable </w:t>
      </w:r>
    </w:p>
    <w:p w14:paraId="79B1756B" w14:textId="77777777" w:rsidR="00A24DD4" w:rsidRDefault="00A24DD4">
      <w:pPr>
        <w:tabs>
          <w:tab w:val="left" w:pos="360"/>
          <w:tab w:val="left" w:pos="720"/>
        </w:tabs>
        <w:spacing w:after="0" w:line="240" w:lineRule="auto"/>
        <w:rPr>
          <w:rFonts w:ascii="Cambria" w:eastAsia="Cambria" w:hAnsi="Cambria" w:cs="Cambria"/>
          <w:sz w:val="20"/>
          <w:szCs w:val="20"/>
        </w:rPr>
      </w:pPr>
    </w:p>
    <w:p w14:paraId="27F27E89" w14:textId="77777777" w:rsidR="00A24DD4" w:rsidRDefault="00A24DD4">
      <w:pPr>
        <w:tabs>
          <w:tab w:val="left" w:pos="360"/>
          <w:tab w:val="left" w:pos="720"/>
        </w:tabs>
        <w:spacing w:after="0" w:line="240" w:lineRule="auto"/>
        <w:rPr>
          <w:rFonts w:ascii="Cambria" w:eastAsia="Cambria" w:hAnsi="Cambria" w:cs="Cambria"/>
          <w:sz w:val="20"/>
          <w:szCs w:val="20"/>
        </w:rPr>
      </w:pPr>
    </w:p>
    <w:p w14:paraId="1CED2091"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0072980"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DCFF0A3"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6D4F6E96" w14:textId="77777777" w:rsidR="00A24DD4" w:rsidRDefault="00A24DD4">
      <w:pPr>
        <w:tabs>
          <w:tab w:val="left" w:pos="360"/>
          <w:tab w:val="left" w:pos="720"/>
        </w:tabs>
        <w:spacing w:after="0" w:line="240" w:lineRule="auto"/>
        <w:rPr>
          <w:rFonts w:ascii="Cambria" w:eastAsia="Cambria" w:hAnsi="Cambria" w:cs="Cambria"/>
          <w:sz w:val="20"/>
          <w:szCs w:val="20"/>
        </w:rPr>
      </w:pPr>
    </w:p>
    <w:p w14:paraId="1B525460" w14:textId="77777777" w:rsidR="00A24DD4" w:rsidRDefault="00A24DD4">
      <w:pPr>
        <w:tabs>
          <w:tab w:val="left" w:pos="360"/>
          <w:tab w:val="left" w:pos="720"/>
        </w:tabs>
        <w:spacing w:after="0" w:line="240" w:lineRule="auto"/>
        <w:rPr>
          <w:rFonts w:ascii="Cambria" w:eastAsia="Cambria" w:hAnsi="Cambria" w:cs="Cambria"/>
          <w:sz w:val="20"/>
          <w:szCs w:val="20"/>
        </w:rPr>
      </w:pPr>
    </w:p>
    <w:p w14:paraId="407B9F4C"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19AF7D4"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1227C53"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3083CBD" w14:textId="77777777" w:rsidR="00A24DD4" w:rsidRDefault="00A24DD4">
      <w:pPr>
        <w:tabs>
          <w:tab w:val="left" w:pos="360"/>
          <w:tab w:val="left" w:pos="720"/>
        </w:tabs>
        <w:spacing w:after="0" w:line="240" w:lineRule="auto"/>
        <w:rPr>
          <w:rFonts w:ascii="Cambria" w:eastAsia="Cambria" w:hAnsi="Cambria" w:cs="Cambria"/>
          <w:sz w:val="20"/>
          <w:szCs w:val="20"/>
        </w:rPr>
      </w:pPr>
    </w:p>
    <w:p w14:paraId="1E0F0E88"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2AD323A" w14:textId="77777777" w:rsidR="00A24DD4" w:rsidRDefault="00A24DD4">
      <w:pPr>
        <w:tabs>
          <w:tab w:val="left" w:pos="360"/>
        </w:tabs>
        <w:spacing w:after="0" w:line="240" w:lineRule="auto"/>
        <w:rPr>
          <w:rFonts w:ascii="Cambria" w:eastAsia="Cambria" w:hAnsi="Cambria" w:cs="Cambria"/>
          <w:sz w:val="20"/>
          <w:szCs w:val="20"/>
        </w:rPr>
      </w:pPr>
    </w:p>
    <w:p w14:paraId="096CA51A"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8069B9B" w14:textId="77777777" w:rsidR="00A24DD4" w:rsidRDefault="003E5008">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08C55E3" w14:textId="77777777" w:rsidR="00A24DD4" w:rsidRDefault="00A24DD4">
      <w:pPr>
        <w:tabs>
          <w:tab w:val="left" w:pos="360"/>
        </w:tabs>
        <w:spacing w:after="0" w:line="240" w:lineRule="auto"/>
        <w:rPr>
          <w:rFonts w:ascii="Cambria" w:eastAsia="Cambria" w:hAnsi="Cambria" w:cs="Cambria"/>
          <w:sz w:val="20"/>
          <w:szCs w:val="20"/>
        </w:rPr>
      </w:pPr>
    </w:p>
    <w:p w14:paraId="42C7B15E" w14:textId="77777777" w:rsidR="00A24DD4" w:rsidRDefault="003E500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1EC3D11" w14:textId="77777777" w:rsidR="00A24DD4" w:rsidRDefault="003E500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EEF6773" w14:textId="77777777" w:rsidR="00A24DD4" w:rsidRDefault="003E500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160A26A" w14:textId="77777777" w:rsidR="00A24DD4" w:rsidRDefault="003E500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3437BC0" w14:textId="77777777" w:rsidR="00A24DD4" w:rsidRDefault="00A24DD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EEF33EB"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9A77691" w14:textId="77777777" w:rsidR="00A24DD4" w:rsidRDefault="003E500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87C7B5C"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A95345E" w14:textId="77777777" w:rsidR="00A24DD4" w:rsidRDefault="00A24DD4">
      <w:pPr>
        <w:tabs>
          <w:tab w:val="left" w:pos="360"/>
          <w:tab w:val="left" w:pos="720"/>
        </w:tabs>
        <w:spacing w:after="0" w:line="240" w:lineRule="auto"/>
        <w:rPr>
          <w:rFonts w:ascii="Cambria" w:eastAsia="Cambria" w:hAnsi="Cambria" w:cs="Cambria"/>
          <w:sz w:val="20"/>
          <w:szCs w:val="20"/>
        </w:rPr>
      </w:pPr>
    </w:p>
    <w:p w14:paraId="3906B99D"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20B901B" w14:textId="77777777" w:rsidR="00A24DD4" w:rsidRDefault="003E5008">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0A42E02" w14:textId="77777777" w:rsidR="00A24DD4" w:rsidRDefault="003E5008">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585C02B" w14:textId="77777777" w:rsidR="00A24DD4" w:rsidRDefault="00A24DD4">
      <w:pPr>
        <w:rPr>
          <w:rFonts w:ascii="Cambria" w:eastAsia="Cambria" w:hAnsi="Cambria" w:cs="Cambria"/>
          <w:b/>
          <w:sz w:val="28"/>
          <w:szCs w:val="28"/>
        </w:rPr>
      </w:pPr>
    </w:p>
    <w:p w14:paraId="072A095E" w14:textId="77777777" w:rsidR="00A24DD4" w:rsidRDefault="00A24DD4">
      <w:pPr>
        <w:jc w:val="center"/>
        <w:rPr>
          <w:rFonts w:ascii="Cambria" w:eastAsia="Cambria" w:hAnsi="Cambria" w:cs="Cambria"/>
          <w:b/>
          <w:sz w:val="28"/>
          <w:szCs w:val="28"/>
        </w:rPr>
      </w:pPr>
    </w:p>
    <w:p w14:paraId="72B60328" w14:textId="77777777" w:rsidR="00A24DD4" w:rsidRDefault="00A24DD4">
      <w:pPr>
        <w:jc w:val="center"/>
        <w:rPr>
          <w:rFonts w:ascii="Cambria" w:eastAsia="Cambria" w:hAnsi="Cambria" w:cs="Cambria"/>
          <w:b/>
          <w:sz w:val="28"/>
          <w:szCs w:val="28"/>
        </w:rPr>
      </w:pPr>
    </w:p>
    <w:p w14:paraId="4BA41595" w14:textId="77777777" w:rsidR="00A24DD4" w:rsidRDefault="00A24DD4">
      <w:pPr>
        <w:jc w:val="center"/>
        <w:rPr>
          <w:rFonts w:ascii="Cambria" w:eastAsia="Cambria" w:hAnsi="Cambria" w:cs="Cambria"/>
          <w:b/>
          <w:sz w:val="28"/>
          <w:szCs w:val="28"/>
        </w:rPr>
      </w:pPr>
    </w:p>
    <w:p w14:paraId="70DCDF4D" w14:textId="77777777" w:rsidR="00A24DD4" w:rsidRDefault="003E5008">
      <w:pPr>
        <w:jc w:val="center"/>
        <w:rPr>
          <w:rFonts w:ascii="Cambria" w:eastAsia="Cambria" w:hAnsi="Cambria" w:cs="Cambria"/>
          <w:b/>
          <w:sz w:val="28"/>
          <w:szCs w:val="28"/>
        </w:rPr>
      </w:pPr>
      <w:r>
        <w:rPr>
          <w:rFonts w:ascii="Cambria" w:eastAsia="Cambria" w:hAnsi="Cambria" w:cs="Cambria"/>
          <w:b/>
          <w:sz w:val="28"/>
          <w:szCs w:val="28"/>
        </w:rPr>
        <w:t>Course Details</w:t>
      </w:r>
    </w:p>
    <w:p w14:paraId="646F7592" w14:textId="77777777" w:rsidR="00A24DD4" w:rsidRDefault="00A24DD4">
      <w:pPr>
        <w:tabs>
          <w:tab w:val="left" w:pos="360"/>
          <w:tab w:val="left" w:pos="720"/>
        </w:tabs>
        <w:spacing w:after="0" w:line="240" w:lineRule="auto"/>
        <w:jc w:val="center"/>
        <w:rPr>
          <w:rFonts w:ascii="Cambria" w:eastAsia="Cambria" w:hAnsi="Cambria" w:cs="Cambria"/>
          <w:b/>
          <w:sz w:val="28"/>
          <w:szCs w:val="28"/>
        </w:rPr>
      </w:pPr>
    </w:p>
    <w:p w14:paraId="22FE51C2" w14:textId="77777777" w:rsidR="00A24DD4" w:rsidRDefault="003E500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19352A6" w14:textId="77777777" w:rsidR="00A24DD4" w:rsidRDefault="003E500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A24DD4" w14:paraId="5F44F0FC" w14:textId="77777777">
        <w:tc>
          <w:tcPr>
            <w:tcW w:w="1138" w:type="dxa"/>
          </w:tcPr>
          <w:p w14:paraId="5BD6759B" w14:textId="77777777" w:rsidR="00A24DD4" w:rsidRDefault="003E5008">
            <w:pPr>
              <w:jc w:val="center"/>
              <w:rPr>
                <w:b/>
                <w:sz w:val="28"/>
                <w:szCs w:val="28"/>
              </w:rPr>
            </w:pPr>
            <w:r>
              <w:rPr>
                <w:b/>
                <w:sz w:val="28"/>
                <w:szCs w:val="28"/>
              </w:rPr>
              <w:t>Week</w:t>
            </w:r>
          </w:p>
        </w:tc>
        <w:tc>
          <w:tcPr>
            <w:tcW w:w="6055" w:type="dxa"/>
          </w:tcPr>
          <w:p w14:paraId="4D6AAA34" w14:textId="77777777" w:rsidR="00A24DD4" w:rsidRDefault="003E5008">
            <w:pPr>
              <w:jc w:val="center"/>
              <w:rPr>
                <w:b/>
                <w:sz w:val="28"/>
                <w:szCs w:val="28"/>
              </w:rPr>
            </w:pPr>
            <w:r>
              <w:rPr>
                <w:b/>
                <w:sz w:val="28"/>
                <w:szCs w:val="28"/>
              </w:rPr>
              <w:t>Content</w:t>
            </w:r>
          </w:p>
        </w:tc>
        <w:tc>
          <w:tcPr>
            <w:tcW w:w="3597" w:type="dxa"/>
          </w:tcPr>
          <w:p w14:paraId="10106024" w14:textId="77777777" w:rsidR="00A24DD4" w:rsidRDefault="003E5008">
            <w:pPr>
              <w:jc w:val="center"/>
              <w:rPr>
                <w:b/>
                <w:sz w:val="28"/>
                <w:szCs w:val="28"/>
              </w:rPr>
            </w:pPr>
            <w:r>
              <w:rPr>
                <w:b/>
                <w:sz w:val="28"/>
                <w:szCs w:val="28"/>
              </w:rPr>
              <w:t>Assignment</w:t>
            </w:r>
          </w:p>
        </w:tc>
      </w:tr>
      <w:tr w:rsidR="00A24DD4" w14:paraId="3E18DE83" w14:textId="77777777">
        <w:tc>
          <w:tcPr>
            <w:tcW w:w="1138" w:type="dxa"/>
          </w:tcPr>
          <w:p w14:paraId="72DDDE51" w14:textId="77777777" w:rsidR="00A24DD4" w:rsidRDefault="003E5008">
            <w:pPr>
              <w:rPr>
                <w:b/>
                <w:sz w:val="28"/>
                <w:szCs w:val="28"/>
              </w:rPr>
            </w:pPr>
            <w:r>
              <w:rPr>
                <w:b/>
                <w:sz w:val="28"/>
                <w:szCs w:val="28"/>
              </w:rPr>
              <w:t>1</w:t>
            </w:r>
          </w:p>
        </w:tc>
        <w:tc>
          <w:tcPr>
            <w:tcW w:w="6055" w:type="dxa"/>
            <w:shd w:val="clear" w:color="auto" w:fill="auto"/>
          </w:tcPr>
          <w:p w14:paraId="44A6C369" w14:textId="77777777" w:rsidR="00A24DD4" w:rsidRDefault="003E5008">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Module 1: Epidemiology, Diagnostic Methods and Procedures for Women’s Health, and Assessing Adolescent, Adult, and Older Women’s Health</w:t>
            </w:r>
          </w:p>
          <w:p w14:paraId="4CA361E5" w14:textId="77777777" w:rsidR="00A24DD4" w:rsidRDefault="00A24DD4">
            <w:pPr>
              <w:rPr>
                <w:sz w:val="28"/>
                <w:szCs w:val="28"/>
              </w:rPr>
            </w:pPr>
          </w:p>
        </w:tc>
        <w:tc>
          <w:tcPr>
            <w:tcW w:w="3597" w:type="dxa"/>
          </w:tcPr>
          <w:p w14:paraId="32EF645C" w14:textId="77777777" w:rsidR="00A24DD4" w:rsidRDefault="003E5008">
            <w:pPr>
              <w:spacing w:after="280"/>
              <w:rPr>
                <w:sz w:val="28"/>
                <w:szCs w:val="28"/>
              </w:rPr>
            </w:pPr>
            <w:r>
              <w:rPr>
                <w:sz w:val="28"/>
                <w:szCs w:val="28"/>
              </w:rPr>
              <w:t>Introduction Discussion Board</w:t>
            </w:r>
          </w:p>
          <w:p w14:paraId="24E9F2EB" w14:textId="77777777" w:rsidR="00A24DD4" w:rsidRDefault="003E5008">
            <w:pPr>
              <w:spacing w:before="280"/>
              <w:rPr>
                <w:sz w:val="28"/>
                <w:szCs w:val="28"/>
              </w:rPr>
            </w:pPr>
            <w:r>
              <w:rPr>
                <w:sz w:val="28"/>
                <w:szCs w:val="28"/>
              </w:rPr>
              <w:t>Group Discussion Board Assignment</w:t>
            </w:r>
          </w:p>
        </w:tc>
      </w:tr>
      <w:tr w:rsidR="00A24DD4" w14:paraId="06E9E976" w14:textId="77777777">
        <w:tc>
          <w:tcPr>
            <w:tcW w:w="1138" w:type="dxa"/>
          </w:tcPr>
          <w:p w14:paraId="5B1D29D2" w14:textId="77777777" w:rsidR="00A24DD4" w:rsidRDefault="003E5008">
            <w:pPr>
              <w:rPr>
                <w:b/>
                <w:sz w:val="28"/>
                <w:szCs w:val="28"/>
              </w:rPr>
            </w:pPr>
            <w:r>
              <w:rPr>
                <w:b/>
                <w:sz w:val="28"/>
                <w:szCs w:val="28"/>
              </w:rPr>
              <w:t>2</w:t>
            </w:r>
          </w:p>
        </w:tc>
        <w:tc>
          <w:tcPr>
            <w:tcW w:w="6055" w:type="dxa"/>
            <w:shd w:val="clear" w:color="auto" w:fill="auto"/>
          </w:tcPr>
          <w:p w14:paraId="08DA3C27" w14:textId="77777777" w:rsidR="00A24DD4" w:rsidRDefault="003E5008">
            <w:pPr>
              <w:rPr>
                <w:sz w:val="28"/>
                <w:szCs w:val="28"/>
              </w:rPr>
            </w:pPr>
            <w:r>
              <w:rPr>
                <w:sz w:val="28"/>
                <w:szCs w:val="28"/>
              </w:rPr>
              <w:t>Module 2: Menstruation and Related Problems, and Common Gynecologic and Pelvic Disorders</w:t>
            </w:r>
          </w:p>
        </w:tc>
        <w:tc>
          <w:tcPr>
            <w:tcW w:w="3597" w:type="dxa"/>
          </w:tcPr>
          <w:p w14:paraId="374255FF" w14:textId="77777777" w:rsidR="00A24DD4" w:rsidRDefault="003E5008">
            <w:pPr>
              <w:rPr>
                <w:sz w:val="28"/>
                <w:szCs w:val="28"/>
              </w:rPr>
            </w:pPr>
            <w:r>
              <w:rPr>
                <w:sz w:val="28"/>
                <w:szCs w:val="28"/>
              </w:rPr>
              <w:t>Women’s Health Exam 1</w:t>
            </w:r>
          </w:p>
        </w:tc>
      </w:tr>
      <w:tr w:rsidR="00A24DD4" w14:paraId="7C8084E3" w14:textId="77777777">
        <w:tc>
          <w:tcPr>
            <w:tcW w:w="1138" w:type="dxa"/>
          </w:tcPr>
          <w:p w14:paraId="56AE14D4" w14:textId="77777777" w:rsidR="00A24DD4" w:rsidRDefault="003E5008">
            <w:pPr>
              <w:rPr>
                <w:b/>
                <w:sz w:val="28"/>
                <w:szCs w:val="28"/>
              </w:rPr>
            </w:pPr>
            <w:r>
              <w:rPr>
                <w:b/>
                <w:sz w:val="28"/>
                <w:szCs w:val="28"/>
              </w:rPr>
              <w:t>3</w:t>
            </w:r>
          </w:p>
        </w:tc>
        <w:tc>
          <w:tcPr>
            <w:tcW w:w="6055" w:type="dxa"/>
            <w:shd w:val="clear" w:color="auto" w:fill="auto"/>
          </w:tcPr>
          <w:p w14:paraId="6F61F55C" w14:textId="77777777" w:rsidR="00A24DD4" w:rsidRDefault="003E5008">
            <w:pPr>
              <w:rPr>
                <w:sz w:val="28"/>
                <w:szCs w:val="28"/>
              </w:rPr>
            </w:pPr>
            <w:r>
              <w:rPr>
                <w:sz w:val="28"/>
                <w:szCs w:val="28"/>
              </w:rPr>
              <w:t>Module 3: Breast Health and Contraception</w:t>
            </w:r>
          </w:p>
        </w:tc>
        <w:tc>
          <w:tcPr>
            <w:tcW w:w="3597" w:type="dxa"/>
          </w:tcPr>
          <w:p w14:paraId="1C0EBD4A" w14:textId="77777777" w:rsidR="00A24DD4" w:rsidRDefault="003E5008">
            <w:pPr>
              <w:rPr>
                <w:sz w:val="28"/>
                <w:szCs w:val="28"/>
              </w:rPr>
            </w:pPr>
            <w:r>
              <w:rPr>
                <w:sz w:val="28"/>
                <w:szCs w:val="28"/>
              </w:rPr>
              <w:t>Group Discussion Board Assignment</w:t>
            </w:r>
          </w:p>
        </w:tc>
      </w:tr>
      <w:tr w:rsidR="00A24DD4" w14:paraId="3C215D27" w14:textId="77777777">
        <w:tc>
          <w:tcPr>
            <w:tcW w:w="1138" w:type="dxa"/>
          </w:tcPr>
          <w:p w14:paraId="697703D4" w14:textId="77777777" w:rsidR="00A24DD4" w:rsidRDefault="003E5008">
            <w:pPr>
              <w:rPr>
                <w:b/>
                <w:sz w:val="28"/>
                <w:szCs w:val="28"/>
              </w:rPr>
            </w:pPr>
            <w:r>
              <w:rPr>
                <w:b/>
                <w:sz w:val="28"/>
                <w:szCs w:val="28"/>
              </w:rPr>
              <w:t>4</w:t>
            </w:r>
          </w:p>
        </w:tc>
        <w:tc>
          <w:tcPr>
            <w:tcW w:w="6055" w:type="dxa"/>
            <w:shd w:val="clear" w:color="auto" w:fill="auto"/>
          </w:tcPr>
          <w:p w14:paraId="15DAD687" w14:textId="77777777" w:rsidR="00A24DD4" w:rsidRDefault="003E5008">
            <w:pPr>
              <w:rPr>
                <w:sz w:val="28"/>
                <w:szCs w:val="28"/>
              </w:rPr>
            </w:pPr>
            <w:r>
              <w:rPr>
                <w:sz w:val="28"/>
                <w:szCs w:val="28"/>
              </w:rPr>
              <w:t>Module 4: Sexually Transmitted and Other Infections in Women</w:t>
            </w:r>
          </w:p>
        </w:tc>
        <w:tc>
          <w:tcPr>
            <w:tcW w:w="3597" w:type="dxa"/>
          </w:tcPr>
          <w:p w14:paraId="0764ABD9" w14:textId="77777777" w:rsidR="00A24DD4" w:rsidRDefault="003E5008">
            <w:pPr>
              <w:rPr>
                <w:sz w:val="28"/>
                <w:szCs w:val="28"/>
              </w:rPr>
            </w:pPr>
            <w:r>
              <w:rPr>
                <w:sz w:val="28"/>
                <w:szCs w:val="28"/>
              </w:rPr>
              <w:t>Women’s Health Exam 2</w:t>
            </w:r>
          </w:p>
        </w:tc>
      </w:tr>
      <w:tr w:rsidR="00A24DD4" w14:paraId="200EFE21" w14:textId="77777777">
        <w:tc>
          <w:tcPr>
            <w:tcW w:w="1138" w:type="dxa"/>
          </w:tcPr>
          <w:p w14:paraId="66FF7948" w14:textId="77777777" w:rsidR="00A24DD4" w:rsidRDefault="003E5008">
            <w:pPr>
              <w:rPr>
                <w:b/>
                <w:sz w:val="28"/>
                <w:szCs w:val="28"/>
              </w:rPr>
            </w:pPr>
            <w:r>
              <w:rPr>
                <w:b/>
                <w:sz w:val="28"/>
                <w:szCs w:val="28"/>
              </w:rPr>
              <w:t>5</w:t>
            </w:r>
          </w:p>
        </w:tc>
        <w:tc>
          <w:tcPr>
            <w:tcW w:w="6055" w:type="dxa"/>
            <w:shd w:val="clear" w:color="auto" w:fill="auto"/>
          </w:tcPr>
          <w:p w14:paraId="71DCB05F" w14:textId="77777777" w:rsidR="00A24DD4" w:rsidRDefault="003E5008">
            <w:pPr>
              <w:pStyle w:val="Heading3"/>
              <w:outlineLvl w:val="2"/>
              <w:rPr>
                <w:sz w:val="28"/>
                <w:szCs w:val="28"/>
              </w:rPr>
            </w:pPr>
            <w:r>
              <w:rPr>
                <w:rFonts w:ascii="Calibri" w:eastAsia="Calibri" w:hAnsi="Calibri" w:cs="Calibri"/>
                <w:color w:val="000000"/>
                <w:sz w:val="28"/>
                <w:szCs w:val="28"/>
              </w:rPr>
              <w:t>Module 5: Health Promotion and Assessment During Pregnancy</w:t>
            </w:r>
          </w:p>
        </w:tc>
        <w:tc>
          <w:tcPr>
            <w:tcW w:w="3597" w:type="dxa"/>
          </w:tcPr>
          <w:p w14:paraId="3A6717F6" w14:textId="77777777" w:rsidR="00A24DD4" w:rsidRDefault="00A24DD4">
            <w:pPr>
              <w:rPr>
                <w:sz w:val="28"/>
                <w:szCs w:val="28"/>
              </w:rPr>
            </w:pPr>
          </w:p>
        </w:tc>
      </w:tr>
      <w:tr w:rsidR="00A24DD4" w14:paraId="45B6E7F2" w14:textId="77777777">
        <w:tc>
          <w:tcPr>
            <w:tcW w:w="1138" w:type="dxa"/>
          </w:tcPr>
          <w:p w14:paraId="7A37EF95" w14:textId="77777777" w:rsidR="00A24DD4" w:rsidRDefault="003E5008">
            <w:pPr>
              <w:rPr>
                <w:b/>
                <w:sz w:val="28"/>
                <w:szCs w:val="28"/>
              </w:rPr>
            </w:pPr>
            <w:r>
              <w:rPr>
                <w:b/>
                <w:sz w:val="28"/>
                <w:szCs w:val="28"/>
              </w:rPr>
              <w:t>6</w:t>
            </w:r>
          </w:p>
        </w:tc>
        <w:tc>
          <w:tcPr>
            <w:tcW w:w="6055" w:type="dxa"/>
            <w:shd w:val="clear" w:color="auto" w:fill="auto"/>
          </w:tcPr>
          <w:p w14:paraId="4EEF1ECA" w14:textId="77777777" w:rsidR="00A24DD4" w:rsidRDefault="003E5008">
            <w:pPr>
              <w:rPr>
                <w:sz w:val="28"/>
                <w:szCs w:val="28"/>
                <w:highlight w:val="yellow"/>
              </w:rPr>
            </w:pPr>
            <w:r>
              <w:rPr>
                <w:sz w:val="28"/>
                <w:szCs w:val="28"/>
              </w:rPr>
              <w:t>Module 6: Maternal Conditions Impacting Risk in Pregnancy, Assessing Fetal Well-Being, Postpartum, and Lactation</w:t>
            </w:r>
          </w:p>
        </w:tc>
        <w:tc>
          <w:tcPr>
            <w:tcW w:w="3597" w:type="dxa"/>
          </w:tcPr>
          <w:p w14:paraId="467D085E" w14:textId="77777777" w:rsidR="00A24DD4" w:rsidRDefault="00A24DD4">
            <w:pPr>
              <w:rPr>
                <w:sz w:val="28"/>
                <w:szCs w:val="28"/>
              </w:rPr>
            </w:pPr>
          </w:p>
        </w:tc>
      </w:tr>
      <w:tr w:rsidR="00A24DD4" w14:paraId="0B8C0538" w14:textId="77777777">
        <w:tc>
          <w:tcPr>
            <w:tcW w:w="1138" w:type="dxa"/>
          </w:tcPr>
          <w:p w14:paraId="14ED1B0A" w14:textId="77777777" w:rsidR="00A24DD4" w:rsidRDefault="003E5008">
            <w:pPr>
              <w:rPr>
                <w:b/>
                <w:sz w:val="28"/>
                <w:szCs w:val="28"/>
              </w:rPr>
            </w:pPr>
            <w:r>
              <w:rPr>
                <w:b/>
                <w:sz w:val="28"/>
                <w:szCs w:val="28"/>
              </w:rPr>
              <w:t>7</w:t>
            </w:r>
          </w:p>
        </w:tc>
        <w:tc>
          <w:tcPr>
            <w:tcW w:w="6055" w:type="dxa"/>
            <w:shd w:val="clear" w:color="auto" w:fill="auto"/>
          </w:tcPr>
          <w:p w14:paraId="6733063A" w14:textId="77777777" w:rsidR="00A24DD4" w:rsidRDefault="003E5008">
            <w:pPr>
              <w:rPr>
                <w:sz w:val="28"/>
                <w:szCs w:val="28"/>
              </w:rPr>
            </w:pPr>
            <w:r>
              <w:rPr>
                <w:sz w:val="28"/>
                <w:szCs w:val="28"/>
              </w:rPr>
              <w:t>Module 7: Telemedicine and Women’s Health Care</w:t>
            </w:r>
          </w:p>
        </w:tc>
        <w:tc>
          <w:tcPr>
            <w:tcW w:w="3597" w:type="dxa"/>
          </w:tcPr>
          <w:p w14:paraId="2B82D6BB" w14:textId="77777777" w:rsidR="00A24DD4" w:rsidRDefault="003E5008">
            <w:pPr>
              <w:rPr>
                <w:sz w:val="28"/>
                <w:szCs w:val="28"/>
              </w:rPr>
            </w:pPr>
            <w:r>
              <w:rPr>
                <w:sz w:val="28"/>
                <w:szCs w:val="28"/>
              </w:rPr>
              <w:t>Digital Health Modules</w:t>
            </w:r>
          </w:p>
          <w:p w14:paraId="5574A0D8" w14:textId="77777777" w:rsidR="00A24DD4" w:rsidRDefault="00A24DD4">
            <w:pPr>
              <w:rPr>
                <w:sz w:val="28"/>
                <w:szCs w:val="28"/>
              </w:rPr>
            </w:pPr>
          </w:p>
          <w:p w14:paraId="764B614C" w14:textId="77777777" w:rsidR="00A24DD4" w:rsidRDefault="003E5008">
            <w:pPr>
              <w:rPr>
                <w:sz w:val="28"/>
                <w:szCs w:val="28"/>
              </w:rPr>
            </w:pPr>
            <w:r>
              <w:rPr>
                <w:sz w:val="28"/>
                <w:szCs w:val="28"/>
              </w:rPr>
              <w:t>Telemedicine and Women’s Health Care Paper</w:t>
            </w:r>
          </w:p>
          <w:p w14:paraId="44E090DA" w14:textId="77777777" w:rsidR="00A24DD4" w:rsidRDefault="00A24DD4">
            <w:pPr>
              <w:rPr>
                <w:sz w:val="28"/>
                <w:szCs w:val="28"/>
              </w:rPr>
            </w:pPr>
          </w:p>
          <w:p w14:paraId="7621D8ED" w14:textId="77777777" w:rsidR="00A24DD4" w:rsidRDefault="003E5008">
            <w:pPr>
              <w:rPr>
                <w:sz w:val="28"/>
                <w:szCs w:val="28"/>
              </w:rPr>
            </w:pPr>
            <w:r>
              <w:rPr>
                <w:sz w:val="28"/>
                <w:szCs w:val="28"/>
              </w:rPr>
              <w:t>Final Women’s Health Comprehensive Exam</w:t>
            </w:r>
          </w:p>
        </w:tc>
      </w:tr>
    </w:tbl>
    <w:p w14:paraId="15B0F868" w14:textId="77777777" w:rsidR="00A24DD4" w:rsidRDefault="00A24DD4">
      <w:pPr>
        <w:tabs>
          <w:tab w:val="left" w:pos="360"/>
          <w:tab w:val="left" w:pos="720"/>
        </w:tabs>
        <w:spacing w:after="0" w:line="240" w:lineRule="auto"/>
        <w:rPr>
          <w:rFonts w:ascii="Cambria" w:eastAsia="Cambria" w:hAnsi="Cambria" w:cs="Cambria"/>
          <w:sz w:val="20"/>
          <w:szCs w:val="20"/>
        </w:rPr>
      </w:pPr>
    </w:p>
    <w:p w14:paraId="41367710" w14:textId="77777777" w:rsidR="00A24DD4" w:rsidRDefault="00A24DD4">
      <w:pPr>
        <w:tabs>
          <w:tab w:val="left" w:pos="360"/>
          <w:tab w:val="left" w:pos="720"/>
        </w:tabs>
        <w:spacing w:after="0" w:line="240" w:lineRule="auto"/>
        <w:rPr>
          <w:rFonts w:ascii="Cambria" w:eastAsia="Cambria" w:hAnsi="Cambria" w:cs="Cambria"/>
          <w:sz w:val="20"/>
          <w:szCs w:val="20"/>
        </w:rPr>
      </w:pPr>
    </w:p>
    <w:p w14:paraId="61826D03"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39D01E0"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95DDCE6"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40F013F5" w14:textId="77777777" w:rsidR="00A24DD4" w:rsidRDefault="00A24DD4">
      <w:pPr>
        <w:tabs>
          <w:tab w:val="left" w:pos="360"/>
          <w:tab w:val="left" w:pos="720"/>
        </w:tabs>
        <w:spacing w:after="0" w:line="240" w:lineRule="auto"/>
        <w:rPr>
          <w:rFonts w:ascii="Cambria" w:eastAsia="Cambria" w:hAnsi="Cambria" w:cs="Cambria"/>
          <w:sz w:val="20"/>
          <w:szCs w:val="20"/>
        </w:rPr>
      </w:pPr>
    </w:p>
    <w:p w14:paraId="553A84E1"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10894A3" w14:textId="77777777" w:rsidR="00A24DD4" w:rsidRDefault="00A24DD4">
      <w:pPr>
        <w:tabs>
          <w:tab w:val="left" w:pos="360"/>
          <w:tab w:val="left" w:pos="720"/>
        </w:tabs>
        <w:spacing w:after="0" w:line="240" w:lineRule="auto"/>
        <w:rPr>
          <w:rFonts w:ascii="Cambria" w:eastAsia="Cambria" w:hAnsi="Cambria" w:cs="Cambria"/>
          <w:sz w:val="20"/>
          <w:szCs w:val="20"/>
        </w:rPr>
      </w:pPr>
    </w:p>
    <w:p w14:paraId="013B1672" w14:textId="77777777" w:rsidR="00A24DD4" w:rsidRDefault="003E500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2D8D619"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39A703F" w14:textId="77777777" w:rsidR="00A24DD4" w:rsidRDefault="00A24DD4">
      <w:pPr>
        <w:tabs>
          <w:tab w:val="left" w:pos="360"/>
          <w:tab w:val="left" w:pos="720"/>
        </w:tabs>
        <w:spacing w:after="0" w:line="240" w:lineRule="auto"/>
        <w:rPr>
          <w:rFonts w:ascii="Cambria" w:eastAsia="Cambria" w:hAnsi="Cambria" w:cs="Cambria"/>
          <w:b/>
          <w:sz w:val="24"/>
          <w:szCs w:val="24"/>
        </w:rPr>
      </w:pPr>
    </w:p>
    <w:p w14:paraId="36D10D29"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CF2A36E" w14:textId="77777777" w:rsidR="00A24DD4" w:rsidRDefault="003E5008">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3747C04" w14:textId="77777777" w:rsidR="00A24DD4" w:rsidRDefault="00A24DD4">
      <w:pPr>
        <w:tabs>
          <w:tab w:val="left" w:pos="360"/>
          <w:tab w:val="left" w:pos="720"/>
        </w:tabs>
        <w:spacing w:after="0" w:line="240" w:lineRule="auto"/>
        <w:rPr>
          <w:rFonts w:ascii="Cambria" w:eastAsia="Cambria" w:hAnsi="Cambria" w:cs="Cambria"/>
          <w:i/>
          <w:color w:val="FF0000"/>
          <w:sz w:val="20"/>
          <w:szCs w:val="20"/>
        </w:rPr>
      </w:pPr>
    </w:p>
    <w:p w14:paraId="36C6831D" w14:textId="77777777" w:rsidR="00A24DD4" w:rsidRDefault="003E5008">
      <w:pPr>
        <w:tabs>
          <w:tab w:val="left" w:pos="360"/>
          <w:tab w:val="left" w:pos="720"/>
        </w:tabs>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78A0CB52" w14:textId="77777777" w:rsidR="00A24DD4" w:rsidRDefault="00A24DD4">
      <w:pPr>
        <w:tabs>
          <w:tab w:val="left" w:pos="360"/>
          <w:tab w:val="left" w:pos="720"/>
        </w:tabs>
        <w:spacing w:after="0"/>
        <w:rPr>
          <w:rFonts w:ascii="Cambria" w:eastAsia="Cambria" w:hAnsi="Cambria" w:cs="Cambria"/>
          <w:b/>
          <w:sz w:val="20"/>
          <w:szCs w:val="20"/>
        </w:rPr>
      </w:pPr>
    </w:p>
    <w:p w14:paraId="4BA4F62F" w14:textId="77777777" w:rsidR="00A24DD4" w:rsidRDefault="003E5008">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2854A69" w14:textId="77777777" w:rsidR="00A24DD4" w:rsidRDefault="003E500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E844FC0" w14:textId="77777777" w:rsidR="00A24DD4" w:rsidRDefault="003E5008">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54F435AA" w14:textId="77777777" w:rsidR="00A24DD4" w:rsidRDefault="00A24DD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7BBAE73" w14:textId="77777777" w:rsidR="00A24DD4" w:rsidRDefault="003E5008">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62036A3" w14:textId="77777777" w:rsidR="00A24DD4" w:rsidRDefault="003E500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CDCE249" w14:textId="77777777" w:rsidR="00A24DD4" w:rsidRDefault="003E500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0E1C08C"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3FA46CE9"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21F30D60"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454D07B"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4CE9F6D"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45C700E6"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7E7A4B65"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34AB6BB6"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2F4FEF13"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28936A18"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3A59EB6B"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26A93367"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425AD7E"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747D81A7"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DE3DD6E" w14:textId="77777777" w:rsidR="00A24DD4" w:rsidRDefault="00A24DD4">
      <w:pPr>
        <w:tabs>
          <w:tab w:val="left" w:pos="360"/>
          <w:tab w:val="left" w:pos="720"/>
        </w:tabs>
        <w:spacing w:after="0" w:line="240" w:lineRule="auto"/>
        <w:rPr>
          <w:rFonts w:ascii="Cambria" w:eastAsia="Cambria" w:hAnsi="Cambria" w:cs="Cambria"/>
          <w:sz w:val="20"/>
          <w:szCs w:val="20"/>
        </w:rPr>
      </w:pPr>
    </w:p>
    <w:p w14:paraId="79B27EE1" w14:textId="77777777" w:rsidR="00A24DD4" w:rsidRDefault="00A24DD4">
      <w:pPr>
        <w:tabs>
          <w:tab w:val="left" w:pos="360"/>
          <w:tab w:val="left" w:pos="720"/>
        </w:tabs>
        <w:spacing w:after="0"/>
        <w:rPr>
          <w:rFonts w:ascii="Cambria" w:eastAsia="Cambria" w:hAnsi="Cambria" w:cs="Cambria"/>
          <w:sz w:val="20"/>
          <w:szCs w:val="20"/>
        </w:rPr>
      </w:pPr>
    </w:p>
    <w:p w14:paraId="4FBA673D" w14:textId="77777777" w:rsidR="00A24DD4" w:rsidRDefault="003E500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D175F69" w14:textId="77777777" w:rsidR="00A24DD4" w:rsidRDefault="003E500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44B4073A" w14:textId="77777777" w:rsidR="00A24DD4" w:rsidRDefault="00A24DD4">
      <w:pPr>
        <w:tabs>
          <w:tab w:val="left" w:pos="360"/>
          <w:tab w:val="left" w:pos="810"/>
        </w:tabs>
        <w:spacing w:after="0"/>
        <w:ind w:left="360"/>
        <w:rPr>
          <w:rFonts w:ascii="Cambria" w:eastAsia="Cambria" w:hAnsi="Cambria" w:cs="Cambria"/>
          <w:sz w:val="20"/>
          <w:szCs w:val="20"/>
        </w:rPr>
      </w:pPr>
    </w:p>
    <w:p w14:paraId="49860BDE" w14:textId="77777777" w:rsidR="00A24DD4" w:rsidRDefault="003E500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6822EA6" w14:textId="77777777" w:rsidR="00A24DD4" w:rsidRDefault="003E5008">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3B445878" w14:textId="77777777" w:rsidR="00A24DD4" w:rsidRDefault="00A24DD4">
      <w:pPr>
        <w:tabs>
          <w:tab w:val="left" w:pos="360"/>
          <w:tab w:val="left" w:pos="810"/>
        </w:tabs>
        <w:spacing w:after="0"/>
        <w:ind w:left="360"/>
        <w:rPr>
          <w:rFonts w:ascii="Cambria" w:eastAsia="Cambria" w:hAnsi="Cambria" w:cs="Cambria"/>
          <w:sz w:val="20"/>
          <w:szCs w:val="20"/>
        </w:rPr>
      </w:pPr>
    </w:p>
    <w:p w14:paraId="4802B5FB" w14:textId="77777777" w:rsidR="00A24DD4" w:rsidRDefault="003E500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B0C357A" w14:textId="77777777" w:rsidR="00A24DD4" w:rsidRDefault="003E5008">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0E6C5441" w14:textId="77777777" w:rsidR="00A24DD4" w:rsidRDefault="003E5008">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CE8E74D" w14:textId="77777777" w:rsidR="00A24DD4" w:rsidRDefault="00A24DD4">
      <w:pPr>
        <w:tabs>
          <w:tab w:val="left" w:pos="360"/>
          <w:tab w:val="left" w:pos="720"/>
        </w:tabs>
        <w:spacing w:after="0"/>
        <w:rPr>
          <w:rFonts w:ascii="Cambria" w:eastAsia="Cambria" w:hAnsi="Cambria" w:cs="Cambria"/>
          <w:b/>
          <w:sz w:val="28"/>
          <w:szCs w:val="28"/>
        </w:rPr>
      </w:pPr>
    </w:p>
    <w:p w14:paraId="3DFE5CD3" w14:textId="77777777" w:rsidR="00A24DD4" w:rsidRDefault="00A24DD4">
      <w:pPr>
        <w:tabs>
          <w:tab w:val="left" w:pos="360"/>
          <w:tab w:val="left" w:pos="720"/>
        </w:tabs>
        <w:spacing w:after="0"/>
        <w:rPr>
          <w:rFonts w:ascii="Cambria" w:eastAsia="Cambria" w:hAnsi="Cambria" w:cs="Cambria"/>
          <w:b/>
          <w:sz w:val="28"/>
          <w:szCs w:val="28"/>
        </w:rPr>
      </w:pPr>
    </w:p>
    <w:p w14:paraId="623BDB33" w14:textId="77777777" w:rsidR="00A24DD4" w:rsidRDefault="00A24DD4">
      <w:pPr>
        <w:rPr>
          <w:rFonts w:ascii="Cambria" w:eastAsia="Cambria" w:hAnsi="Cambria" w:cs="Cambria"/>
          <w:b/>
        </w:rPr>
      </w:pPr>
    </w:p>
    <w:p w14:paraId="2D55177C" w14:textId="77777777" w:rsidR="00A24DD4" w:rsidRDefault="00A24DD4">
      <w:pPr>
        <w:tabs>
          <w:tab w:val="left" w:pos="360"/>
          <w:tab w:val="left" w:pos="720"/>
        </w:tabs>
        <w:spacing w:after="0"/>
        <w:rPr>
          <w:rFonts w:ascii="Cambria" w:eastAsia="Cambria" w:hAnsi="Cambria" w:cs="Cambria"/>
          <w:b/>
        </w:rPr>
      </w:pPr>
    </w:p>
    <w:p w14:paraId="3472AF5D" w14:textId="77777777" w:rsidR="00A24DD4" w:rsidRDefault="003E5008">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EBE48EB" w14:textId="77777777" w:rsidR="00A24DD4" w:rsidRDefault="00A24DD4">
      <w:pPr>
        <w:tabs>
          <w:tab w:val="left" w:pos="360"/>
          <w:tab w:val="left" w:pos="720"/>
        </w:tabs>
        <w:spacing w:after="0"/>
        <w:rPr>
          <w:rFonts w:ascii="Cambria" w:eastAsia="Cambria" w:hAnsi="Cambria" w:cs="Cambria"/>
          <w:b/>
        </w:rPr>
      </w:pPr>
    </w:p>
    <w:p w14:paraId="550039CF" w14:textId="77777777" w:rsidR="00A24DD4" w:rsidRDefault="003E5008">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04B69D42"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CBBA565" w14:textId="77777777" w:rsidR="00A24DD4" w:rsidRDefault="003E50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5C50B46" w14:textId="77777777" w:rsidR="00A24DD4" w:rsidRDefault="00A24DD4">
      <w:pPr>
        <w:tabs>
          <w:tab w:val="left" w:pos="360"/>
          <w:tab w:val="left" w:pos="810"/>
        </w:tabs>
        <w:spacing w:after="0"/>
        <w:rPr>
          <w:rFonts w:ascii="Cambria" w:eastAsia="Cambria" w:hAnsi="Cambria" w:cs="Cambria"/>
          <w:sz w:val="20"/>
          <w:szCs w:val="20"/>
        </w:rPr>
      </w:pPr>
    </w:p>
    <w:p w14:paraId="234E78BD" w14:textId="77777777" w:rsidR="00A24DD4" w:rsidRDefault="003E5008">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47AAB54"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10B5FA0" w14:textId="77777777" w:rsidR="00A24DD4" w:rsidRDefault="00A24DD4">
      <w:pPr>
        <w:tabs>
          <w:tab w:val="left" w:pos="360"/>
          <w:tab w:val="left" w:pos="720"/>
        </w:tabs>
        <w:spacing w:after="0" w:line="240" w:lineRule="auto"/>
        <w:rPr>
          <w:rFonts w:ascii="Cambria" w:eastAsia="Cambria" w:hAnsi="Cambria" w:cs="Cambria"/>
          <w:sz w:val="20"/>
          <w:szCs w:val="20"/>
        </w:rPr>
      </w:pPr>
    </w:p>
    <w:p w14:paraId="6C605A1C"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76DCDF8"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5A838F37"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41A0EF2"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76BC04D8"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2612D5BF"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3B9EBCDB"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53BFE770"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41E9147"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23B7FF40"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4C80567"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6884215F"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0013B5D" w14:textId="77777777" w:rsidR="00A24DD4" w:rsidRDefault="00A24DD4">
      <w:pPr>
        <w:tabs>
          <w:tab w:val="left" w:pos="360"/>
          <w:tab w:val="left" w:pos="720"/>
        </w:tabs>
        <w:spacing w:after="0" w:line="240" w:lineRule="auto"/>
        <w:ind w:left="360" w:hanging="360"/>
        <w:rPr>
          <w:rFonts w:ascii="Cambria" w:eastAsia="Cambria" w:hAnsi="Cambria" w:cs="Cambria"/>
          <w:sz w:val="20"/>
          <w:szCs w:val="20"/>
        </w:rPr>
      </w:pPr>
    </w:p>
    <w:p w14:paraId="3A4F304F" w14:textId="77777777" w:rsidR="00A24DD4" w:rsidRDefault="003E5008">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AFD1228" w14:textId="77777777" w:rsidR="00A24DD4" w:rsidRDefault="00A24DD4">
      <w:pPr>
        <w:tabs>
          <w:tab w:val="left" w:pos="360"/>
          <w:tab w:val="left" w:pos="720"/>
        </w:tabs>
        <w:spacing w:after="0" w:line="240" w:lineRule="auto"/>
        <w:rPr>
          <w:rFonts w:ascii="Cambria" w:eastAsia="Cambria" w:hAnsi="Cambria" w:cs="Cambria"/>
          <w:sz w:val="20"/>
          <w:szCs w:val="20"/>
        </w:rPr>
      </w:pPr>
    </w:p>
    <w:p w14:paraId="29AE38A3" w14:textId="77777777" w:rsidR="00A24DD4" w:rsidRDefault="00A24DD4">
      <w:pPr>
        <w:tabs>
          <w:tab w:val="left" w:pos="360"/>
          <w:tab w:val="left" w:pos="720"/>
        </w:tabs>
        <w:spacing w:after="0" w:line="240" w:lineRule="auto"/>
        <w:rPr>
          <w:rFonts w:ascii="Cambria" w:eastAsia="Cambria" w:hAnsi="Cambria" w:cs="Cambria"/>
          <w:sz w:val="20"/>
          <w:szCs w:val="20"/>
        </w:rPr>
      </w:pPr>
    </w:p>
    <w:p w14:paraId="1BBF9038" w14:textId="77777777" w:rsidR="00A24DD4" w:rsidRDefault="003E50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F0C875E" w14:textId="77777777" w:rsidR="00A24DD4" w:rsidRDefault="00A24DD4">
      <w:pPr>
        <w:tabs>
          <w:tab w:val="left" w:pos="360"/>
          <w:tab w:val="left" w:pos="720"/>
        </w:tabs>
        <w:spacing w:after="0" w:line="240" w:lineRule="auto"/>
        <w:rPr>
          <w:rFonts w:ascii="Cambria" w:eastAsia="Cambria" w:hAnsi="Cambria" w:cs="Cambria"/>
          <w:sz w:val="20"/>
          <w:szCs w:val="20"/>
        </w:rPr>
      </w:pPr>
    </w:p>
    <w:p w14:paraId="3EB1DE84" w14:textId="77777777" w:rsidR="00A24DD4" w:rsidRDefault="003E5008">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8B23EBA" w14:textId="77777777" w:rsidR="00A24DD4" w:rsidRDefault="00A24DD4">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2AFE5208" w14:textId="77777777">
        <w:tc>
          <w:tcPr>
            <w:tcW w:w="2148" w:type="dxa"/>
          </w:tcPr>
          <w:p w14:paraId="791D3810" w14:textId="77777777" w:rsidR="00A24DD4" w:rsidRDefault="003E5008">
            <w:pPr>
              <w:spacing w:after="240"/>
              <w:rPr>
                <w:rFonts w:ascii="Cambria" w:eastAsia="Cambria" w:hAnsi="Cambria" w:cs="Cambria"/>
                <w:b/>
                <w:i/>
                <w:sz w:val="20"/>
                <w:szCs w:val="20"/>
              </w:rPr>
            </w:pPr>
            <w:r>
              <w:rPr>
                <w:rFonts w:ascii="Cambria" w:eastAsia="Cambria" w:hAnsi="Cambria" w:cs="Cambria"/>
                <w:b/>
                <w:i/>
                <w:sz w:val="20"/>
                <w:szCs w:val="20"/>
              </w:rPr>
              <w:t>Program-Level Outcome 1 (from question #19)</w:t>
            </w:r>
          </w:p>
        </w:tc>
        <w:tc>
          <w:tcPr>
            <w:tcW w:w="7428" w:type="dxa"/>
          </w:tcPr>
          <w:p w14:paraId="70FCBD7D"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Synthesize theories and concepts from nursing, the arts, humanities, sciences, and evidence-based practice to guide clinical judgement in nursing practice</w:t>
            </w:r>
          </w:p>
        </w:tc>
      </w:tr>
      <w:tr w:rsidR="00A24DD4" w14:paraId="717F926B" w14:textId="77777777">
        <w:tc>
          <w:tcPr>
            <w:tcW w:w="2148" w:type="dxa"/>
          </w:tcPr>
          <w:p w14:paraId="799DCCDA"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35C8C021"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-Examinations </w:t>
            </w:r>
          </w:p>
        </w:tc>
      </w:tr>
      <w:tr w:rsidR="00A24DD4" w14:paraId="04E5E854" w14:textId="77777777">
        <w:tc>
          <w:tcPr>
            <w:tcW w:w="2148" w:type="dxa"/>
          </w:tcPr>
          <w:p w14:paraId="46210A4F"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7C9540DA"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A24DD4" w14:paraId="4855C040" w14:textId="77777777">
        <w:tc>
          <w:tcPr>
            <w:tcW w:w="2148" w:type="dxa"/>
          </w:tcPr>
          <w:p w14:paraId="030E9F2F" w14:textId="77777777" w:rsidR="00A24DD4" w:rsidRDefault="003E5008">
            <w:pPr>
              <w:spacing w:after="240"/>
              <w:rPr>
                <w:rFonts w:ascii="Cambria" w:eastAsia="Cambria" w:hAnsi="Cambria" w:cs="Cambria"/>
                <w:sz w:val="20"/>
                <w:szCs w:val="20"/>
              </w:rPr>
            </w:pPr>
            <w:r>
              <w:rPr>
                <w:rFonts w:ascii="Cambria" w:eastAsia="Cambria" w:hAnsi="Cambria" w:cs="Cambria"/>
                <w:i/>
                <w:sz w:val="20"/>
                <w:szCs w:val="20"/>
              </w:rPr>
              <w:t>Who is responsible for assessing and reporting on the results?</w:t>
            </w:r>
          </w:p>
        </w:tc>
        <w:tc>
          <w:tcPr>
            <w:tcW w:w="7428" w:type="dxa"/>
          </w:tcPr>
          <w:p w14:paraId="62FD782F" w14:textId="77777777" w:rsidR="00A24DD4" w:rsidRDefault="003E5008">
            <w:pPr>
              <w:rPr>
                <w:rFonts w:ascii="Cambria" w:eastAsia="Cambria" w:hAnsi="Cambria" w:cs="Cambria"/>
                <w:i/>
                <w:sz w:val="20"/>
                <w:szCs w:val="20"/>
              </w:rPr>
            </w:pPr>
            <w:r>
              <w:rPr>
                <w:rFonts w:ascii="Cambria" w:eastAsia="Cambria" w:hAnsi="Cambria" w:cs="Cambria"/>
                <w:i/>
                <w:sz w:val="20"/>
                <w:szCs w:val="20"/>
              </w:rPr>
              <w:t>-Program Director</w:t>
            </w:r>
          </w:p>
          <w:p w14:paraId="30F88010" w14:textId="77777777" w:rsidR="00A24DD4" w:rsidRDefault="003E5008">
            <w:pPr>
              <w:rPr>
                <w:rFonts w:ascii="Cambria" w:eastAsia="Cambria" w:hAnsi="Cambria" w:cs="Cambria"/>
                <w:i/>
                <w:sz w:val="20"/>
                <w:szCs w:val="20"/>
              </w:rPr>
            </w:pPr>
            <w:r>
              <w:rPr>
                <w:rFonts w:ascii="Cambria" w:eastAsia="Cambria" w:hAnsi="Cambria" w:cs="Cambria"/>
                <w:i/>
                <w:sz w:val="20"/>
                <w:szCs w:val="20"/>
              </w:rPr>
              <w:t>-Internal Committee</w:t>
            </w:r>
          </w:p>
        </w:tc>
      </w:tr>
    </w:tbl>
    <w:p w14:paraId="1CBD3A4F" w14:textId="77777777" w:rsidR="00A24DD4" w:rsidRDefault="00A24DD4"/>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53D8B1FD" w14:textId="77777777">
        <w:tc>
          <w:tcPr>
            <w:tcW w:w="2148" w:type="dxa"/>
          </w:tcPr>
          <w:p w14:paraId="2272A11F" w14:textId="77777777" w:rsidR="00A24DD4" w:rsidRDefault="003E5008">
            <w:pPr>
              <w:spacing w:after="240"/>
              <w:rPr>
                <w:rFonts w:ascii="Cambria" w:eastAsia="Cambria" w:hAnsi="Cambria" w:cs="Cambria"/>
                <w:b/>
                <w:i/>
                <w:sz w:val="20"/>
                <w:szCs w:val="20"/>
              </w:rPr>
            </w:pPr>
            <w:r>
              <w:rPr>
                <w:rFonts w:ascii="Cambria" w:eastAsia="Cambria" w:hAnsi="Cambria" w:cs="Cambria"/>
                <w:b/>
                <w:i/>
                <w:sz w:val="20"/>
                <w:szCs w:val="20"/>
              </w:rPr>
              <w:lastRenderedPageBreak/>
              <w:t>Program-Level Outcome 2 (from question #19)</w:t>
            </w:r>
          </w:p>
        </w:tc>
        <w:tc>
          <w:tcPr>
            <w:tcW w:w="7428" w:type="dxa"/>
          </w:tcPr>
          <w:p w14:paraId="229BF37C"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Develop person-centered care while respecting diversity and the unique determinants of individuals and populations.</w:t>
            </w:r>
          </w:p>
        </w:tc>
      </w:tr>
      <w:tr w:rsidR="00A24DD4" w14:paraId="62A362D5" w14:textId="77777777">
        <w:tc>
          <w:tcPr>
            <w:tcW w:w="2148" w:type="dxa"/>
          </w:tcPr>
          <w:p w14:paraId="3B311DDD"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665370CA"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-Examinations </w:t>
            </w:r>
          </w:p>
          <w:p w14:paraId="2A1AD67E" w14:textId="77777777" w:rsidR="00A24DD4" w:rsidRDefault="003E5008">
            <w:pPr>
              <w:rPr>
                <w:rFonts w:ascii="Cambria" w:eastAsia="Cambria" w:hAnsi="Cambria" w:cs="Cambria"/>
                <w:i/>
                <w:sz w:val="20"/>
                <w:szCs w:val="20"/>
              </w:rPr>
            </w:pPr>
            <w:r>
              <w:rPr>
                <w:rFonts w:ascii="Cambria" w:eastAsia="Cambria" w:hAnsi="Cambria" w:cs="Cambria"/>
                <w:i/>
                <w:sz w:val="20"/>
                <w:szCs w:val="20"/>
              </w:rPr>
              <w:t>-Discussion Boards</w:t>
            </w:r>
          </w:p>
        </w:tc>
      </w:tr>
      <w:tr w:rsidR="00A24DD4" w14:paraId="28290607" w14:textId="77777777">
        <w:tc>
          <w:tcPr>
            <w:tcW w:w="2148" w:type="dxa"/>
          </w:tcPr>
          <w:p w14:paraId="31137506"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527D3362"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A24DD4" w14:paraId="34C341AA" w14:textId="77777777">
        <w:tc>
          <w:tcPr>
            <w:tcW w:w="2148" w:type="dxa"/>
          </w:tcPr>
          <w:p w14:paraId="48D902B3"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484963CB" w14:textId="77777777" w:rsidR="00A24DD4" w:rsidRDefault="003E5008">
            <w:pPr>
              <w:rPr>
                <w:rFonts w:ascii="Cambria" w:eastAsia="Cambria" w:hAnsi="Cambria" w:cs="Cambria"/>
                <w:i/>
                <w:sz w:val="20"/>
                <w:szCs w:val="20"/>
              </w:rPr>
            </w:pPr>
            <w:r>
              <w:rPr>
                <w:rFonts w:ascii="Cambria" w:eastAsia="Cambria" w:hAnsi="Cambria" w:cs="Cambria"/>
                <w:i/>
                <w:sz w:val="20"/>
                <w:szCs w:val="20"/>
              </w:rPr>
              <w:t>-Program Director</w:t>
            </w:r>
          </w:p>
          <w:p w14:paraId="4286499F" w14:textId="77777777" w:rsidR="00A24DD4" w:rsidRDefault="003E5008">
            <w:pPr>
              <w:rPr>
                <w:rFonts w:ascii="Cambria" w:eastAsia="Cambria" w:hAnsi="Cambria" w:cs="Cambria"/>
                <w:i/>
                <w:sz w:val="20"/>
                <w:szCs w:val="20"/>
              </w:rPr>
            </w:pPr>
            <w:r>
              <w:rPr>
                <w:rFonts w:ascii="Cambria" w:eastAsia="Cambria" w:hAnsi="Cambria" w:cs="Cambria"/>
                <w:i/>
                <w:sz w:val="20"/>
                <w:szCs w:val="20"/>
              </w:rPr>
              <w:t>-Internal Committee</w:t>
            </w:r>
          </w:p>
        </w:tc>
      </w:tr>
    </w:tbl>
    <w:p w14:paraId="41BAD59F" w14:textId="77777777" w:rsidR="00A24DD4" w:rsidRDefault="00A24DD4">
      <w:pPr>
        <w:spacing w:after="240" w:line="240" w:lineRule="auto"/>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0195AD99" w14:textId="77777777">
        <w:tc>
          <w:tcPr>
            <w:tcW w:w="2148" w:type="dxa"/>
          </w:tcPr>
          <w:p w14:paraId="37A21DD0" w14:textId="77777777" w:rsidR="00A24DD4" w:rsidRDefault="003E5008">
            <w:pPr>
              <w:spacing w:after="240"/>
              <w:rPr>
                <w:rFonts w:ascii="Cambria" w:eastAsia="Cambria" w:hAnsi="Cambria" w:cs="Cambria"/>
                <w:b/>
                <w:i/>
                <w:sz w:val="20"/>
                <w:szCs w:val="20"/>
              </w:rPr>
            </w:pPr>
            <w:r>
              <w:rPr>
                <w:rFonts w:ascii="Cambria" w:eastAsia="Cambria" w:hAnsi="Cambria" w:cs="Cambria"/>
                <w:b/>
                <w:i/>
                <w:sz w:val="20"/>
                <w:szCs w:val="20"/>
              </w:rPr>
              <w:t>Program-Level Outcome 4 (from question #19)</w:t>
            </w:r>
          </w:p>
        </w:tc>
        <w:tc>
          <w:tcPr>
            <w:tcW w:w="7428" w:type="dxa"/>
          </w:tcPr>
          <w:p w14:paraId="615E815D"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Demonstrate authentic leadership within complex health systems to improve safe, cost-effective, and quality health care for diverse populations.</w:t>
            </w:r>
          </w:p>
        </w:tc>
      </w:tr>
      <w:tr w:rsidR="00A24DD4" w14:paraId="2FB1C0DB" w14:textId="77777777">
        <w:tc>
          <w:tcPr>
            <w:tcW w:w="2148" w:type="dxa"/>
          </w:tcPr>
          <w:p w14:paraId="66316DC4"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114CF856"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-Examinations  </w:t>
            </w:r>
          </w:p>
          <w:p w14:paraId="50DFAB0C" w14:textId="77777777" w:rsidR="00A24DD4" w:rsidRDefault="003E5008">
            <w:pPr>
              <w:rPr>
                <w:rFonts w:ascii="Cambria" w:eastAsia="Cambria" w:hAnsi="Cambria" w:cs="Cambria"/>
                <w:i/>
                <w:sz w:val="20"/>
                <w:szCs w:val="20"/>
              </w:rPr>
            </w:pPr>
            <w:r>
              <w:rPr>
                <w:rFonts w:ascii="Cambria" w:eastAsia="Cambria" w:hAnsi="Cambria" w:cs="Cambria"/>
                <w:i/>
                <w:sz w:val="20"/>
                <w:szCs w:val="20"/>
              </w:rPr>
              <w:t>-Discussion Boards</w:t>
            </w:r>
          </w:p>
        </w:tc>
      </w:tr>
      <w:tr w:rsidR="00A24DD4" w14:paraId="5474C1D6" w14:textId="77777777">
        <w:tc>
          <w:tcPr>
            <w:tcW w:w="2148" w:type="dxa"/>
          </w:tcPr>
          <w:p w14:paraId="51404EB3"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2B180B43"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A24DD4" w14:paraId="6252EA0C" w14:textId="77777777">
        <w:tc>
          <w:tcPr>
            <w:tcW w:w="2148" w:type="dxa"/>
          </w:tcPr>
          <w:p w14:paraId="1E3D06EF"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263FD0A6" w14:textId="77777777" w:rsidR="00A24DD4" w:rsidRDefault="003E5008">
            <w:pPr>
              <w:rPr>
                <w:rFonts w:ascii="Cambria" w:eastAsia="Cambria" w:hAnsi="Cambria" w:cs="Cambria"/>
                <w:i/>
                <w:sz w:val="20"/>
                <w:szCs w:val="20"/>
              </w:rPr>
            </w:pPr>
            <w:r>
              <w:rPr>
                <w:rFonts w:ascii="Cambria" w:eastAsia="Cambria" w:hAnsi="Cambria" w:cs="Cambria"/>
                <w:i/>
                <w:sz w:val="20"/>
                <w:szCs w:val="20"/>
              </w:rPr>
              <w:t>-Program Director</w:t>
            </w:r>
          </w:p>
          <w:p w14:paraId="79343144"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-Internal Committee </w:t>
            </w:r>
          </w:p>
        </w:tc>
      </w:tr>
    </w:tbl>
    <w:p w14:paraId="21E9C160" w14:textId="77777777" w:rsidR="00A24DD4" w:rsidRDefault="00A24DD4">
      <w:pPr>
        <w:spacing w:after="240" w:line="240" w:lineRule="auto"/>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6557A0B9" w14:textId="77777777">
        <w:tc>
          <w:tcPr>
            <w:tcW w:w="2148" w:type="dxa"/>
          </w:tcPr>
          <w:p w14:paraId="1FAC52BF" w14:textId="77777777" w:rsidR="00A24DD4" w:rsidRDefault="003E5008">
            <w:pPr>
              <w:spacing w:after="240"/>
              <w:rPr>
                <w:rFonts w:ascii="Cambria" w:eastAsia="Cambria" w:hAnsi="Cambria" w:cs="Cambria"/>
                <w:b/>
                <w:i/>
                <w:sz w:val="20"/>
                <w:szCs w:val="20"/>
              </w:rPr>
            </w:pPr>
            <w:r>
              <w:rPr>
                <w:rFonts w:ascii="Cambria" w:eastAsia="Cambria" w:hAnsi="Cambria" w:cs="Cambria"/>
                <w:b/>
                <w:i/>
                <w:sz w:val="20"/>
                <w:szCs w:val="20"/>
              </w:rPr>
              <w:t>Program-Level Outcome 7 (from question #19)</w:t>
            </w:r>
          </w:p>
        </w:tc>
        <w:tc>
          <w:tcPr>
            <w:tcW w:w="7428" w:type="dxa"/>
          </w:tcPr>
          <w:p w14:paraId="30EF3F2E"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Utilize information systems and technology to evaluate programs of care, outcomes of care, and care systems</w:t>
            </w:r>
          </w:p>
        </w:tc>
      </w:tr>
      <w:tr w:rsidR="00A24DD4" w14:paraId="061B6C7F" w14:textId="77777777">
        <w:tc>
          <w:tcPr>
            <w:tcW w:w="2148" w:type="dxa"/>
          </w:tcPr>
          <w:p w14:paraId="6DBDD151"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Measure</w:t>
            </w:r>
          </w:p>
        </w:tc>
        <w:tc>
          <w:tcPr>
            <w:tcW w:w="7428" w:type="dxa"/>
          </w:tcPr>
          <w:p w14:paraId="2613F0C9"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-Examinations  </w:t>
            </w:r>
          </w:p>
          <w:p w14:paraId="66091945" w14:textId="77777777" w:rsidR="00A24DD4" w:rsidRDefault="003E5008">
            <w:pPr>
              <w:rPr>
                <w:rFonts w:ascii="Cambria" w:eastAsia="Cambria" w:hAnsi="Cambria" w:cs="Cambria"/>
                <w:i/>
                <w:sz w:val="20"/>
                <w:szCs w:val="20"/>
              </w:rPr>
            </w:pPr>
            <w:r>
              <w:rPr>
                <w:rFonts w:ascii="Cambria" w:eastAsia="Cambria" w:hAnsi="Cambria" w:cs="Cambria"/>
                <w:i/>
                <w:sz w:val="20"/>
                <w:szCs w:val="20"/>
              </w:rPr>
              <w:t>-Telemedicine and Women’s Health Care Paper</w:t>
            </w:r>
          </w:p>
        </w:tc>
      </w:tr>
      <w:tr w:rsidR="00A24DD4" w14:paraId="6410318E" w14:textId="77777777">
        <w:tc>
          <w:tcPr>
            <w:tcW w:w="2148" w:type="dxa"/>
          </w:tcPr>
          <w:p w14:paraId="651E0459"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Assessment Timetable</w:t>
            </w:r>
          </w:p>
        </w:tc>
        <w:tc>
          <w:tcPr>
            <w:tcW w:w="7428" w:type="dxa"/>
          </w:tcPr>
          <w:p w14:paraId="4B99BDB9"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 xml:space="preserve">-Annually </w:t>
            </w:r>
          </w:p>
        </w:tc>
      </w:tr>
      <w:tr w:rsidR="00A24DD4" w14:paraId="614860D5" w14:textId="77777777">
        <w:tc>
          <w:tcPr>
            <w:tcW w:w="2148" w:type="dxa"/>
          </w:tcPr>
          <w:p w14:paraId="5C49FC23" w14:textId="77777777" w:rsidR="00A24DD4" w:rsidRDefault="003E5008">
            <w:pPr>
              <w:spacing w:after="240"/>
              <w:rPr>
                <w:rFonts w:ascii="Cambria" w:eastAsia="Cambria" w:hAnsi="Cambria" w:cs="Cambria"/>
                <w:i/>
                <w:sz w:val="20"/>
                <w:szCs w:val="20"/>
              </w:rPr>
            </w:pPr>
            <w:r>
              <w:rPr>
                <w:rFonts w:ascii="Cambria" w:eastAsia="Cambria" w:hAnsi="Cambria" w:cs="Cambria"/>
                <w:i/>
                <w:sz w:val="20"/>
                <w:szCs w:val="20"/>
              </w:rPr>
              <w:t>Who is responsible for assessing and reporting on the results?</w:t>
            </w:r>
          </w:p>
        </w:tc>
        <w:tc>
          <w:tcPr>
            <w:tcW w:w="7428" w:type="dxa"/>
          </w:tcPr>
          <w:p w14:paraId="1D5AA59B" w14:textId="77777777" w:rsidR="00A24DD4" w:rsidRDefault="003E5008">
            <w:pPr>
              <w:rPr>
                <w:rFonts w:ascii="Cambria" w:eastAsia="Cambria" w:hAnsi="Cambria" w:cs="Cambria"/>
                <w:i/>
                <w:sz w:val="20"/>
                <w:szCs w:val="20"/>
              </w:rPr>
            </w:pPr>
            <w:r>
              <w:rPr>
                <w:rFonts w:ascii="Cambria" w:eastAsia="Cambria" w:hAnsi="Cambria" w:cs="Cambria"/>
                <w:i/>
                <w:sz w:val="20"/>
                <w:szCs w:val="20"/>
              </w:rPr>
              <w:t>-Program Director</w:t>
            </w:r>
          </w:p>
          <w:p w14:paraId="398FEB73"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-Internal Committee </w:t>
            </w:r>
          </w:p>
        </w:tc>
      </w:tr>
    </w:tbl>
    <w:p w14:paraId="30B7C537" w14:textId="77777777" w:rsidR="00A24DD4" w:rsidRDefault="00A24DD4">
      <w:pPr>
        <w:rPr>
          <w:rFonts w:ascii="Cambria" w:eastAsia="Cambria" w:hAnsi="Cambria" w:cs="Cambria"/>
          <w:i/>
          <w:sz w:val="20"/>
          <w:szCs w:val="20"/>
        </w:rPr>
      </w:pPr>
    </w:p>
    <w:p w14:paraId="15158FCC" w14:textId="77777777" w:rsidR="00A24DD4" w:rsidRDefault="00A24DD4">
      <w:pPr>
        <w:rPr>
          <w:rFonts w:ascii="Cambria" w:eastAsia="Cambria" w:hAnsi="Cambria" w:cs="Cambria"/>
          <w:i/>
          <w:sz w:val="20"/>
          <w:szCs w:val="20"/>
        </w:rPr>
      </w:pPr>
    </w:p>
    <w:p w14:paraId="773A3D27" w14:textId="77777777" w:rsidR="00A24DD4" w:rsidRDefault="003E5008">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048FC47" w14:textId="77777777" w:rsidR="00A24DD4" w:rsidRDefault="003E5008">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B02F40D" w14:textId="77777777" w:rsidR="00A24DD4" w:rsidRDefault="00A24DD4">
      <w:pPr>
        <w:tabs>
          <w:tab w:val="left" w:pos="360"/>
          <w:tab w:val="left" w:pos="810"/>
        </w:tabs>
        <w:spacing w:after="0"/>
        <w:rPr>
          <w:rFonts w:ascii="Cambria" w:eastAsia="Cambria" w:hAnsi="Cambria" w:cs="Cambria"/>
          <w:sz w:val="20"/>
          <w:szCs w:val="20"/>
        </w:rPr>
      </w:pPr>
    </w:p>
    <w:p w14:paraId="1B5982C6" w14:textId="77777777" w:rsidR="00A24DD4" w:rsidRDefault="00A24DD4">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154F92EE" w14:textId="77777777">
        <w:tc>
          <w:tcPr>
            <w:tcW w:w="2148" w:type="dxa"/>
          </w:tcPr>
          <w:p w14:paraId="53FA968F"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lastRenderedPageBreak/>
              <w:t>Outcome 1</w:t>
            </w:r>
          </w:p>
          <w:p w14:paraId="4F6EC15E" w14:textId="77777777" w:rsidR="00A24DD4" w:rsidRDefault="00A24DD4">
            <w:pPr>
              <w:rPr>
                <w:rFonts w:ascii="Cambria" w:eastAsia="Cambria" w:hAnsi="Cambria" w:cs="Cambria"/>
                <w:sz w:val="20"/>
                <w:szCs w:val="20"/>
              </w:rPr>
            </w:pPr>
          </w:p>
        </w:tc>
        <w:tc>
          <w:tcPr>
            <w:tcW w:w="7428" w:type="dxa"/>
          </w:tcPr>
          <w:p w14:paraId="66FD0FAF" w14:textId="77777777" w:rsidR="00A24DD4" w:rsidRDefault="003E5008">
            <w:pPr>
              <w:rPr>
                <w:rFonts w:ascii="Cambria" w:eastAsia="Cambria" w:hAnsi="Cambria" w:cs="Cambria"/>
                <w:sz w:val="20"/>
                <w:szCs w:val="20"/>
              </w:rPr>
            </w:pPr>
            <w:r>
              <w:rPr>
                <w:rFonts w:ascii="Cambria" w:eastAsia="Cambria" w:hAnsi="Cambria" w:cs="Cambria"/>
                <w:sz w:val="20"/>
                <w:szCs w:val="20"/>
              </w:rPr>
              <w:t>Formulate a plan of care to provide anticipatory guidance and counseling, including wellness, lifestyle, disease risks and potential changes in health status specific to management of women’s health issues.</w:t>
            </w:r>
          </w:p>
        </w:tc>
      </w:tr>
      <w:tr w:rsidR="00A24DD4" w14:paraId="4A822FDC" w14:textId="77777777">
        <w:tc>
          <w:tcPr>
            <w:tcW w:w="2148" w:type="dxa"/>
          </w:tcPr>
          <w:p w14:paraId="28C46C95" w14:textId="77777777" w:rsidR="00A24DD4" w:rsidRDefault="003E500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2866BD8"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Lecture</w:t>
            </w:r>
          </w:p>
          <w:p w14:paraId="49E3FD88"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A24DD4" w14:paraId="63EBA566" w14:textId="77777777">
        <w:tc>
          <w:tcPr>
            <w:tcW w:w="2148" w:type="dxa"/>
          </w:tcPr>
          <w:p w14:paraId="7F72E282"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568A263"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A2AB842"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Discussion Board</w:t>
            </w:r>
          </w:p>
        </w:tc>
      </w:tr>
    </w:tbl>
    <w:p w14:paraId="623529B2" w14:textId="77777777" w:rsidR="00A24DD4" w:rsidRDefault="00A24DD4">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189F8009" w14:textId="77777777">
        <w:tc>
          <w:tcPr>
            <w:tcW w:w="2148" w:type="dxa"/>
          </w:tcPr>
          <w:p w14:paraId="2C8D843B"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t>Outcome 2</w:t>
            </w:r>
          </w:p>
          <w:p w14:paraId="4C169ADB" w14:textId="77777777" w:rsidR="00A24DD4" w:rsidRDefault="00A24DD4">
            <w:pPr>
              <w:rPr>
                <w:rFonts w:ascii="Cambria" w:eastAsia="Cambria" w:hAnsi="Cambria" w:cs="Cambria"/>
                <w:sz w:val="20"/>
                <w:szCs w:val="20"/>
              </w:rPr>
            </w:pPr>
          </w:p>
        </w:tc>
        <w:tc>
          <w:tcPr>
            <w:tcW w:w="7428" w:type="dxa"/>
          </w:tcPr>
          <w:p w14:paraId="1A3FB215" w14:textId="77777777" w:rsidR="00A24DD4" w:rsidRDefault="003E5008">
            <w:pPr>
              <w:rPr>
                <w:rFonts w:ascii="Cambria" w:eastAsia="Cambria" w:hAnsi="Cambria" w:cs="Cambria"/>
                <w:sz w:val="20"/>
                <w:szCs w:val="20"/>
              </w:rPr>
            </w:pPr>
            <w:r>
              <w:rPr>
                <w:rFonts w:ascii="Cambria" w:eastAsia="Cambria" w:hAnsi="Cambria" w:cs="Cambria"/>
                <w:sz w:val="20"/>
                <w:szCs w:val="20"/>
              </w:rPr>
              <w:t>Provide health promotion and disease prevention services which take into consideration client age, developmental level, risk, environment, and culture specific to management of women’s health issues</w:t>
            </w:r>
          </w:p>
        </w:tc>
      </w:tr>
      <w:tr w:rsidR="00A24DD4" w14:paraId="516BB69C" w14:textId="77777777">
        <w:tc>
          <w:tcPr>
            <w:tcW w:w="2148" w:type="dxa"/>
          </w:tcPr>
          <w:p w14:paraId="39FF99C9" w14:textId="77777777" w:rsidR="00A24DD4" w:rsidRDefault="003E500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DBB768F"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Lecture</w:t>
            </w:r>
          </w:p>
          <w:p w14:paraId="3BC00AD1"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A24DD4" w14:paraId="737D32B1" w14:textId="77777777">
        <w:tc>
          <w:tcPr>
            <w:tcW w:w="2148" w:type="dxa"/>
          </w:tcPr>
          <w:p w14:paraId="2C4971D7"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8A0FF8D"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37891C5"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Discussion Board</w:t>
            </w:r>
          </w:p>
        </w:tc>
      </w:tr>
    </w:tbl>
    <w:p w14:paraId="250EA185"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 </w:t>
      </w: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089A5D6C" w14:textId="77777777">
        <w:tc>
          <w:tcPr>
            <w:tcW w:w="2148" w:type="dxa"/>
          </w:tcPr>
          <w:p w14:paraId="3D57307A"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t>Outcome 3</w:t>
            </w:r>
          </w:p>
          <w:p w14:paraId="54EB84E5" w14:textId="77777777" w:rsidR="00A24DD4" w:rsidRDefault="00A24DD4">
            <w:pPr>
              <w:rPr>
                <w:rFonts w:ascii="Cambria" w:eastAsia="Cambria" w:hAnsi="Cambria" w:cs="Cambria"/>
                <w:sz w:val="20"/>
                <w:szCs w:val="20"/>
              </w:rPr>
            </w:pPr>
          </w:p>
        </w:tc>
        <w:tc>
          <w:tcPr>
            <w:tcW w:w="7428" w:type="dxa"/>
          </w:tcPr>
          <w:p w14:paraId="6A563774" w14:textId="77777777" w:rsidR="00A24DD4" w:rsidRDefault="003E5008">
            <w:pPr>
              <w:rPr>
                <w:rFonts w:ascii="Cambria" w:eastAsia="Cambria" w:hAnsi="Cambria" w:cs="Cambria"/>
                <w:sz w:val="20"/>
                <w:szCs w:val="20"/>
              </w:rPr>
            </w:pPr>
            <w:r>
              <w:rPr>
                <w:rFonts w:ascii="Cambria" w:eastAsia="Cambria" w:hAnsi="Cambria" w:cs="Cambria"/>
                <w:sz w:val="20"/>
                <w:szCs w:val="20"/>
              </w:rPr>
              <w:t>Develop appropriate differential diagnoses for clients with acute health problems specific to management of women’s health issues</w:t>
            </w:r>
          </w:p>
        </w:tc>
      </w:tr>
      <w:tr w:rsidR="00A24DD4" w14:paraId="5F89C2E9" w14:textId="77777777">
        <w:tc>
          <w:tcPr>
            <w:tcW w:w="2148" w:type="dxa"/>
          </w:tcPr>
          <w:p w14:paraId="24FEAA83" w14:textId="77777777" w:rsidR="00A24DD4" w:rsidRDefault="003E500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8E038DB"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Lecture</w:t>
            </w:r>
          </w:p>
          <w:p w14:paraId="2CF21E86"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A24DD4" w14:paraId="4077AA8C" w14:textId="77777777">
        <w:tc>
          <w:tcPr>
            <w:tcW w:w="2148" w:type="dxa"/>
          </w:tcPr>
          <w:p w14:paraId="43074261"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88A65FF"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tc>
      </w:tr>
    </w:tbl>
    <w:p w14:paraId="49D69E91"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 </w:t>
      </w: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6EFFB194" w14:textId="77777777">
        <w:tc>
          <w:tcPr>
            <w:tcW w:w="2148" w:type="dxa"/>
          </w:tcPr>
          <w:p w14:paraId="498DF51F"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t>Outcome 4</w:t>
            </w:r>
          </w:p>
          <w:p w14:paraId="660174EF" w14:textId="77777777" w:rsidR="00A24DD4" w:rsidRDefault="00A24DD4">
            <w:pPr>
              <w:rPr>
                <w:rFonts w:ascii="Cambria" w:eastAsia="Cambria" w:hAnsi="Cambria" w:cs="Cambria"/>
                <w:sz w:val="20"/>
                <w:szCs w:val="20"/>
              </w:rPr>
            </w:pPr>
          </w:p>
        </w:tc>
        <w:tc>
          <w:tcPr>
            <w:tcW w:w="7428" w:type="dxa"/>
          </w:tcPr>
          <w:p w14:paraId="60EFEA63" w14:textId="77777777" w:rsidR="00A24DD4" w:rsidRDefault="003E5008">
            <w:pPr>
              <w:rPr>
                <w:rFonts w:ascii="Cambria" w:eastAsia="Cambria" w:hAnsi="Cambria" w:cs="Cambria"/>
                <w:sz w:val="20"/>
                <w:szCs w:val="20"/>
              </w:rPr>
            </w:pPr>
            <w:r>
              <w:rPr>
                <w:rFonts w:ascii="Cambria" w:eastAsia="Cambria" w:hAnsi="Cambria" w:cs="Cambria"/>
                <w:sz w:val="20"/>
                <w:szCs w:val="20"/>
              </w:rPr>
              <w:t>Employ appropriate diagnostic and therapeutic interventions through use of critical thinking and diagnostic reasoning skills specific to management of women’s health issues</w:t>
            </w:r>
          </w:p>
        </w:tc>
      </w:tr>
      <w:tr w:rsidR="00A24DD4" w14:paraId="6AC23DA9" w14:textId="77777777">
        <w:tc>
          <w:tcPr>
            <w:tcW w:w="2148" w:type="dxa"/>
          </w:tcPr>
          <w:p w14:paraId="624C5DE5" w14:textId="77777777" w:rsidR="00A24DD4" w:rsidRDefault="003E500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6BB0005"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Lecture</w:t>
            </w:r>
          </w:p>
          <w:p w14:paraId="6EFC93E2"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A24DD4" w14:paraId="1745FB56" w14:textId="77777777">
        <w:tc>
          <w:tcPr>
            <w:tcW w:w="2148" w:type="dxa"/>
          </w:tcPr>
          <w:p w14:paraId="38C46046"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0AE3C23"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tc>
      </w:tr>
    </w:tbl>
    <w:p w14:paraId="72C7C5F1"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 </w:t>
      </w: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0B2591CA" w14:textId="77777777">
        <w:tc>
          <w:tcPr>
            <w:tcW w:w="2148" w:type="dxa"/>
          </w:tcPr>
          <w:p w14:paraId="75019520"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t>Outcome 5</w:t>
            </w:r>
          </w:p>
          <w:p w14:paraId="58C2E017" w14:textId="77777777" w:rsidR="00A24DD4" w:rsidRDefault="00A24DD4">
            <w:pPr>
              <w:rPr>
                <w:rFonts w:ascii="Cambria" w:eastAsia="Cambria" w:hAnsi="Cambria" w:cs="Cambria"/>
                <w:sz w:val="20"/>
                <w:szCs w:val="20"/>
              </w:rPr>
            </w:pPr>
          </w:p>
        </w:tc>
        <w:tc>
          <w:tcPr>
            <w:tcW w:w="7428" w:type="dxa"/>
          </w:tcPr>
          <w:p w14:paraId="471BA8BF" w14:textId="77777777" w:rsidR="00A24DD4" w:rsidRDefault="003E5008">
            <w:pPr>
              <w:rPr>
                <w:rFonts w:ascii="Cambria" w:eastAsia="Cambria" w:hAnsi="Cambria" w:cs="Cambria"/>
                <w:sz w:val="20"/>
                <w:szCs w:val="20"/>
              </w:rPr>
            </w:pPr>
            <w:r>
              <w:rPr>
                <w:rFonts w:ascii="Cambria" w:eastAsia="Cambria" w:hAnsi="Cambria" w:cs="Cambria"/>
                <w:sz w:val="20"/>
                <w:szCs w:val="20"/>
              </w:rPr>
              <w:t>Accurately interpret common screening and diagnostic tests specific to management of women’s health issues</w:t>
            </w:r>
          </w:p>
        </w:tc>
      </w:tr>
      <w:tr w:rsidR="00A24DD4" w14:paraId="3E0B1199" w14:textId="77777777">
        <w:tc>
          <w:tcPr>
            <w:tcW w:w="2148" w:type="dxa"/>
          </w:tcPr>
          <w:p w14:paraId="3B56A329" w14:textId="77777777" w:rsidR="00A24DD4" w:rsidRDefault="003E500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5BE3F41"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Lecture</w:t>
            </w:r>
          </w:p>
          <w:p w14:paraId="6E8D4E8B"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Assigned Reading</w:t>
            </w:r>
          </w:p>
        </w:tc>
      </w:tr>
      <w:tr w:rsidR="00A24DD4" w14:paraId="0A6CF52C" w14:textId="77777777">
        <w:tc>
          <w:tcPr>
            <w:tcW w:w="2148" w:type="dxa"/>
          </w:tcPr>
          <w:p w14:paraId="49AEF206"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787A90B"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tc>
      </w:tr>
    </w:tbl>
    <w:p w14:paraId="11065B39"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 </w:t>
      </w: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02C1F0BB" w14:textId="77777777">
        <w:tc>
          <w:tcPr>
            <w:tcW w:w="2148" w:type="dxa"/>
          </w:tcPr>
          <w:p w14:paraId="3BE66310"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t>Outcome 6</w:t>
            </w:r>
          </w:p>
          <w:p w14:paraId="10732FFC" w14:textId="77777777" w:rsidR="00A24DD4" w:rsidRDefault="00A24DD4">
            <w:pPr>
              <w:rPr>
                <w:rFonts w:ascii="Cambria" w:eastAsia="Cambria" w:hAnsi="Cambria" w:cs="Cambria"/>
                <w:sz w:val="20"/>
                <w:szCs w:val="20"/>
              </w:rPr>
            </w:pPr>
          </w:p>
        </w:tc>
        <w:tc>
          <w:tcPr>
            <w:tcW w:w="7428" w:type="dxa"/>
          </w:tcPr>
          <w:p w14:paraId="2E04A1DA" w14:textId="77777777" w:rsidR="00A24DD4" w:rsidRDefault="003E5008">
            <w:pPr>
              <w:rPr>
                <w:rFonts w:ascii="Cambria" w:eastAsia="Cambria" w:hAnsi="Cambria" w:cs="Cambria"/>
                <w:sz w:val="20"/>
                <w:szCs w:val="20"/>
              </w:rPr>
            </w:pPr>
            <w:r>
              <w:rPr>
                <w:rFonts w:ascii="Cambria" w:eastAsia="Cambria" w:hAnsi="Cambria" w:cs="Cambria"/>
                <w:sz w:val="20"/>
                <w:szCs w:val="20"/>
              </w:rPr>
              <w:t>Propose an appropriate plan for prescribing and counseling regarding medications and non-pharmacologic interventions specific to management of women’s health issues</w:t>
            </w:r>
          </w:p>
        </w:tc>
      </w:tr>
      <w:tr w:rsidR="00A24DD4" w14:paraId="79BF1061" w14:textId="77777777">
        <w:tc>
          <w:tcPr>
            <w:tcW w:w="2148" w:type="dxa"/>
          </w:tcPr>
          <w:p w14:paraId="653CE2D0" w14:textId="77777777" w:rsidR="00A24DD4" w:rsidRDefault="003E5008">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6BD63E32"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Lecture</w:t>
            </w:r>
          </w:p>
          <w:p w14:paraId="151D05F1"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Assigned Reading</w:t>
            </w:r>
          </w:p>
          <w:p w14:paraId="1579B91B" w14:textId="77777777" w:rsidR="00A24DD4" w:rsidRDefault="00A24DD4">
            <w:pPr>
              <w:tabs>
                <w:tab w:val="left" w:pos="6510"/>
              </w:tabs>
              <w:rPr>
                <w:rFonts w:ascii="Cambria" w:eastAsia="Cambria" w:hAnsi="Cambria" w:cs="Cambria"/>
                <w:sz w:val="20"/>
                <w:szCs w:val="20"/>
              </w:rPr>
            </w:pPr>
          </w:p>
        </w:tc>
      </w:tr>
      <w:tr w:rsidR="00A24DD4" w14:paraId="03050290" w14:textId="77777777">
        <w:tc>
          <w:tcPr>
            <w:tcW w:w="2148" w:type="dxa"/>
          </w:tcPr>
          <w:p w14:paraId="31E455B2"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FB85C44"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EB864EE"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Discussion Board</w:t>
            </w:r>
          </w:p>
        </w:tc>
      </w:tr>
    </w:tbl>
    <w:p w14:paraId="72400AC7" w14:textId="77777777" w:rsidR="00A24DD4" w:rsidRDefault="003E5008">
      <w:pPr>
        <w:rPr>
          <w:rFonts w:ascii="Cambria" w:eastAsia="Cambria" w:hAnsi="Cambria" w:cs="Cambria"/>
          <w:i/>
          <w:sz w:val="20"/>
          <w:szCs w:val="20"/>
        </w:rPr>
      </w:pPr>
      <w:r>
        <w:rPr>
          <w:rFonts w:ascii="Cambria" w:eastAsia="Cambria" w:hAnsi="Cambria" w:cs="Cambria"/>
          <w:i/>
          <w:sz w:val="20"/>
          <w:szCs w:val="20"/>
        </w:rPr>
        <w:t xml:space="preserve"> </w:t>
      </w: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4DD4" w14:paraId="7DAA6536" w14:textId="77777777">
        <w:tc>
          <w:tcPr>
            <w:tcW w:w="2148" w:type="dxa"/>
          </w:tcPr>
          <w:p w14:paraId="1DEA648A" w14:textId="77777777" w:rsidR="00A24DD4" w:rsidRDefault="003E5008">
            <w:pPr>
              <w:jc w:val="center"/>
              <w:rPr>
                <w:rFonts w:ascii="Cambria" w:eastAsia="Cambria" w:hAnsi="Cambria" w:cs="Cambria"/>
                <w:b/>
                <w:sz w:val="20"/>
                <w:szCs w:val="20"/>
              </w:rPr>
            </w:pPr>
            <w:r>
              <w:rPr>
                <w:rFonts w:ascii="Cambria" w:eastAsia="Cambria" w:hAnsi="Cambria" w:cs="Cambria"/>
                <w:b/>
                <w:sz w:val="20"/>
                <w:szCs w:val="20"/>
              </w:rPr>
              <w:t>Outcome 7</w:t>
            </w:r>
          </w:p>
          <w:p w14:paraId="441FD06F" w14:textId="77777777" w:rsidR="00A24DD4" w:rsidRDefault="00A24DD4">
            <w:pPr>
              <w:rPr>
                <w:rFonts w:ascii="Cambria" w:eastAsia="Cambria" w:hAnsi="Cambria" w:cs="Cambria"/>
                <w:sz w:val="20"/>
                <w:szCs w:val="20"/>
              </w:rPr>
            </w:pPr>
          </w:p>
        </w:tc>
        <w:tc>
          <w:tcPr>
            <w:tcW w:w="7428" w:type="dxa"/>
          </w:tcPr>
          <w:p w14:paraId="138C050C" w14:textId="77777777" w:rsidR="00A24DD4" w:rsidRDefault="003E5008">
            <w:pPr>
              <w:rPr>
                <w:rFonts w:ascii="Cambria" w:eastAsia="Cambria" w:hAnsi="Cambria" w:cs="Cambria"/>
                <w:sz w:val="20"/>
                <w:szCs w:val="20"/>
              </w:rPr>
            </w:pPr>
            <w:r>
              <w:rPr>
                <w:rFonts w:ascii="Cambria" w:eastAsia="Cambria" w:hAnsi="Cambria" w:cs="Cambria"/>
                <w:sz w:val="20"/>
                <w:szCs w:val="20"/>
              </w:rPr>
              <w:t>Appraise information and communication strategies and technologies to advance patient education, enhance the accessibility of care, and improve health care outcomes specific to management of women’s health issues</w:t>
            </w:r>
          </w:p>
        </w:tc>
      </w:tr>
      <w:tr w:rsidR="00A24DD4" w14:paraId="0324F6AD" w14:textId="77777777">
        <w:tc>
          <w:tcPr>
            <w:tcW w:w="2148" w:type="dxa"/>
          </w:tcPr>
          <w:p w14:paraId="0CF9D03E" w14:textId="77777777" w:rsidR="00A24DD4" w:rsidRDefault="003E500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6B6854E" w14:textId="77777777" w:rsidR="00A24DD4" w:rsidRDefault="003E5008">
            <w:pPr>
              <w:tabs>
                <w:tab w:val="left" w:pos="6510"/>
              </w:tabs>
              <w:rPr>
                <w:rFonts w:ascii="Cambria" w:eastAsia="Cambria" w:hAnsi="Cambria" w:cs="Cambria"/>
                <w:sz w:val="20"/>
                <w:szCs w:val="20"/>
              </w:rPr>
            </w:pPr>
            <w:r>
              <w:rPr>
                <w:rFonts w:ascii="Cambria" w:eastAsia="Cambria" w:hAnsi="Cambria" w:cs="Cambria"/>
                <w:sz w:val="20"/>
                <w:szCs w:val="20"/>
              </w:rPr>
              <w:t>Digital Health Modules</w:t>
            </w:r>
          </w:p>
        </w:tc>
      </w:tr>
      <w:tr w:rsidR="00A24DD4" w14:paraId="3DC19228" w14:textId="77777777">
        <w:tc>
          <w:tcPr>
            <w:tcW w:w="2148" w:type="dxa"/>
          </w:tcPr>
          <w:p w14:paraId="3C180F8F" w14:textId="77777777" w:rsidR="00A24DD4" w:rsidRDefault="003E500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219AA16"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D9EBCE6" w14:textId="77777777" w:rsidR="00A24DD4" w:rsidRDefault="003E5008">
            <w:pPr>
              <w:tabs>
                <w:tab w:val="right" w:pos="7212"/>
              </w:tabs>
              <w:rPr>
                <w:rFonts w:ascii="Cambria" w:eastAsia="Cambria" w:hAnsi="Cambria" w:cs="Cambria"/>
                <w:sz w:val="20"/>
                <w:szCs w:val="20"/>
              </w:rPr>
            </w:pPr>
            <w:r>
              <w:rPr>
                <w:rFonts w:ascii="Cambria" w:eastAsia="Cambria" w:hAnsi="Cambria" w:cs="Cambria"/>
                <w:sz w:val="20"/>
                <w:szCs w:val="20"/>
              </w:rPr>
              <w:t>Telemedicine and Women’s Health Care Paper</w:t>
            </w:r>
          </w:p>
        </w:tc>
      </w:tr>
    </w:tbl>
    <w:p w14:paraId="4610E7C4" w14:textId="77777777" w:rsidR="00A24DD4" w:rsidRDefault="00A24DD4">
      <w:pPr>
        <w:rPr>
          <w:rFonts w:ascii="Cambria" w:eastAsia="Cambria" w:hAnsi="Cambria" w:cs="Cambria"/>
          <w:b/>
          <w:sz w:val="16"/>
          <w:szCs w:val="16"/>
          <w:u w:val="single"/>
        </w:rPr>
      </w:pPr>
    </w:p>
    <w:p w14:paraId="11981EE0" w14:textId="77777777" w:rsidR="00A24DD4" w:rsidRDefault="00A24DD4">
      <w:pPr>
        <w:rPr>
          <w:rFonts w:ascii="Cambria" w:eastAsia="Cambria" w:hAnsi="Cambria" w:cs="Cambria"/>
          <w:b/>
          <w:sz w:val="16"/>
          <w:szCs w:val="16"/>
          <w:u w:val="single"/>
        </w:rPr>
      </w:pPr>
    </w:p>
    <w:p w14:paraId="13E53498" w14:textId="77777777" w:rsidR="00A24DD4" w:rsidRDefault="003E5008">
      <w:pPr>
        <w:rPr>
          <w:rFonts w:ascii="Cambria" w:eastAsia="Cambria" w:hAnsi="Cambria" w:cs="Cambria"/>
          <w:sz w:val="20"/>
          <w:szCs w:val="20"/>
        </w:rPr>
      </w:pPr>
      <w:r>
        <w:br w:type="page"/>
      </w:r>
    </w:p>
    <w:p w14:paraId="5B1F6E0E" w14:textId="77777777" w:rsidR="00A24DD4" w:rsidRDefault="003E500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FCDE9D3" w14:textId="77777777" w:rsidR="00A24DD4" w:rsidRDefault="00A24DD4">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24DD4" w14:paraId="28975EA5" w14:textId="77777777">
        <w:tc>
          <w:tcPr>
            <w:tcW w:w="10790" w:type="dxa"/>
            <w:shd w:val="clear" w:color="auto" w:fill="D9D9D9"/>
          </w:tcPr>
          <w:p w14:paraId="79901C37" w14:textId="77777777" w:rsidR="00A24DD4" w:rsidRDefault="003E500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A24DD4" w14:paraId="63A70DEE" w14:textId="77777777">
        <w:tc>
          <w:tcPr>
            <w:tcW w:w="10790" w:type="dxa"/>
            <w:shd w:val="clear" w:color="auto" w:fill="F2F2F2"/>
          </w:tcPr>
          <w:p w14:paraId="5216B2BD" w14:textId="77777777" w:rsidR="00A24DD4" w:rsidRDefault="00A24DD4">
            <w:pPr>
              <w:tabs>
                <w:tab w:val="left" w:pos="360"/>
                <w:tab w:val="left" w:pos="720"/>
              </w:tabs>
              <w:jc w:val="center"/>
              <w:rPr>
                <w:rFonts w:ascii="Times New Roman" w:eastAsia="Times New Roman" w:hAnsi="Times New Roman" w:cs="Times New Roman"/>
                <w:b/>
                <w:color w:val="000000"/>
                <w:sz w:val="18"/>
                <w:szCs w:val="18"/>
              </w:rPr>
            </w:pPr>
          </w:p>
          <w:p w14:paraId="4BD3CB7C" w14:textId="77777777" w:rsidR="00A24DD4" w:rsidRDefault="003E500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7323130" w14:textId="77777777" w:rsidR="00A24DD4" w:rsidRDefault="00A24DD4">
            <w:pPr>
              <w:rPr>
                <w:rFonts w:ascii="Times New Roman" w:eastAsia="Times New Roman" w:hAnsi="Times New Roman" w:cs="Times New Roman"/>
                <w:b/>
                <w:color w:val="FF0000"/>
                <w:sz w:val="14"/>
                <w:szCs w:val="14"/>
              </w:rPr>
            </w:pPr>
          </w:p>
          <w:p w14:paraId="7B95A971" w14:textId="77777777" w:rsidR="00A24DD4" w:rsidRDefault="003E500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7925E4B" w14:textId="77777777" w:rsidR="00A24DD4" w:rsidRDefault="00A24DD4">
            <w:pPr>
              <w:tabs>
                <w:tab w:val="left" w:pos="360"/>
                <w:tab w:val="left" w:pos="720"/>
              </w:tabs>
              <w:jc w:val="center"/>
              <w:rPr>
                <w:rFonts w:ascii="Times New Roman" w:eastAsia="Times New Roman" w:hAnsi="Times New Roman" w:cs="Times New Roman"/>
                <w:b/>
                <w:color w:val="000000"/>
                <w:sz w:val="10"/>
                <w:szCs w:val="10"/>
                <w:u w:val="single"/>
              </w:rPr>
            </w:pPr>
          </w:p>
          <w:p w14:paraId="05384209" w14:textId="77777777" w:rsidR="00A24DD4" w:rsidRDefault="00A24DD4">
            <w:pPr>
              <w:tabs>
                <w:tab w:val="left" w:pos="360"/>
                <w:tab w:val="left" w:pos="720"/>
              </w:tabs>
              <w:jc w:val="center"/>
              <w:rPr>
                <w:rFonts w:ascii="Times New Roman" w:eastAsia="Times New Roman" w:hAnsi="Times New Roman" w:cs="Times New Roman"/>
                <w:b/>
                <w:color w:val="000000"/>
                <w:sz w:val="10"/>
                <w:szCs w:val="10"/>
                <w:u w:val="single"/>
              </w:rPr>
            </w:pPr>
          </w:p>
          <w:p w14:paraId="5A49FE21" w14:textId="77777777" w:rsidR="00A24DD4" w:rsidRDefault="00A24DD4">
            <w:pPr>
              <w:tabs>
                <w:tab w:val="left" w:pos="360"/>
                <w:tab w:val="left" w:pos="720"/>
              </w:tabs>
              <w:ind w:left="360"/>
              <w:jc w:val="center"/>
              <w:rPr>
                <w:rFonts w:ascii="Cambria" w:eastAsia="Cambria" w:hAnsi="Cambria" w:cs="Cambria"/>
                <w:sz w:val="18"/>
                <w:szCs w:val="18"/>
              </w:rPr>
            </w:pPr>
          </w:p>
        </w:tc>
      </w:tr>
    </w:tbl>
    <w:p w14:paraId="1ACE4A6A" w14:textId="77777777" w:rsidR="00A24DD4" w:rsidRDefault="003E500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7098E02" w14:textId="77777777" w:rsidR="00A24DD4" w:rsidRDefault="003E500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4499EA32" w14:textId="77777777" w:rsidR="00A24DD4" w:rsidRDefault="003E500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FBA6996"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0D718F24"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8CFDEA"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33F5EFCC"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FD2D43"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17BE6079"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87C29E"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5C421E3C"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8EC0EE"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528C6232"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9FFC31" w14:textId="77777777" w:rsidR="00A24DD4" w:rsidRDefault="003E5008">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NURS 611</w:t>
      </w:r>
      <w:proofErr w:type="gramStart"/>
      <w:r>
        <w:rPr>
          <w:rFonts w:ascii="Cambria" w:eastAsia="Cambria" w:hAnsi="Cambria" w:cs="Cambria"/>
          <w:color w:val="548DD4"/>
          <w:highlight w:val="yellow"/>
        </w:rPr>
        <w:t>V  FNP</w:t>
      </w:r>
      <w:proofErr w:type="gramEnd"/>
      <w:r>
        <w:rPr>
          <w:rFonts w:ascii="Cambria" w:eastAsia="Cambria" w:hAnsi="Cambria" w:cs="Cambria"/>
          <w:color w:val="548DD4"/>
          <w:highlight w:val="yellow"/>
        </w:rPr>
        <w:t xml:space="preserve"> Women's Health    Study of theoretical and clinical bases for management of women who are well or have minor health problems. Application of principles through case studies related to women's health. </w:t>
      </w:r>
      <w:r>
        <w:rPr>
          <w:rFonts w:ascii="Cambria" w:eastAsia="Cambria" w:hAnsi="Cambria" w:cs="Cambria"/>
          <w:color w:val="548DD4"/>
          <w:highlight w:val="yellow"/>
        </w:rPr>
        <w:lastRenderedPageBreak/>
        <w:t>Prerequisites, NURS 6003, NURS 6013, NURS 6023. Restricted to Master of Science in Nursing-Family Nurse Practitioner Concentration program.</w:t>
      </w:r>
      <w:r>
        <w:rPr>
          <w:rFonts w:ascii="Cambria" w:eastAsia="Cambria" w:hAnsi="Cambria" w:cs="Cambria"/>
          <w:b/>
        </w:rPr>
        <w:t xml:space="preserve"> </w:t>
      </w:r>
    </w:p>
    <w:p w14:paraId="0A9AD073" w14:textId="77777777" w:rsidR="00A24DD4" w:rsidRDefault="00A24DD4">
      <w:pPr>
        <w:spacing w:after="0"/>
        <w:rPr>
          <w:rFonts w:ascii="Times New Roman" w:eastAsia="Times New Roman" w:hAnsi="Times New Roman" w:cs="Times New Roman"/>
          <w:sz w:val="24"/>
          <w:szCs w:val="24"/>
        </w:rPr>
      </w:pPr>
    </w:p>
    <w:p w14:paraId="703B8DF0"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37C118F0"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E686A2"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77C7A75A"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6C11DE"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69F65A52"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F3F27A"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6BAA015E"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036530"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414DCDF6"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E32304"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04C349B1"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52EEBABB"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7E70F3"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CBFEC07"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CE8289" w14:textId="77777777" w:rsidR="00A24DD4" w:rsidRDefault="003E500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72B23C" w14:textId="77777777" w:rsidR="00A24DD4" w:rsidRDefault="003E500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652C9A49" w14:textId="77777777" w:rsidR="00A24DD4" w:rsidRDefault="003E500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B27D156" w14:textId="77777777" w:rsidR="00A24DD4" w:rsidRDefault="003E500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4196C2E2"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BF2EA5"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746D41E9"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867CE9"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2872B476"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81E716"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398B1720"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030230"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1677C3EE"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A448CC"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38896A97" w14:textId="77777777" w:rsidR="00A24DD4" w:rsidRDefault="00A24DD4">
      <w:pPr>
        <w:spacing w:after="0"/>
        <w:rPr>
          <w:rFonts w:ascii="Times New Roman" w:eastAsia="Times New Roman" w:hAnsi="Times New Roman" w:cs="Times New Roman"/>
          <w:sz w:val="24"/>
          <w:szCs w:val="24"/>
        </w:rPr>
      </w:pPr>
    </w:p>
    <w:p w14:paraId="0ACAEA57" w14:textId="77777777" w:rsidR="00A24DD4" w:rsidRDefault="003E5008">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rPr>
        <w:t>NURS 611</w:t>
      </w:r>
      <w:proofErr w:type="gramStart"/>
      <w:r>
        <w:rPr>
          <w:rFonts w:ascii="Cambria" w:eastAsia="Cambria" w:hAnsi="Cambria" w:cs="Cambria"/>
        </w:rPr>
        <w:t>V  FNP</w:t>
      </w:r>
      <w:proofErr w:type="gramEnd"/>
      <w:r>
        <w:rPr>
          <w:rFonts w:ascii="Cambria" w:eastAsia="Cambria" w:hAnsi="Cambria" w:cs="Cambria"/>
        </w:rPr>
        <w:t xml:space="preserve"> Women's Health    Study of theoretical and clinical bases for management of women who are well or have minor health problems. Application of principles through case studies related to women's health. Prerequisites, NURS 6003, NURS 6013, NURS 6023. Restricted to Master of Science in Nursing-Family Nurse Practitioner Concentration program.</w:t>
      </w:r>
      <w:r>
        <w:rPr>
          <w:rFonts w:ascii="Cambria" w:eastAsia="Cambria" w:hAnsi="Cambria" w:cs="Cambria"/>
          <w:b/>
          <w:sz w:val="20"/>
          <w:szCs w:val="20"/>
        </w:rPr>
        <w:t xml:space="preserve"> </w:t>
      </w:r>
    </w:p>
    <w:p w14:paraId="258CCA06"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2F076C"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83C7967"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0A1C9D"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6203. Theory Development in Nursing Examines the process of theory development in nursing and facilitates formation of a conceptual basis for advanced knowledge and practice. Includes analysis of various </w:t>
      </w:r>
      <w:r>
        <w:rPr>
          <w:rFonts w:ascii="Times New Roman" w:eastAsia="Times New Roman" w:hAnsi="Times New Roman" w:cs="Times New Roman"/>
          <w:sz w:val="24"/>
          <w:szCs w:val="24"/>
        </w:rPr>
        <w:lastRenderedPageBreak/>
        <w:t>models and their application to advanced clinical practice. Must be taken prior to clinical nursing courses except in Nurse Anesthesia program.</w:t>
      </w:r>
    </w:p>
    <w:p w14:paraId="15F895B8"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946FC8"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659157D8"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E3F3FB"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B1396FD"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94213B"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32CBAC8D"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A76813"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13508C5A"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14251E4F"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08665B" w14:textId="77777777" w:rsidR="00A24DD4" w:rsidRDefault="003E50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304BB0F6" w14:textId="77777777" w:rsidR="00A24DD4" w:rsidRDefault="00A24DD4">
      <w:pPr>
        <w:rPr>
          <w:rFonts w:ascii="Cambria" w:eastAsia="Cambria" w:hAnsi="Cambria" w:cs="Cambria"/>
          <w:sz w:val="18"/>
          <w:szCs w:val="18"/>
        </w:rPr>
      </w:pPr>
    </w:p>
    <w:p w14:paraId="62D0A99A" w14:textId="77777777" w:rsidR="00A24DD4" w:rsidRDefault="00A24DD4">
      <w:pPr>
        <w:tabs>
          <w:tab w:val="left" w:pos="360"/>
          <w:tab w:val="left" w:pos="720"/>
        </w:tabs>
        <w:spacing w:after="0" w:line="240" w:lineRule="auto"/>
        <w:rPr>
          <w:rFonts w:ascii="Cambria" w:eastAsia="Cambria" w:hAnsi="Cambria" w:cs="Cambria"/>
          <w:color w:val="548DD4"/>
          <w:sz w:val="20"/>
          <w:szCs w:val="20"/>
        </w:rPr>
      </w:pPr>
    </w:p>
    <w:p w14:paraId="7A0769C9" w14:textId="77777777" w:rsidR="00A24DD4" w:rsidRDefault="00A24DD4">
      <w:pPr>
        <w:tabs>
          <w:tab w:val="left" w:pos="360"/>
          <w:tab w:val="left" w:pos="720"/>
        </w:tabs>
        <w:spacing w:after="0" w:line="240" w:lineRule="auto"/>
        <w:ind w:left="720"/>
        <w:rPr>
          <w:rFonts w:ascii="Cambria" w:eastAsia="Cambria" w:hAnsi="Cambria" w:cs="Cambria"/>
          <w:sz w:val="20"/>
          <w:szCs w:val="20"/>
        </w:rPr>
      </w:pPr>
    </w:p>
    <w:p w14:paraId="097232FE" w14:textId="77777777" w:rsidR="00A24DD4" w:rsidRDefault="00A24DD4">
      <w:pPr>
        <w:spacing w:after="0" w:line="240" w:lineRule="auto"/>
        <w:jc w:val="center"/>
        <w:rPr>
          <w:rFonts w:ascii="Arial" w:eastAsia="Arial" w:hAnsi="Arial" w:cs="Arial"/>
          <w:b/>
          <w:sz w:val="20"/>
          <w:szCs w:val="20"/>
        </w:rPr>
      </w:pPr>
    </w:p>
    <w:p w14:paraId="7D1AEE32" w14:textId="77777777" w:rsidR="00A24DD4" w:rsidRDefault="00A24DD4">
      <w:pPr>
        <w:tabs>
          <w:tab w:val="left" w:pos="360"/>
          <w:tab w:val="left" w:pos="720"/>
        </w:tabs>
        <w:spacing w:after="0" w:line="240" w:lineRule="auto"/>
        <w:jc w:val="center"/>
        <w:rPr>
          <w:rFonts w:ascii="Cambria" w:eastAsia="Cambria" w:hAnsi="Cambria" w:cs="Cambria"/>
          <w:sz w:val="20"/>
          <w:szCs w:val="20"/>
        </w:rPr>
      </w:pPr>
      <w:bookmarkStart w:id="0" w:name="_gjdgxs" w:colFirst="0" w:colLast="0"/>
      <w:bookmarkEnd w:id="0"/>
    </w:p>
    <w:sectPr w:rsidR="00A24DD4">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AA8F" w14:textId="77777777" w:rsidR="00786C72" w:rsidRDefault="00786C72">
      <w:pPr>
        <w:spacing w:after="0" w:line="240" w:lineRule="auto"/>
      </w:pPr>
      <w:r>
        <w:separator/>
      </w:r>
    </w:p>
  </w:endnote>
  <w:endnote w:type="continuationSeparator" w:id="0">
    <w:p w14:paraId="33287A3B" w14:textId="77777777" w:rsidR="00786C72" w:rsidRDefault="0078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7276" w14:textId="77777777" w:rsidR="00A24DD4" w:rsidRDefault="003E500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0CA12C7" w14:textId="77777777" w:rsidR="00A24DD4" w:rsidRDefault="00A24DD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C731" w14:textId="77777777" w:rsidR="00A24DD4" w:rsidRDefault="003E500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6E06">
      <w:rPr>
        <w:noProof/>
        <w:color w:val="000000"/>
      </w:rPr>
      <w:t>1</w:t>
    </w:r>
    <w:r>
      <w:rPr>
        <w:color w:val="000000"/>
      </w:rPr>
      <w:fldChar w:fldCharType="end"/>
    </w:r>
  </w:p>
  <w:p w14:paraId="1A8177EC" w14:textId="77777777" w:rsidR="00A24DD4" w:rsidRDefault="003E500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8F47" w14:textId="77777777" w:rsidR="00786C72" w:rsidRDefault="00786C72">
      <w:pPr>
        <w:spacing w:after="0" w:line="240" w:lineRule="auto"/>
      </w:pPr>
      <w:r>
        <w:separator/>
      </w:r>
    </w:p>
  </w:footnote>
  <w:footnote w:type="continuationSeparator" w:id="0">
    <w:p w14:paraId="6F7B5574" w14:textId="77777777" w:rsidR="00786C72" w:rsidRDefault="00786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5F76"/>
    <w:multiLevelType w:val="multilevel"/>
    <w:tmpl w:val="D32AA0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2446853"/>
    <w:multiLevelType w:val="multilevel"/>
    <w:tmpl w:val="EF08C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5A7138"/>
    <w:multiLevelType w:val="multilevel"/>
    <w:tmpl w:val="664A7D7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D4"/>
    <w:rsid w:val="00016E06"/>
    <w:rsid w:val="003E5008"/>
    <w:rsid w:val="00786C72"/>
    <w:rsid w:val="008608F4"/>
    <w:rsid w:val="00A24DD4"/>
    <w:rsid w:val="00B674F1"/>
    <w:rsid w:val="00DC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CC16"/>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22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3638</Words>
  <Characters>20740</Characters>
  <Application>Microsoft Office Word</Application>
  <DocSecurity>0</DocSecurity>
  <Lines>172</Lines>
  <Paragraphs>48</Paragraphs>
  <ScaleCrop>false</ScaleCrop>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2022-04-05T13:46:00Z</dcterms:created>
  <dcterms:modified xsi:type="dcterms:W3CDTF">2022-04-25T18:45:00Z</dcterms:modified>
</cp:coreProperties>
</file>