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36F67A1F" w:rsidR="000610DF" w:rsidRPr="00AE4123" w:rsidRDefault="000610DF" w:rsidP="00D9092D">
            <w:pPr>
              <w:rPr>
                <w:sz w:val="20"/>
                <w:szCs w:val="20"/>
              </w:rPr>
            </w:pPr>
            <w:r>
              <w:rPr>
                <w:sz w:val="20"/>
                <w:szCs w:val="20"/>
              </w:rPr>
              <w:t>EBS05</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5462C936"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46486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5F9B42C5" w:rsidR="00AB4AA6" w:rsidRDefault="000A66B7"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E721D">
                        <w:rPr>
                          <w:rFonts w:asciiTheme="majorHAnsi" w:hAnsiTheme="majorHAnsi"/>
                          <w:sz w:val="20"/>
                          <w:szCs w:val="20"/>
                        </w:rPr>
                        <w:t>Amanda Wheeler Gryffin</w:t>
                      </w:r>
                    </w:sdtContent>
                  </w:sdt>
                </w:p>
              </w:tc>
              <w:sdt>
                <w:sdtPr>
                  <w:rPr>
                    <w:rFonts w:asciiTheme="majorHAnsi" w:hAnsiTheme="majorHAnsi"/>
                    <w:sz w:val="20"/>
                    <w:szCs w:val="20"/>
                  </w:rPr>
                  <w:alias w:val="Date"/>
                  <w:tag w:val="Date"/>
                  <w:id w:val="726572248"/>
                  <w:placeholder>
                    <w:docPart w:val="D2AC6B7D28F640B4BA1C8596DBF2DFDB"/>
                  </w:placeholder>
                  <w:date w:fullDate="2021-11-30T00:00:00Z">
                    <w:dateFormat w:val="M/d/yyyy"/>
                    <w:lid w:val="en-US"/>
                    <w:storeMappedDataAs w:val="dateTime"/>
                    <w:calendar w:val="gregorian"/>
                  </w:date>
                </w:sdtPr>
                <w:sdtEndPr/>
                <w:sdtContent>
                  <w:tc>
                    <w:tcPr>
                      <w:tcW w:w="1350" w:type="dxa"/>
                      <w:vAlign w:val="bottom"/>
                    </w:tcPr>
                    <w:p w14:paraId="11B38DEC" w14:textId="752B0536" w:rsidR="00AB4AA6" w:rsidRDefault="008E721D" w:rsidP="00CE105C">
                      <w:pPr>
                        <w:jc w:val="center"/>
                        <w:rPr>
                          <w:rFonts w:asciiTheme="majorHAnsi" w:hAnsiTheme="majorHAnsi"/>
                          <w:sz w:val="20"/>
                          <w:szCs w:val="20"/>
                        </w:rPr>
                      </w:pPr>
                      <w:r>
                        <w:rPr>
                          <w:rFonts w:asciiTheme="majorHAnsi" w:hAnsiTheme="majorHAnsi"/>
                          <w:sz w:val="20"/>
                          <w:szCs w:val="20"/>
                        </w:rPr>
                        <w:t>11/30/2021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A66B7"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2277E7C" w:rsidR="00AB4AA6" w:rsidRDefault="000A66B7"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8E721D">
                        <w:rPr>
                          <w:rFonts w:asciiTheme="majorHAnsi" w:hAnsiTheme="majorHAnsi"/>
                          <w:sz w:val="20"/>
                          <w:szCs w:val="20"/>
                        </w:rPr>
                        <w:t xml:space="preserve">Paul </w:t>
                      </w:r>
                      <w:proofErr w:type="spellStart"/>
                      <w:r w:rsidR="008E721D">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987483FA7F2549D2A332BD355CE915A1"/>
                  </w:placeholder>
                  <w:date w:fullDate="2021-11-30T00:00:00Z">
                    <w:dateFormat w:val="M/d/yyyy"/>
                    <w:lid w:val="en-US"/>
                    <w:storeMappedDataAs w:val="dateTime"/>
                    <w:calendar w:val="gregorian"/>
                  </w:date>
                </w:sdtPr>
                <w:sdtEndPr/>
                <w:sdtContent>
                  <w:tc>
                    <w:tcPr>
                      <w:tcW w:w="1350" w:type="dxa"/>
                      <w:vAlign w:val="bottom"/>
                    </w:tcPr>
                    <w:p w14:paraId="2FF336C4" w14:textId="63A8965F" w:rsidR="00AB4AA6" w:rsidRDefault="008E721D" w:rsidP="00CE105C">
                      <w:pPr>
                        <w:jc w:val="center"/>
                        <w:rPr>
                          <w:rFonts w:asciiTheme="majorHAnsi" w:hAnsiTheme="majorHAnsi"/>
                          <w:sz w:val="20"/>
                          <w:szCs w:val="20"/>
                        </w:rPr>
                      </w:pPr>
                      <w:r>
                        <w:rPr>
                          <w:rFonts w:asciiTheme="majorHAnsi" w:hAnsiTheme="majorHAnsi"/>
                          <w:sz w:val="20"/>
                          <w:szCs w:val="20"/>
                        </w:rPr>
                        <w:t>11/30/2021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A66B7"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75410F5" w:rsidR="00AB4AA6" w:rsidRDefault="000A66B7"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8C08B6">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EEA51012F2004C20947313DCFCF0060E"/>
                  </w:placeholder>
                  <w:date w:fullDate="2021-12-01T00:00:00Z">
                    <w:dateFormat w:val="M/d/yyyy"/>
                    <w:lid w:val="en-US"/>
                    <w:storeMappedDataAs w:val="dateTime"/>
                    <w:calendar w:val="gregorian"/>
                  </w:date>
                </w:sdtPr>
                <w:sdtEndPr/>
                <w:sdtContent>
                  <w:tc>
                    <w:tcPr>
                      <w:tcW w:w="1350" w:type="dxa"/>
                      <w:vAlign w:val="bottom"/>
                    </w:tcPr>
                    <w:p w14:paraId="4B2102AF" w14:textId="7A2DD34C" w:rsidR="00AB4AA6" w:rsidRDefault="008C08B6" w:rsidP="00CE105C">
                      <w:pPr>
                        <w:jc w:val="center"/>
                        <w:rPr>
                          <w:rFonts w:asciiTheme="majorHAnsi" w:hAnsiTheme="majorHAnsi"/>
                          <w:sz w:val="20"/>
                          <w:szCs w:val="20"/>
                        </w:rPr>
                      </w:pPr>
                      <w:r>
                        <w:rPr>
                          <w:rFonts w:asciiTheme="majorHAnsi" w:hAnsiTheme="majorHAnsi"/>
                          <w:sz w:val="20"/>
                          <w:szCs w:val="20"/>
                        </w:rPr>
                        <w:t>12/1/2021</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A66B7"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7B87053" w:rsidR="00AB4AA6" w:rsidRDefault="000A66B7"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A1032A">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CCF8A7F2DCB04295A5839593C3BD4E27"/>
                  </w:placeholder>
                  <w:date w:fullDate="2022-01-11T00:00:00Z">
                    <w:dateFormat w:val="M/d/yyyy"/>
                    <w:lid w:val="en-US"/>
                    <w:storeMappedDataAs w:val="dateTime"/>
                    <w:calendar w:val="gregorian"/>
                  </w:date>
                </w:sdtPr>
                <w:sdtEndPr/>
                <w:sdtContent>
                  <w:tc>
                    <w:tcPr>
                      <w:tcW w:w="1350" w:type="dxa"/>
                      <w:vAlign w:val="bottom"/>
                    </w:tcPr>
                    <w:p w14:paraId="3CC0D24E" w14:textId="670CA713" w:rsidR="00AB4AA6" w:rsidRDefault="00A1032A" w:rsidP="00CE105C">
                      <w:pPr>
                        <w:jc w:val="center"/>
                        <w:rPr>
                          <w:rFonts w:asciiTheme="majorHAnsi" w:hAnsiTheme="majorHAnsi"/>
                          <w:sz w:val="20"/>
                          <w:szCs w:val="20"/>
                        </w:rPr>
                      </w:pPr>
                      <w:r>
                        <w:rPr>
                          <w:rFonts w:asciiTheme="majorHAnsi" w:hAnsiTheme="majorHAnsi"/>
                          <w:sz w:val="20"/>
                          <w:szCs w:val="20"/>
                        </w:rPr>
                        <w:t>1/11/2022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A66B7"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A66B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0A66B7"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2F603C77" w14:textId="77777777" w:rsidR="0046486C"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Figure Control, PE 1121</w:t>
          </w:r>
        </w:p>
        <w:p w14:paraId="5D94F7AA" w14:textId="77777777" w:rsidR="0046486C"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Beginning Rugby, PE 1141</w:t>
          </w:r>
        </w:p>
        <w:p w14:paraId="0766EE2E" w14:textId="77777777" w:rsidR="0046486C"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Water Aerobics, PE 1321</w:t>
          </w:r>
        </w:p>
        <w:p w14:paraId="4CC6F56F" w14:textId="6F78E82B" w:rsidR="0046486C"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Intermediate Rugby, PE 2141</w:t>
          </w:r>
        </w:p>
        <w:p w14:paraId="0C6FB3E8" w14:textId="51708D2E" w:rsidR="0046486C"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Introduction to Professional Golf Management, PE 2833</w:t>
          </w:r>
        </w:p>
        <w:p w14:paraId="5C87CF8F" w14:textId="5A68545A" w:rsidR="00F87DAF"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Skin and Scuba Diving, PE 3782</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23184B40" w:rsidR="00F87DAF" w:rsidRDefault="0046486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Amanda Wheeler Gryffin, awheeler@astate.edu, 870-680-8107</w:t>
          </w:r>
        </w:p>
      </w:sdtContent>
    </w:sdt>
    <w:p w14:paraId="40B3CF8E" w14:textId="78D6EA17" w:rsidR="00C12816" w:rsidRDefault="00C12816" w:rsidP="00FD49E0">
      <w:pPr>
        <w:tabs>
          <w:tab w:val="left" w:pos="360"/>
          <w:tab w:val="left" w:pos="720"/>
        </w:tabs>
        <w:spacing w:after="0" w:line="240" w:lineRule="auto"/>
        <w:rPr>
          <w:rFonts w:asciiTheme="majorHAnsi" w:hAnsiTheme="majorHAnsi" w:cs="Arial"/>
          <w:sz w:val="20"/>
          <w:szCs w:val="20"/>
        </w:rPr>
      </w:pPr>
    </w:p>
    <w:p w14:paraId="67DF5A41" w14:textId="7E967103" w:rsidR="0046486C" w:rsidRDefault="0046486C" w:rsidP="00FD49E0">
      <w:pPr>
        <w:tabs>
          <w:tab w:val="left" w:pos="360"/>
          <w:tab w:val="left" w:pos="720"/>
        </w:tabs>
        <w:spacing w:after="0" w:line="240" w:lineRule="auto"/>
        <w:rPr>
          <w:rFonts w:asciiTheme="majorHAnsi" w:hAnsiTheme="majorHAnsi" w:cs="Arial"/>
          <w:sz w:val="20"/>
          <w:szCs w:val="20"/>
        </w:rPr>
      </w:pPr>
    </w:p>
    <w:p w14:paraId="6C7A7487" w14:textId="77777777" w:rsidR="0046486C" w:rsidRDefault="0046486C"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lastRenderedPageBreak/>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50E4E94C" w:rsidR="00806DDA" w:rsidRDefault="0046486C"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courses listed have been offered since Fall 2015. Deleting these courses will help clean up the bulletin as well as assist with course auditing and database cleanliness as requested by the Office of the Registrar.</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43C199FA" w14:textId="3081A4A7" w:rsidR="005522D7" w:rsidRDefault="0046486C"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 2015</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51E69CA4" w:rsidR="00630AD8" w:rsidRPr="00630AD8" w:rsidRDefault="000A66B7"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46486C">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77777777" w:rsidR="00630AD8" w:rsidRPr="00630AD8" w:rsidRDefault="00630AD8" w:rsidP="00630AD8">
          <w:pPr>
            <w:tabs>
              <w:tab w:val="left" w:pos="360"/>
              <w:tab w:val="left" w:pos="720"/>
            </w:tabs>
            <w:spacing w:after="0" w:line="240" w:lineRule="auto"/>
            <w:rPr>
              <w:rFonts w:asciiTheme="majorHAnsi" w:hAnsiTheme="majorHAnsi" w:cs="Arial"/>
              <w:sz w:val="20"/>
              <w:szCs w:val="20"/>
            </w:rPr>
          </w:pPr>
          <w:r w:rsidRPr="00630AD8">
            <w:rPr>
              <w:rStyle w:val="PlaceholderText"/>
              <w:shd w:val="clear" w:color="auto" w:fill="D9D9D9" w:themeFill="background1" w:themeFillShade="D9"/>
            </w:rPr>
            <w:t>Enter text...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75E47A1B" w:rsidR="005775A4" w:rsidRPr="005775A4" w:rsidRDefault="000A66B7"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46486C">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0A66B7"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344D474"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46486C">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333B03CA" w:rsidR="00B478DF" w:rsidRDefault="000A66B7"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46486C">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sdtContent>
        <w:p w14:paraId="736A8D8B" w14:textId="77777777" w:rsidR="0046486C" w:rsidRDefault="0046486C" w:rsidP="0046486C">
          <w:pPr>
            <w:pStyle w:val="Pa452"/>
            <w:spacing w:after="120"/>
            <w:ind w:left="360" w:hanging="360"/>
            <w:rPr>
              <w:rFonts w:asciiTheme="majorHAnsi" w:hAnsiTheme="majorHAnsi"/>
              <w:sz w:val="20"/>
              <w:szCs w:val="20"/>
            </w:rPr>
          </w:pPr>
          <w:r>
            <w:rPr>
              <w:rFonts w:asciiTheme="majorHAnsi" w:hAnsiTheme="majorHAnsi"/>
              <w:sz w:val="20"/>
              <w:szCs w:val="20"/>
            </w:rPr>
            <w:t>Before</w:t>
          </w:r>
        </w:p>
        <w:p w14:paraId="50A8BE95" w14:textId="74015D70" w:rsidR="0046486C" w:rsidRDefault="0046486C" w:rsidP="0046486C">
          <w:pPr>
            <w:pStyle w:val="Pa452"/>
            <w:spacing w:after="120"/>
            <w:ind w:left="360" w:hanging="360"/>
            <w:rPr>
              <w:rFonts w:asciiTheme="majorHAnsi" w:hAnsiTheme="majorHAnsi"/>
              <w:sz w:val="20"/>
              <w:szCs w:val="20"/>
            </w:rPr>
          </w:pPr>
          <w:r>
            <w:rPr>
              <w:rFonts w:asciiTheme="majorHAnsi" w:hAnsiTheme="majorHAnsi"/>
              <w:sz w:val="20"/>
              <w:szCs w:val="20"/>
            </w:rPr>
            <w:t>Page 576</w:t>
          </w:r>
        </w:p>
        <w:p w14:paraId="723ED0F4" w14:textId="3A00ED9F" w:rsidR="0046486C" w:rsidRDefault="0046486C" w:rsidP="0046486C">
          <w:pPr>
            <w:pStyle w:val="Pa452"/>
            <w:spacing w:after="120"/>
            <w:ind w:left="360" w:hanging="360"/>
            <w:rPr>
              <w:color w:val="211D1E"/>
              <w:sz w:val="16"/>
              <w:szCs w:val="16"/>
            </w:rPr>
          </w:pPr>
          <w:r>
            <w:rPr>
              <w:b/>
              <w:bCs/>
              <w:color w:val="211D1E"/>
              <w:sz w:val="16"/>
              <w:szCs w:val="16"/>
            </w:rPr>
            <w:t xml:space="preserve">OTA 2125. Fieldwork Education II-B </w:t>
          </w:r>
          <w:r>
            <w:rPr>
              <w:color w:val="211D1E"/>
              <w:sz w:val="16"/>
              <w:szCs w:val="16"/>
            </w:rPr>
            <w:t xml:space="preserve">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Summer. </w:t>
          </w:r>
        </w:p>
        <w:p w14:paraId="6EE31766" w14:textId="77777777" w:rsidR="0046486C" w:rsidRDefault="0046486C" w:rsidP="0046486C">
          <w:pPr>
            <w:pStyle w:val="Pa447"/>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Physical Education (PE) </w:t>
          </w:r>
        </w:p>
        <w:p w14:paraId="1905A08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1002. Concepts of Fitness </w:t>
          </w:r>
          <w:r>
            <w:rPr>
              <w:color w:val="211D1E"/>
              <w:sz w:val="16"/>
              <w:szCs w:val="16"/>
            </w:rPr>
            <w:t>Provides knowledge and appreciation of the importance of physical fitness for lifelong health, wellness, and a quality life, and opportunities for psychomo</w:t>
          </w:r>
          <w:r>
            <w:rPr>
              <w:color w:val="211D1E"/>
              <w:sz w:val="16"/>
              <w:szCs w:val="16"/>
            </w:rPr>
            <w:softHyphen/>
            <w:t xml:space="preserve">tor development. Fall, Spring, Summer. </w:t>
          </w:r>
        </w:p>
        <w:p w14:paraId="07EB9032"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1011 Pilates and Fitness Yoga </w:t>
          </w:r>
          <w:r>
            <w:rPr>
              <w:color w:val="211D1E"/>
              <w:sz w:val="16"/>
              <w:szCs w:val="16"/>
            </w:rPr>
            <w:t xml:space="preserve">The principles and concepts of Pilates and Fitness Yoga in developing overall body flexibility, strength and endurance as well as enhancing good body posture. Fall, Spring, Summer. </w:t>
          </w:r>
        </w:p>
        <w:p w14:paraId="73077007"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1021. Self Defense </w:t>
          </w:r>
          <w:r>
            <w:rPr>
              <w:color w:val="000000"/>
              <w:sz w:val="16"/>
              <w:szCs w:val="16"/>
            </w:rPr>
            <w:t xml:space="preserve">Gain an understanding of the terminology and the physical </w:t>
          </w:r>
          <w:r>
            <w:rPr>
              <w:color w:val="211D1E"/>
              <w:sz w:val="16"/>
              <w:szCs w:val="16"/>
            </w:rPr>
            <w:t xml:space="preserve">techniques associated with </w:t>
          </w:r>
          <w:proofErr w:type="spellStart"/>
          <w:r>
            <w:rPr>
              <w:color w:val="211D1E"/>
              <w:sz w:val="16"/>
              <w:szCs w:val="16"/>
            </w:rPr>
            <w:t>self defense</w:t>
          </w:r>
          <w:proofErr w:type="spellEnd"/>
          <w:r>
            <w:rPr>
              <w:color w:val="211D1E"/>
              <w:sz w:val="16"/>
              <w:szCs w:val="16"/>
            </w:rPr>
            <w:t xml:space="preserve"> against kicks, strikes, grabs, and ground fighting. Fall, Spring. </w:t>
          </w:r>
        </w:p>
        <w:p w14:paraId="7F61C0A3" w14:textId="77777777" w:rsidR="0046486C" w:rsidRDefault="0046486C" w:rsidP="0046486C">
          <w:pPr>
            <w:pStyle w:val="Pa452"/>
            <w:spacing w:after="120"/>
            <w:ind w:left="360" w:hanging="360"/>
            <w:rPr>
              <w:color w:val="211D1E"/>
              <w:sz w:val="16"/>
              <w:szCs w:val="16"/>
            </w:rPr>
          </w:pPr>
          <w:r>
            <w:rPr>
              <w:b/>
              <w:bCs/>
              <w:color w:val="211D1E"/>
              <w:sz w:val="16"/>
              <w:szCs w:val="16"/>
            </w:rPr>
            <w:t>PE 1111. Physical Conditioning B</w:t>
          </w:r>
          <w:r>
            <w:rPr>
              <w:color w:val="211D1E"/>
              <w:sz w:val="16"/>
              <w:szCs w:val="16"/>
            </w:rPr>
            <w:t xml:space="preserve">asic conditioning. The course includes weight training, circuit training, cardiovascular and respiratory activity. Fall, Spring, Summer. </w:t>
          </w:r>
        </w:p>
        <w:p w14:paraId="64283668"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1121. Figure Control </w:t>
          </w:r>
          <w:r w:rsidRPr="0046486C">
            <w:rPr>
              <w:color w:val="211D1E"/>
              <w:sz w:val="16"/>
              <w:szCs w:val="16"/>
              <w:highlight w:val="yellow"/>
            </w:rPr>
            <w:t>The principles and concepts of exercise as related to enhance</w:t>
          </w:r>
          <w:r w:rsidRPr="0046486C">
            <w:rPr>
              <w:color w:val="211D1E"/>
              <w:sz w:val="16"/>
              <w:szCs w:val="16"/>
              <w:highlight w:val="yellow"/>
            </w:rPr>
            <w:softHyphen/>
            <w:t>ment of personal appearance. Fall, Spring.</w:t>
          </w:r>
          <w:r>
            <w:rPr>
              <w:color w:val="211D1E"/>
              <w:sz w:val="16"/>
              <w:szCs w:val="16"/>
            </w:rPr>
            <w:t xml:space="preserve"> </w:t>
          </w:r>
        </w:p>
        <w:p w14:paraId="75BC2419"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1131. Aerobic Exercise </w:t>
          </w:r>
          <w:r>
            <w:rPr>
              <w:color w:val="211D1E"/>
              <w:sz w:val="16"/>
              <w:szCs w:val="16"/>
            </w:rPr>
            <w:t>Basic conditioning involving continuous rhythmical move</w:t>
          </w:r>
          <w:r>
            <w:rPr>
              <w:color w:val="211D1E"/>
              <w:sz w:val="16"/>
              <w:szCs w:val="16"/>
            </w:rPr>
            <w:softHyphen/>
            <w:t xml:space="preserve">ment. Individualized fitness programs are developed for each student. Fall, Spring. </w:t>
          </w:r>
        </w:p>
        <w:p w14:paraId="4DC1B7A3"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1141. Beginning Rugby </w:t>
          </w:r>
          <w:r w:rsidRPr="0046486C">
            <w:rPr>
              <w:color w:val="211D1E"/>
              <w:sz w:val="16"/>
              <w:szCs w:val="16"/>
              <w:highlight w:val="yellow"/>
            </w:rPr>
            <w:t>Introduction to the basic skills, rules, and strategy of rugby. Fall.</w:t>
          </w:r>
          <w:r>
            <w:rPr>
              <w:color w:val="211D1E"/>
              <w:sz w:val="16"/>
              <w:szCs w:val="16"/>
            </w:rPr>
            <w:t xml:space="preserve"> </w:t>
          </w:r>
        </w:p>
        <w:p w14:paraId="1BAEB911"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1151. Ultimate Frisbee </w:t>
          </w:r>
          <w:r>
            <w:rPr>
              <w:color w:val="211D1E"/>
              <w:sz w:val="16"/>
              <w:szCs w:val="16"/>
            </w:rPr>
            <w:t>This course is designed to introduce students to the basic knowl</w:t>
          </w:r>
          <w:r>
            <w:rPr>
              <w:color w:val="211D1E"/>
              <w:sz w:val="16"/>
              <w:szCs w:val="16"/>
            </w:rPr>
            <w:softHyphen/>
            <w:t xml:space="preserve">edge of the rules, nature, techniques and strategies of ultimate Frisbee as well as provide the opportunity to develop personals skills essential for the game. Spring. </w:t>
          </w:r>
        </w:p>
        <w:p w14:paraId="18FE7448"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1211. Hiking and Backpacking </w:t>
          </w:r>
          <w:r>
            <w:rPr>
              <w:color w:val="211D1E"/>
              <w:sz w:val="16"/>
              <w:szCs w:val="16"/>
            </w:rPr>
            <w:t>Introduction to basic skills and knowledge of first aid, land navigation, outdoor skills, and equipment necessary to participate in hiking and backpack</w:t>
          </w:r>
          <w:r>
            <w:rPr>
              <w:color w:val="211D1E"/>
              <w:sz w:val="16"/>
              <w:szCs w:val="16"/>
            </w:rPr>
            <w:softHyphen/>
            <w:t xml:space="preserve">ing. One weekend field trip required. Irregular. </w:t>
          </w:r>
        </w:p>
        <w:p w14:paraId="74BF9CFC"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1241. Fitness Walking </w:t>
          </w:r>
          <w:r>
            <w:rPr>
              <w:color w:val="211D1E"/>
              <w:sz w:val="16"/>
              <w:szCs w:val="16"/>
            </w:rPr>
            <w:t>Fundamental techniques of and benefits derived from a regi</w:t>
          </w:r>
          <w:r>
            <w:rPr>
              <w:color w:val="211D1E"/>
              <w:sz w:val="16"/>
              <w:szCs w:val="16"/>
            </w:rPr>
            <w:softHyphen/>
            <w:t xml:space="preserve">mented aerobic walking program. Fall, Spring. </w:t>
          </w:r>
        </w:p>
        <w:p w14:paraId="75F65D8A"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1311. Beginning Swimming </w:t>
          </w:r>
          <w:r>
            <w:rPr>
              <w:color w:val="211D1E"/>
              <w:sz w:val="16"/>
              <w:szCs w:val="16"/>
            </w:rPr>
            <w:t>Non-proficiency course designed to teach basic swim</w:t>
          </w:r>
          <w:r>
            <w:rPr>
              <w:color w:val="211D1E"/>
              <w:sz w:val="16"/>
              <w:szCs w:val="16"/>
            </w:rPr>
            <w:softHyphen/>
            <w:t xml:space="preserve">ming skills for non-swimmers or beginning swimmers. Fall, Spring. </w:t>
          </w:r>
        </w:p>
        <w:p w14:paraId="076F69DA"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1321. Water Aerobics </w:t>
          </w:r>
          <w:r w:rsidRPr="0046486C">
            <w:rPr>
              <w:color w:val="211D1E"/>
              <w:sz w:val="16"/>
              <w:szCs w:val="16"/>
              <w:highlight w:val="yellow"/>
            </w:rPr>
            <w:t>Basic conditioning involving aquatic exercise, opportunity to develop and maintain fitness while enjoying water activities. Irregular.</w:t>
          </w:r>
          <w:r>
            <w:rPr>
              <w:color w:val="211D1E"/>
              <w:sz w:val="16"/>
              <w:szCs w:val="16"/>
            </w:rPr>
            <w:t xml:space="preserve"> </w:t>
          </w:r>
        </w:p>
        <w:p w14:paraId="583C8744"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1411. Track and Field </w:t>
          </w:r>
          <w:r>
            <w:rPr>
              <w:color w:val="211D1E"/>
              <w:sz w:val="16"/>
              <w:szCs w:val="16"/>
            </w:rPr>
            <w:t xml:space="preserve">Introduction to the fundamentals of track and field activities. Fall, Spring. </w:t>
          </w:r>
        </w:p>
        <w:p w14:paraId="251E28F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1421. Racquetball </w:t>
          </w:r>
          <w:r>
            <w:rPr>
              <w:color w:val="211D1E"/>
              <w:sz w:val="16"/>
              <w:szCs w:val="16"/>
            </w:rPr>
            <w:t xml:space="preserve">Introduction to the basic skills, rules, and strategy in racquetball. Irregular. </w:t>
          </w:r>
        </w:p>
        <w:p w14:paraId="1115C5AD"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1461. Archery </w:t>
          </w:r>
          <w:r>
            <w:rPr>
              <w:color w:val="211D1E"/>
              <w:sz w:val="16"/>
              <w:szCs w:val="16"/>
            </w:rPr>
            <w:t xml:space="preserve">Introduction to fundamentals of recreational archery. Fall, Spring, Summer. </w:t>
          </w:r>
        </w:p>
        <w:p w14:paraId="0B4D37B2"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1471. Bowling </w:t>
          </w:r>
          <w:r>
            <w:rPr>
              <w:color w:val="211D1E"/>
              <w:sz w:val="16"/>
              <w:szCs w:val="16"/>
            </w:rPr>
            <w:t xml:space="preserve">Introduction to the basic techniques of bowling. Special course fee, $25.00. Fall, Spring. </w:t>
          </w:r>
        </w:p>
        <w:p w14:paraId="5C6FEB7C" w14:textId="77777777" w:rsidR="0046486C" w:rsidRDefault="0046486C" w:rsidP="0046486C">
          <w:pPr>
            <w:tabs>
              <w:tab w:val="left" w:pos="360"/>
              <w:tab w:val="left" w:pos="720"/>
            </w:tabs>
            <w:spacing w:after="0" w:line="240" w:lineRule="auto"/>
            <w:rPr>
              <w:color w:val="211D1E"/>
              <w:sz w:val="16"/>
              <w:szCs w:val="16"/>
            </w:rPr>
          </w:pPr>
          <w:r>
            <w:rPr>
              <w:b/>
              <w:bCs/>
              <w:color w:val="211D1E"/>
              <w:sz w:val="16"/>
              <w:szCs w:val="16"/>
            </w:rPr>
            <w:lastRenderedPageBreak/>
            <w:t xml:space="preserve">PE 1481. Tennis </w:t>
          </w:r>
          <w:r>
            <w:rPr>
              <w:color w:val="211D1E"/>
              <w:sz w:val="16"/>
              <w:szCs w:val="16"/>
            </w:rPr>
            <w:t>Introduction to the basic skills, rules, and strategy in tennis. Fall, Spring.</w:t>
          </w:r>
        </w:p>
        <w:p w14:paraId="4DC40441" w14:textId="77777777" w:rsidR="0046486C" w:rsidRDefault="0046486C" w:rsidP="0046486C">
          <w:pPr>
            <w:tabs>
              <w:tab w:val="left" w:pos="360"/>
              <w:tab w:val="left" w:pos="720"/>
            </w:tabs>
            <w:spacing w:after="0" w:line="240" w:lineRule="auto"/>
            <w:rPr>
              <w:color w:val="211D1E"/>
              <w:sz w:val="16"/>
              <w:szCs w:val="16"/>
            </w:rPr>
          </w:pPr>
          <w:r>
            <w:rPr>
              <w:color w:val="211D1E"/>
              <w:sz w:val="16"/>
              <w:szCs w:val="16"/>
            </w:rPr>
            <w:t>Page 577</w:t>
          </w:r>
        </w:p>
        <w:p w14:paraId="0E19B882" w14:textId="77777777" w:rsidR="0046486C" w:rsidRDefault="0046486C" w:rsidP="0046486C">
          <w:pPr>
            <w:tabs>
              <w:tab w:val="left" w:pos="360"/>
              <w:tab w:val="left" w:pos="720"/>
            </w:tabs>
            <w:spacing w:after="0" w:line="240" w:lineRule="auto"/>
            <w:rPr>
              <w:color w:val="211D1E"/>
              <w:sz w:val="16"/>
              <w:szCs w:val="16"/>
            </w:rPr>
          </w:pPr>
        </w:p>
        <w:p w14:paraId="0F9DF3B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1491. Badminton </w:t>
          </w:r>
          <w:r>
            <w:rPr>
              <w:color w:val="211D1E"/>
              <w:sz w:val="16"/>
              <w:szCs w:val="16"/>
            </w:rPr>
            <w:t xml:space="preserve">Introduction to the basic skills, rules, and strategy in badminton. Fall, Spring. </w:t>
          </w:r>
        </w:p>
        <w:p w14:paraId="399ACA35"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1501. Golf </w:t>
          </w:r>
          <w:r>
            <w:rPr>
              <w:color w:val="211D1E"/>
              <w:sz w:val="16"/>
              <w:szCs w:val="16"/>
            </w:rPr>
            <w:t xml:space="preserve">Introduction to the basic skills, rules, and strategy in golf. Fall, Spring. </w:t>
          </w:r>
        </w:p>
        <w:p w14:paraId="024C253B"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1511. Gymnastics </w:t>
          </w:r>
          <w:r>
            <w:rPr>
              <w:color w:val="211D1E"/>
              <w:sz w:val="16"/>
              <w:szCs w:val="16"/>
            </w:rPr>
            <w:t xml:space="preserve">Introduction to the basic skills in tumbling. Designed for BSE physical education majors. Fall, Spring. </w:t>
          </w:r>
        </w:p>
        <w:p w14:paraId="3E3CF0F8"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1601. Soccer </w:t>
          </w:r>
          <w:r>
            <w:rPr>
              <w:color w:val="211D1E"/>
              <w:sz w:val="16"/>
              <w:szCs w:val="16"/>
            </w:rPr>
            <w:t xml:space="preserve">Introduction to the basic skills, rules, and strategy in soccer. Fall, Spring. </w:t>
          </w:r>
        </w:p>
        <w:p w14:paraId="42F53E3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1611. Basketball </w:t>
          </w:r>
          <w:r>
            <w:rPr>
              <w:color w:val="211D1E"/>
              <w:sz w:val="16"/>
              <w:szCs w:val="16"/>
            </w:rPr>
            <w:t xml:space="preserve">Introduction to the basic skills, rules, and strategy of basketball. Fall, Spring. </w:t>
          </w:r>
        </w:p>
        <w:p w14:paraId="55600EC8"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1621. Volleyball </w:t>
          </w:r>
          <w:r>
            <w:rPr>
              <w:color w:val="211D1E"/>
              <w:sz w:val="16"/>
              <w:szCs w:val="16"/>
            </w:rPr>
            <w:t xml:space="preserve">Introduction to the basic skills, rules, and strategy of volleyball. Fall, Spring. </w:t>
          </w:r>
        </w:p>
        <w:p w14:paraId="6123E9D8"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1641. Flag and Touch Football </w:t>
          </w:r>
          <w:r>
            <w:rPr>
              <w:color w:val="211D1E"/>
              <w:sz w:val="16"/>
              <w:szCs w:val="16"/>
            </w:rPr>
            <w:t xml:space="preserve">Introduction to the basic skills, rules, and strategy of flag and touch football. Fall, Spring. </w:t>
          </w:r>
        </w:p>
        <w:p w14:paraId="39CEDF7B"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1651. Softball </w:t>
          </w:r>
          <w:r>
            <w:rPr>
              <w:color w:val="211D1E"/>
              <w:sz w:val="16"/>
              <w:szCs w:val="16"/>
            </w:rPr>
            <w:t xml:space="preserve">Introduction to the basic skills, rules, and strategy of softball. Fall, Spring. </w:t>
          </w:r>
        </w:p>
        <w:p w14:paraId="50604D9F"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2141. Intermediate Rugby </w:t>
          </w:r>
          <w:r w:rsidRPr="0046486C">
            <w:rPr>
              <w:color w:val="211D1E"/>
              <w:sz w:val="16"/>
              <w:szCs w:val="16"/>
              <w:highlight w:val="yellow"/>
            </w:rPr>
            <w:t>Instruction in skill, strategy, and techniques in rugby. For students who have already acquired the basic skills of rugby. Spring</w:t>
          </w:r>
          <w:r>
            <w:rPr>
              <w:color w:val="211D1E"/>
              <w:sz w:val="16"/>
              <w:szCs w:val="16"/>
            </w:rPr>
            <w:t xml:space="preserve">. </w:t>
          </w:r>
        </w:p>
        <w:p w14:paraId="198EA1BC"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2311. Intermediate Swimming </w:t>
          </w:r>
          <w:r>
            <w:rPr>
              <w:color w:val="211D1E"/>
              <w:sz w:val="16"/>
              <w:szCs w:val="16"/>
            </w:rPr>
            <w:t xml:space="preserve">Instruction and practice in five basic swimming strokes. Fall, Spring. </w:t>
          </w:r>
        </w:p>
        <w:p w14:paraId="0FDF5C07"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2461. Intermediate Archery </w:t>
          </w:r>
          <w:proofErr w:type="spellStart"/>
          <w:r>
            <w:rPr>
              <w:color w:val="211D1E"/>
              <w:sz w:val="16"/>
              <w:szCs w:val="16"/>
            </w:rPr>
            <w:t>Archery</w:t>
          </w:r>
          <w:proofErr w:type="spellEnd"/>
          <w:r>
            <w:rPr>
              <w:color w:val="211D1E"/>
              <w:sz w:val="16"/>
              <w:szCs w:val="16"/>
            </w:rPr>
            <w:t xml:space="preserve"> experience with the option for earning a N.A.A. Level I Archery Instructor Certification. Instruction includes arrow repair, bow mainte</w:t>
          </w:r>
          <w:r>
            <w:rPr>
              <w:color w:val="211D1E"/>
              <w:sz w:val="16"/>
              <w:szCs w:val="16"/>
            </w:rPr>
            <w:softHyphen/>
            <w:t xml:space="preserve">nance, and shooting indoors and outdoors. Prerequisite, PE 1461 or Instructor permission. Spring. </w:t>
          </w:r>
        </w:p>
        <w:p w14:paraId="06DA2AE6"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2833. Introduction to Professional Golf Management </w:t>
          </w:r>
          <w:r w:rsidRPr="0046486C">
            <w:rPr>
              <w:color w:val="211D1E"/>
              <w:sz w:val="16"/>
              <w:szCs w:val="16"/>
              <w:highlight w:val="yellow"/>
            </w:rPr>
            <w:t>An introductory course that stud</w:t>
          </w:r>
          <w:r w:rsidRPr="0046486C">
            <w:rPr>
              <w:color w:val="211D1E"/>
              <w:sz w:val="16"/>
              <w:szCs w:val="16"/>
              <w:highlight w:val="yellow"/>
            </w:rPr>
            <w:softHyphen/>
            <w:t>ies professional golf course management and operations. Topic areas include strategic planning for golf businesses, risk management for golf equipment and facilities, turf management, con</w:t>
          </w:r>
          <w:r w:rsidRPr="0046486C">
            <w:rPr>
              <w:color w:val="211D1E"/>
              <w:sz w:val="16"/>
              <w:szCs w:val="16"/>
              <w:highlight w:val="yellow"/>
            </w:rPr>
            <w:softHyphen/>
            <w:t>cessions, and marketing strategies and services. Fall, Irregular.</w:t>
          </w:r>
          <w:r>
            <w:rPr>
              <w:color w:val="211D1E"/>
              <w:sz w:val="16"/>
              <w:szCs w:val="16"/>
            </w:rPr>
            <w:t xml:space="preserve"> </w:t>
          </w:r>
        </w:p>
        <w:p w14:paraId="7AAC6F6D"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3113. Business of esports </w:t>
          </w:r>
          <w:proofErr w:type="gramStart"/>
          <w:r>
            <w:rPr>
              <w:color w:val="211D1E"/>
              <w:sz w:val="16"/>
              <w:szCs w:val="16"/>
            </w:rPr>
            <w:t>The</w:t>
          </w:r>
          <w:proofErr w:type="gramEnd"/>
          <w:r>
            <w:rPr>
              <w:color w:val="211D1E"/>
              <w:sz w:val="16"/>
              <w:szCs w:val="16"/>
            </w:rPr>
            <w:t xml:space="preserve"> course explores the historical background of video gaming and how it leads to the emergence of the esports industry. Students will apply their knowledge to assess esports from a sport, business, and event management perspective. Fall, Spring. </w:t>
          </w:r>
        </w:p>
        <w:p w14:paraId="443B9971"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3723. Sports in Cinema </w:t>
          </w:r>
          <w:r>
            <w:rPr>
              <w:color w:val="211D1E"/>
              <w:sz w:val="16"/>
              <w:szCs w:val="16"/>
            </w:rPr>
            <w:t>This course is to provide students opportunities to explore lit</w:t>
          </w:r>
          <w:r>
            <w:rPr>
              <w:color w:val="211D1E"/>
              <w:sz w:val="16"/>
              <w:szCs w:val="16"/>
            </w:rPr>
            <w:softHyphen/>
            <w:t xml:space="preserve">erature and deconstruct films by analyzing the message elements attached to cinematic sports. Spring, Summer. </w:t>
          </w:r>
        </w:p>
        <w:p w14:paraId="3D7A4CCE"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3752. Advanced Swimming and Lifeguarding </w:t>
          </w:r>
          <w:r>
            <w:rPr>
              <w:color w:val="211D1E"/>
              <w:sz w:val="16"/>
              <w:szCs w:val="16"/>
            </w:rPr>
            <w:t xml:space="preserve">Development of swimming and opportunity for certification in lifeguarding. Prerequisite, Intermediate swimming skill. Irregular. </w:t>
          </w:r>
        </w:p>
        <w:p w14:paraId="17E162FD" w14:textId="77777777" w:rsidR="0046486C" w:rsidRDefault="0046486C" w:rsidP="0046486C">
          <w:pPr>
            <w:pStyle w:val="Pa452"/>
            <w:spacing w:after="120"/>
            <w:ind w:left="360" w:hanging="360"/>
            <w:rPr>
              <w:color w:val="211D1E"/>
              <w:sz w:val="16"/>
              <w:szCs w:val="16"/>
            </w:rPr>
          </w:pPr>
          <w:r w:rsidRPr="0046486C">
            <w:rPr>
              <w:b/>
              <w:bCs/>
              <w:color w:val="211D1E"/>
              <w:sz w:val="16"/>
              <w:szCs w:val="16"/>
              <w:highlight w:val="yellow"/>
            </w:rPr>
            <w:t xml:space="preserve">PE 3782. Skin and Scuba Diving </w:t>
          </w:r>
          <w:r w:rsidRPr="0046486C">
            <w:rPr>
              <w:color w:val="211D1E"/>
              <w:sz w:val="16"/>
              <w:szCs w:val="16"/>
              <w:highlight w:val="yellow"/>
            </w:rPr>
            <w:t>Opportunity for Y.M.C.A. certification pending comple</w:t>
          </w:r>
          <w:r w:rsidRPr="0046486C">
            <w:rPr>
              <w:color w:val="211D1E"/>
              <w:sz w:val="16"/>
              <w:szCs w:val="16"/>
              <w:highlight w:val="yellow"/>
            </w:rPr>
            <w:softHyphen/>
            <w:t>tion of specified requirements. Prerequisite, Instructor permission. Special course fee, $30.00. Fall, Spring.</w:t>
          </w:r>
          <w:r>
            <w:rPr>
              <w:color w:val="211D1E"/>
              <w:sz w:val="16"/>
              <w:szCs w:val="16"/>
            </w:rPr>
            <w:t xml:space="preserve"> </w:t>
          </w:r>
        </w:p>
        <w:p w14:paraId="3C9F49D2"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3802. Physical Education for Teachers of Young Children </w:t>
          </w:r>
          <w:r>
            <w:rPr>
              <w:color w:val="211D1E"/>
              <w:sz w:val="16"/>
              <w:szCs w:val="16"/>
            </w:rPr>
            <w:t xml:space="preserve">The philosophy, aims, and objectives of physical education in the grades P through 6, includes laboratory experiences. Fall, Spring. </w:t>
          </w:r>
        </w:p>
        <w:p w14:paraId="45DFC2D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3813. Concepts of Athletic Training </w:t>
          </w:r>
          <w:r>
            <w:rPr>
              <w:color w:val="211D1E"/>
              <w:sz w:val="16"/>
              <w:szCs w:val="16"/>
            </w:rPr>
            <w:t xml:space="preserve">A course designed for physical educators, coaches and students interested in the care of sports related injuries. Spring, Summer. </w:t>
          </w:r>
        </w:p>
        <w:p w14:paraId="5AE7C085" w14:textId="65230486" w:rsidR="0046486C" w:rsidRPr="0046486C" w:rsidRDefault="0046486C" w:rsidP="0046486C">
          <w:pPr>
            <w:tabs>
              <w:tab w:val="left" w:pos="360"/>
              <w:tab w:val="left" w:pos="720"/>
            </w:tabs>
            <w:spacing w:after="0" w:line="240" w:lineRule="auto"/>
            <w:rPr>
              <w:color w:val="211D1E"/>
              <w:sz w:val="16"/>
              <w:szCs w:val="16"/>
            </w:rPr>
          </w:pPr>
          <w:r>
            <w:rPr>
              <w:b/>
              <w:bCs/>
              <w:color w:val="211D1E"/>
              <w:sz w:val="16"/>
              <w:szCs w:val="16"/>
            </w:rPr>
            <w:t xml:space="preserve">PE 3822. Theory and Practice of Teaching Rhythmical Activities </w:t>
          </w:r>
          <w:r>
            <w:rPr>
              <w:color w:val="211D1E"/>
              <w:sz w:val="16"/>
              <w:szCs w:val="16"/>
            </w:rPr>
            <w:t>The values, scope, and analysis of rhythmical activities and basic movement experiences. Emphasis is given to instruc</w:t>
          </w:r>
          <w:r>
            <w:rPr>
              <w:color w:val="211D1E"/>
              <w:sz w:val="16"/>
              <w:szCs w:val="16"/>
            </w:rPr>
            <w:softHyphen/>
            <w:t>tional techniques and program progression. Fall, Spring.</w:t>
          </w:r>
        </w:p>
        <w:p w14:paraId="0DD6E765" w14:textId="77777777" w:rsidR="0046486C" w:rsidRDefault="0046486C" w:rsidP="0046486C">
          <w:pPr>
            <w:tabs>
              <w:tab w:val="left" w:pos="360"/>
              <w:tab w:val="left" w:pos="720"/>
            </w:tabs>
            <w:spacing w:after="0" w:line="240" w:lineRule="auto"/>
            <w:rPr>
              <w:rFonts w:asciiTheme="majorHAnsi" w:hAnsiTheme="majorHAnsi" w:cs="Arial"/>
              <w:sz w:val="20"/>
              <w:szCs w:val="20"/>
            </w:rPr>
          </w:pPr>
        </w:p>
        <w:sdt>
          <w:sdtPr>
            <w:rPr>
              <w:rFonts w:asciiTheme="majorHAnsi" w:hAnsiTheme="majorHAnsi" w:cstheme="minorBidi"/>
              <w:sz w:val="20"/>
              <w:szCs w:val="20"/>
            </w:rPr>
            <w:id w:val="284158648"/>
            <w:placeholder>
              <w:docPart w:val="DEABE722D0EC8C43925BB421561FA851"/>
            </w:placeholder>
          </w:sdtPr>
          <w:sdtEndPr/>
          <w:sdtContent>
            <w:p w14:paraId="03DF8717" w14:textId="77777777" w:rsidR="0046486C" w:rsidRDefault="0046486C" w:rsidP="0046486C">
              <w:pPr>
                <w:pStyle w:val="Pa452"/>
                <w:spacing w:after="120"/>
                <w:ind w:left="360" w:hanging="360"/>
                <w:rPr>
                  <w:rFonts w:asciiTheme="majorHAnsi" w:hAnsiTheme="majorHAnsi"/>
                  <w:sz w:val="20"/>
                  <w:szCs w:val="20"/>
                </w:rPr>
              </w:pPr>
              <w:r>
                <w:rPr>
                  <w:rFonts w:asciiTheme="majorHAnsi" w:hAnsiTheme="majorHAnsi"/>
                  <w:sz w:val="20"/>
                  <w:szCs w:val="20"/>
                </w:rPr>
                <w:t>After</w:t>
              </w:r>
            </w:p>
            <w:p w14:paraId="06D9ED54" w14:textId="7BAF01A8" w:rsidR="0046486C" w:rsidRDefault="0046486C" w:rsidP="0046486C">
              <w:pPr>
                <w:pStyle w:val="Pa452"/>
                <w:spacing w:after="120"/>
                <w:ind w:left="360" w:hanging="360"/>
                <w:rPr>
                  <w:rFonts w:asciiTheme="majorHAnsi" w:hAnsiTheme="majorHAnsi"/>
                  <w:sz w:val="20"/>
                  <w:szCs w:val="20"/>
                </w:rPr>
              </w:pPr>
              <w:r>
                <w:rPr>
                  <w:rFonts w:asciiTheme="majorHAnsi" w:hAnsiTheme="majorHAnsi"/>
                  <w:sz w:val="20"/>
                  <w:szCs w:val="20"/>
                </w:rPr>
                <w:t>Page 576</w:t>
              </w:r>
            </w:p>
            <w:p w14:paraId="71725BF2" w14:textId="77777777" w:rsidR="0046486C" w:rsidRDefault="0046486C" w:rsidP="0046486C">
              <w:pPr>
                <w:pStyle w:val="Pa452"/>
                <w:spacing w:after="120"/>
                <w:ind w:left="360" w:hanging="360"/>
                <w:rPr>
                  <w:color w:val="211D1E"/>
                  <w:sz w:val="16"/>
                  <w:szCs w:val="16"/>
                </w:rPr>
              </w:pPr>
              <w:r>
                <w:rPr>
                  <w:b/>
                  <w:bCs/>
                  <w:color w:val="211D1E"/>
                  <w:sz w:val="16"/>
                  <w:szCs w:val="16"/>
                </w:rPr>
                <w:t xml:space="preserve">OTA 2125. Fieldwork Education II-B </w:t>
              </w:r>
              <w:r>
                <w:rPr>
                  <w:color w:val="211D1E"/>
                  <w:sz w:val="16"/>
                  <w:szCs w:val="16"/>
                </w:rPr>
                <w:t xml:space="preserve">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Summer. </w:t>
              </w:r>
            </w:p>
            <w:p w14:paraId="4B3E481A" w14:textId="77777777" w:rsidR="0046486C" w:rsidRDefault="0046486C" w:rsidP="0046486C">
              <w:pPr>
                <w:pStyle w:val="Pa447"/>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Physical Education (PE) </w:t>
              </w:r>
            </w:p>
            <w:p w14:paraId="2F60EA95"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1002. Concepts of Fitness </w:t>
              </w:r>
              <w:r>
                <w:rPr>
                  <w:color w:val="211D1E"/>
                  <w:sz w:val="16"/>
                  <w:szCs w:val="16"/>
                </w:rPr>
                <w:t>Provides knowledge and appreciation of the importance of physical fitness for lifelong health, wellness, and a quality life, and opportunities for psychomo</w:t>
              </w:r>
              <w:r>
                <w:rPr>
                  <w:color w:val="211D1E"/>
                  <w:sz w:val="16"/>
                  <w:szCs w:val="16"/>
                </w:rPr>
                <w:softHyphen/>
                <w:t xml:space="preserve">tor development. Fall, Spring, Summer. </w:t>
              </w:r>
            </w:p>
            <w:p w14:paraId="34142781"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1011 Pilates and Fitness Yoga </w:t>
              </w:r>
              <w:r>
                <w:rPr>
                  <w:color w:val="211D1E"/>
                  <w:sz w:val="16"/>
                  <w:szCs w:val="16"/>
                </w:rPr>
                <w:t xml:space="preserve">The principles and concepts of Pilates and Fitness Yoga in developing overall body flexibility, strength and endurance as well as enhancing good body posture. Fall, Spring, Summer. </w:t>
              </w:r>
            </w:p>
            <w:p w14:paraId="043C3D62"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1021. Self Defense </w:t>
              </w:r>
              <w:r>
                <w:rPr>
                  <w:color w:val="000000"/>
                  <w:sz w:val="16"/>
                  <w:szCs w:val="16"/>
                </w:rPr>
                <w:t xml:space="preserve">Gain an understanding of the terminology and the physical </w:t>
              </w:r>
              <w:r>
                <w:rPr>
                  <w:color w:val="211D1E"/>
                  <w:sz w:val="16"/>
                  <w:szCs w:val="16"/>
                </w:rPr>
                <w:t xml:space="preserve">techniques associated with </w:t>
              </w:r>
              <w:proofErr w:type="spellStart"/>
              <w:r>
                <w:rPr>
                  <w:color w:val="211D1E"/>
                  <w:sz w:val="16"/>
                  <w:szCs w:val="16"/>
                </w:rPr>
                <w:t>self defense</w:t>
              </w:r>
              <w:proofErr w:type="spellEnd"/>
              <w:r>
                <w:rPr>
                  <w:color w:val="211D1E"/>
                  <w:sz w:val="16"/>
                  <w:szCs w:val="16"/>
                </w:rPr>
                <w:t xml:space="preserve"> against kicks, strikes, grabs, and ground fighting. Fall, Spring. </w:t>
              </w:r>
            </w:p>
            <w:p w14:paraId="160B90F3" w14:textId="77777777" w:rsidR="0046486C" w:rsidRDefault="0046486C" w:rsidP="0046486C">
              <w:pPr>
                <w:pStyle w:val="Pa452"/>
                <w:spacing w:after="120"/>
                <w:ind w:left="360" w:hanging="360"/>
                <w:rPr>
                  <w:color w:val="211D1E"/>
                  <w:sz w:val="16"/>
                  <w:szCs w:val="16"/>
                </w:rPr>
              </w:pPr>
              <w:r>
                <w:rPr>
                  <w:b/>
                  <w:bCs/>
                  <w:color w:val="211D1E"/>
                  <w:sz w:val="16"/>
                  <w:szCs w:val="16"/>
                </w:rPr>
                <w:t>PE 1111. Physical Conditioning B</w:t>
              </w:r>
              <w:r>
                <w:rPr>
                  <w:color w:val="211D1E"/>
                  <w:sz w:val="16"/>
                  <w:szCs w:val="16"/>
                </w:rPr>
                <w:t xml:space="preserve">asic conditioning. The course includes weight training, circuit training, cardiovascular and respiratory activity. Fall, Spring, Summer. </w:t>
              </w:r>
            </w:p>
            <w:p w14:paraId="121D2F79"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1131. Aerobic Exercise </w:t>
              </w:r>
              <w:r>
                <w:rPr>
                  <w:color w:val="211D1E"/>
                  <w:sz w:val="16"/>
                  <w:szCs w:val="16"/>
                </w:rPr>
                <w:t>Basic conditioning involving continuous rhythmical move</w:t>
              </w:r>
              <w:r>
                <w:rPr>
                  <w:color w:val="211D1E"/>
                  <w:sz w:val="16"/>
                  <w:szCs w:val="16"/>
                </w:rPr>
                <w:softHyphen/>
                <w:t xml:space="preserve">ment. Individualized fitness programs are developed for each student. Fall, Spring. </w:t>
              </w:r>
            </w:p>
            <w:p w14:paraId="60746602" w14:textId="77777777" w:rsidR="0046486C" w:rsidRDefault="0046486C" w:rsidP="0046486C">
              <w:pPr>
                <w:pStyle w:val="Pa452"/>
                <w:spacing w:after="120"/>
                <w:ind w:left="360" w:hanging="360"/>
                <w:rPr>
                  <w:color w:val="211D1E"/>
                  <w:sz w:val="16"/>
                  <w:szCs w:val="16"/>
                </w:rPr>
              </w:pPr>
              <w:r>
                <w:rPr>
                  <w:b/>
                  <w:bCs/>
                  <w:color w:val="211D1E"/>
                  <w:sz w:val="16"/>
                  <w:szCs w:val="16"/>
                </w:rPr>
                <w:lastRenderedPageBreak/>
                <w:t xml:space="preserve">PE 1151. Ultimate Frisbee </w:t>
              </w:r>
              <w:r>
                <w:rPr>
                  <w:color w:val="211D1E"/>
                  <w:sz w:val="16"/>
                  <w:szCs w:val="16"/>
                </w:rPr>
                <w:t>This course is designed to introduce students to the basic knowl</w:t>
              </w:r>
              <w:r>
                <w:rPr>
                  <w:color w:val="211D1E"/>
                  <w:sz w:val="16"/>
                  <w:szCs w:val="16"/>
                </w:rPr>
                <w:softHyphen/>
                <w:t xml:space="preserve">edge of the rules, nature, techniques and strategies of ultimate Frisbee as well as provide the opportunity to develop personals skills essential for the game. Spring. </w:t>
              </w:r>
            </w:p>
            <w:p w14:paraId="6C7A5070"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1211. Hiking and Backpacking </w:t>
              </w:r>
              <w:r>
                <w:rPr>
                  <w:color w:val="211D1E"/>
                  <w:sz w:val="16"/>
                  <w:szCs w:val="16"/>
                </w:rPr>
                <w:t>Introduction to basic skills and knowledge of first aid, land navigation, outdoor skills, and equipment necessary to participate in hiking and backpack</w:t>
              </w:r>
              <w:r>
                <w:rPr>
                  <w:color w:val="211D1E"/>
                  <w:sz w:val="16"/>
                  <w:szCs w:val="16"/>
                </w:rPr>
                <w:softHyphen/>
                <w:t xml:space="preserve">ing. One weekend field trip required. Irregular. </w:t>
              </w:r>
            </w:p>
            <w:p w14:paraId="2B6CC03D"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1241. Fitness Walking </w:t>
              </w:r>
              <w:r>
                <w:rPr>
                  <w:color w:val="211D1E"/>
                  <w:sz w:val="16"/>
                  <w:szCs w:val="16"/>
                </w:rPr>
                <w:t>Fundamental techniques of and benefits derived from a regi</w:t>
              </w:r>
              <w:r>
                <w:rPr>
                  <w:color w:val="211D1E"/>
                  <w:sz w:val="16"/>
                  <w:szCs w:val="16"/>
                </w:rPr>
                <w:softHyphen/>
                <w:t xml:space="preserve">mented aerobic walking program. Fall, Spring. </w:t>
              </w:r>
            </w:p>
            <w:p w14:paraId="0617BF34"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1311. Beginning Swimming </w:t>
              </w:r>
              <w:r>
                <w:rPr>
                  <w:color w:val="211D1E"/>
                  <w:sz w:val="16"/>
                  <w:szCs w:val="16"/>
                </w:rPr>
                <w:t>Non-proficiency course designed to teach basic swim</w:t>
              </w:r>
              <w:r>
                <w:rPr>
                  <w:color w:val="211D1E"/>
                  <w:sz w:val="16"/>
                  <w:szCs w:val="16"/>
                </w:rPr>
                <w:softHyphen/>
                <w:t xml:space="preserve">ming skills for non-swimmers or beginning swimmers. Fall, Spring. </w:t>
              </w:r>
            </w:p>
            <w:p w14:paraId="4C255920"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1411. Track and Field </w:t>
              </w:r>
              <w:r>
                <w:rPr>
                  <w:color w:val="211D1E"/>
                  <w:sz w:val="16"/>
                  <w:szCs w:val="16"/>
                </w:rPr>
                <w:t xml:space="preserve">Introduction to the fundamentals of track and field activities. Fall, Spring. </w:t>
              </w:r>
            </w:p>
            <w:p w14:paraId="4FD8F4D8"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1421. Racquetball </w:t>
              </w:r>
              <w:r>
                <w:rPr>
                  <w:color w:val="211D1E"/>
                  <w:sz w:val="16"/>
                  <w:szCs w:val="16"/>
                </w:rPr>
                <w:t xml:space="preserve">Introduction to the basic skills, rules, and strategy in racquetball. Irregular. </w:t>
              </w:r>
            </w:p>
            <w:p w14:paraId="5135E29A"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1461. Archery </w:t>
              </w:r>
              <w:r>
                <w:rPr>
                  <w:color w:val="211D1E"/>
                  <w:sz w:val="16"/>
                  <w:szCs w:val="16"/>
                </w:rPr>
                <w:t xml:space="preserve">Introduction to fundamentals of recreational archery. Fall, Spring, Summer. </w:t>
              </w:r>
            </w:p>
            <w:p w14:paraId="1B430983"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1471. Bowling </w:t>
              </w:r>
              <w:r>
                <w:rPr>
                  <w:color w:val="211D1E"/>
                  <w:sz w:val="16"/>
                  <w:szCs w:val="16"/>
                </w:rPr>
                <w:t xml:space="preserve">Introduction to the basic techniques of bowling. Special course fee, $25.00. Fall, Spring. </w:t>
              </w:r>
            </w:p>
            <w:p w14:paraId="75D098B7" w14:textId="77777777" w:rsidR="0046486C" w:rsidRDefault="0046486C" w:rsidP="0046486C">
              <w:pPr>
                <w:tabs>
                  <w:tab w:val="left" w:pos="360"/>
                  <w:tab w:val="left" w:pos="720"/>
                </w:tabs>
                <w:spacing w:after="0" w:line="240" w:lineRule="auto"/>
                <w:rPr>
                  <w:color w:val="211D1E"/>
                  <w:sz w:val="16"/>
                  <w:szCs w:val="16"/>
                </w:rPr>
              </w:pPr>
              <w:r>
                <w:rPr>
                  <w:b/>
                  <w:bCs/>
                  <w:color w:val="211D1E"/>
                  <w:sz w:val="16"/>
                  <w:szCs w:val="16"/>
                </w:rPr>
                <w:t xml:space="preserve">PE 1481. Tennis </w:t>
              </w:r>
              <w:r>
                <w:rPr>
                  <w:color w:val="211D1E"/>
                  <w:sz w:val="16"/>
                  <w:szCs w:val="16"/>
                </w:rPr>
                <w:t>Introduction to the basic skills, rules, and strategy in tennis. Fall, Spring.</w:t>
              </w:r>
            </w:p>
            <w:p w14:paraId="5E7F922D" w14:textId="77777777" w:rsidR="0046486C" w:rsidRDefault="0046486C" w:rsidP="0046486C">
              <w:pPr>
                <w:tabs>
                  <w:tab w:val="left" w:pos="360"/>
                  <w:tab w:val="left" w:pos="720"/>
                </w:tabs>
                <w:spacing w:after="0" w:line="240" w:lineRule="auto"/>
                <w:rPr>
                  <w:color w:val="211D1E"/>
                  <w:sz w:val="16"/>
                  <w:szCs w:val="16"/>
                </w:rPr>
              </w:pPr>
              <w:r>
                <w:rPr>
                  <w:color w:val="211D1E"/>
                  <w:sz w:val="16"/>
                  <w:szCs w:val="16"/>
                </w:rPr>
                <w:t>Page 577</w:t>
              </w:r>
            </w:p>
            <w:p w14:paraId="5F179F30" w14:textId="77777777" w:rsidR="0046486C" w:rsidRDefault="0046486C" w:rsidP="0046486C">
              <w:pPr>
                <w:tabs>
                  <w:tab w:val="left" w:pos="360"/>
                  <w:tab w:val="left" w:pos="720"/>
                </w:tabs>
                <w:spacing w:after="0" w:line="240" w:lineRule="auto"/>
                <w:rPr>
                  <w:color w:val="211D1E"/>
                  <w:sz w:val="16"/>
                  <w:szCs w:val="16"/>
                </w:rPr>
              </w:pPr>
            </w:p>
            <w:p w14:paraId="2842E249"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1491. Badminton </w:t>
              </w:r>
              <w:r>
                <w:rPr>
                  <w:color w:val="211D1E"/>
                  <w:sz w:val="16"/>
                  <w:szCs w:val="16"/>
                </w:rPr>
                <w:t xml:space="preserve">Introduction to the basic skills, rules, and strategy in badminton. Fall, Spring. </w:t>
              </w:r>
            </w:p>
            <w:p w14:paraId="28EFC8F0"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1501. Golf </w:t>
              </w:r>
              <w:r>
                <w:rPr>
                  <w:color w:val="211D1E"/>
                  <w:sz w:val="16"/>
                  <w:szCs w:val="16"/>
                </w:rPr>
                <w:t xml:space="preserve">Introduction to the basic skills, rules, and strategy in golf. Fall, Spring. </w:t>
              </w:r>
            </w:p>
            <w:p w14:paraId="11FC5E6E"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1511. Gymnastics </w:t>
              </w:r>
              <w:r>
                <w:rPr>
                  <w:color w:val="211D1E"/>
                  <w:sz w:val="16"/>
                  <w:szCs w:val="16"/>
                </w:rPr>
                <w:t xml:space="preserve">Introduction to the basic skills in tumbling. Designed for BSE physical education majors. Fall, Spring. </w:t>
              </w:r>
            </w:p>
            <w:p w14:paraId="19BF6121"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1601. Soccer </w:t>
              </w:r>
              <w:r>
                <w:rPr>
                  <w:color w:val="211D1E"/>
                  <w:sz w:val="16"/>
                  <w:szCs w:val="16"/>
                </w:rPr>
                <w:t xml:space="preserve">Introduction to the basic skills, rules, and strategy in soccer. Fall, Spring. </w:t>
              </w:r>
            </w:p>
            <w:p w14:paraId="5DFDE72F"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1611. Basketball </w:t>
              </w:r>
              <w:r>
                <w:rPr>
                  <w:color w:val="211D1E"/>
                  <w:sz w:val="16"/>
                  <w:szCs w:val="16"/>
                </w:rPr>
                <w:t xml:space="preserve">Introduction to the basic skills, rules, and strategy of basketball. Fall, Spring. </w:t>
              </w:r>
            </w:p>
            <w:p w14:paraId="709AD8C1"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1621. Volleyball </w:t>
              </w:r>
              <w:r>
                <w:rPr>
                  <w:color w:val="211D1E"/>
                  <w:sz w:val="16"/>
                  <w:szCs w:val="16"/>
                </w:rPr>
                <w:t xml:space="preserve">Introduction to the basic skills, rules, and strategy of volleyball. Fall, Spring. </w:t>
              </w:r>
            </w:p>
            <w:p w14:paraId="7F7A466A"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1641. Flag and Touch Football </w:t>
              </w:r>
              <w:r>
                <w:rPr>
                  <w:color w:val="211D1E"/>
                  <w:sz w:val="16"/>
                  <w:szCs w:val="16"/>
                </w:rPr>
                <w:t xml:space="preserve">Introduction to the basic skills, rules, and strategy of flag and touch football. Fall, Spring. </w:t>
              </w:r>
            </w:p>
            <w:p w14:paraId="10EC5CB4"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1651. Softball </w:t>
              </w:r>
              <w:r>
                <w:rPr>
                  <w:color w:val="211D1E"/>
                  <w:sz w:val="16"/>
                  <w:szCs w:val="16"/>
                </w:rPr>
                <w:t xml:space="preserve">Introduction to the basic skills, rules, and strategy of softball. Fall, Spring. </w:t>
              </w:r>
            </w:p>
            <w:p w14:paraId="48C55826"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2311. Intermediate Swimming </w:t>
              </w:r>
              <w:r>
                <w:rPr>
                  <w:color w:val="211D1E"/>
                  <w:sz w:val="16"/>
                  <w:szCs w:val="16"/>
                </w:rPr>
                <w:t xml:space="preserve">Instruction and practice in five basic swimming strokes. Fall, Spring. </w:t>
              </w:r>
            </w:p>
            <w:p w14:paraId="55D3897D"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2461. Intermediate Archery </w:t>
              </w:r>
              <w:proofErr w:type="spellStart"/>
              <w:r>
                <w:rPr>
                  <w:color w:val="211D1E"/>
                  <w:sz w:val="16"/>
                  <w:szCs w:val="16"/>
                </w:rPr>
                <w:t>Archery</w:t>
              </w:r>
              <w:proofErr w:type="spellEnd"/>
              <w:r>
                <w:rPr>
                  <w:color w:val="211D1E"/>
                  <w:sz w:val="16"/>
                  <w:szCs w:val="16"/>
                </w:rPr>
                <w:t xml:space="preserve"> experience with the option for earning a N.A.A. Level I Archery Instructor Certification. Instruction includes arrow repair, bow mainte</w:t>
              </w:r>
              <w:r>
                <w:rPr>
                  <w:color w:val="211D1E"/>
                  <w:sz w:val="16"/>
                  <w:szCs w:val="16"/>
                </w:rPr>
                <w:softHyphen/>
                <w:t xml:space="preserve">nance, and shooting indoors and outdoors. Prerequisite, PE 1461 or Instructor permission. Spring. </w:t>
              </w:r>
            </w:p>
            <w:p w14:paraId="6BA6FDE5"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3113. Business of esports </w:t>
              </w:r>
              <w:proofErr w:type="gramStart"/>
              <w:r>
                <w:rPr>
                  <w:color w:val="211D1E"/>
                  <w:sz w:val="16"/>
                  <w:szCs w:val="16"/>
                </w:rPr>
                <w:t>The</w:t>
              </w:r>
              <w:proofErr w:type="gramEnd"/>
              <w:r>
                <w:rPr>
                  <w:color w:val="211D1E"/>
                  <w:sz w:val="16"/>
                  <w:szCs w:val="16"/>
                </w:rPr>
                <w:t xml:space="preserve"> course explores the historical background of video gaming and how it leads to the emergence of the esports industry. Students will apply their knowledge to assess esports from a sport, business, and event management perspective. Fall, Spring. </w:t>
              </w:r>
            </w:p>
            <w:p w14:paraId="006725A5"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3723. Sports in Cinema </w:t>
              </w:r>
              <w:r>
                <w:rPr>
                  <w:color w:val="211D1E"/>
                  <w:sz w:val="16"/>
                  <w:szCs w:val="16"/>
                </w:rPr>
                <w:t>This course is to provide students opportunities to explore lit</w:t>
              </w:r>
              <w:r>
                <w:rPr>
                  <w:color w:val="211D1E"/>
                  <w:sz w:val="16"/>
                  <w:szCs w:val="16"/>
                </w:rPr>
                <w:softHyphen/>
                <w:t xml:space="preserve">erature and deconstruct films by analyzing the message elements attached to cinematic sports. Spring, Summer. </w:t>
              </w:r>
            </w:p>
            <w:p w14:paraId="101BCA57"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3752. Advanced Swimming and Lifeguarding </w:t>
              </w:r>
              <w:r>
                <w:rPr>
                  <w:color w:val="211D1E"/>
                  <w:sz w:val="16"/>
                  <w:szCs w:val="16"/>
                </w:rPr>
                <w:t xml:space="preserve">Development of swimming and opportunity for certification in lifeguarding. Prerequisite, Intermediate swimming skill. Irregular. </w:t>
              </w:r>
            </w:p>
            <w:p w14:paraId="2609618F"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3802. Physical Education for Teachers of Young Children </w:t>
              </w:r>
              <w:r>
                <w:rPr>
                  <w:color w:val="211D1E"/>
                  <w:sz w:val="16"/>
                  <w:szCs w:val="16"/>
                </w:rPr>
                <w:t xml:space="preserve">The philosophy, aims, and objectives of physical education in the grades P through 6, includes laboratory experiences. Fall, Spring. </w:t>
              </w:r>
            </w:p>
            <w:p w14:paraId="50F0648D" w14:textId="77777777" w:rsidR="0046486C" w:rsidRDefault="0046486C" w:rsidP="0046486C">
              <w:pPr>
                <w:pStyle w:val="Pa452"/>
                <w:spacing w:after="120"/>
                <w:ind w:left="360" w:hanging="360"/>
                <w:rPr>
                  <w:color w:val="211D1E"/>
                  <w:sz w:val="16"/>
                  <w:szCs w:val="16"/>
                </w:rPr>
              </w:pPr>
              <w:r>
                <w:rPr>
                  <w:b/>
                  <w:bCs/>
                  <w:color w:val="211D1E"/>
                  <w:sz w:val="16"/>
                  <w:szCs w:val="16"/>
                </w:rPr>
                <w:t xml:space="preserve">PE 3813. Concepts of Athletic Training </w:t>
              </w:r>
              <w:r>
                <w:rPr>
                  <w:color w:val="211D1E"/>
                  <w:sz w:val="16"/>
                  <w:szCs w:val="16"/>
                </w:rPr>
                <w:t xml:space="preserve">A course designed for physical educators, coaches and students interested in the care of sports related injuries. Spring, Summer. </w:t>
              </w:r>
            </w:p>
            <w:p w14:paraId="314E4AB8" w14:textId="77777777" w:rsidR="0046486C" w:rsidRPr="008426D1" w:rsidRDefault="0046486C" w:rsidP="0046486C">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PE 3822. Theory and Practice of Teaching Rhythmical Activities </w:t>
              </w:r>
              <w:r>
                <w:rPr>
                  <w:color w:val="211D1E"/>
                  <w:sz w:val="16"/>
                  <w:szCs w:val="16"/>
                </w:rPr>
                <w:t>The values, scope, and analysis of rhythmical activities and basic movement experiences. Emphasis is given to instruc</w:t>
              </w:r>
              <w:r>
                <w:rPr>
                  <w:color w:val="211D1E"/>
                  <w:sz w:val="16"/>
                  <w:szCs w:val="16"/>
                </w:rPr>
                <w:softHyphen/>
                <w:t>tional techniques and program progression. Fall, Spring.</w:t>
              </w:r>
            </w:p>
          </w:sdtContent>
        </w:sdt>
        <w:p w14:paraId="34BF29E5" w14:textId="07D191E6" w:rsidR="005775A4" w:rsidRPr="008426D1" w:rsidRDefault="000A66B7" w:rsidP="0046486C">
          <w:pPr>
            <w:tabs>
              <w:tab w:val="left" w:pos="360"/>
              <w:tab w:val="left" w:pos="720"/>
            </w:tabs>
            <w:spacing w:after="0" w:line="240" w:lineRule="auto"/>
            <w:rPr>
              <w:rFonts w:asciiTheme="majorHAnsi" w:hAnsiTheme="majorHAnsi" w:cs="Arial"/>
              <w:sz w:val="20"/>
              <w:szCs w:val="20"/>
            </w:rPr>
          </w:pP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8CFF" w14:textId="77777777" w:rsidR="000A66B7" w:rsidRDefault="000A66B7" w:rsidP="00AF3758">
      <w:pPr>
        <w:spacing w:after="0" w:line="240" w:lineRule="auto"/>
      </w:pPr>
      <w:r>
        <w:separator/>
      </w:r>
    </w:p>
  </w:endnote>
  <w:endnote w:type="continuationSeparator" w:id="0">
    <w:p w14:paraId="39E893BA" w14:textId="77777777" w:rsidR="000A66B7" w:rsidRDefault="000A66B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A024" w14:textId="77777777" w:rsidR="000A66B7" w:rsidRDefault="000A66B7" w:rsidP="00AF3758">
      <w:pPr>
        <w:spacing w:after="0" w:line="240" w:lineRule="auto"/>
      </w:pPr>
      <w:r>
        <w:separator/>
      </w:r>
    </w:p>
  </w:footnote>
  <w:footnote w:type="continuationSeparator" w:id="0">
    <w:p w14:paraId="1725059B" w14:textId="77777777" w:rsidR="000A66B7" w:rsidRDefault="000A66B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610DF"/>
    <w:rsid w:val="000A66B7"/>
    <w:rsid w:val="000A7C2E"/>
    <w:rsid w:val="000C3DB7"/>
    <w:rsid w:val="000D06F1"/>
    <w:rsid w:val="000D7355"/>
    <w:rsid w:val="00103070"/>
    <w:rsid w:val="00130E5B"/>
    <w:rsid w:val="00151451"/>
    <w:rsid w:val="00185D67"/>
    <w:rsid w:val="001A5DD5"/>
    <w:rsid w:val="001A76C0"/>
    <w:rsid w:val="001D12E8"/>
    <w:rsid w:val="001E1A4E"/>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6486C"/>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B15E3"/>
    <w:rsid w:val="00806DDA"/>
    <w:rsid w:val="0083170D"/>
    <w:rsid w:val="00874DA5"/>
    <w:rsid w:val="008829ED"/>
    <w:rsid w:val="00884F7A"/>
    <w:rsid w:val="008C08B6"/>
    <w:rsid w:val="008C703B"/>
    <w:rsid w:val="008E6C1C"/>
    <w:rsid w:val="008E721D"/>
    <w:rsid w:val="00940426"/>
    <w:rsid w:val="009A529F"/>
    <w:rsid w:val="009C18CD"/>
    <w:rsid w:val="009C1ABA"/>
    <w:rsid w:val="009C3C35"/>
    <w:rsid w:val="009C65F8"/>
    <w:rsid w:val="009D458E"/>
    <w:rsid w:val="009F372C"/>
    <w:rsid w:val="00A01035"/>
    <w:rsid w:val="00A0329C"/>
    <w:rsid w:val="00A1032A"/>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342E5"/>
    <w:rsid w:val="00E45868"/>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91B6C"/>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2">
    <w:name w:val="Pa452"/>
    <w:basedOn w:val="Normal"/>
    <w:next w:val="Normal"/>
    <w:uiPriority w:val="99"/>
    <w:rsid w:val="0046486C"/>
    <w:pPr>
      <w:autoSpaceDE w:val="0"/>
      <w:autoSpaceDN w:val="0"/>
      <w:adjustRightInd w:val="0"/>
      <w:spacing w:after="0" w:line="161" w:lineRule="atLeast"/>
    </w:pPr>
    <w:rPr>
      <w:rFonts w:ascii="Arial" w:hAnsi="Arial" w:cs="Arial"/>
      <w:sz w:val="24"/>
      <w:szCs w:val="24"/>
    </w:rPr>
  </w:style>
  <w:style w:type="paragraph" w:customStyle="1" w:styleId="Pa447">
    <w:name w:val="Pa447"/>
    <w:basedOn w:val="Normal"/>
    <w:next w:val="Normal"/>
    <w:uiPriority w:val="99"/>
    <w:rsid w:val="0046486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DEABE722D0EC8C43925BB421561FA851"/>
        <w:category>
          <w:name w:val="General"/>
          <w:gallery w:val="placeholder"/>
        </w:category>
        <w:types>
          <w:type w:val="bbPlcHdr"/>
        </w:types>
        <w:behaviors>
          <w:behavior w:val="content"/>
        </w:behaviors>
        <w:guid w:val="{B60A757A-EA03-B441-B733-810047C44EC9}"/>
      </w:docPartPr>
      <w:docPartBody>
        <w:p w:rsidR="005D1E91" w:rsidRDefault="00522635" w:rsidP="00522635">
          <w:pPr>
            <w:pStyle w:val="DEABE722D0EC8C43925BB421561FA851"/>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B4884"/>
    <w:rsid w:val="00325DE0"/>
    <w:rsid w:val="0038082A"/>
    <w:rsid w:val="00380F18"/>
    <w:rsid w:val="00423F7A"/>
    <w:rsid w:val="004518A2"/>
    <w:rsid w:val="004B457A"/>
    <w:rsid w:val="004D0057"/>
    <w:rsid w:val="004E1A75"/>
    <w:rsid w:val="00522635"/>
    <w:rsid w:val="005632EE"/>
    <w:rsid w:val="00567276"/>
    <w:rsid w:val="00587536"/>
    <w:rsid w:val="005D1E91"/>
    <w:rsid w:val="005D5D2F"/>
    <w:rsid w:val="00623293"/>
    <w:rsid w:val="0065522F"/>
    <w:rsid w:val="006C0858"/>
    <w:rsid w:val="00713AC7"/>
    <w:rsid w:val="00775E26"/>
    <w:rsid w:val="00784A50"/>
    <w:rsid w:val="00795998"/>
    <w:rsid w:val="007F243F"/>
    <w:rsid w:val="0088037B"/>
    <w:rsid w:val="0090105B"/>
    <w:rsid w:val="00922CC2"/>
    <w:rsid w:val="009B1A71"/>
    <w:rsid w:val="009C0E11"/>
    <w:rsid w:val="00A11836"/>
    <w:rsid w:val="00A77AA6"/>
    <w:rsid w:val="00AD11A1"/>
    <w:rsid w:val="00AD5D56"/>
    <w:rsid w:val="00AE23B2"/>
    <w:rsid w:val="00B155E6"/>
    <w:rsid w:val="00B2559E"/>
    <w:rsid w:val="00B46AFF"/>
    <w:rsid w:val="00BA2926"/>
    <w:rsid w:val="00C35680"/>
    <w:rsid w:val="00CD4EF8"/>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2635"/>
  </w:style>
  <w:style w:type="paragraph" w:customStyle="1" w:styleId="DEABE722D0EC8C43925BB421561FA851">
    <w:name w:val="DEABE722D0EC8C43925BB421561FA851"/>
    <w:rsid w:val="00522635"/>
    <w:pPr>
      <w:spacing w:after="0" w:line="240" w:lineRule="auto"/>
    </w:pPr>
    <w:rPr>
      <w:sz w:val="24"/>
      <w:szCs w:val="24"/>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FF01-008D-4E7E-A07D-5A4CA4EA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2022-01-11T16:21:00Z</dcterms:created>
  <dcterms:modified xsi:type="dcterms:W3CDTF">2022-01-31T21:06:00Z</dcterms:modified>
</cp:coreProperties>
</file>