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0779C2" w14:paraId="5A956C7B" w14:textId="77777777" w:rsidTr="000779C2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A68051" w14:textId="77777777" w:rsidR="000779C2" w:rsidRDefault="000779C2" w:rsidP="00694ADE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142DCF" w14:paraId="713BA082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6F8858" w14:textId="77777777" w:rsidR="00142DCF" w:rsidRPr="00142DCF" w:rsidRDefault="00142DCF" w:rsidP="00694ADE">
            <w:pPr>
              <w:pStyle w:val="Header"/>
              <w:jc w:val="right"/>
              <w:rPr>
                <w:sz w:val="20"/>
                <w:szCs w:val="20"/>
              </w:rPr>
            </w:pPr>
            <w:r w:rsidRPr="00142DCF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CE73C2" w14:textId="33EEDBC8" w:rsidR="00142DCF" w:rsidRDefault="00B971C0" w:rsidP="00694ADE">
            <w:r>
              <w:t>BU32</w:t>
            </w:r>
          </w:p>
        </w:tc>
      </w:tr>
      <w:tr w:rsidR="000779C2" w14:paraId="0C624129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897C90" w14:textId="77777777" w:rsidR="000779C2" w:rsidRDefault="000779C2" w:rsidP="00694ADE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7C51FE" w14:textId="77777777" w:rsidR="000779C2" w:rsidRDefault="000779C2" w:rsidP="00694ADE"/>
        </w:tc>
      </w:tr>
      <w:tr w:rsidR="000779C2" w14:paraId="4AB6CBC1" w14:textId="77777777" w:rsidTr="000779C2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06A8B1A" w14:textId="77777777" w:rsidR="000779C2" w:rsidRDefault="000779C2" w:rsidP="00694ADE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6729AF" w14:textId="77777777" w:rsidR="000779C2" w:rsidRDefault="000779C2" w:rsidP="00694ADE"/>
        </w:tc>
      </w:tr>
    </w:tbl>
    <w:p w14:paraId="61B39942" w14:textId="77777777" w:rsidR="008F58AD" w:rsidRDefault="008F58AD" w:rsidP="008F58AD">
      <w:pPr>
        <w:spacing w:after="0"/>
        <w:jc w:val="center"/>
        <w:rPr>
          <w:rFonts w:asciiTheme="majorHAnsi" w:hAnsiTheme="majorHAnsi" w:cs="Arial"/>
          <w:b/>
          <w:sz w:val="36"/>
          <w:szCs w:val="36"/>
        </w:rPr>
      </w:pPr>
    </w:p>
    <w:p w14:paraId="420B6A45" w14:textId="77777777" w:rsidR="008F58AD" w:rsidRPr="00AE6604" w:rsidRDefault="00142DCF" w:rsidP="00F75657">
      <w:pPr>
        <w:jc w:val="center"/>
        <w:rPr>
          <w:rFonts w:asciiTheme="majorHAnsi" w:hAnsiTheme="majorHAnsi" w:cs="Arial"/>
          <w:b/>
          <w:caps/>
          <w:sz w:val="36"/>
          <w:szCs w:val="36"/>
        </w:rPr>
      </w:pPr>
      <w:r w:rsidRPr="00AE6604">
        <w:rPr>
          <w:rFonts w:asciiTheme="majorHAnsi" w:hAnsiTheme="majorHAnsi" w:cs="Arial"/>
          <w:b/>
          <w:caps/>
          <w:sz w:val="36"/>
          <w:szCs w:val="36"/>
        </w:rPr>
        <w:t>Program Modification</w:t>
      </w:r>
      <w:r w:rsidR="00F75657" w:rsidRPr="00AE6604">
        <w:rPr>
          <w:rFonts w:asciiTheme="majorHAnsi" w:hAnsiTheme="majorHAnsi" w:cs="Arial"/>
          <w:b/>
          <w:caps/>
          <w:sz w:val="36"/>
          <w:szCs w:val="36"/>
        </w:rPr>
        <w:t xml:space="preserve"> Form</w:t>
      </w:r>
    </w:p>
    <w:p w14:paraId="4AF8A51E" w14:textId="77777777" w:rsidR="00AD2FB4" w:rsidRPr="00285F5A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DE0827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3FE357C0" w14:textId="77777777" w:rsidR="00AD2FB4" w:rsidRDefault="00AD2FB4" w:rsidP="00AD2FB4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85052C" w:rsidRPr="008426D1" w14:paraId="0F2C54D3" w14:textId="77777777" w:rsidTr="00850D0C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0FAA3127" w14:textId="77777777" w:rsidR="0085052C" w:rsidRPr="0085052C" w:rsidRDefault="00A21B85" w:rsidP="00850D0C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A21B85">
              <w:rPr>
                <w:rFonts w:asciiTheme="majorHAnsi" w:eastAsia="MS Gothic" w:hAnsiTheme="majorHAnsi" w:cs="Arial"/>
                <w:b/>
                <w:sz w:val="20"/>
                <w:szCs w:val="20"/>
              </w:rPr>
              <w:t>Modification Type:</w:t>
            </w:r>
            <w:r>
              <w:rPr>
                <w:rFonts w:ascii="MS Gothic" w:eastAsia="MS Gothic" w:hAnsi="MS Gothic" w:cs="Arial"/>
                <w:b/>
                <w:szCs w:val="20"/>
              </w:rPr>
              <w:t xml:space="preserve"> 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Admissions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Curricular Sequence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,  or  </w:t>
            </w:r>
            <w:r>
              <w:rPr>
                <w:rFonts w:ascii="MS Gothic" w:eastAsia="MS Gothic" w:hAnsi="MS Gothic" w:cs="Arial"/>
                <w:b/>
                <w:szCs w:val="20"/>
              </w:rPr>
              <w:t>[</w:t>
            </w:r>
            <w:r w:rsidR="00DE0827">
              <w:rPr>
                <w:rFonts w:ascii="MS Gothic" w:eastAsia="MS Gothic" w:hAnsi="MS Gothic" w:cs="Arial"/>
                <w:b/>
                <w:szCs w:val="20"/>
              </w:rPr>
              <w:t>X</w:t>
            </w:r>
            <w:r>
              <w:rPr>
                <w:rFonts w:ascii="MS Gothic" w:eastAsia="MS Gothic" w:hAnsi="MS Gothic" w:cs="Arial"/>
                <w:b/>
                <w:szCs w:val="20"/>
              </w:rPr>
              <w:t>]</w:t>
            </w:r>
            <w:r w:rsidR="0085052C" w:rsidRPr="0085052C">
              <w:rPr>
                <w:rFonts w:asciiTheme="majorHAnsi" w:eastAsia="MS Gothic" w:hAnsiTheme="majorHAnsi" w:cs="Arial"/>
                <w:b/>
                <w:sz w:val="20"/>
                <w:szCs w:val="20"/>
              </w:rPr>
              <w:t>Other</w:t>
            </w:r>
            <w:r w:rsidR="0085052C" w:rsidRPr="0085052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</w:t>
            </w:r>
          </w:p>
        </w:tc>
      </w:tr>
    </w:tbl>
    <w:p w14:paraId="32BEEA36" w14:textId="77777777" w:rsidR="0085052C" w:rsidRPr="00285F5A" w:rsidRDefault="0085052C" w:rsidP="00AD2FB4">
      <w:pPr>
        <w:rPr>
          <w:rFonts w:asciiTheme="majorHAnsi" w:hAnsiTheme="majorHAnsi" w:cs="Arial"/>
          <w:b/>
          <w:sz w:val="24"/>
        </w:rPr>
      </w:pPr>
    </w:p>
    <w:p w14:paraId="612BDF00" w14:textId="77777777" w:rsidR="00AD2FB4" w:rsidRDefault="00AD2FB4" w:rsidP="00AD2F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</w:t>
      </w:r>
      <w:r w:rsidR="00DE0827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date of approval.  </w:t>
      </w:r>
    </w:p>
    <w:p w14:paraId="6B16E47B" w14:textId="77777777" w:rsidR="00EC2BA4" w:rsidRDefault="00EC2BA4" w:rsidP="00AD2FB4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D2FB4" w:rsidRPr="00592A95" w14:paraId="52784A39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33C4787C" w14:textId="77777777" w:rsidTr="00C2647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8482895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AEFCE8610CC740AC9A8364CF2DD8E37C"/>
                      </w:placeholder>
                    </w:sdtPr>
                    <w:sdtContent>
                      <w:r w:rsidR="00DE25E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H. Steve Leslie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B560AC293F8646BBB2E6EA913E4A2A05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349DD88" w14:textId="77777777" w:rsidR="00AD2FB4" w:rsidRDefault="00DE25E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134EEADE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3B58A32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594F481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9E354D96BADD4A88B2367CFB2F5D15D6"/>
                      </w:placeholder>
                      <w:showingPlcHdr/>
                    </w:sdtPr>
                    <w:sdtContent>
                      <w:permStart w:id="1276857837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7685783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65A1562B3A9043A8994E8D6A5452C4FC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E74D8FF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6839F05" w14:textId="77777777" w:rsidR="00AD2FB4" w:rsidRPr="006648A0" w:rsidRDefault="00AD2FB4" w:rsidP="00694ADE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D2FB4" w:rsidRPr="00592A95" w14:paraId="50FD95E9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0E0D3914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BC44A84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F0B82014006040789708F30BE91F8BBC"/>
                      </w:placeholder>
                    </w:sdtPr>
                    <w:sdtContent>
                      <w:r w:rsidR="002D755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Bill Hu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18E75FDC68B240D1AFB9E3320B45C25B"/>
                  </w:placeholder>
                  <w:date w:fullDate="2023-03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646B93AD" w14:textId="77777777" w:rsidR="00AD2FB4" w:rsidRDefault="002D755D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3/16/2023</w:t>
                      </w:r>
                    </w:p>
                  </w:tc>
                </w:sdtContent>
              </w:sdt>
            </w:tr>
          </w:tbl>
          <w:p w14:paraId="2C5376F4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63F84B79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073B72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C00CA7CE4A5346158A62418A07D4C928"/>
                      </w:placeholder>
                      <w:showingPlcHdr/>
                    </w:sdtPr>
                    <w:sdtContent>
                      <w:permStart w:id="69805868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6980586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7A4D2A8C482941A7B47256B9D517805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5803EDC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47743AB9" w14:textId="77777777" w:rsidR="00AD2FB4" w:rsidRPr="00592A95" w:rsidRDefault="000F2A51" w:rsidP="000F2A5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Head of Unit 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>(</w:t>
            </w:r>
            <w:r w:rsidR="00A2533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D2FB4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D2FB4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D2FB4" w:rsidRPr="00592A95" w14:paraId="150BB395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12BF8BE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6CE928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9D5845083155428DA13DB875BA2AEDFB"/>
                      </w:placeholder>
                    </w:sdtPr>
                    <w:sdtContent>
                      <w:r w:rsidR="00E567D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Philip Tew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5D15898949EA4982A20E6F2017F9FB8F"/>
                  </w:placeholder>
                  <w:date w:fullDate="2023-03-28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C397163" w14:textId="77777777" w:rsidR="00AD2FB4" w:rsidRDefault="00E567D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3/28/2023</w:t>
                      </w:r>
                    </w:p>
                  </w:tc>
                </w:sdtContent>
              </w:sdt>
            </w:tr>
          </w:tbl>
          <w:p w14:paraId="5965F0F5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D2FB4" w14:paraId="7C4EF8E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6D9C604" w14:textId="77777777" w:rsidR="00AD2FB4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BE9471934FCC49F6B8289B8648E08265"/>
                      </w:placeholder>
                      <w:showingPlcHdr/>
                    </w:sdtPr>
                    <w:sdtContent>
                      <w:permStart w:id="946539921" w:edGrp="everyone"/>
                      <w:r w:rsidR="00AD2FB4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4653992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FD0A01C352734EAFA875911F490646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B8E4737" w14:textId="77777777" w:rsidR="00AD2FB4" w:rsidRDefault="00AD2FB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CB05DCE" w14:textId="77777777" w:rsidR="00AD2FB4" w:rsidRPr="00592A95" w:rsidRDefault="00AD2FB4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316CE" w:rsidRPr="00592A95" w14:paraId="086588DA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3D1BFCEA" w14:textId="77777777" w:rsidTr="00850D0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CF50576" w14:textId="77777777" w:rsidR="00A316CE" w:rsidRDefault="00000000" w:rsidP="00A316C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826B8D9E6D36A345B657E91A63358FCF"/>
                      </w:placeholder>
                      <w:showingPlcHdr/>
                    </w:sdtPr>
                    <w:sdtContent>
                      <w:permStart w:id="1782852633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78285263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8B5C99712D4345458AE41E5B9D4D1A08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EDF71C2" w14:textId="77777777" w:rsidR="00A316CE" w:rsidRDefault="00A316CE" w:rsidP="00A316C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5C263E3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A316CE">
              <w:rPr>
                <w:rFonts w:asciiTheme="majorHAnsi" w:hAnsiTheme="majorHAnsi"/>
                <w:b/>
                <w:sz w:val="20"/>
                <w:szCs w:val="20"/>
              </w:rPr>
              <w:t>Director of Assessment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A316CE">
              <w:rPr>
                <w:rFonts w:asciiTheme="majorHAnsi" w:hAnsiTheme="majorHAnsi"/>
                <w:bCs/>
                <w:i/>
                <w:iCs/>
                <w:color w:val="FF0000"/>
                <w:sz w:val="20"/>
                <w:szCs w:val="20"/>
              </w:rPr>
              <w:t>(only for changes impacting assessment)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6E45B268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7EF539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2967E7DC5DE9EC468D7F973EAFC0DABC"/>
                      </w:placeholder>
                      <w:showingPlcHdr/>
                    </w:sdtPr>
                    <w:sdtContent>
                      <w:permStart w:id="826769384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826769384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67F6E35F06FBF4BBC087EACDD10447B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A926BFD" w14:textId="77777777" w:rsidR="00A316CE" w:rsidRDefault="00A316CE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02DA3666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316CE" w:rsidRPr="00592A95" w14:paraId="7AF5AA9A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1813ACB1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A3FC39A" w14:textId="77777777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61340098"/>
                      <w:placeholder>
                        <w:docPart w:val="2F6EA8353C698341AD495BE9D5DD34E6"/>
                      </w:placeholder>
                    </w:sdtPr>
                    <w:sdtContent>
                      <w:r w:rsidR="00BB3184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John Robertson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908647476"/>
                  <w:placeholder>
                    <w:docPart w:val="889D71835E407F4695CE51EEE02AF1CA"/>
                  </w:placeholder>
                  <w:date w:fullDate="2023-03-29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B3FC274" w14:textId="77777777" w:rsidR="00A316CE" w:rsidRDefault="00BB3184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3/29/2023</w:t>
                      </w:r>
                    </w:p>
                  </w:tc>
                </w:sdtContent>
              </w:sdt>
            </w:tr>
          </w:tbl>
          <w:p w14:paraId="45D4BFE4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459B8BDC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DD27382" w14:textId="172E27DC" w:rsidR="00A316CE" w:rsidRDefault="00000000" w:rsidP="00694ADE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B1E77240C1E98F4ABFBC4A44C44169EF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97282834"/>
                          <w:placeholder>
                            <w:docPart w:val="A2563E1208AF534AACF50706F2837075"/>
                          </w:placeholder>
                        </w:sdtPr>
                        <w:sdtContent>
                          <w:r w:rsidR="009363BA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Len Frey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E638D2E9728E9E4AB9C793CBCA011DB9"/>
                  </w:placeholder>
                  <w:date w:fullDate="2023-04-20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5DA6085C" w14:textId="14193E53" w:rsidR="00A316CE" w:rsidRDefault="009363BA" w:rsidP="00694ADE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4/20/2023</w:t>
                      </w:r>
                    </w:p>
                  </w:tc>
                </w:sdtContent>
              </w:sdt>
            </w:tr>
          </w:tbl>
          <w:p w14:paraId="7B5159F9" w14:textId="77777777" w:rsidR="00A316CE" w:rsidRPr="00592A95" w:rsidRDefault="00A316CE" w:rsidP="00694ADE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A316CE" w:rsidRPr="00592A95" w14:paraId="0B972A39" w14:textId="77777777" w:rsidTr="00A316CE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316CE" w14:paraId="64A6770B" w14:textId="77777777" w:rsidTr="00694ADE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D9ECD9B" w14:textId="77777777" w:rsidR="00A316CE" w:rsidRDefault="00000000" w:rsidP="000F2A51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249859886"/>
                      <w:placeholder>
                        <w:docPart w:val="DDA85CFDB3088B45846302E365399C69"/>
                      </w:placeholder>
                      <w:showingPlcHdr/>
                    </w:sdtPr>
                    <w:sdtContent>
                      <w:permStart w:id="231494461" w:edGrp="everyone"/>
                      <w:r w:rsidR="00A316CE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3149446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44924708"/>
                  <w:placeholder>
                    <w:docPart w:val="9BF040C03CE2CC489FA95607820D7459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042904C" w14:textId="77777777" w:rsidR="00A316CE" w:rsidRDefault="00A316CE" w:rsidP="000F2A51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131CD1E" w14:textId="77777777" w:rsidR="00A316CE" w:rsidRDefault="00A316CE" w:rsidP="000F2A51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4E96D5DC" w14:textId="77777777" w:rsidR="00A316CE" w:rsidRDefault="00A316CE" w:rsidP="00694ADE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13B8341" w14:textId="77777777" w:rsidR="00636DB3" w:rsidRPr="00592A95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23273772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Contact Person</w:t>
      </w:r>
      <w:r w:rsidRPr="00C033E8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  <w:highlight w:val="yellow"/>
        </w:rPr>
        <w:id w:val="264975268"/>
      </w:sdtPr>
      <w:sdtContent>
        <w:sdt>
          <w:sdtPr>
            <w:rPr>
              <w:rFonts w:asciiTheme="majorHAnsi" w:hAnsiTheme="majorHAnsi" w:cs="Arial"/>
              <w:sz w:val="20"/>
              <w:szCs w:val="20"/>
              <w:highlight w:val="yellow"/>
            </w:rPr>
            <w:id w:val="-917249301"/>
            <w:placeholder>
              <w:docPart w:val="D911A5C28D0041FAA7C7EC6BCE7D4497"/>
            </w:placeholder>
          </w:sdtPr>
          <w:sdtContent>
            <w:p w14:paraId="3286DA4B" w14:textId="77777777" w:rsidR="006E6FEC" w:rsidRDefault="00000000" w:rsidP="00DE0827">
              <w:pPr>
                <w:tabs>
                  <w:tab w:val="left" w:pos="360"/>
                  <w:tab w:val="left" w:pos="720"/>
                </w:tabs>
                <w:spacing w:after="0" w:line="240" w:lineRule="auto"/>
                <w:ind w:left="360"/>
                <w:rPr>
                  <w:rFonts w:asciiTheme="majorHAnsi" w:hAnsiTheme="majorHAnsi" w:cs="Arial"/>
                  <w:sz w:val="20"/>
                  <w:szCs w:val="20"/>
                </w:rPr>
              </w:pPr>
              <w:sdt>
                <w:sdtPr>
                  <w:rPr>
                    <w:rFonts w:asciiTheme="majorHAnsi" w:hAnsiTheme="majorHAnsi" w:cs="Arial"/>
                    <w:sz w:val="20"/>
                    <w:szCs w:val="20"/>
                    <w:highlight w:val="yellow"/>
                  </w:rPr>
                  <w:id w:val="-1353187633"/>
                </w:sdtPr>
                <w:sdtContent>
                  <w:r w:rsidR="00DE0827" w:rsidRPr="00FD0B8C">
                    <w:rPr>
                      <w:rFonts w:asciiTheme="majorHAnsi" w:hAnsiTheme="majorHAnsi" w:cs="Arial"/>
                      <w:sz w:val="20"/>
                      <w:szCs w:val="20"/>
                      <w:highlight w:val="yellow"/>
                    </w:rPr>
                    <w:t xml:space="preserve">David Pearlman, </w:t>
                  </w:r>
                  <w:hyperlink r:id="rId7" w:history="1">
                    <w:r w:rsidR="00DE0827" w:rsidRPr="00FD0B8C">
                      <w:rPr>
                        <w:rStyle w:val="Hyperlink"/>
                        <w:rFonts w:asciiTheme="majorHAnsi" w:hAnsiTheme="majorHAnsi" w:cs="Arial"/>
                        <w:sz w:val="20"/>
                        <w:szCs w:val="20"/>
                        <w:highlight w:val="yellow"/>
                      </w:rPr>
                      <w:t>dpearlman@state.edu</w:t>
                    </w:r>
                  </w:hyperlink>
                </w:sdtContent>
              </w:sdt>
              <w:r w:rsidR="00DE0827" w:rsidRPr="00FD0B8C">
                <w:rPr>
                  <w:rFonts w:asciiTheme="majorHAnsi" w:hAnsiTheme="majorHAnsi" w:cs="Arial"/>
                  <w:sz w:val="20"/>
                  <w:szCs w:val="20"/>
                  <w:highlight w:val="yellow"/>
                </w:rPr>
                <w:t>, 870-972-3733</w:t>
              </w:r>
            </w:p>
          </w:sdtContent>
        </w:sdt>
      </w:sdtContent>
    </w:sdt>
    <w:p w14:paraId="7A714CD4" w14:textId="77777777" w:rsidR="00C12816" w:rsidRPr="00592A95" w:rsidRDefault="00C12816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9D5C32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Proposed Change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 (for undergraduate curricular changes please provide an 8-semester plan</w:t>
      </w:r>
      <w:r w:rsidR="008E679D">
        <w:rPr>
          <w:rFonts w:asciiTheme="majorHAnsi" w:hAnsiTheme="majorHAnsi" w:cs="Arial"/>
          <w:sz w:val="20"/>
          <w:szCs w:val="20"/>
        </w:rPr>
        <w:t xml:space="preserve"> (appendix A)</w:t>
      </w:r>
      <w:r w:rsidR="00A25331">
        <w:rPr>
          <w:rFonts w:asciiTheme="majorHAnsi" w:hAnsiTheme="majorHAnsi" w:cs="Arial"/>
          <w:sz w:val="20"/>
          <w:szCs w:val="20"/>
        </w:rPr>
        <w:t>, if applicable</w:t>
      </w:r>
      <w:r w:rsidR="00C033E8" w:rsidRPr="00A71560">
        <w:rPr>
          <w:rFonts w:asciiTheme="majorHAnsi" w:hAnsiTheme="majorHAnsi" w:cs="Arial"/>
          <w:sz w:val="20"/>
          <w:szCs w:val="20"/>
        </w:rPr>
        <w:t xml:space="preserve">) </w:t>
      </w:r>
    </w:p>
    <w:p w14:paraId="1AE6DBAF" w14:textId="77777777" w:rsidR="002E3FC9" w:rsidRDefault="00DE0827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-1727446625"/>
        </w:sdtPr>
        <w:sdtContent>
          <w:r w:rsidRPr="00FD0B8C">
            <w:rPr>
              <w:rFonts w:asciiTheme="majorHAnsi" w:hAnsiTheme="majorHAnsi" w:cs="Arial"/>
              <w:sz w:val="20"/>
              <w:szCs w:val="20"/>
              <w:highlight w:val="yellow"/>
            </w:rPr>
            <w:t>Fall 2023</w:t>
          </w:r>
        </w:sdtContent>
      </w:sdt>
    </w:p>
    <w:p w14:paraId="2586832C" w14:textId="77777777" w:rsidR="002E3FC9" w:rsidRDefault="002E3FC9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3462E41C" w14:textId="77777777" w:rsidR="0073125A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Effective Date</w:t>
      </w:r>
    </w:p>
    <w:p w14:paraId="50D5D7B1" w14:textId="77777777" w:rsidR="002E3FC9" w:rsidRDefault="00FD0B8C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1731260334"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D0B8C">
            <w:rPr>
              <w:rFonts w:asciiTheme="majorHAnsi" w:hAnsiTheme="majorHAnsi" w:cs="Arial"/>
              <w:sz w:val="20"/>
              <w:szCs w:val="20"/>
              <w:highlight w:val="yellow"/>
            </w:rPr>
            <w:t>Fall 2023</w:t>
          </w:r>
        </w:sdtContent>
      </w:sdt>
    </w:p>
    <w:p w14:paraId="36C0931E" w14:textId="77777777" w:rsidR="0073125A" w:rsidRDefault="0073125A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4D8BC5E" w14:textId="77777777" w:rsidR="005A18F5" w:rsidRPr="00592A95" w:rsidRDefault="005A18F5" w:rsidP="002E3FC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9BF2D27" w14:textId="77777777" w:rsidR="0018269B" w:rsidRPr="00C033E8" w:rsidRDefault="000A7C2E" w:rsidP="00C033E8">
      <w:pPr>
        <w:pStyle w:val="ListParagraph"/>
        <w:numPr>
          <w:ilvl w:val="0"/>
          <w:numId w:val="5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0"/>
          <w:szCs w:val="20"/>
        </w:rPr>
      </w:pPr>
      <w:r w:rsidRPr="00C033E8">
        <w:rPr>
          <w:rFonts w:asciiTheme="majorHAnsi" w:hAnsiTheme="majorHAnsi" w:cs="Arial"/>
          <w:b/>
          <w:sz w:val="20"/>
          <w:szCs w:val="20"/>
        </w:rPr>
        <w:t>Justification</w:t>
      </w:r>
      <w:r w:rsidR="00B24A85" w:rsidRPr="00C033E8">
        <w:rPr>
          <w:rFonts w:asciiTheme="majorHAnsi" w:hAnsiTheme="majorHAnsi" w:cs="Arial"/>
          <w:b/>
          <w:sz w:val="20"/>
          <w:szCs w:val="20"/>
        </w:rPr>
        <w:t xml:space="preserve"> – </w:t>
      </w:r>
      <w:r w:rsidR="00B24A85" w:rsidRPr="00C033E8">
        <w:rPr>
          <w:rFonts w:asciiTheme="majorHAnsi" w:hAnsiTheme="majorHAnsi" w:cs="Arial"/>
          <w:i/>
          <w:sz w:val="20"/>
          <w:szCs w:val="20"/>
        </w:rPr>
        <w:t xml:space="preserve">Please provide details as to why this change is necessary. </w:t>
      </w:r>
    </w:p>
    <w:p w14:paraId="16340431" w14:textId="77777777" w:rsidR="002E3FC9" w:rsidRPr="00FD0B8C" w:rsidRDefault="00000000" w:rsidP="00DE0827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4"/>
          <w:szCs w:val="24"/>
        </w:rPr>
      </w:pPr>
      <w:sdt>
        <w:sdtPr>
          <w:rPr>
            <w:rFonts w:asciiTheme="majorHAnsi" w:hAnsiTheme="majorHAnsi" w:cs="Arial"/>
            <w:sz w:val="20"/>
            <w:szCs w:val="20"/>
            <w:highlight w:val="yellow"/>
          </w:rPr>
          <w:id w:val="-1277251352"/>
        </w:sdtPr>
        <w:sdtEndPr>
          <w:rPr>
            <w:sz w:val="24"/>
            <w:szCs w:val="24"/>
          </w:rPr>
        </w:sdtEndPr>
        <w:sdtContent>
          <w:r w:rsidR="00FD0B8C" w:rsidRPr="00FD0B8C">
            <w:rPr>
              <w:rFonts w:asciiTheme="majorHAnsi" w:hAnsiTheme="majorHAnsi" w:cs="Arial"/>
              <w:sz w:val="24"/>
              <w:szCs w:val="24"/>
              <w:highlight w:val="yellow"/>
            </w:rPr>
            <w:t xml:space="preserve">This degree </w:t>
          </w:r>
          <w:r w:rsidR="00DE0827" w:rsidRPr="00FD0B8C">
            <w:rPr>
              <w:rFonts w:ascii="Georgia" w:hAnsi="Georgia"/>
              <w:sz w:val="24"/>
              <w:szCs w:val="24"/>
              <w:highlight w:val="yellow"/>
            </w:rPr>
            <w:t xml:space="preserve">has a 750-hour work </w:t>
          </w:r>
          <w:r w:rsidR="003B52E8">
            <w:rPr>
              <w:rFonts w:ascii="Georgia" w:hAnsi="Georgia"/>
              <w:sz w:val="24"/>
              <w:szCs w:val="24"/>
              <w:highlight w:val="yellow"/>
            </w:rPr>
            <w:t xml:space="preserve">experience </w:t>
          </w:r>
          <w:r w:rsidR="00DE0827" w:rsidRPr="00FD0B8C">
            <w:rPr>
              <w:rFonts w:ascii="Georgia" w:hAnsi="Georgia"/>
              <w:sz w:val="24"/>
              <w:szCs w:val="24"/>
              <w:highlight w:val="yellow"/>
            </w:rPr>
            <w:t>requirement</w:t>
          </w:r>
          <w:r w:rsidR="003B52E8">
            <w:rPr>
              <w:rFonts w:ascii="Georgia" w:hAnsi="Georgia"/>
              <w:sz w:val="24"/>
              <w:szCs w:val="24"/>
              <w:highlight w:val="yellow"/>
            </w:rPr>
            <w:t xml:space="preserve">.  It was pointed out that this graduation requirement was not documented in the </w:t>
          </w:r>
          <w:r w:rsidR="004F2AE3">
            <w:rPr>
              <w:rFonts w:ascii="Georgia" w:hAnsi="Georgia"/>
              <w:sz w:val="24"/>
              <w:szCs w:val="24"/>
              <w:highlight w:val="yellow"/>
            </w:rPr>
            <w:t xml:space="preserve">curriculum or Bulletin.  Therefore, the purpose of this program modification form is to document this </w:t>
          </w:r>
          <w:r w:rsidR="003B52E8">
            <w:rPr>
              <w:rFonts w:ascii="Georgia" w:hAnsi="Georgia"/>
              <w:sz w:val="24"/>
              <w:szCs w:val="24"/>
              <w:highlight w:val="yellow"/>
            </w:rPr>
            <w:t xml:space="preserve">degree </w:t>
          </w:r>
          <w:r w:rsidR="004F2AE3">
            <w:rPr>
              <w:rFonts w:ascii="Georgia" w:hAnsi="Georgia"/>
              <w:sz w:val="24"/>
              <w:szCs w:val="24"/>
              <w:highlight w:val="yellow"/>
            </w:rPr>
            <w:t>requirement and to submit updated Bulletin pages.</w:t>
          </w:r>
        </w:sdtContent>
      </w:sdt>
    </w:p>
    <w:p w14:paraId="6491892A" w14:textId="77777777" w:rsidR="00694ADE" w:rsidRDefault="00694ADE" w:rsidP="00A316CE">
      <w:pPr>
        <w:rPr>
          <w:rFonts w:asciiTheme="majorHAnsi" w:hAnsiTheme="majorHAnsi" w:cs="Arial"/>
          <w:sz w:val="20"/>
          <w:szCs w:val="20"/>
        </w:rPr>
      </w:pPr>
    </w:p>
    <w:p w14:paraId="3E480765" w14:textId="77777777" w:rsidR="00DE0827" w:rsidRDefault="00DE0827" w:rsidP="00A316CE">
      <w:pPr>
        <w:rPr>
          <w:rFonts w:asciiTheme="majorHAnsi" w:hAnsiTheme="majorHAnsi" w:cs="Arial"/>
          <w:sz w:val="20"/>
          <w:szCs w:val="20"/>
        </w:rPr>
      </w:pPr>
    </w:p>
    <w:p w14:paraId="6C50802F" w14:textId="77777777" w:rsidR="00AE6604" w:rsidRPr="008426D1" w:rsidRDefault="00AE6604" w:rsidP="00AE660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67528AC0" w14:textId="77777777" w:rsidR="00AE6604" w:rsidRPr="008426D1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E6604" w:rsidRPr="008426D1" w14:paraId="2F836D63" w14:textId="77777777" w:rsidTr="00850D0C">
        <w:tc>
          <w:tcPr>
            <w:tcW w:w="11016" w:type="dxa"/>
            <w:shd w:val="clear" w:color="auto" w:fill="D9D9D9" w:themeFill="background1" w:themeFillShade="D9"/>
          </w:tcPr>
          <w:p w14:paraId="64A1D55E" w14:textId="77777777" w:rsidR="00AE6604" w:rsidRPr="008426D1" w:rsidRDefault="00AE6604" w:rsidP="00850D0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AE6604" w:rsidRPr="008426D1" w14:paraId="787360E9" w14:textId="77777777" w:rsidTr="00850D0C">
        <w:tc>
          <w:tcPr>
            <w:tcW w:w="11016" w:type="dxa"/>
            <w:shd w:val="clear" w:color="auto" w:fill="F2F2F2" w:themeFill="background1" w:themeFillShade="F2"/>
          </w:tcPr>
          <w:p w14:paraId="60083A91" w14:textId="77777777" w:rsidR="00AE6604" w:rsidRPr="008426D1" w:rsidRDefault="00AE6604" w:rsidP="00850D0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36BBB115" w14:textId="77777777" w:rsidR="00AE6604" w:rsidRPr="008426D1" w:rsidRDefault="00AE6604" w:rsidP="00850D0C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9853564" w14:textId="77777777" w:rsidR="00AE6604" w:rsidRPr="008426D1" w:rsidRDefault="00AE6604" w:rsidP="00850D0C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65E1119" w14:textId="77777777" w:rsidR="00AE6604" w:rsidRPr="008426D1" w:rsidRDefault="00AE6604" w:rsidP="00850D0C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41C2C8C5" w14:textId="77777777" w:rsidR="00AE6604" w:rsidRPr="008426D1" w:rsidRDefault="00AE6604" w:rsidP="00850D0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89CFB7D" w14:textId="77777777" w:rsidR="00AE6604" w:rsidRPr="008426D1" w:rsidRDefault="00AE6604" w:rsidP="00850D0C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6968E704" w14:textId="77777777" w:rsidR="00AE6604" w:rsidRPr="008426D1" w:rsidRDefault="00AE6604" w:rsidP="00850D0C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7D59D063" w14:textId="77777777" w:rsidR="00AE6604" w:rsidRPr="00341B0D" w:rsidRDefault="00AE6604" w:rsidP="00AE660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99C6F01" w14:textId="77777777" w:rsidR="00AE6604" w:rsidRPr="008426D1" w:rsidRDefault="00AE6604" w:rsidP="00AE660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3471CE66447B05449A12F313D975A349"/>
        </w:placeholder>
      </w:sdtPr>
      <w:sdtEndPr>
        <w:rPr>
          <w:highlight w:val="yellow"/>
        </w:rPr>
      </w:sdtEndPr>
      <w:sdtContent>
        <w:p w14:paraId="015B821D" w14:textId="77777777" w:rsidR="00AE6604" w:rsidRPr="008426D1" w:rsidRDefault="008822F1" w:rsidP="00AE6604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822F1">
            <w:rPr>
              <w:rFonts w:asciiTheme="majorHAnsi" w:hAnsiTheme="majorHAnsi" w:cs="Arial"/>
              <w:sz w:val="20"/>
              <w:szCs w:val="20"/>
              <w:highlight w:val="yellow"/>
            </w:rPr>
            <w:t>See below</w:t>
          </w:r>
        </w:p>
      </w:sdtContent>
    </w:sdt>
    <w:p w14:paraId="2E9B32AE" w14:textId="77777777" w:rsidR="00AE6604" w:rsidRDefault="00AE6604" w:rsidP="00AE660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2F4142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8B50FF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31597F" w14:textId="77777777" w:rsidR="00BB5093" w:rsidRDefault="00000000" w:rsidP="00BB5093">
      <w:hyperlink r:id="rId9" w:history="1">
        <w:r w:rsidR="00BB5093" w:rsidRPr="00ED3A56">
          <w:rPr>
            <w:rStyle w:val="Hyperlink"/>
          </w:rPr>
          <w:t>https://catalog.astate.edu/preview_program.php?catoid=3&amp;poid=1212&amp;returnto=75</w:t>
        </w:r>
      </w:hyperlink>
    </w:p>
    <w:p w14:paraId="21431D21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26C1331D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5CD294E2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15A68888" w14:textId="77777777" w:rsidR="0069556E" w:rsidRDefault="0069556E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30D0887F" w14:textId="77777777" w:rsidR="0069556E" w:rsidRDefault="0069556E">
      <w:pPr>
        <w:rPr>
          <w:rFonts w:asciiTheme="majorHAnsi" w:hAnsiTheme="majorHAnsi" w:cs="Arial"/>
          <w:b/>
          <w:color w:val="000000" w:themeColor="text1"/>
          <w:sz w:val="28"/>
          <w:szCs w:val="20"/>
        </w:rPr>
      </w:pPr>
    </w:p>
    <w:p w14:paraId="4B1147BA" w14:textId="77777777" w:rsidR="004F2AE3" w:rsidRDefault="004F2AE3" w:rsidP="00694ADE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tbl>
      <w:tblPr>
        <w:tblW w:w="101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025929" w:rsidRPr="00C6277F" w14:paraId="25C28FA0" w14:textId="77777777" w:rsidTr="00850D0C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F9915F" w14:textId="77777777" w:rsidR="00025929" w:rsidRPr="00D018DC" w:rsidRDefault="00BB5093" w:rsidP="00850D0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CURRENT</w:t>
            </w:r>
          </w:p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025929" w:rsidRPr="00C6277F" w14:paraId="1D6B977A" w14:textId="77777777" w:rsidTr="00850D0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314ACB72" w14:textId="77777777" w:rsidR="00025929" w:rsidRPr="00C6277F" w:rsidRDefault="00025929" w:rsidP="00850D0C">
                  <w:pPr>
                    <w:spacing w:before="150" w:after="150"/>
                    <w:textAlignment w:val="baseline"/>
                    <w:outlineLvl w:val="0"/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C6277F"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Hospitality and Event Tourism Management, BS</w:t>
                  </w:r>
                </w:p>
              </w:tc>
            </w:tr>
            <w:tr w:rsidR="00025929" w:rsidRPr="00C6277F" w14:paraId="42E79C26" w14:textId="77777777" w:rsidTr="00850D0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439EEC9A" w14:textId="77777777" w:rsidR="00025929" w:rsidRPr="00C6277F" w:rsidRDefault="0008596F" w:rsidP="00850D0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358118C4">
                      <v:rect id="_x0000_i1046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4A5E2D3A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begin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instrText xml:space="preserve"> INCLUDEPICTURE "https://catalog.astate.edu/return.gif" \* MERGEFORMATINET </w:instrText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08596F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7C69AF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alt="Return to {$returnto_text}" style="width:10pt;height:11pt;mso-width-percent:0;mso-height-percent:0;mso-width-percent:0;mso-height-percent:0">
                  <v:imagedata r:id="rId10" r:href="rId11"/>
                </v:shape>
              </w:pict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end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end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12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Programs A-Z</w:t>
              </w:r>
            </w:hyperlink>
          </w:p>
          <w:p w14:paraId="19F9F898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13" w:tgtFrame="_blank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025929" w:rsidRPr="00C6277F" w14:paraId="206F6AA6" w14:textId="77777777" w:rsidTr="00850D0C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0CADA4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0" w:name="UniversityRequirements"/>
            <w:bookmarkEnd w:id="0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UNIVERSITY REQUIREMENTS</w:t>
            </w:r>
          </w:p>
          <w:p w14:paraId="656E2F1D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90A0805">
                <v:rect id="_x0000_i1044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F1250C3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14" w:anchor="university-general-requirements-for-all-baccalaureate-degrees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(For Neil Griffin College of Business requirements, see </w:t>
            </w:r>
            <w:hyperlink r:id="rId15" w:history="1">
              <w:r w:rsidRPr="00C6277F">
                <w:rPr>
                  <w:rFonts w:ascii="Arial" w:eastAsia="Times New Roman" w:hAnsi="Arial" w:cs="Arial"/>
                  <w:i/>
                  <w:iCs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here</w:t>
              </w:r>
            </w:hyperlink>
            <w:r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0CB131E5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1" w:name="FirstYearMakingConnectionsCourse"/>
            <w:bookmarkEnd w:id="1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04D3C4A2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0E1CA52">
                <v:rect id="_x0000_i104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B2B354C" w14:textId="77777777" w:rsidR="00025929" w:rsidRPr="00C6277F" w:rsidRDefault="00000000" w:rsidP="00025929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6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BUSN 1003 - First Year Experience Business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3A87229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2" w:name="GeneralEducationRequirements"/>
            <w:bookmarkEnd w:id="2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003068AA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915D553">
                <v:rect id="_x0000_i104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C2BE619" w14:textId="77777777" w:rsidR="00025929" w:rsidRPr="00C6277F" w:rsidRDefault="00025929" w:rsidP="0002592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17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1B272A99" w14:textId="77777777" w:rsidR="00025929" w:rsidRPr="00C6277F" w:rsidRDefault="00025929" w:rsidP="00850D0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bookmarkStart w:id="3" w:name="StudentsWithThisMajorMustTakeTheFollowin"/>
            <w:bookmarkEnd w:id="3"/>
            <w:r w:rsidRPr="00C6277F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Students with this major must take the following:</w:t>
            </w:r>
          </w:p>
          <w:p w14:paraId="4899E575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CB52570">
                <v:rect id="_x0000_i104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30483FB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8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ECON 2313 - Principles of Macroeconomics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F482326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19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ECON 2323 - Principles of Microeconomics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D796962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0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COMS 1203 - Oral Communication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75CCA2C0" w14:textId="77777777" w:rsidR="00025929" w:rsidRPr="00C6277F" w:rsidRDefault="00025929" w:rsidP="00850D0C">
            <w:pPr>
              <w:textAlignment w:val="baseline"/>
              <w:outlineLvl w:val="3"/>
              <w:rPr>
                <w:rFonts w:ascii="Georgia" w:eastAsia="Times New Roman" w:hAnsi="Georgia" w:cs="Arial"/>
                <w:b/>
                <w:bCs/>
                <w:color w:val="000000"/>
                <w:szCs w:val="24"/>
              </w:rPr>
            </w:pPr>
            <w:bookmarkStart w:id="4" w:name="ACOrBetterIn"/>
            <w:bookmarkEnd w:id="4"/>
            <w:r w:rsidRPr="00C6277F">
              <w:rPr>
                <w:rFonts w:ascii="Georgia" w:eastAsia="Times New Roman" w:hAnsi="Georgia" w:cs="Arial"/>
                <w:b/>
                <w:bCs/>
                <w:color w:val="000000"/>
                <w:szCs w:val="24"/>
              </w:rPr>
              <w:t>A “C” or better in</w:t>
            </w:r>
          </w:p>
          <w:p w14:paraId="468C8AE6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124DE32">
                <v:rect id="_x0000_i104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8B969CE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1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2143 - Business Calculus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C1CCBEB" w14:textId="77777777" w:rsidR="00025929" w:rsidRPr="00C6277F" w:rsidRDefault="00025929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17C7C62C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2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2194 - Survey of Calculus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660A4A9E" w14:textId="77777777" w:rsidR="00025929" w:rsidRPr="00C6277F" w:rsidRDefault="00025929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33DD77ED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3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2204 - Calculus I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524E817C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5" w:name="NeilGriffinCollegeOfBusinessCoreCourses"/>
            <w:bookmarkEnd w:id="5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NEIL GRIFFIN COLLEGE OF BUSINESS CORE COURSES:</w:t>
            </w:r>
          </w:p>
          <w:p w14:paraId="28CA4957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lastRenderedPageBreak/>
              <w:pict w14:anchorId="5508ED2A">
                <v:rect id="_x0000_i103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36C5988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(See </w:t>
            </w:r>
            <w:hyperlink r:id="rId24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Business Core</w:t>
              </w:r>
            </w:hyperlink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1EB3A8D3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6" w:name="MajorRequirements"/>
            <w:bookmarkEnd w:id="6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MAJOR REQUIREMENTS:</w:t>
            </w:r>
          </w:p>
          <w:p w14:paraId="6D606836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9B151E5">
                <v:rect id="_x0000_i103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68ADD59" w14:textId="77777777" w:rsidR="00025929" w:rsidRPr="00C6277F" w:rsidRDefault="00025929" w:rsidP="00850D0C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483088">
              <w:rPr>
                <w:rFonts w:ascii="inherit" w:eastAsia="Times New Roman" w:hAnsi="inherit" w:cs="Arial"/>
                <w:color w:val="4472C4"/>
                <w:sz w:val="28"/>
                <w:szCs w:val="28"/>
                <w:highlight w:val="yellow"/>
              </w:rPr>
              <w:t xml:space="preserve">Students must complete at least 750 hours of practical work experience in the hospitality field or related area.  </w:t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Major Requirements</w:t>
            </w:r>
          </w:p>
          <w:p w14:paraId="385A7161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5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BUSN 200V - Business Internship I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  <w:r w:rsidR="00025929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br/>
            </w:r>
            <w:r w:rsidR="00025929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               </w:t>
            </w:r>
            <w:r w:rsidR="00025929" w:rsidRPr="00483088">
              <w:rPr>
                <w:rFonts w:ascii="inherit" w:eastAsia="Times New Roman" w:hAnsi="inherit" w:cs="Arial"/>
                <w:color w:val="4472C4"/>
                <w:sz w:val="28"/>
                <w:szCs w:val="28"/>
                <w:highlight w:val="yellow"/>
              </w:rPr>
              <w:t xml:space="preserve">HETM 2000 - Hospitality Work Experience  </w:t>
            </w:r>
            <w:r w:rsidR="00025929" w:rsidRPr="00483088">
              <w:rPr>
                <w:rFonts w:ascii="inherit" w:eastAsia="Times New Roman" w:hAnsi="inherit" w:cs="Arial"/>
                <w:b/>
                <w:color w:val="4472C4"/>
                <w:sz w:val="28"/>
                <w:szCs w:val="28"/>
                <w:highlight w:val="yellow"/>
              </w:rPr>
              <w:t xml:space="preserve">Sem. </w:t>
            </w:r>
            <w:proofErr w:type="spellStart"/>
            <w:r w:rsidR="00025929" w:rsidRPr="00483088">
              <w:rPr>
                <w:rFonts w:ascii="inherit" w:eastAsia="Times New Roman" w:hAnsi="inherit" w:cs="Arial"/>
                <w:b/>
                <w:color w:val="4472C4"/>
                <w:sz w:val="28"/>
                <w:szCs w:val="28"/>
                <w:highlight w:val="yellow"/>
              </w:rPr>
              <w:t>Hrs</w:t>
            </w:r>
            <w:proofErr w:type="spellEnd"/>
            <w:r w:rsidR="00025929" w:rsidRPr="00483088">
              <w:rPr>
                <w:rFonts w:ascii="inherit" w:eastAsia="Times New Roman" w:hAnsi="inherit" w:cs="Arial"/>
                <w:b/>
                <w:color w:val="4472C4"/>
                <w:sz w:val="28"/>
                <w:szCs w:val="28"/>
                <w:highlight w:val="yellow"/>
              </w:rPr>
              <w:t>: 0</w:t>
            </w:r>
          </w:p>
          <w:p w14:paraId="00BC6C1C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6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2013 - The Hospitality Industry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578C27CA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7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3013 - Lodging Operations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6DF6460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8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3123 - Meeting and Event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31A7CB6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29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3143 - Hospitality Sales and Marketing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2F10AF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0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3403 - Sustainable Tourism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1A9FD6C1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1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4103 - Leadership and Analysis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00FE610A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2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419V - Hospitality Internship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39DD7594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3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MGMT 4393 - Management of Service Operations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FF48A67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4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NS 3133 - Food Service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36E7C57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35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NS 3143 - Food Science and Lab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0A4F73D" w14:textId="77777777" w:rsidR="00025929" w:rsidRPr="00C6277F" w:rsidRDefault="00025929" w:rsidP="00850D0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bookmarkStart w:id="7" w:name="Subtotal31"/>
            <w:bookmarkEnd w:id="7"/>
            <w:r w:rsidRPr="00C6277F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Sub-total: 31</w:t>
            </w:r>
          </w:p>
          <w:p w14:paraId="73ADACA2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61BD4406">
                <v:rect id="_x0000_i103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8C4BC02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8" w:name="Electives"/>
            <w:bookmarkEnd w:id="8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ELECTIVES:</w:t>
            </w:r>
          </w:p>
          <w:p w14:paraId="5E6D8DFD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3261E44">
                <v:rect id="_x0000_i103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2BED0704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Electives</w:t>
            </w:r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11-12</w:t>
            </w:r>
          </w:p>
          <w:p w14:paraId="3F32F1B4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bookmarkStart w:id="9" w:name="TotalRequiredHours120"/>
            <w:bookmarkEnd w:id="9"/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  <w:tr w:rsidR="00025929" w:rsidRPr="00C6277F" w14:paraId="5A932900" w14:textId="77777777" w:rsidTr="00850D0C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1720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</w:p>
        </w:tc>
      </w:tr>
    </w:tbl>
    <w:p w14:paraId="5A98C0F0" w14:textId="77777777" w:rsidR="00025929" w:rsidRDefault="00025929" w:rsidP="00025929"/>
    <w:p w14:paraId="312E8C28" w14:textId="77777777" w:rsidR="00BB5093" w:rsidRDefault="00BB5093">
      <w:r>
        <w:br w:type="page"/>
      </w:r>
    </w:p>
    <w:tbl>
      <w:tblPr>
        <w:tblW w:w="1018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6"/>
      </w:tblGrid>
      <w:tr w:rsidR="00025929" w:rsidRPr="00C6277F" w14:paraId="3B8A890B" w14:textId="77777777" w:rsidTr="00BB5093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C3B39F" w14:textId="77777777" w:rsidR="00025929" w:rsidRPr="00D018DC" w:rsidRDefault="00025929" w:rsidP="00850D0C">
            <w:pPr>
              <w:rPr>
                <w:b/>
                <w:u w:val="single"/>
              </w:rPr>
            </w:pPr>
            <w:r w:rsidRPr="003E4F88">
              <w:rPr>
                <w:b/>
                <w:highlight w:val="yellow"/>
                <w:u w:val="single"/>
              </w:rPr>
              <w:lastRenderedPageBreak/>
              <w:t>PROPOSED</w:t>
            </w:r>
          </w:p>
          <w:tbl>
            <w:tblPr>
              <w:tblW w:w="1012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26"/>
            </w:tblGrid>
            <w:tr w:rsidR="00025929" w:rsidRPr="00C6277F" w14:paraId="33C82B8F" w14:textId="77777777" w:rsidTr="00850D0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CEB37A" w14:textId="77777777" w:rsidR="00025929" w:rsidRPr="00C6277F" w:rsidRDefault="00025929" w:rsidP="00850D0C">
                  <w:pPr>
                    <w:spacing w:before="150" w:after="150"/>
                    <w:textAlignment w:val="baseline"/>
                    <w:outlineLvl w:val="0"/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</w:pPr>
                  <w:r w:rsidRPr="00C6277F">
                    <w:rPr>
                      <w:rFonts w:ascii="Georgia" w:eastAsia="Times New Roman" w:hAnsi="Georgia" w:cs="Arial"/>
                      <w:b/>
                      <w:bCs/>
                      <w:color w:val="000000"/>
                      <w:kern w:val="36"/>
                      <w:sz w:val="48"/>
                      <w:szCs w:val="48"/>
                    </w:rPr>
                    <w:t>Hospitality and Event Tourism Management, BS</w:t>
                  </w:r>
                </w:p>
              </w:tc>
            </w:tr>
            <w:tr w:rsidR="00025929" w:rsidRPr="00C6277F" w14:paraId="0FC45F92" w14:textId="77777777" w:rsidTr="00850D0C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13BD76E" w14:textId="77777777" w:rsidR="00025929" w:rsidRPr="00C6277F" w:rsidRDefault="0008596F" w:rsidP="00850D0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000000"/>
                      <w:sz w:val="20"/>
                      <w:szCs w:val="20"/>
                    </w:rPr>
                    <w:pict w14:anchorId="0DBF2E48">
                      <v:rect id="_x0000_i103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7B9317E3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begin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instrText xml:space="preserve"> INCLUDEPICTURE "https://catalog.astate.edu/return.gif" \* MERGEFORMATINET </w:instrText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begin"/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instrText xml:space="preserve"> INCLUDEPICTURE  "https://catalog.astate.edu/return.gif" \* MERGEFORMATINET </w:instrText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separate"/>
            </w:r>
            <w:r w:rsidR="0008596F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3CDA2AF">
                <v:shape id="_x0000_i1034" type="#_x0000_t75" alt="Return to {$returnto_text}" style="width:10pt;height:11pt;mso-width-percent:0;mso-height-percent:0;mso-width-percent:0;mso-height-percent:0">
                  <v:imagedata r:id="rId10" r:href="rId36"/>
                </v:shape>
              </w:pict>
            </w:r>
            <w:r w:rsidR="00000000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 w:rsidR="00850D0C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 w:rsidR="00AB52C1"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end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fldChar w:fldCharType="end"/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Return to: </w:t>
            </w:r>
            <w:hyperlink r:id="rId37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Programs A-Z</w:t>
              </w:r>
            </w:hyperlink>
          </w:p>
          <w:p w14:paraId="550853FA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A complete 8-semester degree plan is available at </w:t>
            </w:r>
            <w:hyperlink r:id="rId38" w:tgtFrame="_blank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https://www.astate.edu/info/academics/degrees/</w:t>
              </w:r>
            </w:hyperlink>
          </w:p>
        </w:tc>
      </w:tr>
      <w:tr w:rsidR="00025929" w:rsidRPr="00C6277F" w14:paraId="08443CD9" w14:textId="77777777" w:rsidTr="00BB5093">
        <w:trPr>
          <w:tblCellSpacing w:w="15" w:type="dxa"/>
        </w:trPr>
        <w:tc>
          <w:tcPr>
            <w:tcW w:w="1012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B84210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UNIVERSITY REQUIREMENTS</w:t>
            </w:r>
          </w:p>
          <w:p w14:paraId="53CB3C33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0628ADB">
                <v:rect id="_x0000_i1033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6D148F2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39" w:anchor="university-general-requirements-for-all-baccalaureate-degrees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University General Requirements for Baccalaureate degrees</w:t>
              </w:r>
            </w:hyperlink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(For Neil Griffin College of Business requirements, see </w:t>
            </w:r>
            <w:hyperlink r:id="rId40" w:history="1">
              <w:r w:rsidRPr="00C6277F">
                <w:rPr>
                  <w:rFonts w:ascii="Arial" w:eastAsia="Times New Roman" w:hAnsi="Arial" w:cs="Arial"/>
                  <w:i/>
                  <w:iCs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here</w:t>
              </w:r>
            </w:hyperlink>
            <w:r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15E82C48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FIRST YEAR MAKING CONNECTIONS COURSE:</w:t>
            </w:r>
          </w:p>
          <w:p w14:paraId="06F77AC2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FE65252">
                <v:rect id="_x0000_i1032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5F2D2B95" w14:textId="77777777" w:rsidR="00025929" w:rsidRPr="00C6277F" w:rsidRDefault="00000000" w:rsidP="00025929">
            <w:pPr>
              <w:numPr>
                <w:ilvl w:val="0"/>
                <w:numId w:val="7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1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BUSN 1003 - First Year Experience Business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2EDDB6D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GENERAL EDUCATION REQUIREMENTS:</w:t>
            </w:r>
          </w:p>
          <w:p w14:paraId="5A07DECE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2C20C32">
                <v:rect id="_x0000_i1031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AFB687D" w14:textId="77777777" w:rsidR="00025929" w:rsidRPr="00C6277F" w:rsidRDefault="00025929" w:rsidP="00025929">
            <w:pPr>
              <w:numPr>
                <w:ilvl w:val="0"/>
                <w:numId w:val="8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See </w:t>
            </w:r>
            <w:hyperlink r:id="rId42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General Education Curriculum for Baccalaureate Degrees</w:t>
              </w:r>
            </w:hyperlink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 </w:t>
            </w:r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 35</w:t>
            </w:r>
          </w:p>
          <w:p w14:paraId="19E47395" w14:textId="77777777" w:rsidR="00025929" w:rsidRPr="00C6277F" w:rsidRDefault="00025929" w:rsidP="00850D0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C6277F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Students with this major must take the following:</w:t>
            </w:r>
          </w:p>
          <w:p w14:paraId="6C32CB75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06D82620">
                <v:rect id="_x0000_i1030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73B42769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3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ECON 2313 - Principles of Macroeconomics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158D42A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4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ECON 2323 - Principles of Microeconomics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7D03430" w14:textId="77777777" w:rsidR="00025929" w:rsidRPr="00C6277F" w:rsidRDefault="00000000" w:rsidP="00025929">
            <w:pPr>
              <w:numPr>
                <w:ilvl w:val="0"/>
                <w:numId w:val="9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5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COMS 1203 - Oral Communication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(Required Departmental Gen. Ed. Option)</w:t>
            </w:r>
          </w:p>
          <w:p w14:paraId="796EE29C" w14:textId="77777777" w:rsidR="00025929" w:rsidRPr="00C6277F" w:rsidRDefault="00025929" w:rsidP="00850D0C">
            <w:pPr>
              <w:textAlignment w:val="baseline"/>
              <w:outlineLvl w:val="3"/>
              <w:rPr>
                <w:rFonts w:ascii="Georgia" w:eastAsia="Times New Roman" w:hAnsi="Georgia" w:cs="Arial"/>
                <w:b/>
                <w:bCs/>
                <w:color w:val="000000"/>
                <w:szCs w:val="24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olor w:val="000000"/>
                <w:szCs w:val="24"/>
              </w:rPr>
              <w:t>A “C” or better in</w:t>
            </w:r>
          </w:p>
          <w:p w14:paraId="2DF87E53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592617CD">
                <v:rect id="_x0000_i1029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3112EF2D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6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2143 - Business Calculus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E6E4D97" w14:textId="77777777" w:rsidR="00025929" w:rsidRPr="00C6277F" w:rsidRDefault="00025929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28A37532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7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2194 - Survey of Calculus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21D3C2C0" w14:textId="77777777" w:rsidR="00025929" w:rsidRPr="00C6277F" w:rsidRDefault="00025929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b/>
                <w:bCs/>
                <w:i/>
                <w:iCs/>
                <w:color w:val="000000"/>
                <w:sz w:val="20"/>
                <w:szCs w:val="20"/>
                <w:bdr w:val="none" w:sz="0" w:space="0" w:color="auto" w:frame="1"/>
              </w:rPr>
              <w:t>OR</w:t>
            </w:r>
          </w:p>
          <w:p w14:paraId="53E31372" w14:textId="77777777" w:rsidR="00025929" w:rsidRPr="00C6277F" w:rsidRDefault="00000000" w:rsidP="00025929">
            <w:pPr>
              <w:numPr>
                <w:ilvl w:val="0"/>
                <w:numId w:val="10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48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MATH 2204 - Calculus I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4</w:t>
            </w:r>
          </w:p>
          <w:p w14:paraId="496DD222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NEIL GRIFFIN COLLEGE OF BUSINESS CORE COURSES:</w:t>
            </w:r>
          </w:p>
          <w:p w14:paraId="15233467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lastRenderedPageBreak/>
              <w:pict w14:anchorId="3D0AF33B">
                <v:rect id="_x0000_i1028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29E02ED" w14:textId="77777777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(See </w:t>
            </w:r>
            <w:hyperlink r:id="rId49" w:history="1">
              <w:r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Business Core</w:t>
              </w:r>
            </w:hyperlink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)</w:t>
            </w:r>
          </w:p>
          <w:p w14:paraId="02E2F7B9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MAJOR REQUIREMENTS:</w:t>
            </w:r>
          </w:p>
          <w:p w14:paraId="58461B78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76A6907C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498C254" w14:textId="0014130E" w:rsidR="00025929" w:rsidRPr="00C6277F" w:rsidRDefault="00025929" w:rsidP="00850D0C">
            <w:pPr>
              <w:spacing w:before="150" w:after="15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018D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Students must complete at least 750 hours of practical work experience in the hospitality field or related area</w:t>
            </w:r>
            <w:r w:rsidR="00850D0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 </w:t>
            </w:r>
            <w:r w:rsidR="00850D0C" w:rsidRPr="00850D0C">
              <w:rPr>
                <w:rFonts w:ascii="inherit" w:eastAsia="Times New Roman" w:hAnsi="inherit" w:cs="Arial"/>
                <w:color w:val="000000"/>
                <w:sz w:val="20"/>
                <w:szCs w:val="20"/>
                <w:highlight w:val="yellow"/>
              </w:rPr>
              <w:t>(HETM 2000)</w:t>
            </w:r>
            <w:r w:rsidRPr="00D018D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.  </w:t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Grade of “C” or better required for all Major Requirements</w:t>
            </w:r>
          </w:p>
          <w:p w14:paraId="4363C664" w14:textId="5BCB7C30" w:rsidR="00025929" w:rsidRPr="00C6277F" w:rsidRDefault="00025929" w:rsidP="00CE26BC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D018DC">
              <w:rPr>
                <w:rFonts w:ascii="Arial" w:eastAsia="Times New Roman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  <w:t xml:space="preserve">HETM 2000 - Hospitality Work </w:t>
            </w:r>
            <w:proofErr w:type="gramStart"/>
            <w:r w:rsidRPr="00D018DC">
              <w:rPr>
                <w:rFonts w:ascii="Arial" w:eastAsia="Times New Roman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  <w:t>Experience</w:t>
            </w:r>
            <w:r>
              <w:rPr>
                <w:rFonts w:ascii="Arial" w:eastAsia="Times New Roman" w:hAnsi="Arial" w:cs="Arial"/>
                <w:color w:val="5327EF"/>
                <w:sz w:val="20"/>
                <w:szCs w:val="20"/>
                <w:u w:val="single"/>
                <w:bdr w:val="none" w:sz="0" w:space="0" w:color="auto" w:frame="1"/>
              </w:rPr>
              <w:t xml:space="preserve">  </w:t>
            </w:r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Sem.</w:t>
            </w:r>
            <w:proofErr w:type="gram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proofErr w:type="spellStart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Pr="00D018DC">
              <w:rPr>
                <w:rFonts w:ascii="inherit" w:eastAsia="Times New Roman" w:hAnsi="inherit" w:cs="Arial"/>
                <w:b/>
                <w:color w:val="000000"/>
                <w:sz w:val="20"/>
                <w:szCs w:val="20"/>
                <w:bdr w:val="none" w:sz="0" w:space="0" w:color="auto" w:frame="1"/>
              </w:rPr>
              <w:t>0</w:t>
            </w:r>
          </w:p>
          <w:p w14:paraId="65BEB4CE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0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2013 - The Hospitality Industry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02B31CE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1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3013 - Lodging Operations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7422860C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2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3123 - Meeting and Event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6134C3C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3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3403 - Sustainable Tourism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6D6070F0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4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4103 - Leadership and Analysis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27D98A8B" w14:textId="60B7FD4F" w:rsidR="00025929" w:rsidRPr="00850D0C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5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HETM 419V - Hospitality Internship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Variable</w:t>
            </w:r>
          </w:p>
          <w:p w14:paraId="0D7DB56A" w14:textId="1DFB0604" w:rsidR="00850D0C" w:rsidRPr="00C6277F" w:rsidRDefault="00850D0C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850D0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 xml:space="preserve">MKTG 4023 - Services Marketing Sem. </w:t>
            </w:r>
            <w:proofErr w:type="spellStart"/>
            <w:r w:rsidRPr="00850D0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Hrs</w:t>
            </w:r>
            <w:proofErr w:type="spellEnd"/>
            <w:r w:rsidRPr="00850D0C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: 3</w:t>
            </w:r>
          </w:p>
          <w:p w14:paraId="500A4E3A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6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NS 3133 - Food Service Management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3667D645" w14:textId="77777777" w:rsidR="00025929" w:rsidRPr="00C6277F" w:rsidRDefault="00000000" w:rsidP="00025929">
            <w:pPr>
              <w:numPr>
                <w:ilvl w:val="0"/>
                <w:numId w:val="11"/>
              </w:numPr>
              <w:spacing w:after="0" w:line="240" w:lineRule="auto"/>
              <w:ind w:left="0"/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hyperlink r:id="rId57" w:history="1">
              <w:r w:rsidR="00025929" w:rsidRPr="00C6277F">
                <w:rPr>
                  <w:rFonts w:ascii="Arial" w:eastAsia="Times New Roman" w:hAnsi="Arial" w:cs="Arial"/>
                  <w:color w:val="5327EF"/>
                  <w:sz w:val="20"/>
                  <w:szCs w:val="20"/>
                  <w:u w:val="single"/>
                  <w:bdr w:val="none" w:sz="0" w:space="0" w:color="auto" w:frame="1"/>
                </w:rPr>
                <w:t>NS 3143 - Food Science and Lab</w:t>
              </w:r>
            </w:hyperlink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:</w:t>
            </w:r>
            <w:r w:rsidR="00025929" w:rsidRPr="00C6277F">
              <w:rPr>
                <w:rFonts w:ascii="inherit" w:eastAsia="Times New Roman" w:hAnsi="inherit" w:cs="Arial"/>
                <w:color w:val="000000"/>
                <w:sz w:val="20"/>
                <w:szCs w:val="20"/>
                <w:bdr w:val="none" w:sz="0" w:space="0" w:color="auto" w:frame="1"/>
              </w:rPr>
              <w:t> </w:t>
            </w:r>
            <w:r w:rsidR="00025929"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3</w:t>
            </w:r>
          </w:p>
          <w:p w14:paraId="4893EEAE" w14:textId="1DB01608" w:rsidR="00025929" w:rsidRPr="00C6277F" w:rsidRDefault="00025929" w:rsidP="00850D0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C6277F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Sub-total: </w:t>
            </w:r>
            <w:r w:rsidR="00CE26BC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27</w:t>
            </w:r>
          </w:p>
          <w:p w14:paraId="6E386C57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331B8428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05A12B5D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ELECTIVES:</w:t>
            </w:r>
          </w:p>
          <w:p w14:paraId="130935AD" w14:textId="77777777" w:rsidR="00025929" w:rsidRPr="00C6277F" w:rsidRDefault="0008596F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noProof/>
                <w:color w:val="000000"/>
                <w:sz w:val="20"/>
                <w:szCs w:val="20"/>
              </w:rPr>
              <w:pict w14:anchorId="2B2BDD83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35CEBBD" w14:textId="3A21D57B" w:rsidR="00025929" w:rsidRPr="00C6277F" w:rsidRDefault="00025929" w:rsidP="00850D0C">
            <w:pPr>
              <w:textAlignment w:val="baseline"/>
              <w:rPr>
                <w:rFonts w:ascii="inherit" w:eastAsia="Times New Roman" w:hAnsi="inherit" w:cs="Arial"/>
                <w:color w:val="000000"/>
                <w:sz w:val="20"/>
                <w:szCs w:val="20"/>
              </w:rPr>
            </w:pPr>
            <w:r w:rsidRPr="00C6277F">
              <w:rPr>
                <w:rFonts w:ascii="inherit" w:eastAsia="Times New Roman" w:hAnsi="inherit" w:cs="Arial"/>
                <w:color w:val="000000"/>
                <w:sz w:val="20"/>
                <w:szCs w:val="20"/>
              </w:rPr>
              <w:t>Electives</w:t>
            </w:r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 Sem. </w:t>
            </w:r>
            <w:proofErr w:type="spellStart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C6277F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 xml:space="preserve">: </w:t>
            </w:r>
            <w:r w:rsidR="00CE26BC">
              <w:rPr>
                <w:rFonts w:ascii="inherit" w:eastAsia="Times New Roman" w:hAnsi="inherit" w:cs="Arial"/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16</w:t>
            </w:r>
          </w:p>
          <w:p w14:paraId="7ECC8CD8" w14:textId="77777777" w:rsidR="00025929" w:rsidRPr="00C6277F" w:rsidRDefault="00025929" w:rsidP="00850D0C">
            <w:pPr>
              <w:textAlignment w:val="baseline"/>
              <w:outlineLvl w:val="1"/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</w:pPr>
            <w:r w:rsidRPr="00C6277F">
              <w:rPr>
                <w:rFonts w:ascii="Georgia" w:eastAsia="Times New Roman" w:hAnsi="Georgia" w:cs="Arial"/>
                <w:b/>
                <w:bCs/>
                <w:caps/>
                <w:color w:val="CC092F"/>
                <w:sz w:val="30"/>
                <w:szCs w:val="30"/>
              </w:rPr>
              <w:t>TOTAL REQUIRED HOURS: 120</w:t>
            </w:r>
          </w:p>
        </w:tc>
      </w:tr>
    </w:tbl>
    <w:p w14:paraId="3CDF0668" w14:textId="77777777" w:rsidR="00025929" w:rsidRDefault="00025929" w:rsidP="00025929"/>
    <w:p w14:paraId="530598C0" w14:textId="77777777" w:rsidR="00025929" w:rsidRDefault="00025929" w:rsidP="00025929">
      <w:pPr>
        <w:spacing w:after="0"/>
        <w:jc w:val="center"/>
        <w:rPr>
          <w:rFonts w:asciiTheme="majorHAnsi" w:hAnsiTheme="majorHAnsi" w:cs="Arial"/>
          <w:b/>
          <w:color w:val="000000" w:themeColor="text1"/>
          <w:sz w:val="28"/>
          <w:szCs w:val="20"/>
        </w:rPr>
      </w:pPr>
      <w:r>
        <w:rPr>
          <w:rFonts w:asciiTheme="majorHAnsi" w:hAnsiTheme="majorHAnsi" w:cs="Arial"/>
          <w:b/>
          <w:color w:val="000000" w:themeColor="text1"/>
          <w:sz w:val="28"/>
          <w:szCs w:val="20"/>
        </w:rPr>
        <w:br w:type="page"/>
      </w:r>
    </w:p>
    <w:p w14:paraId="18C1D6D8" w14:textId="77777777" w:rsidR="00025929" w:rsidRPr="00C05F3B" w:rsidRDefault="00025929" w:rsidP="00025929">
      <w:pPr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C05F3B">
        <w:rPr>
          <w:rFonts w:asciiTheme="majorHAnsi" w:hAnsiTheme="majorHAnsi" w:cs="Arial"/>
          <w:b/>
          <w:color w:val="000000" w:themeColor="text1"/>
          <w:sz w:val="28"/>
          <w:szCs w:val="20"/>
        </w:rPr>
        <w:lastRenderedPageBreak/>
        <w:t xml:space="preserve">Appendix A, </w:t>
      </w:r>
      <w:r w:rsidRPr="00C05F3B">
        <w:rPr>
          <w:rFonts w:asciiTheme="majorHAnsi" w:hAnsiTheme="majorHAnsi" w:cs="Arial"/>
          <w:b/>
          <w:sz w:val="28"/>
          <w:szCs w:val="20"/>
        </w:rPr>
        <w:t>8-Semester Plan</w:t>
      </w:r>
    </w:p>
    <w:p w14:paraId="5F5BCED2" w14:textId="77777777" w:rsidR="00025929" w:rsidRPr="00EA327E" w:rsidRDefault="00025929" w:rsidP="00025929">
      <w:pPr>
        <w:tabs>
          <w:tab w:val="left" w:pos="360"/>
        </w:tabs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EA327E">
        <w:rPr>
          <w:rFonts w:asciiTheme="majorHAnsi" w:hAnsiTheme="majorHAnsi" w:cs="Arial"/>
          <w:sz w:val="20"/>
          <w:szCs w:val="20"/>
        </w:rPr>
        <w:t>(</w:t>
      </w:r>
      <w:r w:rsidRPr="00EA327E">
        <w:rPr>
          <w:rFonts w:asciiTheme="majorHAnsi" w:hAnsiTheme="majorHAnsi"/>
          <w:b/>
          <w:sz w:val="24"/>
          <w:szCs w:val="24"/>
        </w:rPr>
        <w:t>Referenced in #2</w:t>
      </w:r>
      <w:r w:rsidRPr="00EA327E">
        <w:rPr>
          <w:rFonts w:asciiTheme="majorHAnsi" w:hAnsiTheme="majorHAnsi" w:cs="Arial"/>
          <w:sz w:val="20"/>
          <w:szCs w:val="20"/>
        </w:rPr>
        <w:t xml:space="preserve"> - </w:t>
      </w:r>
      <w:r w:rsidRPr="00EA327E">
        <w:rPr>
          <w:rFonts w:asciiTheme="majorHAnsi" w:hAnsiTheme="majorHAnsi"/>
          <w:b/>
          <w:sz w:val="24"/>
          <w:szCs w:val="24"/>
        </w:rPr>
        <w:t>Undergraduate Proposals Only)</w:t>
      </w:r>
    </w:p>
    <w:p w14:paraId="601A2A86" w14:textId="77777777" w:rsidR="00025929" w:rsidRPr="00EA327E" w:rsidRDefault="00025929" w:rsidP="00025929">
      <w:pPr>
        <w:tabs>
          <w:tab w:val="left" w:pos="360"/>
          <w:tab w:val="left" w:pos="720"/>
        </w:tabs>
        <w:spacing w:before="120" w:after="120" w:line="240" w:lineRule="auto"/>
        <w:rPr>
          <w:rFonts w:asciiTheme="majorHAnsi" w:hAnsiTheme="majorHAnsi"/>
          <w:color w:val="FF0000"/>
          <w:sz w:val="18"/>
          <w:szCs w:val="20"/>
        </w:rPr>
      </w:pPr>
      <w:r w:rsidRPr="00EA327E">
        <w:rPr>
          <w:rFonts w:asciiTheme="majorHAnsi" w:hAnsiTheme="majorHAnsi"/>
          <w:i/>
          <w:color w:val="FF0000"/>
          <w:sz w:val="18"/>
          <w:szCs w:val="20"/>
        </w:rPr>
        <w:t>Instructions: Please identify new courses in italics</w:t>
      </w:r>
      <w:r w:rsidRPr="00EA327E">
        <w:rPr>
          <w:rFonts w:asciiTheme="majorHAnsi" w:hAnsiTheme="majorHAnsi"/>
          <w:color w:val="FF0000"/>
          <w:sz w:val="18"/>
          <w:szCs w:val="20"/>
        </w:rPr>
        <w:t>.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2428"/>
        <w:gridCol w:w="566"/>
        <w:gridCol w:w="567"/>
        <w:gridCol w:w="205"/>
        <w:gridCol w:w="1156"/>
        <w:gridCol w:w="2428"/>
        <w:gridCol w:w="566"/>
        <w:gridCol w:w="567"/>
      </w:tblGrid>
      <w:tr w:rsidR="00025929" w:rsidRPr="00EA327E" w14:paraId="6E6F92B5" w14:textId="77777777" w:rsidTr="00850D0C">
        <w:trPr>
          <w:trHeight w:hRule="exact" w:val="1241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DE4785" w14:textId="77777777" w:rsidR="00025929" w:rsidRPr="00EA327E" w:rsidRDefault="00025929" w:rsidP="00850D0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7"/>
                <w:sz w:val="21"/>
                <w:szCs w:val="21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rkansas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ate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21"/>
                <w:szCs w:val="21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Uni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3"/>
                <w:sz w:val="21"/>
                <w:szCs w:val="21"/>
              </w:rPr>
              <w:t>v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ers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21"/>
                <w:szCs w:val="21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5"/>
                <w:sz w:val="21"/>
                <w:szCs w:val="21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-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Jonesboro</w:t>
            </w:r>
          </w:p>
          <w:p w14:paraId="786AA848" w14:textId="77777777" w:rsidR="00025929" w:rsidRPr="00EA327E" w:rsidRDefault="00025929" w:rsidP="00850D0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Degree: Bachelor of Science</w:t>
            </w:r>
          </w:p>
          <w:p w14:paraId="2EC6D2BC" w14:textId="77777777" w:rsidR="00025929" w:rsidRPr="00EA327E" w:rsidRDefault="00025929" w:rsidP="00850D0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21"/>
                <w:szCs w:val="21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21"/>
                <w:szCs w:val="21"/>
              </w:rPr>
              <w:t>j</w:t>
            </w: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or: Hospitality and Event Tourism Management</w:t>
            </w:r>
          </w:p>
          <w:p w14:paraId="1C8F4473" w14:textId="77777777" w:rsidR="00025929" w:rsidRPr="00EA327E" w:rsidRDefault="00025929" w:rsidP="00850D0C">
            <w:pPr>
              <w:spacing w:before="3" w:line="259" w:lineRule="auto"/>
              <w:ind w:right="3030"/>
              <w:rPr>
                <w:rFonts w:asciiTheme="majorHAnsi" w:eastAsia="Arial" w:hAnsiTheme="majorHAnsi" w:cs="Arial"/>
                <w:b/>
                <w:bCs/>
                <w:spacing w:val="57"/>
                <w:sz w:val="21"/>
                <w:szCs w:val="21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  <w:t>Year: 2021-2022</w:t>
            </w:r>
          </w:p>
          <w:p w14:paraId="3F41B490" w14:textId="77777777" w:rsidR="00025929" w:rsidRPr="00EA327E" w:rsidRDefault="00025929" w:rsidP="00850D0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</w:p>
          <w:p w14:paraId="56B8C869" w14:textId="77777777" w:rsidR="00025929" w:rsidRPr="00EA327E" w:rsidRDefault="00025929" w:rsidP="00850D0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b/>
                <w:bCs/>
                <w:sz w:val="21"/>
                <w:szCs w:val="21"/>
              </w:rPr>
            </w:pPr>
          </w:p>
          <w:p w14:paraId="09ED44A8" w14:textId="77777777" w:rsidR="00025929" w:rsidRPr="00EA327E" w:rsidRDefault="00025929" w:rsidP="00850D0C">
            <w:pPr>
              <w:spacing w:before="1"/>
              <w:ind w:left="73"/>
              <w:jc w:val="center"/>
              <w:rPr>
                <w:rFonts w:asciiTheme="majorHAnsi" w:eastAsia="Arial" w:hAnsiTheme="majorHAnsi" w:cs="Arial"/>
                <w:sz w:val="21"/>
                <w:szCs w:val="21"/>
              </w:rPr>
            </w:pPr>
          </w:p>
        </w:tc>
      </w:tr>
      <w:tr w:rsidR="00025929" w:rsidRPr="00EA327E" w14:paraId="6C7833B7" w14:textId="77777777" w:rsidTr="00850D0C">
        <w:trPr>
          <w:trHeight w:hRule="exact" w:val="995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5C1401" w14:textId="77777777" w:rsidR="00025929" w:rsidRPr="00EA327E" w:rsidRDefault="00025929" w:rsidP="00850D0C">
            <w:pPr>
              <w:spacing w:before="60" w:line="264" w:lineRule="auto"/>
              <w:ind w:left="23" w:right="223"/>
              <w:rPr>
                <w:rFonts w:asciiTheme="majorHAnsi" w:eastAsia="Arial" w:hAnsiTheme="majorHAnsi" w:cs="Arial"/>
                <w:sz w:val="15"/>
                <w:szCs w:val="15"/>
              </w:rPr>
            </w:pP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Students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requiring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elopmental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ourse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6"/>
                <w:sz w:val="15"/>
                <w:szCs w:val="15"/>
              </w:rPr>
              <w:t>w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ork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based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low</w:t>
            </w:r>
            <w:r w:rsidRPr="00EA327E">
              <w:rPr>
                <w:rFonts w:asciiTheme="majorHAnsi" w:eastAsia="Arial" w:hAnsiTheme="majorHAnsi" w:cs="Arial"/>
                <w:spacing w:val="-5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entrance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x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ores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(A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CT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SA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ASSE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,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PASS)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ay not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be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able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o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plete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program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udy in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eight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(8)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es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. 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-2"/>
                <w:sz w:val="15"/>
                <w:szCs w:val="15"/>
              </w:rPr>
              <w:t>D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elopmental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ourses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do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not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ount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spacing w:val="-7"/>
                <w:sz w:val="15"/>
                <w:szCs w:val="15"/>
              </w:rPr>
              <w:t>w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ard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otal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degree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 xml:space="preserve">hours. </w:t>
            </w:r>
            <w:r w:rsidRPr="00EA327E">
              <w:rPr>
                <w:rFonts w:asciiTheme="majorHAnsi" w:eastAsia="Arial" w:hAnsiTheme="majorHAnsi" w:cs="Arial"/>
                <w:spacing w:val="1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ud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avi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g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eted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-l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evel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ou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ses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to 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wi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assisted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eir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d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vis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maki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g 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pp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u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s. 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5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m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st cases,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eral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du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cati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n 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ou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ses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may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 xml:space="preserve"> 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 xml:space="preserve"> 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te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5"/>
                <w:szCs w:val="15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c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ng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ed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5"/>
                <w:szCs w:val="15"/>
              </w:rPr>
              <w:t>b</w:t>
            </w:r>
            <w:r w:rsidRPr="00EA327E">
              <w:rPr>
                <w:rFonts w:asciiTheme="majorHAnsi" w:eastAsia="Arial" w:hAnsiTheme="majorHAnsi" w:cs="Arial"/>
                <w:b/>
                <w:bCs/>
                <w:sz w:val="15"/>
                <w:szCs w:val="15"/>
              </w:rPr>
              <w:t xml:space="preserve">etween semesters.  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0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A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ini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m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um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45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hours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of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upper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-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di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>s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ion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c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redit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(3000-4000 le</w:t>
            </w:r>
            <w:r w:rsidRPr="00EA327E">
              <w:rPr>
                <w:rFonts w:asciiTheme="majorHAnsi" w:eastAsia="Arial" w:hAnsiTheme="majorHAnsi" w:cs="Arial"/>
                <w:spacing w:val="3"/>
                <w:sz w:val="15"/>
                <w:szCs w:val="15"/>
              </w:rPr>
              <w:t>v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el)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required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f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or</w:t>
            </w:r>
            <w:r w:rsidRPr="00EA327E">
              <w:rPr>
                <w:rFonts w:asciiTheme="majorHAnsi" w:eastAsia="Arial" w:hAnsiTheme="majorHAnsi" w:cs="Arial"/>
                <w:spacing w:val="1"/>
                <w:sz w:val="15"/>
                <w:szCs w:val="15"/>
              </w:rPr>
              <w:t xml:space="preserve"> t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his</w:t>
            </w:r>
            <w:r w:rsidRPr="00EA327E">
              <w:rPr>
                <w:rFonts w:asciiTheme="majorHAnsi" w:eastAsia="Arial" w:hAnsiTheme="majorHAnsi" w:cs="Arial"/>
                <w:spacing w:val="2"/>
                <w:sz w:val="15"/>
                <w:szCs w:val="15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sz w:val="15"/>
                <w:szCs w:val="15"/>
              </w:rPr>
              <w:t>degree.</w:t>
            </w:r>
          </w:p>
        </w:tc>
      </w:tr>
      <w:tr w:rsidR="00025929" w:rsidRPr="00EA327E" w14:paraId="3CC8A7E7" w14:textId="77777777" w:rsidTr="00850D0C">
        <w:trPr>
          <w:trHeight w:hRule="exact" w:val="26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64ED03" w14:textId="77777777" w:rsidR="00025929" w:rsidRPr="00EA327E" w:rsidRDefault="00025929" w:rsidP="00850D0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E57DE7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C03C0" w14:textId="77777777" w:rsidR="00025929" w:rsidRPr="00EA327E" w:rsidRDefault="00025929" w:rsidP="00850D0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</w:p>
        </w:tc>
      </w:tr>
      <w:tr w:rsidR="00025929" w:rsidRPr="00EA327E" w14:paraId="34E61C99" w14:textId="77777777" w:rsidTr="00850D0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DE29DF" w14:textId="77777777" w:rsidR="00025929" w:rsidRPr="00EA327E" w:rsidRDefault="00025929" w:rsidP="00850D0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F951DC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65CE1" w14:textId="77777777" w:rsidR="00025929" w:rsidRPr="00EA327E" w:rsidRDefault="00025929" w:rsidP="00850D0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025929" w:rsidRPr="00EA327E" w14:paraId="71463D86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3F2E5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EA28D0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2C8383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BE0B29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F042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101BEB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0C03F4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006B99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2CC31F" w14:textId="77777777" w:rsidR="00025929" w:rsidRPr="00EA327E" w:rsidRDefault="00025929" w:rsidP="00850D0C">
            <w:pPr>
              <w:spacing w:before="25"/>
              <w:ind w:left="6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025929" w:rsidRPr="00EA327E" w14:paraId="175C3080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31F8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BIOL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CDAD4D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Biology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E3757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1DF2AE" w14:textId="77777777" w:rsidR="00025929" w:rsidRPr="00EA327E" w:rsidRDefault="00025929" w:rsidP="00850D0C">
            <w:pPr>
              <w:spacing w:before="25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  <w:p w14:paraId="45F3AA3E" w14:textId="77777777" w:rsidR="00025929" w:rsidRPr="00EA327E" w:rsidRDefault="00025929" w:rsidP="00850D0C">
            <w:pPr>
              <w:spacing w:before="25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</w:p>
          <w:p w14:paraId="2FD6ECBC" w14:textId="77777777" w:rsidR="00025929" w:rsidRPr="00EA327E" w:rsidRDefault="00025929" w:rsidP="00850D0C">
            <w:pPr>
              <w:spacing w:before="25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44A476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63D99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ART or MUS or THEA 2503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604A6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Fine Arts Visual, Musical, or Theatre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FD4DFE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5BC27" w14:textId="77777777" w:rsidR="00025929" w:rsidRPr="00EA327E" w:rsidRDefault="00025929" w:rsidP="00850D0C">
            <w:pPr>
              <w:spacing w:before="25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  <w:p w14:paraId="1B2FE476" w14:textId="77777777" w:rsidR="00025929" w:rsidRPr="00EA327E" w:rsidRDefault="00025929" w:rsidP="00850D0C">
            <w:pPr>
              <w:spacing w:before="25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025929" w:rsidRPr="00EA327E" w14:paraId="3A5D7DC7" w14:textId="77777777" w:rsidTr="00850D0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D69B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 1001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DEC7E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Biology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B69B81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875E8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504183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E1EB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1013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D7AD9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Composition II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FE8FED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E460AD" w14:textId="77777777" w:rsidR="00025929" w:rsidRPr="00EA327E" w:rsidRDefault="00025929" w:rsidP="00850D0C">
            <w:pPr>
              <w:spacing w:before="45"/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025929" w:rsidRPr="00EA327E" w14:paraId="6C115552" w14:textId="77777777" w:rsidTr="00850D0C">
        <w:trPr>
          <w:trHeight w:hRule="exact" w:val="17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F0639" w14:textId="77777777" w:rsidR="00025929" w:rsidRPr="00EA327E" w:rsidRDefault="00025929" w:rsidP="00850D0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BUSN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8E84C2" w14:textId="77777777" w:rsidR="00025929" w:rsidRPr="00EA327E" w:rsidRDefault="00025929" w:rsidP="00850D0C">
            <w:pPr>
              <w:spacing w:before="1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Freshman Year Experience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EE54" w14:textId="77777777" w:rsidR="00025929" w:rsidRPr="00EA327E" w:rsidRDefault="00025929" w:rsidP="00850D0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CEDCE9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3DFDD307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57B19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059D3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PHSC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A2FB7F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Physical Science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971D1E" w14:textId="77777777" w:rsidR="00025929" w:rsidRPr="00EA327E" w:rsidRDefault="00025929" w:rsidP="00850D0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4C39D" w14:textId="77777777" w:rsidR="00025929" w:rsidRPr="00EA327E" w:rsidRDefault="00025929" w:rsidP="00850D0C">
            <w:pPr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025929" w:rsidRPr="00EA327E" w14:paraId="65FD0BD8" w14:textId="77777777" w:rsidTr="00850D0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30B38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 xml:space="preserve">ISBA </w:t>
            </w:r>
            <w:r w:rsidRPr="00EA327E">
              <w:rPr>
                <w:rFonts w:asciiTheme="majorHAnsi" w:hAnsiTheme="majorHAnsi" w:cs="Arial"/>
                <w:sz w:val="12"/>
                <w:szCs w:val="12"/>
              </w:rPr>
              <w:t>1503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25ADB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Microcomputer Applications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4529D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11F659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249FB3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FA165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PHSC 1201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AF73D6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Physical  Science Lab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BB1E9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E4F0F7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025929" w:rsidRPr="00EA327E" w14:paraId="77D27127" w14:textId="77777777" w:rsidTr="00850D0C">
        <w:trPr>
          <w:trHeight w:hRule="exact" w:val="36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BC4EB0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1003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37B05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Composition I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335ACA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EC768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68A4BA52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8CB7F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79CF27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Social Science Course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0CD7E5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Pick one of the following:  </w:t>
            </w:r>
            <w:r>
              <w:rPr>
                <w:rFonts w:asciiTheme="majorHAnsi" w:hAnsiTheme="majorHAnsi" w:cs="Arial"/>
                <w:sz w:val="12"/>
                <w:szCs w:val="12"/>
              </w:rPr>
              <w:t>HIST2763, HIST 2773, POSC 2103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C34608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27294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025929" w:rsidRPr="00EA327E" w14:paraId="1D091D6C" w14:textId="77777777" w:rsidTr="00850D0C">
        <w:trPr>
          <w:trHeight w:hRule="exact" w:val="36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BD9C1" w14:textId="77777777" w:rsidR="00025929" w:rsidRPr="00E16C27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HETM 2013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DB33A" w14:textId="77777777" w:rsidR="00025929" w:rsidRPr="00E16C27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The Hospitality Industry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01AA69" w14:textId="77777777" w:rsidR="00025929" w:rsidRPr="00E16C27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35F2C" w14:textId="77777777" w:rsidR="00025929" w:rsidRPr="00E16C27" w:rsidRDefault="00025929" w:rsidP="00850D0C">
            <w:pPr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9723CE" w14:textId="77777777" w:rsidR="00025929" w:rsidRPr="00E16C27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456363" w14:textId="77777777" w:rsidR="00025929" w:rsidRPr="00E16C27" w:rsidRDefault="00025929" w:rsidP="00850D0C">
            <w:pPr>
              <w:spacing w:before="4" w:line="275" w:lineRule="auto"/>
              <w:ind w:left="18" w:right="274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MATH 1023 or Elective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02A6BC" w14:textId="77777777" w:rsidR="00025929" w:rsidRPr="00E16C27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College Algebra or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31EA2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16C27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B30B9" w14:textId="77777777" w:rsidR="00025929" w:rsidRPr="00EA327E" w:rsidRDefault="00025929" w:rsidP="00850D0C">
            <w:pPr>
              <w:ind w:left="226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025929" w:rsidRPr="00EA327E" w14:paraId="2318CFB9" w14:textId="77777777" w:rsidTr="00850D0C">
        <w:trPr>
          <w:trHeight w:hRule="exact" w:val="20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BA8796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046AD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D45C19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DE2897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C7E5ED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CC69FF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0B3E9F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6E0B38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16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11254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025929" w:rsidRPr="00EA327E" w14:paraId="19D49F09" w14:textId="77777777" w:rsidTr="00850D0C">
        <w:trPr>
          <w:trHeight w:hRule="exact" w:val="20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E5B052" w14:textId="77777777" w:rsidR="00025929" w:rsidRPr="00EA327E" w:rsidRDefault="00025929" w:rsidP="00850D0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2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9F189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3F401" w14:textId="77777777" w:rsidR="00025929" w:rsidRPr="00EA327E" w:rsidRDefault="00025929" w:rsidP="00850D0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2</w:t>
            </w:r>
          </w:p>
        </w:tc>
      </w:tr>
      <w:tr w:rsidR="00025929" w:rsidRPr="00EA327E" w14:paraId="7C253CB0" w14:textId="77777777" w:rsidTr="00850D0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E5D97D" w14:textId="77777777" w:rsidR="00025929" w:rsidRPr="00EA327E" w:rsidRDefault="00025929" w:rsidP="00850D0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D5533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E772A0" w14:textId="77777777" w:rsidR="00025929" w:rsidRPr="00EA327E" w:rsidRDefault="00025929" w:rsidP="00850D0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025929" w:rsidRPr="00EA327E" w14:paraId="7B5726D6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96209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D86BF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D6F5D9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262F8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BB9578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D61DA1C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F942E1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87A25B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6C571F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025929" w:rsidRPr="00EA327E" w14:paraId="0B7379C3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79D335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ACCT 2033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A86EA6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Intro to Financial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99A57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92D2B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BCCBD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A6978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ACCT 2133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CEF58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Intro to Managerial Accounting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46D924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04E935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577D50C9" w14:textId="77777777" w:rsidTr="00850D0C">
        <w:trPr>
          <w:trHeight w:hRule="exact" w:val="17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2E9B5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COMS 1203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CA39D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Oral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3D9639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900E5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  <w:p w14:paraId="01641229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</w:p>
          <w:p w14:paraId="77194E83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E5EA75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605B0E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BCOM 2563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1E5AE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Communications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250386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05182D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23513393" w14:textId="77777777" w:rsidTr="00850D0C">
        <w:trPr>
          <w:trHeight w:hRule="exact" w:val="17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911212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 2313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6F41B0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Principles of Macroeconomics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37CE3C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EFB0B5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55AF296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92E5F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MATH 2143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4D019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Calculus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8023E6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E2013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43070788" w14:textId="77777777" w:rsidTr="00850D0C">
        <w:trPr>
          <w:trHeight w:hRule="exact" w:val="323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344A7E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ENG 2003 or ENG 2013 or PHIL 1103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AB789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World Literature I, World Literature II, or Intro to Philosophy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FF509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3</w:t>
            </w:r>
          </w:p>
          <w:p w14:paraId="6F68342E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6C7B8" w14:textId="77777777" w:rsidR="00025929" w:rsidRPr="00EA327E" w:rsidRDefault="00025929" w:rsidP="00850D0C">
            <w:pPr>
              <w:spacing w:before="45"/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488CD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4F5039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HIST 2763 or HIST 2773 or POSC 2103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C55ED2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US History to 1876, US History from 1876, or Intro to US Gov.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35609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987682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</w:tr>
      <w:tr w:rsidR="00025929" w:rsidRPr="00EA327E" w14:paraId="30006F99" w14:textId="77777777" w:rsidTr="00850D0C">
        <w:trPr>
          <w:trHeight w:hRule="exact" w:val="39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B8CFFB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NS 3133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0FDFBE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Foodservice Management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 HETM 2013, HETM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077D20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580D44" w14:textId="77777777" w:rsidR="00025929" w:rsidRPr="00EA327E" w:rsidRDefault="00025929" w:rsidP="00850D0C">
            <w:pPr>
              <w:spacing w:before="1"/>
              <w:ind w:left="219" w:right="214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X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01BEF8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08250F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NS 3143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278C0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Food Science &amp; Lab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 HETM 2013, NS 3133, HETM Majors)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5F68D1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44F88F" w14:textId="77777777" w:rsidR="00025929" w:rsidRPr="00EA327E" w:rsidRDefault="00025929" w:rsidP="00850D0C">
            <w:pPr>
              <w:spacing w:before="1"/>
              <w:ind w:left="212" w:right="20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</w:tr>
      <w:tr w:rsidR="00025929" w:rsidRPr="00EA327E" w14:paraId="7CF9AEFB" w14:textId="77777777" w:rsidTr="00850D0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C61EC5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72B68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690555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FE4B78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A22046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CE390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72E5C1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4D9CE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84929F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025929" w:rsidRPr="00EA327E" w14:paraId="4557D3E1" w14:textId="77777777" w:rsidTr="00850D0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ACF7E" w14:textId="77777777" w:rsidR="00025929" w:rsidRPr="00EA327E" w:rsidRDefault="00025929" w:rsidP="00850D0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B6D570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26FA28" w14:textId="77777777" w:rsidR="00025929" w:rsidRPr="00EA327E" w:rsidRDefault="00025929" w:rsidP="00850D0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</w:tr>
      <w:tr w:rsidR="00025929" w:rsidRPr="00EA327E" w14:paraId="413101E2" w14:textId="77777777" w:rsidTr="00850D0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68489C" w14:textId="77777777" w:rsidR="00025929" w:rsidRPr="00EA327E" w:rsidRDefault="00025929" w:rsidP="00850D0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B67BC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6C1AE" w14:textId="77777777" w:rsidR="00025929" w:rsidRPr="00EA327E" w:rsidRDefault="00025929" w:rsidP="00850D0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025929" w:rsidRPr="00EA327E" w14:paraId="382B9B3E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22147F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78F401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356FC0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D0B17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6F523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B2C2AF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362D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5436A4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C0E55B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025929" w:rsidRPr="00EA327E" w14:paraId="60FCEC8A" w14:textId="77777777" w:rsidTr="00850D0C">
        <w:trPr>
          <w:trHeight w:hRule="exact" w:val="19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EF70D0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LAW 2023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C7CCDB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Legal Environment Business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AB99D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F7D86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FF4E15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632B48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 2323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805714" w14:textId="77777777" w:rsidR="00025929" w:rsidRDefault="00025929" w:rsidP="00850D0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Principles of </w:t>
            </w:r>
            <w:r>
              <w:rPr>
                <w:rFonts w:asciiTheme="majorHAnsi" w:hAnsiTheme="majorHAnsi" w:cs="Arial"/>
                <w:sz w:val="12"/>
                <w:szCs w:val="12"/>
              </w:rPr>
              <w:t>Microeconomics</w:t>
            </w:r>
          </w:p>
          <w:p w14:paraId="04995FA7" w14:textId="77777777" w:rsidR="00025929" w:rsidRDefault="00025929" w:rsidP="00850D0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</w:p>
          <w:p w14:paraId="0AF744CA" w14:textId="77777777" w:rsidR="00025929" w:rsidRDefault="00025929" w:rsidP="00850D0C">
            <w:pPr>
              <w:spacing w:before="45"/>
              <w:ind w:left="18"/>
              <w:rPr>
                <w:rFonts w:asciiTheme="majorHAnsi" w:hAnsiTheme="majorHAnsi" w:cs="Arial"/>
                <w:sz w:val="12"/>
                <w:szCs w:val="12"/>
              </w:rPr>
            </w:pPr>
          </w:p>
          <w:p w14:paraId="4B16B8EC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economics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C110C6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AD4A02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1407ABEC" w14:textId="77777777" w:rsidTr="00850D0C">
        <w:trPr>
          <w:trHeight w:hRule="exact" w:val="161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0B64B7" w14:textId="77777777" w:rsidR="00025929" w:rsidRPr="00EA327E" w:rsidRDefault="00025929" w:rsidP="00850D0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ISBA</w:t>
            </w: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23A09C" w14:textId="77777777" w:rsidR="00025929" w:rsidRPr="00EA327E" w:rsidRDefault="00025929" w:rsidP="00850D0C">
            <w:pPr>
              <w:spacing w:before="1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Management Information Systems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D58298" w14:textId="77777777" w:rsidR="00025929" w:rsidRPr="00EA327E" w:rsidRDefault="00025929" w:rsidP="00850D0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000012" w14:textId="77777777" w:rsidR="00025929" w:rsidRPr="00EA327E" w:rsidRDefault="00025929" w:rsidP="00850D0C">
            <w:pPr>
              <w:ind w:left="219" w:right="199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FA04F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85D482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ISBA</w:t>
            </w: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 3553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668F4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Foundations of Business Analytics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65176E" w14:textId="77777777" w:rsidR="00025929" w:rsidRPr="00EA327E" w:rsidRDefault="00025929" w:rsidP="00850D0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40B90A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04A538F5" w14:textId="77777777" w:rsidTr="00850D0C">
        <w:trPr>
          <w:trHeight w:hRule="exact" w:val="188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B36CF" w14:textId="77777777" w:rsidR="00025929" w:rsidRPr="00EA327E" w:rsidRDefault="00025929" w:rsidP="00850D0C">
            <w:pPr>
              <w:spacing w:before="20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STAT 3233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524DE9" w14:textId="77777777" w:rsidR="00025929" w:rsidRPr="00EA327E" w:rsidRDefault="00025929" w:rsidP="00850D0C">
            <w:pPr>
              <w:spacing w:before="1" w:line="267" w:lineRule="auto"/>
              <w:ind w:left="18" w:right="146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Applied Statistics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83ABA6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5CEE80" w14:textId="77777777" w:rsidR="00025929" w:rsidRPr="00EA327E" w:rsidRDefault="00025929" w:rsidP="00850D0C">
            <w:pPr>
              <w:spacing w:before="1"/>
              <w:ind w:left="219" w:right="214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66D42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A3EC4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3123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6AB1D" w14:textId="77777777" w:rsidR="00025929" w:rsidRPr="00EA327E" w:rsidRDefault="00025929" w:rsidP="00850D0C">
            <w:pPr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Principles of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AF3D11" w14:textId="77777777" w:rsidR="00025929" w:rsidRPr="00EA327E" w:rsidRDefault="00025929" w:rsidP="00850D0C">
            <w:pPr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C6A498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46195F75" w14:textId="77777777" w:rsidTr="00850D0C">
        <w:trPr>
          <w:trHeight w:hRule="exact" w:val="215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86CB65" w14:textId="77777777" w:rsidR="00025929" w:rsidRPr="00EA327E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MKTG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35CAF7" w14:textId="77777777" w:rsidR="00025929" w:rsidRPr="00EA327E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Marketing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B84771" w14:textId="77777777" w:rsidR="00025929" w:rsidRPr="00EA327E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996822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3CAF08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136EBE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MKTG 3033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8C48A3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Advertising and Promotion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B7858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D4ADB9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400D96E0" w14:textId="77777777" w:rsidTr="00850D0C">
        <w:trPr>
          <w:trHeight w:hRule="exact" w:val="44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6FEFC2" w14:textId="77777777" w:rsidR="00025929" w:rsidRPr="00C522D8" w:rsidRDefault="00025929" w:rsidP="00850D0C">
            <w:pPr>
              <w:spacing w:before="4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HETM 3013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DC0AB" w14:textId="77777777" w:rsidR="00025929" w:rsidRPr="00C522D8" w:rsidRDefault="00025929" w:rsidP="00850D0C">
            <w:pPr>
              <w:spacing w:before="1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Lodging Operations Management (*</w:t>
            </w:r>
            <w:proofErr w:type="spellStart"/>
            <w:r w:rsidRPr="00C522D8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C522D8">
              <w:rPr>
                <w:rFonts w:asciiTheme="majorHAnsi" w:hAnsiTheme="majorHAnsi" w:cs="Arial"/>
                <w:sz w:val="12"/>
                <w:szCs w:val="12"/>
              </w:rPr>
              <w:t>.  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E515C6" w14:textId="77777777" w:rsidR="00025929" w:rsidRPr="00C522D8" w:rsidRDefault="00025929" w:rsidP="00850D0C">
            <w:pPr>
              <w:spacing w:before="4"/>
              <w:ind w:right="13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810280" w14:textId="77777777" w:rsidR="00025929" w:rsidRPr="00C522D8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49E3D4" w14:textId="77777777" w:rsidR="00025929" w:rsidRPr="00C522D8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63B79" w14:textId="77777777" w:rsidR="00025929" w:rsidRPr="00170BFC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170BFC">
              <w:rPr>
                <w:rFonts w:asciiTheme="majorHAnsi" w:hAnsiTheme="majorHAnsi" w:cs="Arial"/>
                <w:sz w:val="12"/>
                <w:szCs w:val="12"/>
              </w:rPr>
              <w:t>HETM 3303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44350" w14:textId="77777777" w:rsidR="00025929" w:rsidRPr="00170BFC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170BFC">
              <w:rPr>
                <w:rFonts w:asciiTheme="majorHAnsi" w:hAnsiTheme="majorHAnsi" w:cs="Arial"/>
                <w:sz w:val="12"/>
                <w:szCs w:val="12"/>
              </w:rPr>
              <w:t>Meeting &amp; Event Management (*</w:t>
            </w:r>
            <w:proofErr w:type="spellStart"/>
            <w:r w:rsidRPr="00170BFC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170BFC">
              <w:rPr>
                <w:rFonts w:asciiTheme="majorHAnsi" w:hAnsiTheme="majorHAnsi" w:cs="Arial"/>
                <w:sz w:val="12"/>
                <w:szCs w:val="12"/>
              </w:rPr>
              <w:t>.  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709EF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C522D8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506AA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43006B56" w14:textId="77777777" w:rsidTr="00850D0C">
        <w:trPr>
          <w:trHeight w:hRule="exact" w:val="350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61F786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61BBF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4452D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8E9868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798514" w14:textId="77777777" w:rsidR="00025929" w:rsidRPr="004C1DAB" w:rsidRDefault="00025929" w:rsidP="00850D0C">
            <w:pPr>
              <w:rPr>
                <w:rFonts w:asciiTheme="majorHAnsi" w:hAnsiTheme="majorHAnsi" w:cs="Arial"/>
                <w:sz w:val="12"/>
                <w:szCs w:val="12"/>
                <w:highlight w:val="yellow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32C0E" w14:textId="77777777" w:rsidR="00025929" w:rsidRPr="00A07705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  <w:highlight w:val="yellow"/>
              </w:rPr>
            </w:pPr>
            <w:r w:rsidRPr="00A07705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>HETM 200</w:t>
            </w:r>
            <w:r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>0</w:t>
            </w:r>
            <w:r w:rsidRPr="00A07705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EDDC1E" w14:textId="77777777" w:rsidR="00025929" w:rsidRPr="004C1DAB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b/>
                <w:bCs/>
                <w:sz w:val="12"/>
                <w:szCs w:val="12"/>
                <w:highlight w:val="yellow"/>
              </w:rPr>
              <w:t xml:space="preserve">Hospitality Work Experience 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24C3B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hAnsiTheme="majorHAnsi" w:cs="Arial"/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D34B67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77972A7E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228F93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EA98E7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F8869F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517525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07FAAA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2806A7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Total Hours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9405AA" w14:textId="77777777" w:rsidR="00025929" w:rsidRPr="00EA327E" w:rsidRDefault="00025929" w:rsidP="00850D0C">
            <w:pPr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AA3DA9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b/>
                <w:bCs/>
                <w:sz w:val="12"/>
                <w:szCs w:val="12"/>
              </w:rPr>
              <w:t>1</w:t>
            </w:r>
            <w:r>
              <w:rPr>
                <w:rFonts w:asciiTheme="majorHAnsi" w:hAnsiTheme="majorHAnsi" w:cs="Arial"/>
                <w:b/>
                <w:bCs/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0C57F5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025929" w:rsidRPr="00EA327E" w14:paraId="4516BD45" w14:textId="77777777" w:rsidTr="00850D0C">
        <w:trPr>
          <w:trHeight w:hRule="exact" w:val="199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461177" w14:textId="77777777" w:rsidR="00025929" w:rsidRPr="00EA327E" w:rsidRDefault="00025929" w:rsidP="00850D0C">
            <w:pPr>
              <w:spacing w:before="45"/>
              <w:ind w:left="2244" w:right="222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4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8FF71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C333E" w14:textId="77777777" w:rsidR="00025929" w:rsidRPr="00EA327E" w:rsidRDefault="00025929" w:rsidP="00850D0C">
            <w:pPr>
              <w:spacing w:before="45"/>
              <w:ind w:left="2171" w:right="2156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Y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ear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4</w:t>
            </w:r>
          </w:p>
        </w:tc>
      </w:tr>
      <w:tr w:rsidR="00025929" w:rsidRPr="00EA327E" w14:paraId="2911B1E4" w14:textId="77777777" w:rsidTr="00850D0C">
        <w:trPr>
          <w:trHeight w:hRule="exact" w:val="260"/>
        </w:trPr>
        <w:tc>
          <w:tcPr>
            <w:tcW w:w="486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67E18D" w14:textId="77777777" w:rsidR="00025929" w:rsidRPr="00EA327E" w:rsidRDefault="00025929" w:rsidP="00850D0C">
            <w:pPr>
              <w:spacing w:before="45"/>
              <w:ind w:left="2034" w:right="2017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Fall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449DC2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4717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51CE1" w14:textId="77777777" w:rsidR="00025929" w:rsidRPr="00EA327E" w:rsidRDefault="00025929" w:rsidP="00850D0C">
            <w:pPr>
              <w:spacing w:before="45"/>
              <w:ind w:left="1879" w:right="1860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p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i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n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 xml:space="preserve">g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ester</w:t>
            </w:r>
          </w:p>
        </w:tc>
      </w:tr>
      <w:tr w:rsidR="00025929" w:rsidRPr="00EA327E" w14:paraId="04762B75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E23C9D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C2322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1CAFDC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9362F7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48619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D5B39B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No.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58068A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Co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se Na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m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FFD60B" w14:textId="77777777" w:rsidR="00025929" w:rsidRPr="00EA327E" w:rsidRDefault="00025929" w:rsidP="00850D0C">
            <w:pPr>
              <w:spacing w:before="45"/>
              <w:ind w:lef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H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s.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C32BDA" w14:textId="77777777" w:rsidR="00025929" w:rsidRPr="00EA327E" w:rsidRDefault="00025929" w:rsidP="00850D0C">
            <w:pPr>
              <w:spacing w:before="25"/>
              <w:ind w:left="6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Gen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2"/>
                <w:szCs w:val="12"/>
              </w:rPr>
              <w:t>E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d</w:t>
            </w:r>
          </w:p>
        </w:tc>
      </w:tr>
      <w:tr w:rsidR="00025929" w:rsidRPr="00EA327E" w14:paraId="52800936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DD223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FIN 3713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3701E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Business Finance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0FBDA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1AA29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DBCD14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72C6B" w14:textId="77777777" w:rsidR="00025929" w:rsidRPr="00EA327E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3153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4FC888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Organizational Behavior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CE411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565822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4C311EC4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EE3602" w14:textId="77777777" w:rsidR="00025929" w:rsidRPr="00EA327E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3143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AB8F4" w14:textId="77777777" w:rsidR="00025929" w:rsidRPr="00EA327E" w:rsidRDefault="00025929" w:rsidP="00850D0C">
            <w:pPr>
              <w:spacing w:before="23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Human Resources Management - 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B63464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04D2AC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2CB27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0879A0" w14:textId="77777777" w:rsidR="00025929" w:rsidRPr="00EA327E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MGMT 4813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2EBC87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Strategic Management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0352DF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F07F5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23484DAC" w14:textId="77777777" w:rsidTr="00850D0C">
        <w:trPr>
          <w:trHeight w:hRule="exact" w:val="377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61A1A" w14:textId="77777777" w:rsidR="00025929" w:rsidRPr="00EA327E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HETM 3143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D40334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Hospitality Sales &amp; Marketing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8BBEBA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20C16F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98D53" w14:textId="77777777" w:rsidR="00025929" w:rsidRPr="004C1DAB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F865D" w14:textId="77777777" w:rsidR="00025929" w:rsidRPr="004C1DAB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sz w:val="12"/>
                <w:szCs w:val="12"/>
              </w:rPr>
              <w:t>HETM 419V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F27620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Planned Hospitality Mgmt. Internship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2013, Senior standing)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A8962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6553B0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343238E4" w14:textId="77777777" w:rsidTr="00850D0C">
        <w:trPr>
          <w:trHeight w:hRule="exact" w:val="746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D884F2" w14:textId="77777777" w:rsidR="00025929" w:rsidRPr="005D6298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HETM 3403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0FA00" w14:textId="77777777" w:rsidR="00025929" w:rsidRPr="005D6298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Sustainable Tourism Development (*</w:t>
            </w:r>
            <w:proofErr w:type="spellStart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Prereq</w:t>
            </w:r>
            <w:proofErr w:type="spellEnd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.  HETM 2013)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133B3C8" w14:textId="77777777" w:rsidR="00025929" w:rsidRPr="005D6298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4DB12" w14:textId="77777777" w:rsidR="00025929" w:rsidRPr="005D6298" w:rsidRDefault="00025929" w:rsidP="00850D0C">
            <w:pPr>
              <w:rPr>
                <w:rFonts w:asciiTheme="majorHAnsi" w:hAnsiTheme="majorHAnsi" w:cs="Arial"/>
                <w:i/>
                <w:i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D50C17" w14:textId="77777777" w:rsidR="00025929" w:rsidRPr="004C1DAB" w:rsidRDefault="00025929" w:rsidP="00850D0C">
            <w:pPr>
              <w:rPr>
                <w:rFonts w:asciiTheme="majorHAnsi" w:hAnsiTheme="majorHAnsi" w:cs="Arial"/>
                <w:i/>
                <w:i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3DC44B" w14:textId="77777777" w:rsidR="00025929" w:rsidRPr="004C1DAB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4C1DAB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HETM 4103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A04757" w14:textId="77777777" w:rsidR="00025929" w:rsidRPr="005D6298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i/>
                <w:iCs/>
                <w:sz w:val="12"/>
                <w:szCs w:val="12"/>
              </w:rPr>
            </w:pPr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Hospitality Leadership and Analysis (Capstone) (*</w:t>
            </w:r>
            <w:proofErr w:type="spellStart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Prereq</w:t>
            </w:r>
            <w:proofErr w:type="spellEnd"/>
            <w:r w:rsidRPr="005D6298">
              <w:rPr>
                <w:rFonts w:asciiTheme="majorHAnsi" w:hAnsiTheme="majorHAnsi" w:cs="Arial"/>
                <w:i/>
                <w:iCs/>
                <w:sz w:val="12"/>
                <w:szCs w:val="12"/>
              </w:rPr>
              <w:t>. HETM, Senior standing, last semester, and completion of all other College of Business core requirements)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DA322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C8109D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71142A5E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D6536" w14:textId="77777777" w:rsidR="00025929" w:rsidRPr="00EA327E" w:rsidRDefault="00025929" w:rsidP="00850D0C">
            <w:pPr>
              <w:spacing w:before="2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 xml:space="preserve">MGMT 4393 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E08F0D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Management of Service Operations (*</w:t>
            </w:r>
            <w:proofErr w:type="spellStart"/>
            <w:r w:rsidRPr="00EA327E">
              <w:rPr>
                <w:rFonts w:asciiTheme="majorHAnsi" w:hAnsiTheme="majorHAnsi" w:cs="Arial"/>
                <w:sz w:val="12"/>
                <w:szCs w:val="12"/>
              </w:rPr>
              <w:t>Prereq</w:t>
            </w:r>
            <w:proofErr w:type="spellEnd"/>
            <w:r w:rsidRPr="00EA327E">
              <w:rPr>
                <w:rFonts w:asciiTheme="majorHAnsi" w:hAnsiTheme="majorHAnsi" w:cs="Arial"/>
                <w:sz w:val="12"/>
                <w:szCs w:val="12"/>
              </w:rPr>
              <w:t>. HETM 2013, HETM Senior standing)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DCB5AC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 w:rsidRPr="00EA327E">
              <w:rPr>
                <w:rFonts w:asciiTheme="majorHAnsi" w:hAnsiTheme="majorHAnsi" w:cs="Arial"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25A0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B5AB5E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7C1EA5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0968D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eastAsia="Arial" w:hAnsiTheme="majorHAnsi" w:cs="Arial"/>
                <w:sz w:val="12"/>
                <w:szCs w:val="12"/>
              </w:rPr>
              <w:t>elective</w:t>
            </w: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8C8DAA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sz w:val="12"/>
                <w:szCs w:val="12"/>
              </w:rPr>
            </w:pPr>
            <w:r>
              <w:rPr>
                <w:rFonts w:asciiTheme="majorHAnsi" w:eastAsia="Arial" w:hAnsiTheme="majorHAnsi" w:cs="Arial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23A8EC" w14:textId="77777777" w:rsidR="00025929" w:rsidRPr="00EA327E" w:rsidRDefault="00025929" w:rsidP="00850D0C">
            <w:pPr>
              <w:rPr>
                <w:rFonts w:asciiTheme="majorHAnsi" w:hAnsiTheme="majorHAnsi" w:cs="Arial"/>
                <w:sz w:val="12"/>
                <w:szCs w:val="12"/>
              </w:rPr>
            </w:pPr>
          </w:p>
        </w:tc>
      </w:tr>
      <w:tr w:rsidR="00025929" w:rsidRPr="00EA327E" w14:paraId="76372EC7" w14:textId="77777777" w:rsidTr="00850D0C">
        <w:trPr>
          <w:trHeight w:hRule="exact" w:val="199"/>
        </w:trPr>
        <w:tc>
          <w:tcPr>
            <w:tcW w:w="12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A40AD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7FEF4E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0C87F7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15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C8AF53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EFADD84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11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11040B" w14:textId="77777777" w:rsidR="00025929" w:rsidRPr="00EA327E" w:rsidRDefault="00025929" w:rsidP="00850D0C">
            <w:pPr>
              <w:spacing w:before="45"/>
              <w:ind w:left="18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3"/>
                <w:sz w:val="12"/>
                <w:szCs w:val="12"/>
              </w:rPr>
              <w:t>T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otal Ho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2"/>
                <w:sz w:val="12"/>
                <w:szCs w:val="12"/>
              </w:rPr>
              <w:t>ur</w:t>
            </w: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s</w:t>
            </w:r>
          </w:p>
        </w:tc>
        <w:tc>
          <w:tcPr>
            <w:tcW w:w="24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D4F3D7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  <w:tc>
          <w:tcPr>
            <w:tcW w:w="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9B2A6A" w14:textId="77777777" w:rsidR="00025929" w:rsidRPr="00EA327E" w:rsidRDefault="00025929" w:rsidP="00850D0C">
            <w:pPr>
              <w:spacing w:before="45"/>
              <w:ind w:right="18"/>
              <w:jc w:val="center"/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1</w:t>
            </w:r>
            <w:r>
              <w:rPr>
                <w:rFonts w:asciiTheme="majorHAnsi" w:eastAsia="Arial" w:hAnsiTheme="majorHAnsi" w:cs="Arial"/>
                <w:b/>
                <w:bCs/>
                <w:sz w:val="12"/>
                <w:szCs w:val="12"/>
              </w:rPr>
              <w:t>3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6FDE6" w14:textId="77777777" w:rsidR="00025929" w:rsidRPr="00EA327E" w:rsidRDefault="00025929" w:rsidP="00850D0C">
            <w:pPr>
              <w:rPr>
                <w:rFonts w:asciiTheme="majorHAnsi" w:hAnsiTheme="majorHAnsi" w:cs="Arial"/>
                <w:b/>
                <w:bCs/>
                <w:sz w:val="12"/>
                <w:szCs w:val="12"/>
              </w:rPr>
            </w:pPr>
          </w:p>
        </w:tc>
      </w:tr>
      <w:tr w:rsidR="00025929" w:rsidRPr="00EA327E" w14:paraId="3306DA33" w14:textId="77777777" w:rsidTr="00850D0C">
        <w:trPr>
          <w:trHeight w:hRule="exact" w:val="606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0A7A69" w14:textId="77777777" w:rsidR="00025929" w:rsidRPr="00EA327E" w:rsidRDefault="00025929" w:rsidP="00850D0C">
            <w:pPr>
              <w:tabs>
                <w:tab w:val="left" w:pos="4069"/>
                <w:tab w:val="left" w:pos="5119"/>
                <w:tab w:val="right" w:pos="9218"/>
              </w:tabs>
              <w:spacing w:before="217"/>
              <w:ind w:left="27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lastRenderedPageBreak/>
              <w:t>Total Jr/Sr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Hours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_58__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Total Degree Hours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ab/>
              <w:t>_120__</w:t>
            </w:r>
          </w:p>
        </w:tc>
      </w:tr>
      <w:tr w:rsidR="00025929" w:rsidRPr="00EA327E" w14:paraId="5B38BD7B" w14:textId="77777777" w:rsidTr="00CE26BC">
        <w:trPr>
          <w:trHeight w:hRule="exact" w:val="4634"/>
        </w:trPr>
        <w:tc>
          <w:tcPr>
            <w:tcW w:w="9782" w:type="dxa"/>
            <w:gridSpan w:val="9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D9804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b/>
                <w:bCs/>
                <w:spacing w:val="-1"/>
                <w:sz w:val="18"/>
                <w:szCs w:val="18"/>
              </w:rPr>
              <w:t>G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raduation Requirement</w:t>
            </w:r>
            <w:r w:rsidRPr="00EA327E">
              <w:rPr>
                <w:rFonts w:asciiTheme="majorHAnsi" w:eastAsia="Arial" w:hAnsiTheme="majorHAnsi" w:cs="Arial"/>
                <w:b/>
                <w:bCs/>
                <w:spacing w:val="1"/>
                <w:sz w:val="18"/>
                <w:szCs w:val="18"/>
              </w:rPr>
              <w:t>s</w:t>
            </w:r>
            <w:r w:rsidRPr="00EA327E">
              <w:rPr>
                <w:rFonts w:asciiTheme="majorHAnsi" w:eastAsia="Arial" w:hAnsiTheme="majorHAnsi" w:cs="Arial"/>
                <w:b/>
                <w:bCs/>
                <w:sz w:val="18"/>
                <w:szCs w:val="18"/>
              </w:rPr>
              <w:t>:</w:t>
            </w:r>
          </w:p>
          <w:p w14:paraId="3DEDA1DA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Graduation Requirements: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6066FE36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Completion of HIST 2763 or HIST 2773 or POSC 2103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6A334B89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English Proficiency (Grade of C or better in ENG 1003 and ENG 1013)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4CE5B284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in major or at least a "C" in each course in major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22FE5370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overall and at least 2.00 GPA at ASU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11D3AF3B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2.25 in business core or at least a "C" in each core course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00F61F1D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50 % of business requirements completed at ASU-Jonesboro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7D14433E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Maximum of 30 credit hours via correspondence, extension, examination, PLA, Military, or similar means; CLEP (30 hrs. max)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0D64AC12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6A29E802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120 Total Credit Hours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64B67AC7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 xml:space="preserve">30 of </w:t>
            </w:r>
            <w:r>
              <w:rPr>
                <w:rFonts w:asciiTheme="majorHAnsi" w:eastAsia="Arial" w:hAnsiTheme="majorHAnsi" w:cs="Arial"/>
                <w:sz w:val="14"/>
                <w:szCs w:val="14"/>
              </w:rPr>
              <w:t xml:space="preserve">the 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last 36 hours at ASU-Jonesboro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47910D44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4"/>
                <w:szCs w:val="14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32 ASU residence hours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</w:p>
          <w:p w14:paraId="22B6D5E7" w14:textId="77777777" w:rsidR="00025929" w:rsidRPr="00EA327E" w:rsidRDefault="00025929" w:rsidP="00850D0C">
            <w:pPr>
              <w:spacing w:line="205" w:lineRule="exact"/>
              <w:ind w:left="29"/>
              <w:rPr>
                <w:rFonts w:asciiTheme="majorHAnsi" w:eastAsia="Arial" w:hAnsiTheme="majorHAnsi" w:cs="Arial"/>
                <w:sz w:val="18"/>
                <w:szCs w:val="18"/>
              </w:rPr>
            </w:pP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>Must have a grade of C or better in MATH 2143, ACCT 2033, and CIT 1503.</w:t>
            </w:r>
            <w:r w:rsidRPr="00EA327E">
              <w:rPr>
                <w:rFonts w:asciiTheme="majorHAnsi" w:eastAsia="Arial" w:hAnsiTheme="majorHAnsi" w:cs="Arial"/>
                <w:sz w:val="14"/>
                <w:szCs w:val="14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  <w:r w:rsidRPr="00EA327E">
              <w:rPr>
                <w:rFonts w:asciiTheme="majorHAnsi" w:eastAsia="Arial" w:hAnsiTheme="majorHAnsi" w:cs="Arial"/>
                <w:sz w:val="18"/>
                <w:szCs w:val="18"/>
              </w:rPr>
              <w:tab/>
            </w:r>
          </w:p>
        </w:tc>
      </w:tr>
    </w:tbl>
    <w:p w14:paraId="2ACA0B3A" w14:textId="77777777" w:rsidR="00025929" w:rsidRPr="00EA327E" w:rsidRDefault="00025929" w:rsidP="00025929">
      <w:pPr>
        <w:rPr>
          <w:rFonts w:asciiTheme="majorHAnsi" w:hAnsiTheme="majorHAnsi" w:cs="Times New Roman (Body CS)"/>
          <w:sz w:val="2"/>
        </w:rPr>
      </w:pPr>
    </w:p>
    <w:p w14:paraId="241D66FF" w14:textId="77777777" w:rsidR="00025929" w:rsidRDefault="00025929" w:rsidP="00025929">
      <w:pPr>
        <w:spacing w:after="0" w:line="240" w:lineRule="auto"/>
        <w:rPr>
          <w:rFonts w:asciiTheme="majorHAnsi" w:eastAsia="Times New Roman" w:hAnsiTheme="majorHAnsi" w:cs="Arial"/>
          <w:bCs/>
          <w:sz w:val="24"/>
          <w:szCs w:val="24"/>
        </w:rPr>
      </w:pPr>
    </w:p>
    <w:p w14:paraId="1704FD96" w14:textId="77777777" w:rsidR="00025929" w:rsidRDefault="00025929" w:rsidP="0002592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</w:p>
    <w:sectPr w:rsidR="00025929" w:rsidSect="00384538">
      <w:footerReference w:type="default" r:id="rId58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93C6" w14:textId="77777777" w:rsidR="0008596F" w:rsidRDefault="0008596F" w:rsidP="00AF3758">
      <w:pPr>
        <w:spacing w:after="0" w:line="240" w:lineRule="auto"/>
      </w:pPr>
      <w:r>
        <w:separator/>
      </w:r>
    </w:p>
  </w:endnote>
  <w:endnote w:type="continuationSeparator" w:id="0">
    <w:p w14:paraId="53A83561" w14:textId="77777777" w:rsidR="0008596F" w:rsidRDefault="0008596F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DB53" w14:textId="77777777" w:rsidR="00850D0C" w:rsidRDefault="00850D0C" w:rsidP="00971F47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  <w:p w14:paraId="3010FD2F" w14:textId="77777777" w:rsidR="00850D0C" w:rsidRDefault="00850D0C" w:rsidP="00971F47">
    <w:pPr>
      <w:pStyle w:val="Footer"/>
      <w:jc w:val="right"/>
    </w:pPr>
    <w:r>
      <w:t xml:space="preserve"> </w:t>
    </w:r>
    <w:sdt>
      <w:sdtPr>
        <w:id w:val="207954916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D4772" w14:textId="77777777" w:rsidR="0008596F" w:rsidRDefault="0008596F" w:rsidP="00AF3758">
      <w:pPr>
        <w:spacing w:after="0" w:line="240" w:lineRule="auto"/>
      </w:pPr>
      <w:r>
        <w:separator/>
      </w:r>
    </w:p>
  </w:footnote>
  <w:footnote w:type="continuationSeparator" w:id="0">
    <w:p w14:paraId="579E9351" w14:textId="77777777" w:rsidR="0008596F" w:rsidRDefault="0008596F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24D31"/>
    <w:multiLevelType w:val="multilevel"/>
    <w:tmpl w:val="1A16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976A75"/>
    <w:multiLevelType w:val="multilevel"/>
    <w:tmpl w:val="BF48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864C76"/>
    <w:multiLevelType w:val="hybridMultilevel"/>
    <w:tmpl w:val="7E1C78A4"/>
    <w:lvl w:ilvl="0" w:tplc="88BAAC7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21C12B3"/>
    <w:multiLevelType w:val="multilevel"/>
    <w:tmpl w:val="1876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F457F1"/>
    <w:multiLevelType w:val="hybridMultilevel"/>
    <w:tmpl w:val="7892FB42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3E5C24"/>
    <w:multiLevelType w:val="multilevel"/>
    <w:tmpl w:val="5948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3E47C39"/>
    <w:multiLevelType w:val="hybridMultilevel"/>
    <w:tmpl w:val="DC10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A2A79"/>
    <w:multiLevelType w:val="multilevel"/>
    <w:tmpl w:val="4F98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7537904">
    <w:abstractNumId w:val="1"/>
  </w:num>
  <w:num w:numId="2" w16cid:durableId="413744036">
    <w:abstractNumId w:val="0"/>
  </w:num>
  <w:num w:numId="3" w16cid:durableId="166332309">
    <w:abstractNumId w:val="6"/>
  </w:num>
  <w:num w:numId="4" w16cid:durableId="1786118785">
    <w:abstractNumId w:val="7"/>
  </w:num>
  <w:num w:numId="5" w16cid:durableId="1315913141">
    <w:abstractNumId w:val="4"/>
  </w:num>
  <w:num w:numId="6" w16cid:durableId="1150831879">
    <w:abstractNumId w:val="9"/>
  </w:num>
  <w:num w:numId="7" w16cid:durableId="1131747095">
    <w:abstractNumId w:val="2"/>
  </w:num>
  <w:num w:numId="8" w16cid:durableId="1750686869">
    <w:abstractNumId w:val="8"/>
  </w:num>
  <w:num w:numId="9" w16cid:durableId="389307533">
    <w:abstractNumId w:val="5"/>
  </w:num>
  <w:num w:numId="10" w16cid:durableId="77951037">
    <w:abstractNumId w:val="3"/>
  </w:num>
  <w:num w:numId="11" w16cid:durableId="1365206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16FE7"/>
    <w:rsid w:val="000232AB"/>
    <w:rsid w:val="00024BA5"/>
    <w:rsid w:val="00025929"/>
    <w:rsid w:val="00032490"/>
    <w:rsid w:val="00040138"/>
    <w:rsid w:val="000627BE"/>
    <w:rsid w:val="000779C2"/>
    <w:rsid w:val="0008596F"/>
    <w:rsid w:val="00095213"/>
    <w:rsid w:val="0009788F"/>
    <w:rsid w:val="000A7C2E"/>
    <w:rsid w:val="000D06F1"/>
    <w:rsid w:val="000F2A51"/>
    <w:rsid w:val="00103070"/>
    <w:rsid w:val="00116278"/>
    <w:rsid w:val="0014025C"/>
    <w:rsid w:val="001410C9"/>
    <w:rsid w:val="00142DCF"/>
    <w:rsid w:val="00151451"/>
    <w:rsid w:val="00152424"/>
    <w:rsid w:val="0015435B"/>
    <w:rsid w:val="0018269B"/>
    <w:rsid w:val="00185D67"/>
    <w:rsid w:val="001A5DD5"/>
    <w:rsid w:val="001E36BB"/>
    <w:rsid w:val="001F5E9E"/>
    <w:rsid w:val="001F7398"/>
    <w:rsid w:val="00212A76"/>
    <w:rsid w:val="0022350B"/>
    <w:rsid w:val="002315B0"/>
    <w:rsid w:val="00254447"/>
    <w:rsid w:val="00261ACE"/>
    <w:rsid w:val="00262156"/>
    <w:rsid w:val="00265C17"/>
    <w:rsid w:val="002776C2"/>
    <w:rsid w:val="00281B97"/>
    <w:rsid w:val="002D755D"/>
    <w:rsid w:val="002E3FC9"/>
    <w:rsid w:val="00324126"/>
    <w:rsid w:val="003328F3"/>
    <w:rsid w:val="00346F5C"/>
    <w:rsid w:val="00362414"/>
    <w:rsid w:val="00374D72"/>
    <w:rsid w:val="00384538"/>
    <w:rsid w:val="0039532B"/>
    <w:rsid w:val="003A05F4"/>
    <w:rsid w:val="003B52E8"/>
    <w:rsid w:val="003C0ED1"/>
    <w:rsid w:val="003C1EE2"/>
    <w:rsid w:val="003E4F88"/>
    <w:rsid w:val="003E535F"/>
    <w:rsid w:val="00400712"/>
    <w:rsid w:val="00401B7F"/>
    <w:rsid w:val="004072F1"/>
    <w:rsid w:val="00473252"/>
    <w:rsid w:val="00487771"/>
    <w:rsid w:val="00492F7C"/>
    <w:rsid w:val="00493290"/>
    <w:rsid w:val="004A7706"/>
    <w:rsid w:val="004C59E8"/>
    <w:rsid w:val="004E5007"/>
    <w:rsid w:val="004F2AE3"/>
    <w:rsid w:val="004F3C87"/>
    <w:rsid w:val="00504BCC"/>
    <w:rsid w:val="00515205"/>
    <w:rsid w:val="00515831"/>
    <w:rsid w:val="005215BC"/>
    <w:rsid w:val="00526B81"/>
    <w:rsid w:val="00563E52"/>
    <w:rsid w:val="00584C22"/>
    <w:rsid w:val="0058515B"/>
    <w:rsid w:val="00592A95"/>
    <w:rsid w:val="005A18F5"/>
    <w:rsid w:val="005B101B"/>
    <w:rsid w:val="005B2E9E"/>
    <w:rsid w:val="006179CB"/>
    <w:rsid w:val="00636DB3"/>
    <w:rsid w:val="006406A9"/>
    <w:rsid w:val="006657FB"/>
    <w:rsid w:val="00677A48"/>
    <w:rsid w:val="00694ADE"/>
    <w:rsid w:val="0069556E"/>
    <w:rsid w:val="006B52C0"/>
    <w:rsid w:val="006D0246"/>
    <w:rsid w:val="006D61DE"/>
    <w:rsid w:val="006E0837"/>
    <w:rsid w:val="006E6117"/>
    <w:rsid w:val="006E6FEC"/>
    <w:rsid w:val="00712045"/>
    <w:rsid w:val="00714464"/>
    <w:rsid w:val="0073025F"/>
    <w:rsid w:val="0073125A"/>
    <w:rsid w:val="00735F84"/>
    <w:rsid w:val="00750AF6"/>
    <w:rsid w:val="00756D5F"/>
    <w:rsid w:val="00783E81"/>
    <w:rsid w:val="007A06B9"/>
    <w:rsid w:val="007D62C8"/>
    <w:rsid w:val="007E4484"/>
    <w:rsid w:val="00826393"/>
    <w:rsid w:val="0083170D"/>
    <w:rsid w:val="0085052C"/>
    <w:rsid w:val="00850D0C"/>
    <w:rsid w:val="008657A2"/>
    <w:rsid w:val="008822F1"/>
    <w:rsid w:val="008A2544"/>
    <w:rsid w:val="008A5230"/>
    <w:rsid w:val="008A795D"/>
    <w:rsid w:val="008C703B"/>
    <w:rsid w:val="008D012F"/>
    <w:rsid w:val="008D35A2"/>
    <w:rsid w:val="008D431C"/>
    <w:rsid w:val="008E679D"/>
    <w:rsid w:val="008E6C1C"/>
    <w:rsid w:val="008F245A"/>
    <w:rsid w:val="008F58AD"/>
    <w:rsid w:val="00920523"/>
    <w:rsid w:val="009363BA"/>
    <w:rsid w:val="00971F47"/>
    <w:rsid w:val="00982FB1"/>
    <w:rsid w:val="00995206"/>
    <w:rsid w:val="009A529F"/>
    <w:rsid w:val="009E1AA5"/>
    <w:rsid w:val="009F6FB1"/>
    <w:rsid w:val="00A01035"/>
    <w:rsid w:val="00A0329C"/>
    <w:rsid w:val="00A16BB1"/>
    <w:rsid w:val="00A21B85"/>
    <w:rsid w:val="00A25331"/>
    <w:rsid w:val="00A316CE"/>
    <w:rsid w:val="00A34100"/>
    <w:rsid w:val="00A5089E"/>
    <w:rsid w:val="00A56D36"/>
    <w:rsid w:val="00A71560"/>
    <w:rsid w:val="00AB52C1"/>
    <w:rsid w:val="00AB5523"/>
    <w:rsid w:val="00AD2FB4"/>
    <w:rsid w:val="00AE6604"/>
    <w:rsid w:val="00AF046B"/>
    <w:rsid w:val="00AF20FF"/>
    <w:rsid w:val="00AF3758"/>
    <w:rsid w:val="00AF3C6A"/>
    <w:rsid w:val="00B15E32"/>
    <w:rsid w:val="00B1628A"/>
    <w:rsid w:val="00B24A85"/>
    <w:rsid w:val="00B35368"/>
    <w:rsid w:val="00B60E0F"/>
    <w:rsid w:val="00B7606A"/>
    <w:rsid w:val="00B971C0"/>
    <w:rsid w:val="00BB3184"/>
    <w:rsid w:val="00BB5093"/>
    <w:rsid w:val="00BC339A"/>
    <w:rsid w:val="00BD2A0D"/>
    <w:rsid w:val="00BE069E"/>
    <w:rsid w:val="00BF1A02"/>
    <w:rsid w:val="00C033E8"/>
    <w:rsid w:val="00C12816"/>
    <w:rsid w:val="00C132F9"/>
    <w:rsid w:val="00C23CC7"/>
    <w:rsid w:val="00C2647C"/>
    <w:rsid w:val="00C334FF"/>
    <w:rsid w:val="00C723B8"/>
    <w:rsid w:val="00CA6230"/>
    <w:rsid w:val="00CD7510"/>
    <w:rsid w:val="00CE26BC"/>
    <w:rsid w:val="00D0686A"/>
    <w:rsid w:val="00D51205"/>
    <w:rsid w:val="00D57716"/>
    <w:rsid w:val="00D654AF"/>
    <w:rsid w:val="00D67AC4"/>
    <w:rsid w:val="00D72E20"/>
    <w:rsid w:val="00D76DEE"/>
    <w:rsid w:val="00D979DD"/>
    <w:rsid w:val="00DA3F9B"/>
    <w:rsid w:val="00DB3983"/>
    <w:rsid w:val="00DE0827"/>
    <w:rsid w:val="00DE25ED"/>
    <w:rsid w:val="00E45868"/>
    <w:rsid w:val="00E567D4"/>
    <w:rsid w:val="00E70F88"/>
    <w:rsid w:val="00EB4FF5"/>
    <w:rsid w:val="00EC2BA4"/>
    <w:rsid w:val="00EC6970"/>
    <w:rsid w:val="00EE55A2"/>
    <w:rsid w:val="00EF2A44"/>
    <w:rsid w:val="00F01A8B"/>
    <w:rsid w:val="00F11CE3"/>
    <w:rsid w:val="00F23811"/>
    <w:rsid w:val="00F645B5"/>
    <w:rsid w:val="00F75657"/>
    <w:rsid w:val="00F87993"/>
    <w:rsid w:val="00FB00D4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329FC6"/>
  <w15:docId w15:val="{B61F1149-4AFE-614D-BFC7-1387F4E8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6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694ADE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tate.edu/info/academics/degrees/" TargetMode="External"/><Relationship Id="rId18" Type="http://schemas.openxmlformats.org/officeDocument/2006/relationships/hyperlink" Target="https://catalog.astate.edu/preview_program.php?catoid=3&amp;poid=1212&amp;returnto=75" TargetMode="External"/><Relationship Id="rId26" Type="http://schemas.openxmlformats.org/officeDocument/2006/relationships/hyperlink" Target="https://catalog.astate.edu/preview_program.php?catoid=3&amp;poid=1212&amp;returnto=75" TargetMode="External"/><Relationship Id="rId39" Type="http://schemas.openxmlformats.org/officeDocument/2006/relationships/hyperlink" Target="https://catalog.astate.edu/content.php?catoid=3&amp;navoid=67" TargetMode="External"/><Relationship Id="rId21" Type="http://schemas.openxmlformats.org/officeDocument/2006/relationships/hyperlink" Target="https://catalog.astate.edu/preview_program.php?catoid=3&amp;poid=1212&amp;returnto=75" TargetMode="External"/><Relationship Id="rId34" Type="http://schemas.openxmlformats.org/officeDocument/2006/relationships/hyperlink" Target="https://catalog.astate.edu/preview_program.php?catoid=3&amp;poid=1212&amp;returnto=75" TargetMode="External"/><Relationship Id="rId42" Type="http://schemas.openxmlformats.org/officeDocument/2006/relationships/hyperlink" Target="https://catalog.astate.edu/preview_program.php?catoid=3&amp;poid=447" TargetMode="External"/><Relationship Id="rId47" Type="http://schemas.openxmlformats.org/officeDocument/2006/relationships/hyperlink" Target="https://catalog.astate.edu/preview_program.php?catoid=3&amp;poid=1212&amp;returnto=75" TargetMode="External"/><Relationship Id="rId50" Type="http://schemas.openxmlformats.org/officeDocument/2006/relationships/hyperlink" Target="https://catalog.astate.edu/preview_program.php?catoid=3&amp;poid=1212&amp;returnto=75" TargetMode="External"/><Relationship Id="rId55" Type="http://schemas.openxmlformats.org/officeDocument/2006/relationships/hyperlink" Target="https://catalog.astate.edu/preview_program.php?catoid=3&amp;poid=1212&amp;returnto=75" TargetMode="External"/><Relationship Id="rId7" Type="http://schemas.openxmlformats.org/officeDocument/2006/relationships/hyperlink" Target="mailto:dpearlman@stat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alog.astate.edu/preview_program.php?catoid=3&amp;poid=1212&amp;returnto=75" TargetMode="External"/><Relationship Id="rId29" Type="http://schemas.openxmlformats.org/officeDocument/2006/relationships/hyperlink" Target="https://catalog.astate.edu/preview_program.php?catoid=3&amp;poid=1212&amp;returnto=75" TargetMode="External"/><Relationship Id="rId11" Type="http://schemas.openxmlformats.org/officeDocument/2006/relationships/image" Target="https://catalog.astate.edu/return.gif" TargetMode="External"/><Relationship Id="rId24" Type="http://schemas.openxmlformats.org/officeDocument/2006/relationships/hyperlink" Target="https://catalog.astate.edu/preview_program.php?catoid=3&amp;poid=478" TargetMode="External"/><Relationship Id="rId32" Type="http://schemas.openxmlformats.org/officeDocument/2006/relationships/hyperlink" Target="https://catalog.astate.edu/preview_program.php?catoid=3&amp;poid=1212&amp;returnto=75" TargetMode="External"/><Relationship Id="rId37" Type="http://schemas.openxmlformats.org/officeDocument/2006/relationships/hyperlink" Target="https://catalog.astate.edu/content.php?catoid=3&amp;navoid=75" TargetMode="External"/><Relationship Id="rId40" Type="http://schemas.openxmlformats.org/officeDocument/2006/relationships/hyperlink" Target="https://catalog.astate.edu/preview_entity.php?catoid=3&amp;ent_oid=98" TargetMode="External"/><Relationship Id="rId45" Type="http://schemas.openxmlformats.org/officeDocument/2006/relationships/hyperlink" Target="https://catalog.astate.edu/preview_program.php?catoid=3&amp;poid=1212&amp;returnto=75" TargetMode="External"/><Relationship Id="rId53" Type="http://schemas.openxmlformats.org/officeDocument/2006/relationships/hyperlink" Target="https://catalog.astate.edu/preview_program.php?catoid=3&amp;poid=1212&amp;returnto=75" TargetMode="External"/><Relationship Id="rId58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theme" Target="theme/theme1.xml"/><Relationship Id="rId19" Type="http://schemas.openxmlformats.org/officeDocument/2006/relationships/hyperlink" Target="https://catalog.astate.edu/preview_program.php?catoid=3&amp;poid=1212&amp;returnto=75" TargetMode="External"/><Relationship Id="rId14" Type="http://schemas.openxmlformats.org/officeDocument/2006/relationships/hyperlink" Target="https://catalog.astate.edu/content.php?catoid=3&amp;navoid=67" TargetMode="External"/><Relationship Id="rId22" Type="http://schemas.openxmlformats.org/officeDocument/2006/relationships/hyperlink" Target="https://catalog.astate.edu/preview_program.php?catoid=3&amp;poid=1212&amp;returnto=75" TargetMode="External"/><Relationship Id="rId27" Type="http://schemas.openxmlformats.org/officeDocument/2006/relationships/hyperlink" Target="https://catalog.astate.edu/preview_program.php?catoid=3&amp;poid=1212&amp;returnto=75" TargetMode="External"/><Relationship Id="rId30" Type="http://schemas.openxmlformats.org/officeDocument/2006/relationships/hyperlink" Target="https://catalog.astate.edu/preview_program.php?catoid=3&amp;poid=1212&amp;returnto=75" TargetMode="External"/><Relationship Id="rId35" Type="http://schemas.openxmlformats.org/officeDocument/2006/relationships/hyperlink" Target="https://catalog.astate.edu/preview_program.php?catoid=3&amp;poid=1212&amp;returnto=75" TargetMode="External"/><Relationship Id="rId43" Type="http://schemas.openxmlformats.org/officeDocument/2006/relationships/hyperlink" Target="https://catalog.astate.edu/preview_program.php?catoid=3&amp;poid=1212&amp;returnto=75" TargetMode="External"/><Relationship Id="rId48" Type="http://schemas.openxmlformats.org/officeDocument/2006/relationships/hyperlink" Target="https://catalog.astate.edu/preview_program.php?catoid=3&amp;poid=1212&amp;returnto=75" TargetMode="External"/><Relationship Id="rId56" Type="http://schemas.openxmlformats.org/officeDocument/2006/relationships/hyperlink" Target="https://catalog.astate.edu/preview_program.php?catoid=3&amp;poid=1212&amp;returnto=75" TargetMode="External"/><Relationship Id="rId8" Type="http://schemas.openxmlformats.org/officeDocument/2006/relationships/hyperlink" Target="http://www.astate.edu/a/registrar/students/bulletins/index.dot" TargetMode="External"/><Relationship Id="rId51" Type="http://schemas.openxmlformats.org/officeDocument/2006/relationships/hyperlink" Target="https://catalog.astate.edu/preview_program.php?catoid=3&amp;poid=1212&amp;returnto=7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catalog.astate.edu/content.php?catoid=3&amp;navoid=75" TargetMode="External"/><Relationship Id="rId17" Type="http://schemas.openxmlformats.org/officeDocument/2006/relationships/hyperlink" Target="https://catalog.astate.edu/preview_program.php?catoid=3&amp;poid=447" TargetMode="External"/><Relationship Id="rId25" Type="http://schemas.openxmlformats.org/officeDocument/2006/relationships/hyperlink" Target="https://catalog.astate.edu/preview_program.php?catoid=3&amp;poid=1212&amp;returnto=75" TargetMode="External"/><Relationship Id="rId33" Type="http://schemas.openxmlformats.org/officeDocument/2006/relationships/hyperlink" Target="https://catalog.astate.edu/preview_program.php?catoid=3&amp;poid=1212&amp;returnto=75" TargetMode="External"/><Relationship Id="rId38" Type="http://schemas.openxmlformats.org/officeDocument/2006/relationships/hyperlink" Target="https://www.astate.edu/info/academics/degrees/" TargetMode="External"/><Relationship Id="rId46" Type="http://schemas.openxmlformats.org/officeDocument/2006/relationships/hyperlink" Target="https://catalog.astate.edu/preview_program.php?catoid=3&amp;poid=1212&amp;returnto=75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catalog.astate.edu/preview_program.php?catoid=3&amp;poid=1212&amp;returnto=75" TargetMode="External"/><Relationship Id="rId41" Type="http://schemas.openxmlformats.org/officeDocument/2006/relationships/hyperlink" Target="https://catalog.astate.edu/preview_program.php?catoid=3&amp;poid=1212&amp;returnto=75" TargetMode="External"/><Relationship Id="rId54" Type="http://schemas.openxmlformats.org/officeDocument/2006/relationships/hyperlink" Target="https://catalog.astate.edu/preview_program.php?catoid=3&amp;poid=1212&amp;returnto=7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atalog.astate.edu/preview_entity.php?catoid=3&amp;ent_oid=98" TargetMode="External"/><Relationship Id="rId23" Type="http://schemas.openxmlformats.org/officeDocument/2006/relationships/hyperlink" Target="https://catalog.astate.edu/preview_program.php?catoid=3&amp;poid=1212&amp;returnto=75" TargetMode="External"/><Relationship Id="rId28" Type="http://schemas.openxmlformats.org/officeDocument/2006/relationships/hyperlink" Target="https://catalog.astate.edu/preview_program.php?catoid=3&amp;poid=1212&amp;returnto=75" TargetMode="External"/><Relationship Id="rId36" Type="http://schemas.openxmlformats.org/officeDocument/2006/relationships/image" Target="https://catalog.astate.edu/return.gif" TargetMode="External"/><Relationship Id="rId49" Type="http://schemas.openxmlformats.org/officeDocument/2006/relationships/hyperlink" Target="https://catalog.astate.edu/preview_program.php?catoid=3&amp;poid=478" TargetMode="External"/><Relationship Id="rId57" Type="http://schemas.openxmlformats.org/officeDocument/2006/relationships/hyperlink" Target="https://catalog.astate.edu/preview_program.php?catoid=3&amp;poid=1212&amp;returnto=75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catalog.astate.edu/preview_program.php?catoid=3&amp;poid=1212&amp;returnto=75" TargetMode="External"/><Relationship Id="rId44" Type="http://schemas.openxmlformats.org/officeDocument/2006/relationships/hyperlink" Target="https://catalog.astate.edu/preview_program.php?catoid=3&amp;poid=1212&amp;returnto=75" TargetMode="External"/><Relationship Id="rId52" Type="http://schemas.openxmlformats.org/officeDocument/2006/relationships/hyperlink" Target="https://catalog.astate.edu/preview_program.php?catoid=3&amp;poid=1212&amp;returnto=75" TargetMode="External"/><Relationship Id="rId6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https://catalog.astate.edu/preview_program.php?catoid=3&amp;poid=1212&amp;returnto=7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FCE8610CC740AC9A8364CF2DD8E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F711-ABDB-4501-879E-B152CC5ACCE1}"/>
      </w:docPartPr>
      <w:docPartBody>
        <w:p w:rsidR="00371DB3" w:rsidRDefault="00724E33" w:rsidP="00724E33">
          <w:pPr>
            <w:pStyle w:val="AEFCE8610CC740AC9A8364CF2DD8E37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560AC293F8646BBB2E6EA913E4A2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57D59-BAE6-4306-9E11-F58DE17BA5A4}"/>
      </w:docPartPr>
      <w:docPartBody>
        <w:p w:rsidR="00371DB3" w:rsidRDefault="00724E33" w:rsidP="00724E33">
          <w:pPr>
            <w:pStyle w:val="B560AC293F8646BBB2E6EA913E4A2A05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E354D96BADD4A88B2367CFB2F5D1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61654-A764-40EF-972A-780DB8629981}"/>
      </w:docPartPr>
      <w:docPartBody>
        <w:p w:rsidR="00371DB3" w:rsidRDefault="00724E33" w:rsidP="00724E33">
          <w:pPr>
            <w:pStyle w:val="9E354D96BADD4A88B2367CFB2F5D15D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65A1562B3A9043A8994E8D6A5452C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0FB5E-F334-4A23-843E-8D964863A364}"/>
      </w:docPartPr>
      <w:docPartBody>
        <w:p w:rsidR="00371DB3" w:rsidRDefault="00724E33" w:rsidP="00724E33">
          <w:pPr>
            <w:pStyle w:val="65A1562B3A9043A8994E8D6A5452C4FC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0B82014006040789708F30BE91F8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8DCCB-8AB4-4227-BE3E-C4F5FB107D6E}"/>
      </w:docPartPr>
      <w:docPartBody>
        <w:p w:rsidR="00371DB3" w:rsidRDefault="00724E33" w:rsidP="00724E33">
          <w:pPr>
            <w:pStyle w:val="F0B82014006040789708F30BE91F8B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8E75FDC68B240D1AFB9E3320B45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ABDC5-E840-4CD3-A093-9B03F2FF0AF5}"/>
      </w:docPartPr>
      <w:docPartBody>
        <w:p w:rsidR="00371DB3" w:rsidRDefault="00724E33" w:rsidP="00724E33">
          <w:pPr>
            <w:pStyle w:val="18E75FDC68B240D1AFB9E3320B45C25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C00CA7CE4A5346158A62418A07D4C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595C3-157E-45DC-AA4D-E5480A9FEE35}"/>
      </w:docPartPr>
      <w:docPartBody>
        <w:p w:rsidR="00371DB3" w:rsidRDefault="00724E33" w:rsidP="00724E33">
          <w:pPr>
            <w:pStyle w:val="C00CA7CE4A5346158A62418A07D4C928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A4D2A8C482941A7B47256B9D5178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C81F-C679-4AFF-91B5-2A582095C49C}"/>
      </w:docPartPr>
      <w:docPartBody>
        <w:p w:rsidR="00371DB3" w:rsidRDefault="00724E33" w:rsidP="00724E33">
          <w:pPr>
            <w:pStyle w:val="7A4D2A8C482941A7B47256B9D517805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845083155428DA13DB875BA2AE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99CE-FB80-4963-81CF-EF2DBB50FB6C}"/>
      </w:docPartPr>
      <w:docPartBody>
        <w:p w:rsidR="00371DB3" w:rsidRDefault="00724E33" w:rsidP="00724E33">
          <w:pPr>
            <w:pStyle w:val="9D5845083155428DA13DB875BA2AEDFB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5D15898949EA4982A20E6F2017F9F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6D3C9-FDCB-4A30-9594-A0855ADCA447}"/>
      </w:docPartPr>
      <w:docPartBody>
        <w:p w:rsidR="00371DB3" w:rsidRDefault="00724E33" w:rsidP="00724E33">
          <w:pPr>
            <w:pStyle w:val="5D15898949EA4982A20E6F2017F9FB8F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E9471934FCC49F6B8289B8648E0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7DC7-8405-4C72-839E-E3D5FAE3D8C0}"/>
      </w:docPartPr>
      <w:docPartBody>
        <w:p w:rsidR="00371DB3" w:rsidRDefault="00724E33" w:rsidP="00724E33">
          <w:pPr>
            <w:pStyle w:val="BE9471934FCC49F6B8289B8648E08265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FD0A01C352734EAFA875911F49064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D8867-D8BC-4DF0-904F-4EB51C629DDF}"/>
      </w:docPartPr>
      <w:docPartBody>
        <w:p w:rsidR="00371DB3" w:rsidRDefault="00724E33" w:rsidP="00724E33">
          <w:pPr>
            <w:pStyle w:val="FD0A01C352734EAFA875911F490646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471CE66447B05449A12F313D975A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7FEA1-5A31-884E-AD0A-04036F3BE5A5}"/>
      </w:docPartPr>
      <w:docPartBody>
        <w:p w:rsidR="00B5782F" w:rsidRDefault="00C3760F" w:rsidP="00C3760F">
          <w:pPr>
            <w:pStyle w:val="3471CE66447B05449A12F313D975A349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2967E7DC5DE9EC468D7F973EAFC0DA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1776-3E79-FE40-82A9-12D0CEF2C9CE}"/>
      </w:docPartPr>
      <w:docPartBody>
        <w:p w:rsidR="001F7123" w:rsidRDefault="0038006E" w:rsidP="0038006E">
          <w:pPr>
            <w:pStyle w:val="2967E7DC5DE9EC468D7F973EAFC0DABC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67F6E35F06FBF4BBC087EACDD10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F038-137C-EF49-91DB-9369416C2AB1}"/>
      </w:docPartPr>
      <w:docPartBody>
        <w:p w:rsidR="001F7123" w:rsidRDefault="0038006E" w:rsidP="0038006E">
          <w:pPr>
            <w:pStyle w:val="B67F6E35F06FBF4BBC087EACDD10447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2F6EA8353C698341AD495BE9D5DD3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5A314-A4CB-FE46-910A-900A2ACD8635}"/>
      </w:docPartPr>
      <w:docPartBody>
        <w:p w:rsidR="001F7123" w:rsidRDefault="0038006E" w:rsidP="0038006E">
          <w:pPr>
            <w:pStyle w:val="2F6EA8353C698341AD495BE9D5DD34E6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89D71835E407F4695CE51EEE02AF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9F6FB-1C86-4347-B2BD-C1F27B338FBC}"/>
      </w:docPartPr>
      <w:docPartBody>
        <w:p w:rsidR="001F7123" w:rsidRDefault="0038006E" w:rsidP="0038006E">
          <w:pPr>
            <w:pStyle w:val="889D71835E407F4695CE51EEE02AF1CA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1E77240C1E98F4ABFBC4A44C4416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7F684-6D00-F549-B6A7-48C92632210E}"/>
      </w:docPartPr>
      <w:docPartBody>
        <w:p w:rsidR="001F7123" w:rsidRDefault="0038006E" w:rsidP="0038006E">
          <w:pPr>
            <w:pStyle w:val="B1E77240C1E98F4ABFBC4A44C44169E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638D2E9728E9E4AB9C793CBCA011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0A309-DB85-5A40-954A-0DD74F4A4B50}"/>
      </w:docPartPr>
      <w:docPartBody>
        <w:p w:rsidR="001F7123" w:rsidRDefault="0038006E" w:rsidP="0038006E">
          <w:pPr>
            <w:pStyle w:val="E638D2E9728E9E4AB9C793CBCA011DB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DA85CFDB3088B45846302E365399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9C722-2221-0949-B514-D2773D883C1F}"/>
      </w:docPartPr>
      <w:docPartBody>
        <w:p w:rsidR="001F7123" w:rsidRDefault="0038006E" w:rsidP="0038006E">
          <w:pPr>
            <w:pStyle w:val="DDA85CFDB3088B45846302E365399C6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BF040C03CE2CC489FA95607820D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79175-4EED-3E41-AF53-84FBC47E39B9}"/>
      </w:docPartPr>
      <w:docPartBody>
        <w:p w:rsidR="001F7123" w:rsidRDefault="0038006E" w:rsidP="0038006E">
          <w:pPr>
            <w:pStyle w:val="9BF040C03CE2CC489FA95607820D7459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826B8D9E6D36A345B657E91A63358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0008E-7D8D-654F-95D9-3602D63698D0}"/>
      </w:docPartPr>
      <w:docPartBody>
        <w:p w:rsidR="001F7123" w:rsidRDefault="0038006E" w:rsidP="0038006E">
          <w:pPr>
            <w:pStyle w:val="826B8D9E6D36A345B657E91A63358FCF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8B5C99712D4345458AE41E5B9D4D1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409F1-A8A8-C949-AD3A-A1EBC0C93872}"/>
      </w:docPartPr>
      <w:docPartBody>
        <w:p w:rsidR="001F7123" w:rsidRDefault="0038006E" w:rsidP="0038006E">
          <w:pPr>
            <w:pStyle w:val="8B5C99712D4345458AE41E5B9D4D1A08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911A5C28D0041FAA7C7EC6BCE7D4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CCEA5-EF59-4928-9913-9A984837AA71}"/>
      </w:docPartPr>
      <w:docPartBody>
        <w:p w:rsidR="00D41916" w:rsidRDefault="001F7123" w:rsidP="001F7123">
          <w:pPr>
            <w:pStyle w:val="D911A5C28D0041FAA7C7EC6BCE7D4497"/>
          </w:pPr>
          <w:r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A2563E1208AF534AACF50706F2837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8600F-64FB-9C4E-8629-414498330E31}"/>
      </w:docPartPr>
      <w:docPartBody>
        <w:p w:rsidR="00000000" w:rsidRDefault="00BB6C4D" w:rsidP="00BB6C4D">
          <w:pPr>
            <w:pStyle w:val="A2563E1208AF534AACF50706F2837075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Times New Roman (Body CS)"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D3E26"/>
    <w:rsid w:val="000D414F"/>
    <w:rsid w:val="00156A9E"/>
    <w:rsid w:val="001B45B5"/>
    <w:rsid w:val="001D5784"/>
    <w:rsid w:val="001F7123"/>
    <w:rsid w:val="0028126C"/>
    <w:rsid w:val="00293680"/>
    <w:rsid w:val="00342C55"/>
    <w:rsid w:val="00371DB3"/>
    <w:rsid w:val="0038006E"/>
    <w:rsid w:val="003C7F8E"/>
    <w:rsid w:val="004027ED"/>
    <w:rsid w:val="004068B1"/>
    <w:rsid w:val="00436F7C"/>
    <w:rsid w:val="00444715"/>
    <w:rsid w:val="004B7262"/>
    <w:rsid w:val="004E1A75"/>
    <w:rsid w:val="004E386C"/>
    <w:rsid w:val="00566E19"/>
    <w:rsid w:val="00587536"/>
    <w:rsid w:val="005D5D2F"/>
    <w:rsid w:val="00623293"/>
    <w:rsid w:val="00636142"/>
    <w:rsid w:val="00655AAE"/>
    <w:rsid w:val="006C0858"/>
    <w:rsid w:val="00724E33"/>
    <w:rsid w:val="007B5EE7"/>
    <w:rsid w:val="007C429E"/>
    <w:rsid w:val="0088172E"/>
    <w:rsid w:val="009C0E11"/>
    <w:rsid w:val="00A21721"/>
    <w:rsid w:val="00A705A6"/>
    <w:rsid w:val="00AC3009"/>
    <w:rsid w:val="00AD5D56"/>
    <w:rsid w:val="00AF64F8"/>
    <w:rsid w:val="00B2559E"/>
    <w:rsid w:val="00B46AFF"/>
    <w:rsid w:val="00B5782F"/>
    <w:rsid w:val="00BA2926"/>
    <w:rsid w:val="00BB6C4D"/>
    <w:rsid w:val="00BC3DD0"/>
    <w:rsid w:val="00C16165"/>
    <w:rsid w:val="00C35680"/>
    <w:rsid w:val="00C3760F"/>
    <w:rsid w:val="00C9537A"/>
    <w:rsid w:val="00CD4EF8"/>
    <w:rsid w:val="00D41916"/>
    <w:rsid w:val="00D556D2"/>
    <w:rsid w:val="00DA5D8B"/>
    <w:rsid w:val="00DE2D02"/>
    <w:rsid w:val="00FD70C9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1F7123"/>
  </w:style>
  <w:style w:type="paragraph" w:customStyle="1" w:styleId="D911A5C28D0041FAA7C7EC6BCE7D4497">
    <w:name w:val="D911A5C28D0041FAA7C7EC6BCE7D4497"/>
    <w:rsid w:val="001F7123"/>
    <w:pPr>
      <w:spacing w:after="160" w:line="259" w:lineRule="auto"/>
    </w:pPr>
  </w:style>
  <w:style w:type="paragraph" w:customStyle="1" w:styleId="AEFCE8610CC740AC9A8364CF2DD8E37C">
    <w:name w:val="AEFCE8610CC740AC9A8364CF2DD8E37C"/>
    <w:rsid w:val="00724E33"/>
  </w:style>
  <w:style w:type="paragraph" w:customStyle="1" w:styleId="B560AC293F8646BBB2E6EA913E4A2A05">
    <w:name w:val="B560AC293F8646BBB2E6EA913E4A2A05"/>
    <w:rsid w:val="00724E33"/>
  </w:style>
  <w:style w:type="paragraph" w:customStyle="1" w:styleId="9E354D96BADD4A88B2367CFB2F5D15D6">
    <w:name w:val="9E354D96BADD4A88B2367CFB2F5D15D6"/>
    <w:rsid w:val="00724E33"/>
  </w:style>
  <w:style w:type="paragraph" w:customStyle="1" w:styleId="65A1562B3A9043A8994E8D6A5452C4FC">
    <w:name w:val="65A1562B3A9043A8994E8D6A5452C4FC"/>
    <w:rsid w:val="00724E33"/>
  </w:style>
  <w:style w:type="paragraph" w:customStyle="1" w:styleId="F0B82014006040789708F30BE91F8BBC">
    <w:name w:val="F0B82014006040789708F30BE91F8BBC"/>
    <w:rsid w:val="00724E33"/>
  </w:style>
  <w:style w:type="paragraph" w:customStyle="1" w:styleId="18E75FDC68B240D1AFB9E3320B45C25B">
    <w:name w:val="18E75FDC68B240D1AFB9E3320B45C25B"/>
    <w:rsid w:val="00724E33"/>
  </w:style>
  <w:style w:type="paragraph" w:customStyle="1" w:styleId="C00CA7CE4A5346158A62418A07D4C928">
    <w:name w:val="C00CA7CE4A5346158A62418A07D4C928"/>
    <w:rsid w:val="00724E33"/>
  </w:style>
  <w:style w:type="paragraph" w:customStyle="1" w:styleId="7A4D2A8C482941A7B47256B9D5178058">
    <w:name w:val="7A4D2A8C482941A7B47256B9D5178058"/>
    <w:rsid w:val="00724E33"/>
  </w:style>
  <w:style w:type="paragraph" w:customStyle="1" w:styleId="9D5845083155428DA13DB875BA2AEDFB">
    <w:name w:val="9D5845083155428DA13DB875BA2AEDFB"/>
    <w:rsid w:val="00724E33"/>
  </w:style>
  <w:style w:type="paragraph" w:customStyle="1" w:styleId="5D15898949EA4982A20E6F2017F9FB8F">
    <w:name w:val="5D15898949EA4982A20E6F2017F9FB8F"/>
    <w:rsid w:val="00724E33"/>
  </w:style>
  <w:style w:type="paragraph" w:customStyle="1" w:styleId="BE9471934FCC49F6B8289B8648E08265">
    <w:name w:val="BE9471934FCC49F6B8289B8648E08265"/>
    <w:rsid w:val="00724E33"/>
  </w:style>
  <w:style w:type="paragraph" w:customStyle="1" w:styleId="FD0A01C352734EAFA875911F49064608">
    <w:name w:val="FD0A01C352734EAFA875911F49064608"/>
    <w:rsid w:val="00724E33"/>
  </w:style>
  <w:style w:type="paragraph" w:customStyle="1" w:styleId="3471CE66447B05449A12F313D975A349">
    <w:name w:val="3471CE66447B05449A12F313D975A349"/>
    <w:rsid w:val="00C3760F"/>
    <w:pPr>
      <w:spacing w:after="0" w:line="240" w:lineRule="auto"/>
    </w:pPr>
    <w:rPr>
      <w:sz w:val="24"/>
      <w:szCs w:val="24"/>
    </w:rPr>
  </w:style>
  <w:style w:type="paragraph" w:customStyle="1" w:styleId="2967E7DC5DE9EC468D7F973EAFC0DABC">
    <w:name w:val="2967E7DC5DE9EC468D7F973EAFC0DABC"/>
    <w:rsid w:val="0038006E"/>
    <w:pPr>
      <w:spacing w:after="0" w:line="240" w:lineRule="auto"/>
    </w:pPr>
    <w:rPr>
      <w:sz w:val="24"/>
      <w:szCs w:val="24"/>
    </w:rPr>
  </w:style>
  <w:style w:type="paragraph" w:customStyle="1" w:styleId="B67F6E35F06FBF4BBC087EACDD10447B">
    <w:name w:val="B67F6E35F06FBF4BBC087EACDD10447B"/>
    <w:rsid w:val="0038006E"/>
    <w:pPr>
      <w:spacing w:after="0" w:line="240" w:lineRule="auto"/>
    </w:pPr>
    <w:rPr>
      <w:sz w:val="24"/>
      <w:szCs w:val="24"/>
    </w:rPr>
  </w:style>
  <w:style w:type="paragraph" w:customStyle="1" w:styleId="2F6EA8353C698341AD495BE9D5DD34E6">
    <w:name w:val="2F6EA8353C698341AD495BE9D5DD34E6"/>
    <w:rsid w:val="0038006E"/>
    <w:pPr>
      <w:spacing w:after="0" w:line="240" w:lineRule="auto"/>
    </w:pPr>
    <w:rPr>
      <w:sz w:val="24"/>
      <w:szCs w:val="24"/>
    </w:rPr>
  </w:style>
  <w:style w:type="paragraph" w:customStyle="1" w:styleId="889D71835E407F4695CE51EEE02AF1CA">
    <w:name w:val="889D71835E407F4695CE51EEE02AF1CA"/>
    <w:rsid w:val="0038006E"/>
    <w:pPr>
      <w:spacing w:after="0" w:line="240" w:lineRule="auto"/>
    </w:pPr>
    <w:rPr>
      <w:sz w:val="24"/>
      <w:szCs w:val="24"/>
    </w:rPr>
  </w:style>
  <w:style w:type="paragraph" w:customStyle="1" w:styleId="B1E77240C1E98F4ABFBC4A44C44169EF">
    <w:name w:val="B1E77240C1E98F4ABFBC4A44C44169EF"/>
    <w:rsid w:val="0038006E"/>
    <w:pPr>
      <w:spacing w:after="0" w:line="240" w:lineRule="auto"/>
    </w:pPr>
    <w:rPr>
      <w:sz w:val="24"/>
      <w:szCs w:val="24"/>
    </w:rPr>
  </w:style>
  <w:style w:type="paragraph" w:customStyle="1" w:styleId="E638D2E9728E9E4AB9C793CBCA011DB9">
    <w:name w:val="E638D2E9728E9E4AB9C793CBCA011DB9"/>
    <w:rsid w:val="0038006E"/>
    <w:pPr>
      <w:spacing w:after="0" w:line="240" w:lineRule="auto"/>
    </w:pPr>
    <w:rPr>
      <w:sz w:val="24"/>
      <w:szCs w:val="24"/>
    </w:rPr>
  </w:style>
  <w:style w:type="paragraph" w:customStyle="1" w:styleId="DDA85CFDB3088B45846302E365399C69">
    <w:name w:val="DDA85CFDB3088B45846302E365399C69"/>
    <w:rsid w:val="0038006E"/>
    <w:pPr>
      <w:spacing w:after="0" w:line="240" w:lineRule="auto"/>
    </w:pPr>
    <w:rPr>
      <w:sz w:val="24"/>
      <w:szCs w:val="24"/>
    </w:rPr>
  </w:style>
  <w:style w:type="paragraph" w:customStyle="1" w:styleId="9BF040C03CE2CC489FA95607820D7459">
    <w:name w:val="9BF040C03CE2CC489FA95607820D7459"/>
    <w:rsid w:val="0038006E"/>
    <w:pPr>
      <w:spacing w:after="0" w:line="240" w:lineRule="auto"/>
    </w:pPr>
    <w:rPr>
      <w:sz w:val="24"/>
      <w:szCs w:val="24"/>
    </w:rPr>
  </w:style>
  <w:style w:type="paragraph" w:customStyle="1" w:styleId="826B8D9E6D36A345B657E91A63358FCF">
    <w:name w:val="826B8D9E6D36A345B657E91A63358FCF"/>
    <w:rsid w:val="0038006E"/>
    <w:pPr>
      <w:spacing w:after="0" w:line="240" w:lineRule="auto"/>
    </w:pPr>
    <w:rPr>
      <w:sz w:val="24"/>
      <w:szCs w:val="24"/>
    </w:rPr>
  </w:style>
  <w:style w:type="paragraph" w:customStyle="1" w:styleId="8B5C99712D4345458AE41E5B9D4D1A08">
    <w:name w:val="8B5C99712D4345458AE41E5B9D4D1A08"/>
    <w:rsid w:val="0038006E"/>
    <w:pPr>
      <w:spacing w:after="0" w:line="240" w:lineRule="auto"/>
    </w:pPr>
    <w:rPr>
      <w:sz w:val="24"/>
      <w:szCs w:val="24"/>
    </w:rPr>
  </w:style>
  <w:style w:type="paragraph" w:customStyle="1" w:styleId="A2563E1208AF534AACF50706F2837075">
    <w:name w:val="A2563E1208AF534AACF50706F2837075"/>
    <w:rsid w:val="00BB6C4D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2484</Words>
  <Characters>14162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4</cp:revision>
  <dcterms:created xsi:type="dcterms:W3CDTF">2023-04-18T21:18:00Z</dcterms:created>
  <dcterms:modified xsi:type="dcterms:W3CDTF">2023-04-20T14:46:00Z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3ecc13b1512db16b29fb690e7c4041c6e1e4109c41157824368115bdb179f69d</vt:lpwstr>
  </property>
</Properties>
</file>