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77F6C4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1245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981BEA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9E5BA0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438D1" w:rsidRPr="009E5BA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9E5BA0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A560E3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C151D7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51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3B01726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C151D7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51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3E8A05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151D7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51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A1CC538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151D7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51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E58846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C13CD2C1FC93CB4EB239D9609204B879"/>
                        </w:placeholder>
                      </w:sdtPr>
                      <w:sdtContent>
                        <w:r w:rsidR="00BD6E1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6E1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B12453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ADABDA2" w:rsidR="00B12453" w:rsidRP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trike/>
                <w:sz w:val="20"/>
                <w:szCs w:val="20"/>
              </w:rPr>
            </w:pPr>
            <w:r w:rsidRPr="00B12453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2B6B2A47" w14:textId="7D421738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</w:tc>
      </w:tr>
      <w:tr w:rsidR="00B12453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269897E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2003</w:t>
            </w:r>
          </w:p>
        </w:tc>
        <w:tc>
          <w:tcPr>
            <w:tcW w:w="2051" w:type="pct"/>
          </w:tcPr>
          <w:p w14:paraId="4C031803" w14:textId="1EB25710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N/A</w:t>
            </w:r>
          </w:p>
        </w:tc>
      </w:tr>
      <w:tr w:rsidR="00B12453" w14:paraId="4869B7B6" w14:textId="77777777" w:rsidTr="00B12453">
        <w:trPr>
          <w:trHeight w:val="962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Title </w:t>
            </w:r>
          </w:p>
          <w:p w14:paraId="35F994A4" w14:textId="5B00BEC4" w:rsidR="00B12453" w:rsidRPr="00D145D1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73F88B28" w14:textId="2D6C3406" w:rsidR="00B12453" w:rsidRP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2453">
              <w:rPr>
                <w:rFonts w:asciiTheme="majorHAnsi" w:hAnsiTheme="majorHAnsi" w:cs="Arial"/>
                <w:b/>
                <w:sz w:val="20"/>
                <w:szCs w:val="20"/>
              </w:rPr>
              <w:t>Intro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duction</w:t>
            </w:r>
            <w:r w:rsidRPr="00B12453">
              <w:rPr>
                <w:rFonts w:asciiTheme="majorHAnsi" w:hAnsiTheme="majorHAnsi" w:cs="Arial"/>
                <w:b/>
                <w:sz w:val="20"/>
                <w:szCs w:val="20"/>
              </w:rPr>
              <w:t xml:space="preserve"> to </w:t>
            </w:r>
            <w:r w:rsidRPr="00B12453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Agricultural Systems Technology</w:t>
            </w:r>
          </w:p>
          <w:p w14:paraId="42C82D49" w14:textId="0F3D2E30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3988DAC" w14:textId="77777777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F9393B">
              <w:rPr>
                <w:rFonts w:asciiTheme="majorHAnsi" w:hAnsiTheme="majorHAnsi" w:cs="Arial"/>
                <w:b/>
                <w:sz w:val="20"/>
                <w:szCs w:val="20"/>
              </w:rPr>
              <w:t>Intro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duction</w:t>
            </w:r>
            <w:r w:rsidRPr="00F9393B">
              <w:rPr>
                <w:rFonts w:asciiTheme="majorHAnsi" w:hAnsiTheme="majorHAnsi" w:cs="Arial"/>
                <w:b/>
                <w:sz w:val="20"/>
                <w:szCs w:val="20"/>
              </w:rPr>
              <w:t xml:space="preserve"> to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9393B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 and Precision Agriculture</w:t>
            </w:r>
          </w:p>
          <w:p w14:paraId="76E9D78A" w14:textId="77777777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</w:p>
          <w:p w14:paraId="3E799732" w14:textId="57EF7D6D" w:rsidR="00B12453" w:rsidRPr="00F9393B" w:rsidRDefault="00C438D1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</w:pPr>
            <w:r w:rsidRPr="009E5BA0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 xml:space="preserve">[suggested short title: </w:t>
            </w:r>
            <w:r w:rsidR="00B12453" w:rsidRPr="009E5BA0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Intro to GIS and Precision AG</w:t>
            </w:r>
            <w:r w:rsidRPr="009E5BA0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]</w:t>
            </w:r>
          </w:p>
          <w:p w14:paraId="147E32A6" w14:textId="77777777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B12453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1400C03A" w14:textId="77777777" w:rsidR="009E5BA0" w:rsidRDefault="00B12453" w:rsidP="009E5BA0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0"/>
                <w:szCs w:val="20"/>
                <w:shd w:val="clear" w:color="auto" w:fill="EEEEEE"/>
              </w:rPr>
            </w:pP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Introduction </w:t>
            </w:r>
            <w:r w:rsidRPr="00F910E1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to physical concepts relevant to different</w:t>
            </w:r>
            <w:r w:rsidRPr="00F910E1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 </w:t>
            </w: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agricultural systems</w:t>
            </w:r>
            <w:r w:rsidRPr="00F910E1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: applied mechanics, agricultural equipment technology, agricultural power trains and machinery management,</w:t>
            </w:r>
            <w:r w:rsidRPr="00F910E1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 </w:t>
            </w: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efficiency </w:t>
            </w:r>
            <w:r w:rsidRPr="00F910E1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and precision</w:t>
            </w: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. </w:t>
            </w:r>
            <w:r w:rsidR="009E5BA0"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Fall.</w:t>
            </w:r>
          </w:p>
          <w:p w14:paraId="7BDB1ED9" w14:textId="77777777" w:rsidR="009E5BA0" w:rsidRDefault="009E5BA0" w:rsidP="009E5BA0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  <w:shd w:val="clear" w:color="auto" w:fill="EEEEEE"/>
              </w:rPr>
            </w:pPr>
          </w:p>
          <w:p w14:paraId="6C345BBD" w14:textId="203B6A5D" w:rsidR="00B12453" w:rsidRDefault="009E5BA0" w:rsidP="009E5BA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E5BA0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Prerequisites/Corequisites: CS 1013 or ISBA 1503, ENG 1013, MATH 1023 or higher.</w:t>
            </w:r>
          </w:p>
        </w:tc>
        <w:tc>
          <w:tcPr>
            <w:tcW w:w="2051" w:type="pct"/>
          </w:tcPr>
          <w:p w14:paraId="47F73D0C" w14:textId="77777777" w:rsidR="00B12453" w:rsidRDefault="00B12453" w:rsidP="00B1245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0"/>
                <w:szCs w:val="20"/>
                <w:shd w:val="clear" w:color="auto" w:fill="EEEEEE"/>
              </w:rPr>
            </w:pP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Introduction to</w:t>
            </w:r>
            <w:r w:rsidR="00F910E1"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 w:rsidR="00F910E1" w:rsidRPr="00F910E1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geospatial technolog</w:t>
            </w:r>
            <w:r w:rsidR="00461CF0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ies</w:t>
            </w:r>
            <w:r w:rsidR="00F910E1" w:rsidRPr="00F910E1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 and </w:t>
            </w:r>
            <w:r w:rsidR="00461CF0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their</w:t>
            </w:r>
            <w:r w:rsidR="00F910E1" w:rsidRPr="00F910E1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 relationship to </w:t>
            </w:r>
            <w:r w:rsidR="00F910E1"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agricultural systems </w:t>
            </w:r>
            <w:r w:rsidR="00F910E1" w:rsidRPr="00F910E1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 xml:space="preserve">used to improve </w:t>
            </w:r>
            <w:r w:rsidR="00F910E1"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 xml:space="preserve">efficiency, </w:t>
            </w:r>
            <w:r w:rsidR="00F910E1" w:rsidRPr="00F910E1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sustainability, and resilience</w:t>
            </w:r>
            <w:r w:rsidRPr="00F910E1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. Fall.</w:t>
            </w:r>
          </w:p>
          <w:p w14:paraId="2B0428BD" w14:textId="77777777" w:rsidR="009E5BA0" w:rsidRDefault="009E5BA0" w:rsidP="00B1245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  <w:shd w:val="clear" w:color="auto" w:fill="EEEEEE"/>
              </w:rPr>
            </w:pPr>
          </w:p>
          <w:p w14:paraId="2FB04444" w14:textId="61CFFCC5" w:rsidR="009E5BA0" w:rsidRDefault="009E5BA0" w:rsidP="009E5BA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E5BA0"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Prerequisites/Corequisites: CS 1013 or ISBA 1503, ENG 1013, MATH 1023 or higher.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E888F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9E5BA0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9E5BA0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D06043" w:rsidRPr="009E5BA0">
        <w:rPr>
          <w:rFonts w:asciiTheme="majorHAnsi" w:hAnsiTheme="majorHAnsi" w:cs="Arial"/>
          <w:b/>
          <w:sz w:val="20"/>
          <w:szCs w:val="20"/>
        </w:rPr>
        <w:t xml:space="preserve">? </w:t>
      </w:r>
      <w:r w:rsidR="006D2007" w:rsidRPr="009E5BA0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730FCC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9E5BA0" w:rsidRPr="009E5BA0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F9954F6" w:rsidR="00391206" w:rsidRPr="006D2007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CAF96C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6D2007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  <w:r w:rsidR="009E5BA0" w:rsidRPr="009E5BA0">
        <w:rPr>
          <w:rFonts w:ascii="Arial" w:hAnsi="Arial" w:cs="Arial"/>
          <w:sz w:val="20"/>
          <w:szCs w:val="20"/>
          <w:shd w:val="clear" w:color="auto" w:fill="EEEEEE"/>
        </w:rPr>
        <w:t xml:space="preserve"> </w:t>
      </w:r>
      <w:r w:rsidR="00E02EB0" w:rsidRPr="009E5BA0">
        <w:rPr>
          <w:rFonts w:ascii="Arial" w:hAnsi="Arial" w:cs="Arial"/>
          <w:sz w:val="20"/>
          <w:szCs w:val="20"/>
          <w:shd w:val="clear" w:color="auto" w:fill="EEEEEE"/>
        </w:rPr>
        <w:t xml:space="preserve">Prerequisites/Corequisites: </w:t>
      </w:r>
      <w:r w:rsidR="009E5BA0" w:rsidRPr="009E5BA0">
        <w:rPr>
          <w:rFonts w:ascii="Arial" w:hAnsi="Arial" w:cs="Arial"/>
          <w:sz w:val="20"/>
          <w:szCs w:val="20"/>
          <w:shd w:val="clear" w:color="auto" w:fill="EEEEEE"/>
        </w:rPr>
        <w:t>CS 1013 or ISBA 1503, ENG 1013, MATH 1023 or higher.</w:t>
      </w: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6323F1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2636B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1984D6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636B2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768448E" w:rsid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6E7169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261AF62C" w14:textId="2BDE8FE8" w:rsidR="00E17DA5" w:rsidRPr="00D4202C" w:rsidRDefault="00E17DA5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description is being updated to simplify and better reflect contemporary material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48FF858A" w14:textId="77777777" w:rsidR="00F9393B" w:rsidRPr="002A1563" w:rsidRDefault="00F9393B" w:rsidP="00F9393B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0DB2D4B4" w14:textId="77777777" w:rsidR="00F9393B" w:rsidRDefault="00F9393B" w:rsidP="00F9393B">
          <w:pPr>
            <w:spacing w:after="0"/>
            <w:rPr>
              <w:color w:val="0070C0"/>
            </w:rPr>
          </w:pPr>
        </w:p>
        <w:p w14:paraId="2096C181" w14:textId="77777777" w:rsidR="00F9393B" w:rsidRPr="00D05CA4" w:rsidRDefault="00F9393B" w:rsidP="00F9393B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528A299C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96B24E9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 xml:space="preserve">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Variable</w:t>
          </w:r>
        </w:p>
        <w:p w14:paraId="3E73ACF3" w14:textId="3FD8BB2F" w:rsidR="00F9393B" w:rsidRPr="00D05CA4" w:rsidRDefault="00F9393B" w:rsidP="00F9393B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F9393B">
            <w:rPr>
              <w:rFonts w:ascii="Arial" w:hAnsi="Arial" w:cs="Arial"/>
              <w:sz w:val="20"/>
              <w:szCs w:val="20"/>
              <w:highlight w:val="yellow"/>
            </w:rPr>
            <w:t xml:space="preserve">•  </w:t>
          </w:r>
          <w:r w:rsidRPr="00F9393B">
            <w:rPr>
              <w:rFonts w:ascii="Arial" w:eastAsia="Times New Roman" w:hAnsi="Arial" w:cs="Arial"/>
              <w:strike/>
              <w:color w:val="FF0000"/>
              <w:sz w:val="20"/>
              <w:szCs w:val="20"/>
              <w:highlight w:val="yellow"/>
              <w:bdr w:val="none" w:sz="0" w:space="0" w:color="auto" w:frame="1"/>
            </w:rPr>
            <w:t>AGST</w:t>
          </w:r>
          <w:r w:rsidRPr="00F9393B">
            <w:rPr>
              <w:rFonts w:ascii="Arial" w:eastAsia="Times New Roman" w:hAnsi="Arial" w:cs="Arial"/>
              <w:sz w:val="20"/>
              <w:szCs w:val="20"/>
              <w:highlight w:val="yellow"/>
              <w:bdr w:val="none" w:sz="0" w:space="0" w:color="auto" w:frame="1"/>
            </w:rPr>
            <w:t xml:space="preserve"> </w:t>
          </w:r>
          <w:r w:rsidRPr="00F9393B">
            <w:rPr>
              <w:rFonts w:ascii="Arial" w:eastAsia="Times New Roman" w:hAnsi="Arial" w:cs="Arial"/>
              <w:color w:val="0070C0"/>
              <w:sz w:val="20"/>
              <w:szCs w:val="20"/>
              <w:highlight w:val="yellow"/>
              <w:bdr w:val="none" w:sz="0" w:space="0" w:color="auto" w:frame="1"/>
            </w:rPr>
            <w:t xml:space="preserve">GIS </w:t>
          </w:r>
          <w:r w:rsidRPr="00F9393B">
            <w:rPr>
              <w:rFonts w:ascii="Arial" w:eastAsia="Times New Roman" w:hAnsi="Arial" w:cs="Arial"/>
              <w:sz w:val="20"/>
              <w:szCs w:val="20"/>
              <w:highlight w:val="yellow"/>
              <w:bdr w:val="none" w:sz="0" w:space="0" w:color="auto" w:frame="1"/>
            </w:rPr>
            <w:t xml:space="preserve">2003 - </w:t>
          </w:r>
          <w:r w:rsidRPr="00F9393B">
            <w:rPr>
              <w:rFonts w:ascii="Arial" w:eastAsia="Times New Roman" w:hAnsi="Arial" w:cs="Arial"/>
              <w:color w:val="0070C0"/>
              <w:sz w:val="20"/>
              <w:szCs w:val="20"/>
              <w:highlight w:val="yellow"/>
              <w:bdr w:val="none" w:sz="0" w:space="0" w:color="auto" w:frame="1"/>
            </w:rPr>
            <w:t>Intro</w:t>
          </w:r>
          <w:r w:rsidR="00960DA9">
            <w:rPr>
              <w:rFonts w:ascii="Arial" w:eastAsia="Times New Roman" w:hAnsi="Arial" w:cs="Arial"/>
              <w:color w:val="0070C0"/>
              <w:sz w:val="20"/>
              <w:szCs w:val="20"/>
              <w:highlight w:val="yellow"/>
              <w:bdr w:val="none" w:sz="0" w:space="0" w:color="auto" w:frame="1"/>
            </w:rPr>
            <w:t>duction</w:t>
          </w:r>
          <w:r w:rsidRPr="00F9393B">
            <w:rPr>
              <w:rFonts w:ascii="Arial" w:eastAsia="Times New Roman" w:hAnsi="Arial" w:cs="Arial"/>
              <w:color w:val="0070C0"/>
              <w:sz w:val="20"/>
              <w:szCs w:val="20"/>
              <w:highlight w:val="yellow"/>
              <w:bdr w:val="none" w:sz="0" w:space="0" w:color="auto" w:frame="1"/>
            </w:rPr>
            <w:t xml:space="preserve"> to GIS and Precision Agriculture </w:t>
          </w:r>
          <w:r w:rsidRPr="00F9393B">
            <w:rPr>
              <w:rFonts w:ascii="Arial" w:eastAsia="Times New Roman" w:hAnsi="Arial" w:cs="Arial"/>
              <w:strike/>
              <w:color w:val="FF0000"/>
              <w:sz w:val="20"/>
              <w:szCs w:val="20"/>
              <w:highlight w:val="yellow"/>
              <w:bdr w:val="none" w:sz="0" w:space="0" w:color="auto" w:frame="1"/>
            </w:rPr>
            <w:t>Agricultural Systems Technology</w:t>
          </w:r>
          <w:r w:rsidRPr="00F9393B">
            <w:rPr>
              <w:rFonts w:ascii="Arial" w:eastAsia="Times New Roman" w:hAnsi="Arial" w:cs="Arial"/>
              <w:color w:val="FF0000"/>
              <w:sz w:val="20"/>
              <w:szCs w:val="20"/>
              <w:highlight w:val="yellow"/>
              <w:bdr w:val="none" w:sz="0" w:space="0" w:color="auto" w:frame="1"/>
            </w:rPr>
            <w:t xml:space="preserve"> </w:t>
          </w:r>
          <w:r w:rsidRPr="00F9393B">
            <w:rPr>
              <w:rFonts w:ascii="Arial" w:eastAsia="Times New Roman" w:hAnsi="Arial" w:cs="Arial"/>
              <w:sz w:val="20"/>
              <w:szCs w:val="20"/>
              <w:highlight w:val="yellow"/>
              <w:bdr w:val="none" w:sz="0" w:space="0" w:color="auto" w:frame="1"/>
            </w:rPr>
            <w:t xml:space="preserve">Sem. </w:t>
          </w:r>
          <w:proofErr w:type="spellStart"/>
          <w:r w:rsidRPr="00F9393B">
            <w:rPr>
              <w:rFonts w:ascii="Arial" w:eastAsia="Times New Roman" w:hAnsi="Arial" w:cs="Arial"/>
              <w:sz w:val="20"/>
              <w:szCs w:val="20"/>
              <w:highlight w:val="yellow"/>
              <w:bdr w:val="none" w:sz="0" w:space="0" w:color="auto" w:frame="1"/>
            </w:rPr>
            <w:t>Hrs</w:t>
          </w:r>
          <w:proofErr w:type="spellEnd"/>
          <w:r w:rsidRPr="00F9393B">
            <w:rPr>
              <w:rFonts w:ascii="Arial" w:eastAsia="Times New Roman" w:hAnsi="Arial" w:cs="Arial"/>
              <w:sz w:val="20"/>
              <w:szCs w:val="20"/>
              <w:highlight w:val="yellow"/>
              <w:bdr w:val="none" w:sz="0" w:space="0" w:color="auto" w:frame="1"/>
            </w:rPr>
            <w:t>: 3</w:t>
          </w:r>
        </w:p>
        <w:p w14:paraId="76BEC9DB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1052BFC3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51935037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1B79268C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11C8972A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1</w:t>
          </w:r>
        </w:p>
        <w:p w14:paraId="575BD29D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78ABBF40" w14:textId="77777777" w:rsidR="00F9393B" w:rsidRPr="00D05CA4" w:rsidRDefault="00F9393B" w:rsidP="00F9393B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6FD501DE" w14:textId="40BF75E4" w:rsidR="00F9393B" w:rsidRDefault="00F9393B" w:rsidP="00F9393B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1" w:name="_Hlk11585172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1"/>
          <w:r w:rsidRPr="00D05CA4">
            <w:rPr>
              <w:rFonts w:ascii="Arial" w:hAnsi="Arial" w:cs="Arial"/>
              <w:sz w:val="20"/>
              <w:szCs w:val="20"/>
            </w:rPr>
            <w:t xml:space="preserve">4843 -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 xml:space="preserve">Capstone </w:t>
          </w:r>
          <w:r w:rsidRPr="00822C51">
            <w:rPr>
              <w:rFonts w:ascii="Arial" w:hAnsi="Arial" w:cs="Arial"/>
              <w:sz w:val="20"/>
              <w:szCs w:val="20"/>
              <w:highlight w:val="green"/>
            </w:rPr>
            <w:t>Sem.</w:t>
          </w:r>
          <w:r w:rsidR="00822C51" w:rsidRPr="00822C51">
            <w:rPr>
              <w:rFonts w:ascii="Arial" w:hAnsi="Arial" w:cs="Arial"/>
              <w:sz w:val="20"/>
              <w:szCs w:val="20"/>
              <w:highlight w:val="green"/>
            </w:rPr>
            <w:t xml:space="preserve"> </w:t>
          </w:r>
          <w:proofErr w:type="spellStart"/>
          <w:r w:rsidR="00822C51" w:rsidRPr="00822C51">
            <w:rPr>
              <w:rFonts w:ascii="Arial" w:hAnsi="Arial" w:cs="Arial"/>
              <w:sz w:val="20"/>
              <w:szCs w:val="20"/>
              <w:highlight w:val="green"/>
            </w:rPr>
            <w:t>Hrs</w:t>
          </w:r>
          <w:proofErr w:type="spellEnd"/>
          <w:r w:rsidR="00822C51" w:rsidRPr="00822C51">
            <w:rPr>
              <w:rFonts w:ascii="Arial" w:hAnsi="Arial" w:cs="Arial"/>
              <w:sz w:val="20"/>
              <w:szCs w:val="20"/>
              <w:highlight w:val="green"/>
            </w:rPr>
            <w:t xml:space="preserve"> 3</w:t>
          </w:r>
        </w:p>
        <w:p w14:paraId="3F7BFED4" w14:textId="2FBFC4D1" w:rsidR="00C31037" w:rsidRDefault="00C31037" w:rsidP="00C31037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C31037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C31037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2003 - </w:t>
          </w:r>
          <w:r w:rsidRPr="00C31037">
            <w:rPr>
              <w:rFonts w:ascii="Arial" w:hAnsi="Arial" w:cs="Arial"/>
              <w:color w:val="000000"/>
              <w:sz w:val="24"/>
              <w:szCs w:val="24"/>
            </w:rPr>
            <w:t xml:space="preserve">Introduction to </w:t>
          </w:r>
          <w:r w:rsidRPr="00C31037">
            <w:rPr>
              <w:rFonts w:ascii="Arial" w:hAnsi="Arial" w:cs="Arial"/>
              <w:strike/>
              <w:color w:val="FF0000"/>
              <w:sz w:val="24"/>
              <w:szCs w:val="24"/>
            </w:rPr>
            <w:t xml:space="preserve">Agricultural Systems </w:t>
          </w:r>
          <w:proofErr w:type="spellStart"/>
          <w:r w:rsidRPr="00C31037">
            <w:rPr>
              <w:rFonts w:ascii="Arial" w:hAnsi="Arial" w:cs="Arial"/>
              <w:strike/>
              <w:color w:val="FF0000"/>
              <w:sz w:val="24"/>
              <w:szCs w:val="24"/>
            </w:rPr>
            <w:t>Technology</w:t>
          </w:r>
          <w:r w:rsidRPr="00C31037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proofErr w:type="spellEnd"/>
          <w:r w:rsidRPr="00C31037">
            <w:rPr>
              <w:rFonts w:ascii="Arial" w:hAnsi="Arial" w:cs="Arial"/>
              <w:color w:val="0070C0"/>
              <w:sz w:val="24"/>
              <w:szCs w:val="24"/>
            </w:rPr>
            <w:t xml:space="preserve"> and Precision Agriculture</w:t>
          </w:r>
        </w:p>
        <w:p w14:paraId="12EBEC20" w14:textId="77777777" w:rsidR="00C31037" w:rsidRDefault="00500913" w:rsidP="00C3103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2669AF6F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7FCE4AAF" w14:textId="77777777" w:rsidR="00C31037" w:rsidRPr="008426D1" w:rsidRDefault="00C31037" w:rsidP="00C3103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 xml:space="preserve">Sem. </w:t>
          </w:r>
          <w:proofErr w:type="spellStart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Hrs</w:t>
          </w:r>
          <w:proofErr w:type="spellEnd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 w:rsidRPr="00C31037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Introduction to geospatial technologies and their relationship to agricultural systems used to improve efficiency, sustainability, and resilience. Fall.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Prerequisites/Corequisites: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9" w:anchor="tt9558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CS 1013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or </w:t>
          </w:r>
          <w:hyperlink r:id="rId10" w:anchor="tt764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ISBA 1503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1" w:anchor="tt7585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ENG 1013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2" w:anchor="tt1438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MATH 1023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or higher.</w:t>
          </w:r>
        </w:p>
        <w:p w14:paraId="6B1DBB54" w14:textId="77777777" w:rsidR="00C31037" w:rsidRDefault="00C31037" w:rsidP="00F9393B">
          <w:pPr>
            <w:rPr>
              <w:rFonts w:ascii="Arial" w:hAnsi="Arial" w:cs="Arial"/>
              <w:sz w:val="20"/>
              <w:szCs w:val="20"/>
            </w:rPr>
          </w:pPr>
        </w:p>
        <w:p w14:paraId="0C1A84FF" w14:textId="7F2FE2D3" w:rsidR="00960DA9" w:rsidRDefault="00960DA9" w:rsidP="00F9393B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</w:sdtContent>
    </w:sdt>
    <w:p w14:paraId="07ABDF44" w14:textId="77777777" w:rsidR="003103BD" w:rsidRDefault="003103BD" w:rsidP="003103BD">
      <w:pPr>
        <w:spacing w:after="0"/>
      </w:pPr>
    </w:p>
    <w:p w14:paraId="4E925E75" w14:textId="77777777" w:rsidR="00C31037" w:rsidRDefault="00C310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7A0D5DE" w14:textId="6EA86E0A" w:rsidR="003103BD" w:rsidRDefault="003103BD" w:rsidP="003103B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GIS and Precision Agriculture </w:t>
      </w:r>
    </w:p>
    <w:p w14:paraId="20399F42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</w:p>
    <w:p w14:paraId="5D9F793F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•  GIS 2003 - Introduction to GIS and Precision Agriculture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49FB50A9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3503 - Geospatial Data Applications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49523704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3543 - Fundamentals of GIS/GPS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72156333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4003 - Modern Irrigation Systems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398B980F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4503 - Agricultural Decision Tools and Analysis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3B554D18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4511 - Unmanned Aircraft Systems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1</w:t>
      </w:r>
    </w:p>
    <w:p w14:paraId="527B5CCC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4543 - Understanding Geographic Information Systems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61A3D819" w14:textId="77777777" w:rsidR="003103BD" w:rsidRDefault="003103BD" w:rsidP="003103B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4773 - Remote Sensing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</w:p>
    <w:p w14:paraId="65A616B0" w14:textId="77777777" w:rsidR="003103BD" w:rsidRDefault="003103BD" w:rsidP="003103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4843 -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GIS and Precision Agriculture </w:t>
      </w:r>
      <w:r>
        <w:rPr>
          <w:rFonts w:ascii="Arial" w:hAnsi="Arial" w:cs="Arial"/>
          <w:sz w:val="20"/>
          <w:szCs w:val="20"/>
        </w:rPr>
        <w:t xml:space="preserve">Capstone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3</w:t>
      </w:r>
      <w:r>
        <w:rPr>
          <w:rFonts w:ascii="Arial" w:hAnsi="Arial" w:cs="Arial"/>
          <w:sz w:val="20"/>
          <w:szCs w:val="20"/>
        </w:rPr>
        <w:br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•  GIS 489V - Special Problems in GIS and Precision Agriculture Sem. </w:t>
      </w:r>
      <w:proofErr w:type="spellStart"/>
      <w:r>
        <w:rPr>
          <w:rFonts w:ascii="Arial" w:hAnsi="Arial" w:cs="Arial"/>
          <w:sz w:val="20"/>
          <w:szCs w:val="20"/>
        </w:rPr>
        <w:t>Hrs</w:t>
      </w:r>
      <w:proofErr w:type="spellEnd"/>
      <w:r>
        <w:rPr>
          <w:rFonts w:ascii="Arial" w:hAnsi="Arial" w:cs="Arial"/>
          <w:sz w:val="20"/>
          <w:szCs w:val="20"/>
        </w:rPr>
        <w:t>: Variable</w:t>
      </w:r>
    </w:p>
    <w:p w14:paraId="0FC4C605" w14:textId="54591BCC" w:rsidR="00895557" w:rsidRDefault="00C31037" w:rsidP="00960DA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___________________________________</w:t>
      </w:r>
    </w:p>
    <w:p w14:paraId="7A8363F4" w14:textId="7AC7D14E" w:rsidR="00C31037" w:rsidRDefault="00C31037" w:rsidP="00C31037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GIS 2003 - </w:t>
      </w:r>
      <w:r w:rsidRPr="00C31037">
        <w:rPr>
          <w:rFonts w:ascii="Arial" w:hAnsi="Arial" w:cs="Arial"/>
          <w:color w:val="000000"/>
          <w:sz w:val="24"/>
          <w:szCs w:val="24"/>
        </w:rPr>
        <w:t>Introduction to GIS and Precision Agriculture</w:t>
      </w:r>
    </w:p>
    <w:p w14:paraId="1D9E7A5C" w14:textId="77777777" w:rsidR="00C31037" w:rsidRDefault="00500913" w:rsidP="00C3103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C40517F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798C4031" w14:textId="55A9E5B9" w:rsidR="00C31037" w:rsidRPr="008426D1" w:rsidRDefault="00C31037" w:rsidP="00C3103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C31037">
        <w:rPr>
          <w:rFonts w:ascii="Arial" w:hAnsi="Arial" w:cs="Arial"/>
          <w:color w:val="000000"/>
          <w:sz w:val="20"/>
          <w:szCs w:val="20"/>
          <w:shd w:val="clear" w:color="auto" w:fill="EEEEEE"/>
        </w:rPr>
        <w:t>Introduction to geospatial technologies and their relationship to agricultural systems used to improve efficiency, sustainability, and resilience. Fall.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Prerequisites/Corequisites: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hyperlink r:id="rId13" w:anchor="tt9558" w:tgtFrame="_blank" w:history="1"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>CS 1013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or </w:t>
      </w:r>
      <w:hyperlink r:id="rId14" w:anchor="tt764" w:tgtFrame="_blank" w:history="1"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>ISBA 1503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, </w:t>
      </w:r>
      <w:hyperlink r:id="rId15" w:anchor="tt7585" w:tgtFrame="_blank" w:history="1"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>ENG 1013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, </w:t>
      </w:r>
      <w:hyperlink r:id="rId16" w:anchor="tt1438" w:tgtFrame="_blank" w:history="1"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>MATH 1023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or higher.</w:t>
      </w:r>
    </w:p>
    <w:sectPr w:rsidR="00C31037" w:rsidRPr="008426D1" w:rsidSect="00556E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8202" w14:textId="77777777" w:rsidR="00500913" w:rsidRDefault="00500913" w:rsidP="00AF3758">
      <w:pPr>
        <w:spacing w:after="0" w:line="240" w:lineRule="auto"/>
      </w:pPr>
      <w:r>
        <w:separator/>
      </w:r>
    </w:p>
  </w:endnote>
  <w:endnote w:type="continuationSeparator" w:id="0">
    <w:p w14:paraId="2AD5527C" w14:textId="77777777" w:rsidR="00500913" w:rsidRDefault="005009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4236" w14:textId="77777777" w:rsidR="00500913" w:rsidRDefault="00500913" w:rsidP="00AF3758">
      <w:pPr>
        <w:spacing w:after="0" w:line="240" w:lineRule="auto"/>
      </w:pPr>
      <w:r>
        <w:separator/>
      </w:r>
    </w:p>
  </w:footnote>
  <w:footnote w:type="continuationSeparator" w:id="0">
    <w:p w14:paraId="6A9C6007" w14:textId="77777777" w:rsidR="00500913" w:rsidRDefault="0050091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459801">
    <w:abstractNumId w:val="4"/>
  </w:num>
  <w:num w:numId="2" w16cid:durableId="1790128488">
    <w:abstractNumId w:val="0"/>
  </w:num>
  <w:num w:numId="3" w16cid:durableId="1238050795">
    <w:abstractNumId w:val="10"/>
  </w:num>
  <w:num w:numId="4" w16cid:durableId="1907839059">
    <w:abstractNumId w:val="21"/>
  </w:num>
  <w:num w:numId="5" w16cid:durableId="1147865714">
    <w:abstractNumId w:val="23"/>
  </w:num>
  <w:num w:numId="6" w16cid:durableId="4988538">
    <w:abstractNumId w:val="15"/>
  </w:num>
  <w:num w:numId="7" w16cid:durableId="1665932231">
    <w:abstractNumId w:val="8"/>
  </w:num>
  <w:num w:numId="8" w16cid:durableId="535385366">
    <w:abstractNumId w:val="20"/>
  </w:num>
  <w:num w:numId="9" w16cid:durableId="1743016942">
    <w:abstractNumId w:val="9"/>
  </w:num>
  <w:num w:numId="10" w16cid:durableId="1642421342">
    <w:abstractNumId w:val="6"/>
  </w:num>
  <w:num w:numId="11" w16cid:durableId="1082802899">
    <w:abstractNumId w:val="17"/>
  </w:num>
  <w:num w:numId="12" w16cid:durableId="702291877">
    <w:abstractNumId w:val="14"/>
  </w:num>
  <w:num w:numId="13" w16cid:durableId="164170302">
    <w:abstractNumId w:val="11"/>
  </w:num>
  <w:num w:numId="14" w16cid:durableId="2126652018">
    <w:abstractNumId w:val="7"/>
  </w:num>
  <w:num w:numId="15" w16cid:durableId="310595662">
    <w:abstractNumId w:val="1"/>
  </w:num>
  <w:num w:numId="16" w16cid:durableId="623775604">
    <w:abstractNumId w:val="2"/>
  </w:num>
  <w:num w:numId="17" w16cid:durableId="1539077493">
    <w:abstractNumId w:val="22"/>
  </w:num>
  <w:num w:numId="18" w16cid:durableId="10231206">
    <w:abstractNumId w:val="12"/>
  </w:num>
  <w:num w:numId="19" w16cid:durableId="1154487767">
    <w:abstractNumId w:val="13"/>
  </w:num>
  <w:num w:numId="20" w16cid:durableId="1915435175">
    <w:abstractNumId w:val="18"/>
  </w:num>
  <w:num w:numId="21" w16cid:durableId="1522549853">
    <w:abstractNumId w:val="16"/>
  </w:num>
  <w:num w:numId="22" w16cid:durableId="334846824">
    <w:abstractNumId w:val="5"/>
  </w:num>
  <w:num w:numId="23" w16cid:durableId="914320235">
    <w:abstractNumId w:val="3"/>
  </w:num>
  <w:num w:numId="24" w16cid:durableId="1265765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4B85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36B2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03BD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6E78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3DC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0601"/>
    <w:rsid w:val="0044187F"/>
    <w:rsid w:val="00460489"/>
    <w:rsid w:val="00461CF0"/>
    <w:rsid w:val="004665CF"/>
    <w:rsid w:val="00473252"/>
    <w:rsid w:val="00474C39"/>
    <w:rsid w:val="004810F3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7ACF"/>
    <w:rsid w:val="00500913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2C59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350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007"/>
    <w:rsid w:val="006D258C"/>
    <w:rsid w:val="006D3578"/>
    <w:rsid w:val="006E6117"/>
    <w:rsid w:val="006E716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2C51"/>
    <w:rsid w:val="00825093"/>
    <w:rsid w:val="00826029"/>
    <w:rsid w:val="0083170D"/>
    <w:rsid w:val="008426D1"/>
    <w:rsid w:val="00854EC8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0DA9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5BA0"/>
    <w:rsid w:val="009F04BB"/>
    <w:rsid w:val="009F18BB"/>
    <w:rsid w:val="009F4389"/>
    <w:rsid w:val="009F6F89"/>
    <w:rsid w:val="00A01035"/>
    <w:rsid w:val="00A0329C"/>
    <w:rsid w:val="00A10A26"/>
    <w:rsid w:val="00A16BB1"/>
    <w:rsid w:val="00A26003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2453"/>
    <w:rsid w:val="00B134C2"/>
    <w:rsid w:val="00B141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197"/>
    <w:rsid w:val="00B86002"/>
    <w:rsid w:val="00B97755"/>
    <w:rsid w:val="00BB2A51"/>
    <w:rsid w:val="00BB5617"/>
    <w:rsid w:val="00BC2886"/>
    <w:rsid w:val="00BD1B2E"/>
    <w:rsid w:val="00BD623D"/>
    <w:rsid w:val="00BD6248"/>
    <w:rsid w:val="00BD6B57"/>
    <w:rsid w:val="00BD6E19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51D7"/>
    <w:rsid w:val="00C23120"/>
    <w:rsid w:val="00C23CC7"/>
    <w:rsid w:val="00C31037"/>
    <w:rsid w:val="00C31DE7"/>
    <w:rsid w:val="00C334FF"/>
    <w:rsid w:val="00C42E21"/>
    <w:rsid w:val="00C438D1"/>
    <w:rsid w:val="00C44B9B"/>
    <w:rsid w:val="00C44C5E"/>
    <w:rsid w:val="00C46F38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06C3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E7A0D"/>
    <w:rsid w:val="00DF4C1C"/>
    <w:rsid w:val="00E015B1"/>
    <w:rsid w:val="00E02EB0"/>
    <w:rsid w:val="00E0473D"/>
    <w:rsid w:val="00E17DA5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7287A"/>
    <w:rsid w:val="00E84272"/>
    <w:rsid w:val="00E87EF0"/>
    <w:rsid w:val="00E90913"/>
    <w:rsid w:val="00E916AE"/>
    <w:rsid w:val="00EA1DBA"/>
    <w:rsid w:val="00EA39BD"/>
    <w:rsid w:val="00EA50C8"/>
    <w:rsid w:val="00EA757C"/>
    <w:rsid w:val="00EB28B7"/>
    <w:rsid w:val="00EC52BB"/>
    <w:rsid w:val="00EC5467"/>
    <w:rsid w:val="00EC5826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0938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10E1"/>
    <w:rsid w:val="00F9393B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13CD2C1FC93CB4EB239D9609204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B85E-AA63-F441-B729-BB33E1C9E8DA}"/>
      </w:docPartPr>
      <w:docPartBody>
        <w:p w:rsidR="00000000" w:rsidRDefault="00C06094" w:rsidP="00C06094">
          <w:pPr>
            <w:pStyle w:val="C13CD2C1FC93CB4EB239D9609204B87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C4947"/>
    <w:rsid w:val="00167567"/>
    <w:rsid w:val="001A3BF2"/>
    <w:rsid w:val="001D6CB2"/>
    <w:rsid w:val="002D64D6"/>
    <w:rsid w:val="0032383A"/>
    <w:rsid w:val="00337484"/>
    <w:rsid w:val="00367C86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13944"/>
    <w:rsid w:val="00623293"/>
    <w:rsid w:val="00654E35"/>
    <w:rsid w:val="006C3910"/>
    <w:rsid w:val="00737F42"/>
    <w:rsid w:val="008822A5"/>
    <w:rsid w:val="00891F77"/>
    <w:rsid w:val="008D4E87"/>
    <w:rsid w:val="00913E4B"/>
    <w:rsid w:val="0096458F"/>
    <w:rsid w:val="009D102F"/>
    <w:rsid w:val="009D439F"/>
    <w:rsid w:val="009F688E"/>
    <w:rsid w:val="009F76ED"/>
    <w:rsid w:val="00A20583"/>
    <w:rsid w:val="00A37B97"/>
    <w:rsid w:val="00A50FCE"/>
    <w:rsid w:val="00AC62E8"/>
    <w:rsid w:val="00AD4B92"/>
    <w:rsid w:val="00AD5D56"/>
    <w:rsid w:val="00AE28A5"/>
    <w:rsid w:val="00B2559E"/>
    <w:rsid w:val="00B46360"/>
    <w:rsid w:val="00B46AFF"/>
    <w:rsid w:val="00B721E1"/>
    <w:rsid w:val="00B72454"/>
    <w:rsid w:val="00B72548"/>
    <w:rsid w:val="00BA0596"/>
    <w:rsid w:val="00BE0E7B"/>
    <w:rsid w:val="00C06094"/>
    <w:rsid w:val="00C15799"/>
    <w:rsid w:val="00CA32DB"/>
    <w:rsid w:val="00CA62C4"/>
    <w:rsid w:val="00CB25D5"/>
    <w:rsid w:val="00CD4EF8"/>
    <w:rsid w:val="00CD656D"/>
    <w:rsid w:val="00CE7C19"/>
    <w:rsid w:val="00D203BA"/>
    <w:rsid w:val="00D87B77"/>
    <w:rsid w:val="00D96F4E"/>
    <w:rsid w:val="00DC036A"/>
    <w:rsid w:val="00DD12EE"/>
    <w:rsid w:val="00DE6391"/>
    <w:rsid w:val="00DE71F3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721E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13CD2C1FC93CB4EB239D9609204B879">
    <w:name w:val="C13CD2C1FC93CB4EB239D9609204B879"/>
    <w:rsid w:val="00C0609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0241-460D-47E4-AC64-9A17C06B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cp:lastPrinted>2019-07-10T17:02:00Z</cp:lastPrinted>
  <dcterms:created xsi:type="dcterms:W3CDTF">2022-11-09T15:14:00Z</dcterms:created>
  <dcterms:modified xsi:type="dcterms:W3CDTF">2022-11-15T21:04:00Z</dcterms:modified>
</cp:coreProperties>
</file>