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9D95F" w14:textId="77777777" w:rsidR="00212A76" w:rsidRPr="00592A95" w:rsidRDefault="00AF3758" w:rsidP="00AF3758">
      <w:pPr>
        <w:jc w:val="right"/>
        <w:rPr>
          <w:rFonts w:asciiTheme="majorHAnsi" w:hAnsiTheme="majorHAnsi"/>
        </w:rPr>
      </w:pPr>
      <w:bookmarkStart w:id="0" w:name="_GoBack"/>
      <w:bookmarkEnd w:id="0"/>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1896285983"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1896285983"/>
            </w:sdtContent>
          </w:sdt>
        </w:sdtContent>
      </w:sdt>
    </w:p>
    <w:p w14:paraId="0FCC0F42" w14:textId="77777777"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ermStart w:id="1958155748" w:edGrp="everyone"/>
    <w:p w14:paraId="2D8B67E6" w14:textId="77777777" w:rsidR="00AF3758" w:rsidRPr="00592A95" w:rsidRDefault="00780D0D" w:rsidP="00AF3758">
      <w:pPr>
        <w:ind w:left="360" w:hanging="360"/>
        <w:rPr>
          <w:rFonts w:asciiTheme="majorHAnsi" w:hAnsiTheme="majorHAnsi" w:cs="Arial"/>
          <w:b/>
        </w:rPr>
      </w:pPr>
      <w:sdt>
        <w:sdtPr>
          <w:rPr>
            <w:rFonts w:ascii="MS Gothic" w:eastAsia="MS Gothic" w:hAnsiTheme="majorHAnsi"/>
          </w:rPr>
          <w:id w:val="1391844015"/>
          <w14:checkbox>
            <w14:checked w14:val="1"/>
            <w14:checkedState w14:val="2612" w14:font="MS Gothic"/>
            <w14:uncheckedState w14:val="2610" w14:font="MS Gothic"/>
          </w14:checkbox>
        </w:sdtPr>
        <w:sdtEndPr/>
        <w:sdtContent>
          <w:r w:rsidR="00FC2774">
            <w:rPr>
              <w:rFonts w:ascii="MS Gothic" w:eastAsia="MS Gothic" w:hAnsi="MS Gothic" w:hint="eastAsia"/>
            </w:rPr>
            <w:t>☒</w:t>
          </w:r>
        </w:sdtContent>
      </w:sdt>
      <w:permEnd w:id="1958155748"/>
      <w:r w:rsidR="000232AB">
        <w:rPr>
          <w:rFonts w:asciiTheme="majorHAnsi" w:hAnsiTheme="majorHAnsi" w:cs="Arial"/>
          <w:b/>
          <w:sz w:val="20"/>
          <w:szCs w:val="20"/>
        </w:rPr>
        <w:t xml:space="preserve"> U</w:t>
      </w:r>
      <w:r w:rsidR="00AF3758" w:rsidRPr="00592A95">
        <w:rPr>
          <w:rFonts w:asciiTheme="majorHAnsi" w:hAnsiTheme="majorHAnsi" w:cs="Arial"/>
          <w:b/>
          <w:sz w:val="20"/>
          <w:szCs w:val="20"/>
        </w:rPr>
        <w:t>ndergraduate Curriculum Council</w:t>
      </w:r>
      <w:r w:rsidR="00AF3758" w:rsidRPr="00592A95">
        <w:rPr>
          <w:rFonts w:asciiTheme="majorHAnsi" w:hAnsiTheme="majorHAnsi" w:cs="Arial"/>
          <w:sz w:val="20"/>
          <w:szCs w:val="20"/>
        </w:rPr>
        <w:t xml:space="preserve"> </w:t>
      </w:r>
      <w:r w:rsidR="0015435B" w:rsidRPr="005C0CF4">
        <w:rPr>
          <w:rFonts w:asciiTheme="majorHAnsi" w:hAnsiTheme="majorHAnsi" w:cs="Arial"/>
          <w:sz w:val="20"/>
          <w:szCs w:val="20"/>
        </w:rPr>
        <w:t>Print 1 copy for signatures and save 1 electronic copy.</w:t>
      </w:r>
      <w:r w:rsidR="001F7398">
        <w:rPr>
          <w:rFonts w:asciiTheme="majorHAnsi" w:hAnsiTheme="majorHAnsi" w:cs="Arial"/>
          <w:sz w:val="20"/>
          <w:szCs w:val="20"/>
        </w:rPr>
        <w:t xml:space="preserve"> </w:t>
      </w:r>
    </w:p>
    <w:permStart w:id="1054632915" w:edGrp="everyone"/>
    <w:p w14:paraId="2B3B515F" w14:textId="77777777" w:rsidR="001F5E9E" w:rsidRPr="001F5E9E" w:rsidRDefault="00780D0D" w:rsidP="001F5E9E">
      <w:pPr>
        <w:rPr>
          <w:rFonts w:asciiTheme="majorHAnsi" w:hAnsiTheme="majorHAnsi" w:cs="Arial"/>
          <w:color w:val="0000FF"/>
          <w:sz w:val="20"/>
          <w:szCs w:val="20"/>
          <w:u w:val="single"/>
        </w:rPr>
      </w:pPr>
      <w:sdt>
        <w:sdtPr>
          <w:rPr>
            <w:rFonts w:ascii="MS Gothic" w:eastAsia="MS Gothic" w:hAnsiTheme="majorHAnsi"/>
          </w:rPr>
          <w:id w:val="-1091848791"/>
          <w14:checkbox>
            <w14:checked w14:val="0"/>
            <w14:checkedState w14:val="2612" w14:font="MS Gothic"/>
            <w14:uncheckedState w14:val="2610" w14:font="MS Gothic"/>
          </w14:checkbox>
        </w:sdtPr>
        <w:sdtEndPr/>
        <w:sdtContent>
          <w:r w:rsidR="00F87993">
            <w:rPr>
              <w:rFonts w:ascii="MS Gothic" w:eastAsia="MS Gothic" w:hAnsiTheme="majorHAnsi" w:hint="eastAsia"/>
            </w:rPr>
            <w:t>☐</w:t>
          </w:r>
        </w:sdtContent>
      </w:sdt>
      <w:permEnd w:id="1054632915"/>
      <w:r w:rsidR="000232AB">
        <w:rPr>
          <w:rFonts w:asciiTheme="majorHAnsi" w:hAnsiTheme="majorHAnsi" w:cs="Arial"/>
          <w:b/>
          <w:sz w:val="20"/>
          <w:szCs w:val="20"/>
        </w:rPr>
        <w:t xml:space="preserve"> </w:t>
      </w:r>
      <w:r w:rsidR="00AF3758" w:rsidRPr="00592A95">
        <w:rPr>
          <w:rFonts w:asciiTheme="majorHAnsi" w:hAnsiTheme="majorHAnsi" w:cs="Arial"/>
          <w:b/>
          <w:sz w:val="20"/>
          <w:szCs w:val="20"/>
        </w:rPr>
        <w:t>Graduate Council</w:t>
      </w:r>
      <w:r w:rsidR="00AF3758" w:rsidRPr="00592A95">
        <w:rPr>
          <w:rFonts w:asciiTheme="majorHAnsi" w:hAnsiTheme="majorHAnsi" w:cs="Arial"/>
          <w:sz w:val="20"/>
          <w:szCs w:val="20"/>
        </w:rPr>
        <w:t xml:space="preserve"> - Print 1 copy for signatures and send 1 electronic copy to </w:t>
      </w:r>
      <w:hyperlink r:id="rId7" w:history="1">
        <w:r w:rsidR="00CA6230" w:rsidRPr="002A654D">
          <w:rPr>
            <w:rStyle w:val="Hyperlink"/>
            <w:rFonts w:asciiTheme="majorHAnsi" w:hAnsiTheme="majorHAnsi" w:cs="Arial"/>
            <w:sz w:val="20"/>
            <w:szCs w:val="20"/>
          </w:rPr>
          <w:t>pheath@astate.edu</w:t>
        </w:r>
      </w:hyperlink>
    </w:p>
    <w:p w14:paraId="561DACDE" w14:textId="77777777" w:rsidR="001F5E9E" w:rsidRDefault="001F5E9E" w:rsidP="00AF3758">
      <w:pPr>
        <w:rPr>
          <w:rFonts w:asciiTheme="majorHAnsi" w:hAnsiTheme="majorHAnsi"/>
        </w:rPr>
      </w:pPr>
    </w:p>
    <w:p w14:paraId="68C4E01A" w14:textId="77777777" w:rsidR="0009788F" w:rsidRPr="00592A95" w:rsidRDefault="0009788F" w:rsidP="00AF3758">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16FE7" w:rsidRPr="00592A95" w14:paraId="0378201F" w14:textId="77777777" w:rsidTr="00016FE7">
        <w:trPr>
          <w:trHeight w:val="1089"/>
        </w:trPr>
        <w:tc>
          <w:tcPr>
            <w:tcW w:w="5451" w:type="dxa"/>
            <w:vAlign w:val="center"/>
          </w:tcPr>
          <w:p w14:paraId="550D1856" w14:textId="77777777" w:rsidR="00A0329C" w:rsidRPr="00592A95" w:rsidRDefault="00780D0D" w:rsidP="00CA2A77">
            <w:pPr>
              <w:rPr>
                <w:rFonts w:asciiTheme="majorHAnsi" w:hAnsiTheme="majorHAnsi"/>
                <w:sz w:val="20"/>
                <w:szCs w:val="20"/>
              </w:rPr>
            </w:pPr>
            <w:sdt>
              <w:sdtPr>
                <w:rPr>
                  <w:rFonts w:asciiTheme="majorHAnsi" w:hAnsiTheme="majorHAnsi"/>
                  <w:sz w:val="20"/>
                  <w:szCs w:val="20"/>
                </w:rPr>
                <w:id w:val="-356667795"/>
              </w:sdtPr>
              <w:sdtEndPr/>
              <w:sdtContent>
                <w:r w:rsidR="00CA2A77">
                  <w:rPr>
                    <w:rFonts w:asciiTheme="majorHAnsi" w:hAnsiTheme="majorHAnsi"/>
                    <w:sz w:val="20"/>
                    <w:szCs w:val="20"/>
                  </w:rPr>
                  <w:t>Sharon James</w:t>
                </w:r>
              </w:sdtContent>
            </w:sdt>
            <w:r w:rsidR="00EF2A44" w:rsidRPr="00592A95">
              <w:rPr>
                <w:rFonts w:asciiTheme="majorHAnsi" w:hAnsiTheme="majorHAnsi"/>
                <w:sz w:val="20"/>
                <w:szCs w:val="20"/>
              </w:rPr>
              <w:t xml:space="preserve"> </w:t>
            </w:r>
            <w:sdt>
              <w:sdtPr>
                <w:rPr>
                  <w:rFonts w:asciiTheme="majorHAnsi" w:hAnsiTheme="majorHAnsi"/>
                  <w:smallCaps/>
                  <w:sz w:val="20"/>
                  <w:szCs w:val="20"/>
                </w:rPr>
                <w:id w:val="-83312976"/>
                <w:date w:fullDate="2017-09-05T00:00:00Z">
                  <w:dateFormat w:val="M/d/yyyy"/>
                  <w:lid w:val="en-US"/>
                  <w:storeMappedDataAs w:val="dateTime"/>
                  <w:calendar w:val="gregorian"/>
                </w:date>
              </w:sdtPr>
              <w:sdtEndPr/>
              <w:sdtContent>
                <w:r w:rsidR="00CA2A77">
                  <w:rPr>
                    <w:rFonts w:asciiTheme="majorHAnsi" w:hAnsiTheme="majorHAnsi"/>
                    <w:smallCaps/>
                    <w:sz w:val="20"/>
                    <w:szCs w:val="20"/>
                  </w:rPr>
                  <w:t>9/5/2017</w:t>
                </w:r>
              </w:sdtContent>
            </w:sdt>
            <w:r w:rsidR="00EF2A44" w:rsidRPr="00592A95">
              <w:rPr>
                <w:rFonts w:asciiTheme="majorHAnsi" w:hAnsiTheme="majorHAnsi"/>
                <w:sz w:val="20"/>
                <w:szCs w:val="20"/>
              </w:rPr>
              <w:br/>
            </w:r>
            <w:r w:rsidR="00A0329C" w:rsidRPr="00592A95">
              <w:rPr>
                <w:rFonts w:asciiTheme="majorHAnsi" w:hAnsiTheme="majorHAnsi"/>
                <w:b/>
                <w:sz w:val="20"/>
                <w:szCs w:val="20"/>
              </w:rPr>
              <w:t>Department Curriculum Committee Chair</w:t>
            </w:r>
          </w:p>
        </w:tc>
        <w:tc>
          <w:tcPr>
            <w:tcW w:w="5451" w:type="dxa"/>
            <w:vAlign w:val="center"/>
          </w:tcPr>
          <w:p w14:paraId="01CD97A2" w14:textId="77777777" w:rsidR="00016FE7" w:rsidRPr="00592A95" w:rsidRDefault="00780D0D" w:rsidP="00016FE7">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1033130851"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1033130851"/>
                  </w:sdtContent>
                </w:sdt>
              </w:sdtContent>
            </w:sdt>
            <w:r w:rsidR="00016FE7" w:rsidRPr="00592A95">
              <w:rPr>
                <w:rFonts w:asciiTheme="majorHAnsi" w:hAnsiTheme="majorHAnsi"/>
                <w:sz w:val="20"/>
                <w:szCs w:val="20"/>
              </w:rPr>
              <w:t xml:space="preserve"> </w:t>
            </w:r>
            <w:r w:rsidR="00016FE7" w:rsidRPr="00592A95">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2073192774"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2073192774"/>
              </w:sdtContent>
            </w:sdt>
          </w:p>
          <w:p w14:paraId="7A28C468" w14:textId="77777777" w:rsidR="00A0329C" w:rsidRPr="00592A95" w:rsidRDefault="00016FE7" w:rsidP="00016FE7">
            <w:pPr>
              <w:rPr>
                <w:rFonts w:asciiTheme="majorHAnsi" w:hAnsiTheme="majorHAnsi" w:cs="Arial"/>
                <w:sz w:val="20"/>
                <w:szCs w:val="20"/>
              </w:rPr>
            </w:pPr>
            <w:r w:rsidRPr="00592A95">
              <w:rPr>
                <w:rFonts w:asciiTheme="majorHAnsi" w:hAnsiTheme="majorHAnsi"/>
                <w:b/>
                <w:sz w:val="20"/>
                <w:szCs w:val="20"/>
              </w:rPr>
              <w:t>COPE Chair (if applicable)</w:t>
            </w:r>
          </w:p>
        </w:tc>
      </w:tr>
      <w:tr w:rsidR="00016FE7" w:rsidRPr="00592A95" w14:paraId="18AEDEF6" w14:textId="77777777" w:rsidTr="00016FE7">
        <w:trPr>
          <w:trHeight w:val="1089"/>
        </w:trPr>
        <w:tc>
          <w:tcPr>
            <w:tcW w:w="5451" w:type="dxa"/>
            <w:vAlign w:val="center"/>
          </w:tcPr>
          <w:p w14:paraId="37584070" w14:textId="77777777" w:rsidR="00A0329C" w:rsidRPr="00592A95" w:rsidRDefault="00780D0D" w:rsidP="00CA2A77">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CA2A77">
                      <w:rPr>
                        <w:rFonts w:asciiTheme="majorHAnsi" w:hAnsiTheme="majorHAnsi"/>
                        <w:sz w:val="20"/>
                        <w:szCs w:val="20"/>
                      </w:rPr>
                      <w:t>Melodie Philhours</w:t>
                    </w:r>
                  </w:sdtContent>
                </w:sdt>
              </w:sdtContent>
            </w:sdt>
            <w:r w:rsidR="00EF2A44" w:rsidRPr="00592A95">
              <w:rPr>
                <w:rFonts w:asciiTheme="majorHAnsi" w:hAnsiTheme="majorHAnsi"/>
                <w:sz w:val="20"/>
                <w:szCs w:val="20"/>
              </w:rPr>
              <w:t xml:space="preserve"> </w:t>
            </w:r>
            <w:sdt>
              <w:sdtPr>
                <w:rPr>
                  <w:rFonts w:asciiTheme="majorHAnsi" w:hAnsiTheme="majorHAnsi"/>
                  <w:smallCaps/>
                  <w:sz w:val="20"/>
                  <w:szCs w:val="20"/>
                </w:rPr>
                <w:id w:val="1133840423"/>
                <w:date w:fullDate="2017-09-05T00:00:00Z">
                  <w:dateFormat w:val="M/d/yyyy"/>
                  <w:lid w:val="en-US"/>
                  <w:storeMappedDataAs w:val="dateTime"/>
                  <w:calendar w:val="gregorian"/>
                </w:date>
              </w:sdtPr>
              <w:sdtEndPr/>
              <w:sdtContent>
                <w:r w:rsidR="00CA2A77">
                  <w:rPr>
                    <w:rFonts w:asciiTheme="majorHAnsi" w:hAnsiTheme="majorHAnsi"/>
                    <w:smallCaps/>
                    <w:sz w:val="20"/>
                    <w:szCs w:val="20"/>
                  </w:rPr>
                  <w:t>9/5/2017</w:t>
                </w:r>
              </w:sdtContent>
            </w:sdt>
            <w:r w:rsidR="00EF2A44" w:rsidRPr="00592A95">
              <w:rPr>
                <w:rFonts w:asciiTheme="majorHAnsi" w:hAnsiTheme="majorHAnsi"/>
                <w:sz w:val="20"/>
                <w:szCs w:val="20"/>
              </w:rPr>
              <w:br/>
            </w:r>
            <w:r w:rsidR="00A0329C" w:rsidRPr="00592A95">
              <w:rPr>
                <w:rFonts w:asciiTheme="majorHAnsi" w:hAnsiTheme="majorHAnsi"/>
                <w:b/>
                <w:sz w:val="20"/>
                <w:szCs w:val="20"/>
              </w:rPr>
              <w:t>Department Chair:</w:t>
            </w:r>
            <w:r w:rsidR="00A0329C" w:rsidRPr="00592A95">
              <w:rPr>
                <w:rFonts w:asciiTheme="majorHAnsi" w:hAnsiTheme="majorHAnsi"/>
                <w:sz w:val="20"/>
                <w:szCs w:val="20"/>
              </w:rPr>
              <w:t xml:space="preserve"> </w:t>
            </w:r>
          </w:p>
        </w:tc>
        <w:tc>
          <w:tcPr>
            <w:tcW w:w="5451" w:type="dxa"/>
            <w:vAlign w:val="center"/>
          </w:tcPr>
          <w:p w14:paraId="12842B9E" w14:textId="77777777" w:rsidR="00016FE7" w:rsidRPr="00592A95" w:rsidRDefault="00780D0D" w:rsidP="00016FE7">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632053613"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632053613"/>
                  </w:sdtContent>
                </w:sdt>
              </w:sdtContent>
            </w:sdt>
            <w:r w:rsidR="00016FE7" w:rsidRPr="00592A95">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1618163767"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1618163767"/>
              </w:sdtContent>
            </w:sdt>
          </w:p>
          <w:p w14:paraId="21380339" w14:textId="77777777" w:rsidR="00A0329C" w:rsidRPr="00592A95" w:rsidRDefault="000A7C2E" w:rsidP="00016FE7">
            <w:pPr>
              <w:rPr>
                <w:rFonts w:asciiTheme="majorHAnsi" w:hAnsiTheme="majorHAnsi"/>
                <w:sz w:val="20"/>
                <w:szCs w:val="20"/>
              </w:rPr>
            </w:pPr>
            <w:r w:rsidRPr="000A7C2E">
              <w:rPr>
                <w:rFonts w:asciiTheme="majorHAnsi" w:hAnsiTheme="majorHAnsi"/>
                <w:b/>
                <w:sz w:val="20"/>
                <w:szCs w:val="20"/>
              </w:rPr>
              <w:t>General Education Committee Chair</w:t>
            </w:r>
            <w:r w:rsidR="00016FE7" w:rsidRPr="00592A95">
              <w:rPr>
                <w:rFonts w:asciiTheme="majorHAnsi" w:hAnsiTheme="majorHAnsi"/>
                <w:b/>
                <w:sz w:val="20"/>
                <w:szCs w:val="20"/>
              </w:rPr>
              <w:t xml:space="preserve"> (If applicable) </w:t>
            </w:r>
            <w:r w:rsidR="00016FE7" w:rsidRPr="00592A95">
              <w:rPr>
                <w:rFonts w:asciiTheme="majorHAnsi" w:hAnsiTheme="majorHAnsi"/>
                <w:sz w:val="20"/>
                <w:szCs w:val="20"/>
              </w:rPr>
              <w:t xml:space="preserve">                        </w:t>
            </w:r>
          </w:p>
        </w:tc>
      </w:tr>
      <w:tr w:rsidR="00016FE7" w:rsidRPr="00592A95" w14:paraId="78F9D353" w14:textId="77777777" w:rsidTr="00016FE7">
        <w:trPr>
          <w:trHeight w:val="1089"/>
        </w:trPr>
        <w:tc>
          <w:tcPr>
            <w:tcW w:w="5451" w:type="dxa"/>
            <w:vAlign w:val="center"/>
          </w:tcPr>
          <w:p w14:paraId="32FBDF93" w14:textId="77777777" w:rsidR="00A0329C" w:rsidRDefault="00780D0D" w:rsidP="00EE424D">
            <w:pPr>
              <w:rPr>
                <w:rFonts w:asciiTheme="majorHAnsi" w:hAnsiTheme="majorHAnsi"/>
                <w:b/>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EE424D">
                      <w:rPr>
                        <w:rFonts w:asciiTheme="majorHAnsi" w:hAnsiTheme="majorHAnsi"/>
                        <w:noProof/>
                        <w:sz w:val="20"/>
                        <w:szCs w:val="20"/>
                      </w:rPr>
                      <w:drawing>
                        <wp:inline distT="0" distB="0" distL="0" distR="0" wp14:anchorId="280115B1" wp14:editId="07777777">
                          <wp:extent cx="1865611" cy="57658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t hill sig.png"/>
                                  <pic:cNvPicPr/>
                                </pic:nvPicPr>
                                <pic:blipFill>
                                  <a:blip r:embed="rId8">
                                    <a:extLst>
                                      <a:ext uri="{28A0092B-C50C-407E-A947-70E740481C1C}">
                                        <a14:useLocalDpi xmlns:a14="http://schemas.microsoft.com/office/drawing/2010/main" val="0"/>
                                      </a:ext>
                                    </a:extLst>
                                  </a:blip>
                                  <a:stretch>
                                    <a:fillRect/>
                                  </a:stretch>
                                </pic:blipFill>
                                <pic:spPr>
                                  <a:xfrm>
                                    <a:off x="0" y="0"/>
                                    <a:ext cx="1888156" cy="583548"/>
                                  </a:xfrm>
                                  <a:prstGeom prst="rect">
                                    <a:avLst/>
                                  </a:prstGeom>
                                </pic:spPr>
                              </pic:pic>
                            </a:graphicData>
                          </a:graphic>
                        </wp:inline>
                      </w:drawing>
                    </w:r>
                  </w:sdtContent>
                </w:sdt>
              </w:sdtContent>
            </w:sdt>
            <w:r w:rsidR="00EF2A44" w:rsidRPr="00592A95">
              <w:rPr>
                <w:rFonts w:asciiTheme="majorHAnsi" w:hAnsiTheme="majorHAnsi"/>
                <w:sz w:val="20"/>
                <w:szCs w:val="20"/>
              </w:rPr>
              <w:t xml:space="preserve"> </w:t>
            </w:r>
            <w:sdt>
              <w:sdtPr>
                <w:rPr>
                  <w:rFonts w:asciiTheme="majorHAnsi" w:hAnsiTheme="majorHAnsi"/>
                  <w:smallCaps/>
                  <w:sz w:val="20"/>
                  <w:szCs w:val="20"/>
                </w:rPr>
                <w:id w:val="-1231607342"/>
                <w:date w:fullDate="2017-09-20T00:00:00Z">
                  <w:dateFormat w:val="M/d/yyyy"/>
                  <w:lid w:val="en-US"/>
                  <w:storeMappedDataAs w:val="dateTime"/>
                  <w:calendar w:val="gregorian"/>
                </w:date>
              </w:sdtPr>
              <w:sdtEndPr/>
              <w:sdtContent>
                <w:r w:rsidR="00EE424D">
                  <w:rPr>
                    <w:rFonts w:asciiTheme="majorHAnsi" w:hAnsiTheme="majorHAnsi"/>
                    <w:smallCaps/>
                    <w:sz w:val="20"/>
                    <w:szCs w:val="20"/>
                  </w:rPr>
                  <w:t>9/20/2017</w:t>
                </w:r>
              </w:sdtContent>
            </w:sdt>
            <w:r w:rsidR="00EF2A44" w:rsidRPr="00592A95">
              <w:rPr>
                <w:rFonts w:asciiTheme="majorHAnsi" w:hAnsiTheme="majorHAnsi"/>
                <w:sz w:val="20"/>
                <w:szCs w:val="20"/>
              </w:rPr>
              <w:br/>
            </w:r>
            <w:r w:rsidR="00A0329C" w:rsidRPr="00592A95">
              <w:rPr>
                <w:rFonts w:asciiTheme="majorHAnsi" w:hAnsiTheme="majorHAnsi"/>
                <w:b/>
                <w:sz w:val="20"/>
                <w:szCs w:val="20"/>
              </w:rPr>
              <w:t>College Curriculum Committee Chair</w:t>
            </w:r>
          </w:p>
          <w:p w14:paraId="0EF4D235" w14:textId="77777777" w:rsidR="00EE424D" w:rsidRDefault="00EE424D" w:rsidP="00EE424D">
            <w:pPr>
              <w:rPr>
                <w:rFonts w:asciiTheme="majorHAnsi" w:hAnsiTheme="majorHAnsi"/>
                <w:b/>
                <w:sz w:val="20"/>
                <w:szCs w:val="20"/>
              </w:rPr>
            </w:pPr>
            <w:r>
              <w:rPr>
                <w:rFonts w:asciiTheme="majorHAnsi" w:hAnsiTheme="majorHAnsi"/>
                <w:b/>
                <w:sz w:val="20"/>
                <w:szCs w:val="20"/>
              </w:rPr>
              <w:t>Matthew Hill</w:t>
            </w:r>
          </w:p>
          <w:p w14:paraId="72BDAA08" w14:textId="77777777" w:rsidR="00EE424D" w:rsidRPr="00592A95" w:rsidRDefault="00EE424D" w:rsidP="00EE424D">
            <w:pPr>
              <w:rPr>
                <w:rFonts w:asciiTheme="majorHAnsi" w:hAnsiTheme="majorHAnsi"/>
                <w:sz w:val="20"/>
                <w:szCs w:val="20"/>
              </w:rPr>
            </w:pPr>
          </w:p>
        </w:tc>
        <w:tc>
          <w:tcPr>
            <w:tcW w:w="5451" w:type="dxa"/>
            <w:vAlign w:val="center"/>
          </w:tcPr>
          <w:p w14:paraId="0B33A9AC" w14:textId="77777777" w:rsidR="00016FE7" w:rsidRPr="00592A95" w:rsidRDefault="00780D0D" w:rsidP="00016FE7">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817588338"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817588338"/>
                  </w:sdtContent>
                </w:sdt>
              </w:sdtContent>
            </w:sdt>
            <w:r w:rsidR="00016FE7" w:rsidRPr="00592A95">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959605631"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959605631"/>
              </w:sdtContent>
            </w:sdt>
          </w:p>
          <w:p w14:paraId="2FFF26C2" w14:textId="77777777" w:rsidR="00A0329C" w:rsidRPr="00592A95" w:rsidRDefault="00016FE7" w:rsidP="00016FE7">
            <w:pPr>
              <w:rPr>
                <w:rFonts w:asciiTheme="majorHAnsi" w:hAnsiTheme="majorHAnsi"/>
                <w:sz w:val="20"/>
                <w:szCs w:val="20"/>
              </w:rPr>
            </w:pPr>
            <w:r w:rsidRPr="00592A95">
              <w:rPr>
                <w:rFonts w:asciiTheme="majorHAnsi" w:hAnsiTheme="majorHAnsi"/>
                <w:b/>
                <w:sz w:val="20"/>
                <w:szCs w:val="20"/>
              </w:rPr>
              <w:t>Undergraduate Curriculum Council Chair</w:t>
            </w:r>
          </w:p>
        </w:tc>
      </w:tr>
      <w:tr w:rsidR="00016FE7" w:rsidRPr="00592A95" w14:paraId="0B0228DC" w14:textId="77777777" w:rsidTr="00016FE7">
        <w:trPr>
          <w:trHeight w:val="1089"/>
        </w:trPr>
        <w:tc>
          <w:tcPr>
            <w:tcW w:w="5451" w:type="dxa"/>
            <w:vAlign w:val="center"/>
          </w:tcPr>
          <w:p w14:paraId="7E60F15B" w14:textId="77777777" w:rsidR="00A0329C" w:rsidRPr="00592A95" w:rsidRDefault="00780D0D" w:rsidP="00B17E1D">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B17E1D">
                      <w:rPr>
                        <w:rFonts w:asciiTheme="majorHAnsi" w:hAnsiTheme="majorHAnsi"/>
                        <w:sz w:val="20"/>
                        <w:szCs w:val="20"/>
                      </w:rPr>
                      <w:t xml:space="preserve">Jim Washam    </w:t>
                    </w:r>
                  </w:sdtContent>
                </w:sdt>
              </w:sdtContent>
            </w:sdt>
            <w:r w:rsidR="0073025F" w:rsidRPr="00592A95">
              <w:rPr>
                <w:rFonts w:asciiTheme="majorHAnsi" w:hAnsiTheme="majorHAnsi"/>
                <w:sz w:val="20"/>
                <w:szCs w:val="20"/>
              </w:rPr>
              <w:t xml:space="preserve"> </w:t>
            </w:r>
            <w:sdt>
              <w:sdtPr>
                <w:rPr>
                  <w:rFonts w:asciiTheme="majorHAnsi" w:hAnsiTheme="majorHAnsi"/>
                  <w:smallCaps/>
                  <w:sz w:val="20"/>
                  <w:szCs w:val="20"/>
                </w:rPr>
                <w:id w:val="65069709"/>
                <w:date w:fullDate="2017-09-22T00:00:00Z">
                  <w:dateFormat w:val="M/d/yyyy"/>
                  <w:lid w:val="en-US"/>
                  <w:storeMappedDataAs w:val="dateTime"/>
                  <w:calendar w:val="gregorian"/>
                </w:date>
              </w:sdtPr>
              <w:sdtEndPr/>
              <w:sdtContent>
                <w:r w:rsidR="00B17E1D">
                  <w:rPr>
                    <w:rFonts w:asciiTheme="majorHAnsi" w:hAnsiTheme="majorHAnsi"/>
                    <w:smallCaps/>
                    <w:sz w:val="20"/>
                    <w:szCs w:val="20"/>
                  </w:rPr>
                  <w:t>9/22/2017</w:t>
                </w:r>
              </w:sdtContent>
            </w:sdt>
            <w:r w:rsidR="0073025F" w:rsidRPr="00592A95">
              <w:rPr>
                <w:rFonts w:asciiTheme="majorHAnsi" w:hAnsiTheme="majorHAnsi"/>
                <w:sz w:val="20"/>
                <w:szCs w:val="20"/>
              </w:rPr>
              <w:br/>
            </w:r>
            <w:r w:rsidR="00A0329C" w:rsidRPr="00592A95">
              <w:rPr>
                <w:rFonts w:asciiTheme="majorHAnsi" w:hAnsiTheme="majorHAnsi"/>
                <w:b/>
                <w:sz w:val="20"/>
                <w:szCs w:val="20"/>
              </w:rPr>
              <w:t>College Dean</w:t>
            </w:r>
          </w:p>
        </w:tc>
        <w:tc>
          <w:tcPr>
            <w:tcW w:w="5451" w:type="dxa"/>
            <w:vAlign w:val="center"/>
          </w:tcPr>
          <w:p w14:paraId="09851C22" w14:textId="77777777" w:rsidR="00016FE7" w:rsidRPr="00592A95" w:rsidRDefault="00780D0D" w:rsidP="00016FE7">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933113693"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933113693"/>
                  </w:sdtContent>
                </w:sdt>
              </w:sdtContent>
            </w:sdt>
            <w:r w:rsidR="00016FE7" w:rsidRPr="00592A95">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108487462"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108487462"/>
              </w:sdtContent>
            </w:sdt>
          </w:p>
          <w:p w14:paraId="768A6DFE" w14:textId="77777777" w:rsidR="00A0329C" w:rsidRPr="00592A95" w:rsidRDefault="00016FE7" w:rsidP="00016FE7">
            <w:pPr>
              <w:rPr>
                <w:rFonts w:asciiTheme="majorHAnsi" w:hAnsiTheme="majorHAnsi"/>
                <w:sz w:val="20"/>
                <w:szCs w:val="20"/>
              </w:rPr>
            </w:pPr>
            <w:r w:rsidRPr="00592A95">
              <w:rPr>
                <w:rFonts w:asciiTheme="majorHAnsi" w:hAnsiTheme="majorHAnsi"/>
                <w:b/>
                <w:sz w:val="20"/>
                <w:szCs w:val="20"/>
              </w:rPr>
              <w:t>Graduate Curriculum Committee Chair</w:t>
            </w:r>
          </w:p>
        </w:tc>
      </w:tr>
      <w:tr w:rsidR="00016FE7" w:rsidRPr="00592A95" w14:paraId="425F85DB" w14:textId="77777777" w:rsidTr="00016FE7">
        <w:trPr>
          <w:trHeight w:val="1089"/>
        </w:trPr>
        <w:tc>
          <w:tcPr>
            <w:tcW w:w="5451" w:type="dxa"/>
            <w:vAlign w:val="center"/>
          </w:tcPr>
          <w:p w14:paraId="7FEBE098" w14:textId="77777777" w:rsidR="00016FE7" w:rsidRPr="00592A95" w:rsidRDefault="00016FE7" w:rsidP="00016FE7">
            <w:pPr>
              <w:rPr>
                <w:rFonts w:asciiTheme="majorHAnsi" w:hAnsiTheme="majorHAnsi"/>
                <w:sz w:val="20"/>
                <w:szCs w:val="20"/>
              </w:rPr>
            </w:pPr>
          </w:p>
        </w:tc>
        <w:tc>
          <w:tcPr>
            <w:tcW w:w="5451" w:type="dxa"/>
            <w:vAlign w:val="center"/>
          </w:tcPr>
          <w:p w14:paraId="11E434FA" w14:textId="77777777" w:rsidR="00016FE7" w:rsidRPr="00592A95" w:rsidRDefault="00780D0D" w:rsidP="00016FE7">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937863984"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1937863984"/>
                  </w:sdtContent>
                </w:sdt>
              </w:sdtContent>
            </w:sdt>
            <w:r w:rsidR="00016FE7" w:rsidRPr="00592A95">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117264852"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1117264852"/>
              </w:sdtContent>
            </w:sdt>
          </w:p>
          <w:p w14:paraId="60479A5C" w14:textId="77777777" w:rsidR="00016FE7" w:rsidRPr="00592A95" w:rsidRDefault="00016FE7" w:rsidP="00016FE7">
            <w:pPr>
              <w:rPr>
                <w:rFonts w:asciiTheme="majorHAnsi" w:hAnsiTheme="majorHAnsi"/>
                <w:sz w:val="20"/>
                <w:szCs w:val="20"/>
              </w:rPr>
            </w:pPr>
            <w:r w:rsidRPr="00592A95">
              <w:rPr>
                <w:rFonts w:asciiTheme="majorHAnsi" w:hAnsiTheme="majorHAnsi"/>
                <w:b/>
                <w:sz w:val="20"/>
                <w:szCs w:val="20"/>
              </w:rPr>
              <w:t>Vice Chancellor for Academic Affairs</w:t>
            </w:r>
          </w:p>
        </w:tc>
      </w:tr>
    </w:tbl>
    <w:p w14:paraId="7254D4F2" w14:textId="77777777" w:rsidR="00636DB3" w:rsidRPr="00592A95" w:rsidRDefault="00636DB3" w:rsidP="00384538">
      <w:pPr>
        <w:pBdr>
          <w:bottom w:val="single" w:sz="12" w:space="1" w:color="auto"/>
        </w:pBdr>
        <w:rPr>
          <w:rFonts w:asciiTheme="majorHAnsi" w:hAnsiTheme="majorHAnsi" w:cs="Arial"/>
          <w:sz w:val="20"/>
          <w:szCs w:val="20"/>
        </w:rPr>
      </w:pPr>
    </w:p>
    <w:p w14:paraId="0A32959B" w14:textId="77777777" w:rsidR="0018269B" w:rsidRDefault="006E6FEC" w:rsidP="006E6FEC">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1.</w:t>
      </w:r>
      <w:r w:rsidR="000A7C2E" w:rsidRPr="005813B9">
        <w:rPr>
          <w:rFonts w:asciiTheme="majorHAnsi" w:hAnsiTheme="majorHAnsi" w:cs="Arial"/>
          <w:b/>
          <w:sz w:val="20"/>
          <w:szCs w:val="20"/>
        </w:rPr>
        <w:t>Contact</w:t>
      </w:r>
      <w:proofErr w:type="gramEnd"/>
      <w:r w:rsidR="000A7C2E" w:rsidRPr="005813B9">
        <w:rPr>
          <w:rFonts w:asciiTheme="majorHAnsi" w:hAnsiTheme="majorHAnsi" w:cs="Arial"/>
          <w:b/>
          <w:sz w:val="20"/>
          <w:szCs w:val="20"/>
        </w:rPr>
        <w:t xml:space="preserve">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4602BC68" w14:textId="77777777" w:rsidR="006E6FEC" w:rsidRDefault="00FC2774"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John Mello; </w:t>
          </w:r>
          <w:hyperlink r:id="rId9" w:history="1">
            <w:r w:rsidRPr="008422D3">
              <w:rPr>
                <w:rStyle w:val="Hyperlink"/>
                <w:rFonts w:asciiTheme="majorHAnsi" w:hAnsiTheme="majorHAnsi" w:cs="Arial"/>
                <w:sz w:val="20"/>
                <w:szCs w:val="20"/>
              </w:rPr>
              <w:t>jmello@astate.edu</w:t>
            </w:r>
          </w:hyperlink>
          <w:r>
            <w:rPr>
              <w:rFonts w:asciiTheme="majorHAnsi" w:hAnsiTheme="majorHAnsi" w:cs="Arial"/>
              <w:sz w:val="20"/>
              <w:szCs w:val="20"/>
            </w:rPr>
            <w:t>; 870-972-3515.</w:t>
          </w:r>
        </w:p>
      </w:sdtContent>
    </w:sdt>
    <w:p w14:paraId="2BDAB1DA"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64857994" w14:textId="77777777" w:rsidR="0018269B" w:rsidRDefault="002E3FC9" w:rsidP="002E3FC9">
      <w:pPr>
        <w:tabs>
          <w:tab w:val="left" w:pos="360"/>
          <w:tab w:val="left" w:pos="720"/>
        </w:tabs>
        <w:spacing w:after="0" w:line="240" w:lineRule="auto"/>
        <w:rPr>
          <w:rFonts w:asciiTheme="majorHAnsi" w:hAnsiTheme="majorHAnsi" w:cs="Arial"/>
          <w:b/>
          <w:sz w:val="20"/>
          <w:szCs w:val="20"/>
        </w:rPr>
      </w:pPr>
      <w:proofErr w:type="gramStart"/>
      <w:r>
        <w:rPr>
          <w:rFonts w:asciiTheme="majorHAnsi" w:hAnsiTheme="majorHAnsi" w:cs="Arial"/>
          <w:b/>
          <w:sz w:val="20"/>
          <w:szCs w:val="20"/>
        </w:rPr>
        <w:t>2.</w:t>
      </w:r>
      <w:r w:rsidR="000A7C2E" w:rsidRPr="005813B9">
        <w:rPr>
          <w:rFonts w:asciiTheme="majorHAnsi" w:hAnsiTheme="majorHAnsi" w:cs="Arial"/>
          <w:b/>
          <w:sz w:val="20"/>
          <w:szCs w:val="20"/>
        </w:rPr>
        <w:t>Proposed</w:t>
      </w:r>
      <w:proofErr w:type="gramEnd"/>
      <w:r w:rsidR="000A7C2E" w:rsidRPr="005813B9">
        <w:rPr>
          <w:rFonts w:asciiTheme="majorHAnsi" w:hAnsiTheme="majorHAnsi" w:cs="Arial"/>
          <w:b/>
          <w:sz w:val="20"/>
          <w:szCs w:val="20"/>
        </w:rPr>
        <w:t xml:space="preserve"> Change</w:t>
      </w:r>
    </w:p>
    <w:sdt>
      <w:sdtPr>
        <w:rPr>
          <w:rFonts w:asciiTheme="majorHAnsi" w:hAnsiTheme="majorHAnsi" w:cs="Arial"/>
          <w:sz w:val="20"/>
          <w:szCs w:val="20"/>
        </w:rPr>
        <w:id w:val="-1727446625"/>
      </w:sdtPr>
      <w:sdtEndPr/>
      <w:sdtContent>
        <w:p w14:paraId="4A2513BB" w14:textId="77777777" w:rsidR="002E3FC9" w:rsidRDefault="00FC2774"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Add fall semester to when GSCM </w:t>
          </w:r>
          <w:r w:rsidR="0001140A">
            <w:rPr>
              <w:rFonts w:asciiTheme="majorHAnsi" w:hAnsiTheme="majorHAnsi" w:cs="Arial"/>
              <w:sz w:val="20"/>
              <w:szCs w:val="20"/>
            </w:rPr>
            <w:t>3063- Transportation</w:t>
          </w:r>
          <w:r>
            <w:rPr>
              <w:rFonts w:asciiTheme="majorHAnsi" w:hAnsiTheme="majorHAnsi" w:cs="Arial"/>
              <w:sz w:val="20"/>
              <w:szCs w:val="20"/>
            </w:rPr>
            <w:t xml:space="preserve"> is offered.</w:t>
          </w:r>
        </w:p>
      </w:sdtContent>
    </w:sdt>
    <w:p w14:paraId="3D150F9A"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37E0DAC"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3.</w:t>
      </w:r>
      <w:r w:rsidR="000A7C2E" w:rsidRPr="005813B9">
        <w:rPr>
          <w:rFonts w:asciiTheme="majorHAnsi" w:hAnsiTheme="majorHAnsi" w:cs="Arial"/>
          <w:b/>
          <w:sz w:val="20"/>
          <w:szCs w:val="20"/>
        </w:rPr>
        <w:t>Effective</w:t>
      </w:r>
      <w:proofErr w:type="gramEnd"/>
      <w:r w:rsidR="000A7C2E" w:rsidRPr="005813B9">
        <w:rPr>
          <w:rFonts w:asciiTheme="majorHAnsi" w:hAnsiTheme="majorHAnsi" w:cs="Arial"/>
          <w:b/>
          <w:sz w:val="20"/>
          <w:szCs w:val="20"/>
        </w:rPr>
        <w:t xml:space="preserve"> Date</w:t>
      </w:r>
    </w:p>
    <w:sdt>
      <w:sdtPr>
        <w:rPr>
          <w:rFonts w:asciiTheme="majorHAnsi" w:hAnsiTheme="majorHAnsi" w:cs="Arial"/>
          <w:sz w:val="20"/>
          <w:szCs w:val="20"/>
        </w:rPr>
        <w:id w:val="1731260334"/>
        <w:date w:fullDate="2018-01-01T00:00:00Z">
          <w:dateFormat w:val="M/d/yyyy"/>
          <w:lid w:val="en-US"/>
          <w:storeMappedDataAs w:val="dateTime"/>
          <w:calendar w:val="gregorian"/>
        </w:date>
      </w:sdtPr>
      <w:sdtEndPr/>
      <w:sdtContent>
        <w:p w14:paraId="5CE7A463" w14:textId="77777777" w:rsidR="002E3FC9" w:rsidRDefault="00FC2774"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1/1/2018</w:t>
          </w:r>
        </w:p>
      </w:sdtContent>
    </w:sdt>
    <w:p w14:paraId="71DC2BD4"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16C981E1"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proofErr w:type="gramStart"/>
      <w:r>
        <w:rPr>
          <w:rFonts w:asciiTheme="majorHAnsi" w:hAnsiTheme="majorHAnsi" w:cs="Arial"/>
          <w:b/>
          <w:sz w:val="20"/>
          <w:szCs w:val="20"/>
        </w:rPr>
        <w:t>4.</w:t>
      </w:r>
      <w:r w:rsidR="000A7C2E" w:rsidRPr="005813B9">
        <w:rPr>
          <w:rFonts w:asciiTheme="majorHAnsi" w:hAnsiTheme="majorHAnsi" w:cs="Arial"/>
          <w:b/>
          <w:sz w:val="20"/>
          <w:szCs w:val="20"/>
        </w:rPr>
        <w:t>Justification</w:t>
      </w:r>
      <w:proofErr w:type="gramEnd"/>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5B47709F" w14:textId="77777777" w:rsidR="002E3FC9" w:rsidRDefault="00FC2774"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Enrollment is increasing for the course due to </w:t>
          </w:r>
          <w:r w:rsidR="0001140A">
            <w:rPr>
              <w:rFonts w:asciiTheme="majorHAnsi" w:hAnsiTheme="majorHAnsi" w:cs="Arial"/>
              <w:sz w:val="20"/>
              <w:szCs w:val="20"/>
            </w:rPr>
            <w:t>the growth of the Global Supply Chain Management major</w:t>
          </w:r>
          <w:r>
            <w:rPr>
              <w:rFonts w:asciiTheme="majorHAnsi" w:hAnsiTheme="majorHAnsi" w:cs="Arial"/>
              <w:sz w:val="20"/>
              <w:szCs w:val="20"/>
            </w:rPr>
            <w:t>.</w:t>
          </w:r>
          <w:r w:rsidR="0001140A">
            <w:rPr>
              <w:rFonts w:asciiTheme="majorHAnsi" w:hAnsiTheme="majorHAnsi" w:cs="Arial"/>
              <w:sz w:val="20"/>
              <w:szCs w:val="20"/>
            </w:rPr>
            <w:t xml:space="preserve">  The addition of a fall semester offering will better serve the needs of the students in the major by allowing more flexibility in when they can take the course.</w:t>
          </w:r>
        </w:p>
      </w:sdtContent>
    </w:sdt>
    <w:p w14:paraId="6B641C00"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6538B307" w14:textId="77777777" w:rsidR="00CD7510" w:rsidRDefault="00CD7510">
      <w:pPr>
        <w:rPr>
          <w:rFonts w:asciiTheme="majorHAnsi" w:hAnsiTheme="majorHAnsi" w:cs="Arial"/>
          <w:sz w:val="20"/>
          <w:szCs w:val="20"/>
        </w:rPr>
      </w:pPr>
      <w:r>
        <w:rPr>
          <w:rFonts w:asciiTheme="majorHAnsi" w:hAnsiTheme="majorHAnsi" w:cs="Arial"/>
          <w:sz w:val="20"/>
          <w:szCs w:val="20"/>
        </w:rPr>
        <w:br w:type="page"/>
      </w:r>
    </w:p>
    <w:p w14:paraId="40A5C046"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984DCF1"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0ACAAB95" w14:textId="77777777" w:rsidTr="00781FAA">
        <w:tc>
          <w:tcPr>
            <w:tcW w:w="11016" w:type="dxa"/>
            <w:shd w:val="clear" w:color="auto" w:fill="D9D9D9" w:themeFill="background1" w:themeFillShade="D9"/>
          </w:tcPr>
          <w:p w14:paraId="4EAABCD6"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4B2A49CB" w14:textId="77777777" w:rsidTr="00781FAA">
        <w:tc>
          <w:tcPr>
            <w:tcW w:w="11016" w:type="dxa"/>
            <w:shd w:val="clear" w:color="auto" w:fill="F2F2F2" w:themeFill="background1" w:themeFillShade="F2"/>
          </w:tcPr>
          <w:p w14:paraId="796C1B31"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2F05ACEF"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0B8ACFEE" w14:textId="77777777" w:rsidR="00CD7510" w:rsidRPr="008426D1" w:rsidRDefault="00CD7510" w:rsidP="00781FAA">
            <w:pPr>
              <w:rPr>
                <w:rFonts w:ascii="Times New Roman" w:hAnsi="Times New Roman" w:cs="Times New Roman"/>
                <w:b/>
                <w:color w:val="FF0000"/>
                <w:sz w:val="14"/>
                <w:szCs w:val="24"/>
              </w:rPr>
            </w:pPr>
          </w:p>
          <w:p w14:paraId="62449D9C"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EABF295"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5EC46788"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4203A21F"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37C7B083"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116B1DE6"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24064BC4"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34B0E360"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13BE2703"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68D8FF81" w14:textId="77777777" w:rsidR="00CD7510" w:rsidRPr="008426D1" w:rsidRDefault="00CD7510" w:rsidP="00781FAA">
            <w:pPr>
              <w:tabs>
                <w:tab w:val="left" w:pos="360"/>
                <w:tab w:val="left" w:pos="720"/>
              </w:tabs>
              <w:rPr>
                <w:rFonts w:asciiTheme="majorHAnsi" w:hAnsiTheme="majorHAnsi"/>
                <w:sz w:val="18"/>
                <w:szCs w:val="18"/>
              </w:rPr>
            </w:pPr>
          </w:p>
        </w:tc>
      </w:tr>
    </w:tbl>
    <w:p w14:paraId="7193EB24"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74C57DF9" w14:textId="77777777"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14:paraId="0F78C2AF" w14:textId="77777777" w:rsidR="00FC2774" w:rsidRDefault="00FC2774" w:rsidP="00FC2774">
          <w:pPr>
            <w:pStyle w:val="Pa456"/>
            <w:spacing w:after="260"/>
            <w:ind w:left="360" w:hanging="360"/>
            <w:jc w:val="both"/>
            <w:rPr>
              <w:rFonts w:cs="Book Antiqua"/>
              <w:color w:val="000000"/>
              <w:sz w:val="23"/>
              <w:szCs w:val="23"/>
            </w:rPr>
          </w:pPr>
          <w:r>
            <w:rPr>
              <w:rFonts w:cs="Book Antiqua"/>
              <w:b/>
              <w:bCs/>
              <w:color w:val="000000"/>
              <w:sz w:val="23"/>
              <w:szCs w:val="23"/>
            </w:rPr>
            <w:t xml:space="preserve">Global Supply Chain Management (GSCM) </w:t>
          </w:r>
        </w:p>
        <w:p w14:paraId="6FF62ECD" w14:textId="30636DAE" w:rsidR="00FC2774" w:rsidRDefault="74DBAA25" w:rsidP="74DBAA25">
          <w:pPr>
            <w:pStyle w:val="Pa457"/>
            <w:spacing w:after="140"/>
            <w:ind w:left="360" w:hanging="360"/>
            <w:jc w:val="both"/>
            <w:rPr>
              <w:rFonts w:ascii="Arial" w:hAnsi="Arial" w:cs="Arial"/>
              <w:color w:val="000000" w:themeColor="text1"/>
              <w:sz w:val="16"/>
              <w:szCs w:val="16"/>
            </w:rPr>
          </w:pPr>
          <w:r w:rsidRPr="74DBAA25">
            <w:rPr>
              <w:rFonts w:ascii="Arial" w:hAnsi="Arial" w:cs="Arial"/>
              <w:b/>
              <w:bCs/>
              <w:color w:val="000000" w:themeColor="text1"/>
              <w:sz w:val="16"/>
              <w:szCs w:val="16"/>
            </w:rPr>
            <w:t xml:space="preserve">GSCM 3063. Transportation </w:t>
          </w:r>
          <w:r w:rsidRPr="74DBAA25">
            <w:rPr>
              <w:rFonts w:ascii="Arial" w:hAnsi="Arial" w:cs="Arial"/>
              <w:color w:val="000000" w:themeColor="text1"/>
              <w:sz w:val="16"/>
              <w:szCs w:val="16"/>
            </w:rPr>
            <w:t xml:space="preserve">Introduction to transportation systems with emphasis on the significance of transportation in the business and economic environment. The course is designed to familiarize students with a development of our transportation network, transportation prices, rate theory, and regulatory policies and procedures. Special course fees may apply. Prerequisite, ECON 2323. </w:t>
          </w:r>
          <w:r w:rsidRPr="74DBAA25">
            <w:rPr>
              <w:rFonts w:ascii="Times New Roman" w:eastAsia="Times New Roman" w:hAnsi="Times New Roman" w:cs="Times New Roman"/>
              <w:color w:val="548DD4" w:themeColor="text2" w:themeTint="99"/>
              <w:sz w:val="27"/>
              <w:szCs w:val="27"/>
            </w:rPr>
            <w:t xml:space="preserve">Fall, </w:t>
          </w:r>
          <w:proofErr w:type="gramStart"/>
          <w:r w:rsidRPr="74DBAA25">
            <w:rPr>
              <w:rFonts w:ascii="Arial" w:hAnsi="Arial" w:cs="Arial"/>
              <w:color w:val="000000" w:themeColor="text1"/>
              <w:sz w:val="16"/>
              <w:szCs w:val="16"/>
            </w:rPr>
            <w:t>Spring</w:t>
          </w:r>
          <w:proofErr w:type="gramEnd"/>
          <w:r w:rsidRPr="74DBAA25">
            <w:rPr>
              <w:rFonts w:ascii="Times New Roman" w:hAnsi="Times New Roman" w:cs="Times New Roman"/>
              <w:color w:val="548DD4" w:themeColor="text2" w:themeTint="99"/>
              <w:sz w:val="28"/>
              <w:szCs w:val="28"/>
            </w:rPr>
            <w:t>.</w:t>
          </w:r>
        </w:p>
        <w:p w14:paraId="52AC228D" w14:textId="77777777" w:rsidR="00FC2774" w:rsidRDefault="00FC2774" w:rsidP="00FC2774">
          <w:pPr>
            <w:pStyle w:val="Pa457"/>
            <w:spacing w:after="140"/>
            <w:ind w:left="360" w:hanging="360"/>
            <w:jc w:val="both"/>
            <w:rPr>
              <w:rFonts w:ascii="Arial" w:hAnsi="Arial" w:cs="Arial"/>
              <w:color w:val="000000"/>
              <w:sz w:val="16"/>
              <w:szCs w:val="16"/>
            </w:rPr>
          </w:pPr>
          <w:r>
            <w:rPr>
              <w:rFonts w:ascii="Arial" w:hAnsi="Arial" w:cs="Arial"/>
              <w:b/>
              <w:bCs/>
              <w:color w:val="000000"/>
              <w:sz w:val="16"/>
              <w:szCs w:val="16"/>
            </w:rPr>
            <w:t xml:space="preserve">GSCM 3163. Supply Chain Management </w:t>
          </w:r>
          <w:r>
            <w:rPr>
              <w:rFonts w:ascii="Arial" w:hAnsi="Arial" w:cs="Arial"/>
              <w:color w:val="000000"/>
              <w:sz w:val="16"/>
              <w:szCs w:val="16"/>
            </w:rPr>
            <w:t>Aspects of moving raw materials and finished goods through the firms networks of warehousing, inventory control, materials management, and order processing. The student will examine trade off possibilities and management alternatives to mini</w:t>
          </w:r>
          <w:r>
            <w:rPr>
              <w:rFonts w:ascii="Arial" w:hAnsi="Arial" w:cs="Arial"/>
              <w:color w:val="000000"/>
              <w:sz w:val="16"/>
              <w:szCs w:val="16"/>
            </w:rPr>
            <w:softHyphen/>
            <w:t xml:space="preserve">mize cost of production flow and to maximize customer service. Special course fees may apply. Prerequisite, MKTG 3013. Fall, </w:t>
          </w:r>
          <w:proofErr w:type="gramStart"/>
          <w:r>
            <w:rPr>
              <w:rFonts w:ascii="Arial" w:hAnsi="Arial" w:cs="Arial"/>
              <w:color w:val="000000"/>
              <w:sz w:val="16"/>
              <w:szCs w:val="16"/>
            </w:rPr>
            <w:t>Spring</w:t>
          </w:r>
          <w:proofErr w:type="gramEnd"/>
          <w:r>
            <w:rPr>
              <w:rFonts w:ascii="Arial" w:hAnsi="Arial" w:cs="Arial"/>
              <w:color w:val="000000"/>
              <w:sz w:val="16"/>
              <w:szCs w:val="16"/>
            </w:rPr>
            <w:t xml:space="preserve">, Demand. </w:t>
          </w:r>
        </w:p>
        <w:p w14:paraId="0B7D8E96" w14:textId="77777777" w:rsidR="00FC2774" w:rsidRDefault="00FC2774" w:rsidP="00FC2774">
          <w:pPr>
            <w:pStyle w:val="Pa457"/>
            <w:spacing w:after="140"/>
            <w:ind w:left="360" w:hanging="360"/>
            <w:jc w:val="both"/>
            <w:rPr>
              <w:rFonts w:ascii="Arial" w:hAnsi="Arial" w:cs="Arial"/>
              <w:color w:val="000000"/>
              <w:sz w:val="16"/>
              <w:szCs w:val="16"/>
            </w:rPr>
          </w:pPr>
          <w:r>
            <w:rPr>
              <w:rFonts w:ascii="Arial" w:hAnsi="Arial" w:cs="Arial"/>
              <w:b/>
              <w:bCs/>
              <w:color w:val="000000"/>
              <w:sz w:val="16"/>
              <w:szCs w:val="16"/>
            </w:rPr>
            <w:t xml:space="preserve">GSCM 4103. Concepts of Business Logistics </w:t>
          </w:r>
          <w:r>
            <w:rPr>
              <w:rFonts w:ascii="Arial" w:hAnsi="Arial" w:cs="Arial"/>
              <w:color w:val="000000"/>
              <w:sz w:val="16"/>
              <w:szCs w:val="16"/>
            </w:rPr>
            <w:t>This course addresses the concepts, principles, and methods used to plan, organize, and manage logistics activities in the supply chain. Prereq</w:t>
          </w:r>
          <w:r>
            <w:rPr>
              <w:rFonts w:ascii="Arial" w:hAnsi="Arial" w:cs="Arial"/>
              <w:color w:val="000000"/>
              <w:sz w:val="16"/>
              <w:szCs w:val="16"/>
            </w:rPr>
            <w:softHyphen/>
            <w:t xml:space="preserve">uisite, GSCM 3163. Fall. </w:t>
          </w:r>
        </w:p>
        <w:p w14:paraId="2DFEB209" w14:textId="77777777" w:rsidR="00FC2774" w:rsidRDefault="00FC2774" w:rsidP="00FC2774">
          <w:pPr>
            <w:pStyle w:val="Pa457"/>
            <w:spacing w:after="140"/>
            <w:ind w:left="360" w:hanging="360"/>
            <w:jc w:val="both"/>
            <w:rPr>
              <w:rFonts w:ascii="Arial" w:hAnsi="Arial" w:cs="Arial"/>
              <w:color w:val="000000"/>
              <w:sz w:val="16"/>
              <w:szCs w:val="16"/>
            </w:rPr>
          </w:pPr>
          <w:r>
            <w:rPr>
              <w:rFonts w:ascii="Arial" w:hAnsi="Arial" w:cs="Arial"/>
              <w:b/>
              <w:bCs/>
              <w:color w:val="000000"/>
              <w:sz w:val="16"/>
              <w:szCs w:val="16"/>
            </w:rPr>
            <w:t xml:space="preserve">GSCM 4123. Organizational Purchasing </w:t>
          </w:r>
          <w:r>
            <w:rPr>
              <w:rFonts w:ascii="Arial" w:hAnsi="Arial" w:cs="Arial"/>
              <w:color w:val="000000"/>
              <w:sz w:val="16"/>
              <w:szCs w:val="16"/>
            </w:rPr>
            <w:t xml:space="preserve">This course addresses strategic and operational aspects of purchasing functions in private and public organizations. Emphasis is placed on development and evaluation of suppliers. Prerequisite, MKTG 3013. </w:t>
          </w:r>
          <w:proofErr w:type="spellStart"/>
          <w:r>
            <w:rPr>
              <w:rFonts w:ascii="Arial" w:hAnsi="Arial" w:cs="Arial"/>
              <w:color w:val="000000"/>
              <w:sz w:val="16"/>
              <w:szCs w:val="16"/>
            </w:rPr>
            <w:t>Corequisite</w:t>
          </w:r>
          <w:proofErr w:type="spellEnd"/>
          <w:r>
            <w:rPr>
              <w:rFonts w:ascii="Arial" w:hAnsi="Arial" w:cs="Arial"/>
              <w:color w:val="000000"/>
              <w:sz w:val="16"/>
              <w:szCs w:val="16"/>
            </w:rPr>
            <w:t xml:space="preserve"> for Sales emphasis majors, MKTG 3093. </w:t>
          </w:r>
        </w:p>
        <w:p w14:paraId="5712EF7D" w14:textId="77777777" w:rsidR="00FC2774" w:rsidRDefault="00FC2774" w:rsidP="00FC2774">
          <w:pPr>
            <w:pStyle w:val="Pa457"/>
            <w:spacing w:after="140"/>
            <w:ind w:left="360" w:hanging="360"/>
            <w:jc w:val="both"/>
            <w:rPr>
              <w:rFonts w:ascii="Arial" w:hAnsi="Arial" w:cs="Arial"/>
              <w:color w:val="000000"/>
              <w:sz w:val="16"/>
              <w:szCs w:val="16"/>
            </w:rPr>
          </w:pPr>
          <w:r>
            <w:rPr>
              <w:rFonts w:ascii="Arial" w:hAnsi="Arial" w:cs="Arial"/>
              <w:b/>
              <w:bCs/>
              <w:color w:val="000000"/>
              <w:sz w:val="16"/>
              <w:szCs w:val="16"/>
            </w:rPr>
            <w:t xml:space="preserve">GSCM 4133. International Logistics and Outsourcing </w:t>
          </w:r>
          <w:r>
            <w:rPr>
              <w:rFonts w:ascii="Arial" w:hAnsi="Arial" w:cs="Arial"/>
              <w:color w:val="000000"/>
              <w:sz w:val="16"/>
              <w:szCs w:val="16"/>
            </w:rPr>
            <w:t xml:space="preserve">Systematic review of concepts involved in supply chain outsourcing, with emphasis on the selection of service suppliers, the organized movement of goods between firms in more than one nation, and the unique aspects of international logistic processes. Prerequisites, GSCM 3163 or MKTG 4113 or MGMT 4123 or permission of Instructor. Fall. </w:t>
          </w:r>
        </w:p>
        <w:p w14:paraId="3BE4C3B9" w14:textId="77777777" w:rsidR="00CD7510" w:rsidRPr="008426D1" w:rsidRDefault="00FC2774" w:rsidP="00FC2774">
          <w:pPr>
            <w:tabs>
              <w:tab w:val="left" w:pos="360"/>
              <w:tab w:val="left" w:pos="720"/>
            </w:tabs>
            <w:spacing w:after="0" w:line="240" w:lineRule="auto"/>
            <w:rPr>
              <w:rFonts w:asciiTheme="majorHAnsi" w:hAnsiTheme="majorHAnsi" w:cs="Arial"/>
              <w:sz w:val="20"/>
              <w:szCs w:val="20"/>
            </w:rPr>
          </w:pPr>
          <w:r>
            <w:rPr>
              <w:rFonts w:ascii="Arial" w:hAnsi="Arial" w:cs="Arial"/>
              <w:b/>
              <w:bCs/>
              <w:color w:val="000000"/>
              <w:sz w:val="16"/>
              <w:szCs w:val="16"/>
            </w:rPr>
            <w:t xml:space="preserve">GSCM 427V. Supply Chain Management Internship </w:t>
          </w:r>
          <w:r>
            <w:rPr>
              <w:rFonts w:ascii="Arial" w:hAnsi="Arial" w:cs="Arial"/>
              <w:color w:val="000000"/>
              <w:sz w:val="16"/>
              <w:szCs w:val="16"/>
            </w:rPr>
            <w:t xml:space="preserve">Provides practical supply chain management experience in business. Students will be assigned to work with regional firms and be supervised by an experienced professional. Special course fees may apply. Prerequisites, GSCM 3163 and consent of instructor. Fall, </w:t>
          </w:r>
          <w:proofErr w:type="gramStart"/>
          <w:r>
            <w:rPr>
              <w:rFonts w:ascii="Arial" w:hAnsi="Arial" w:cs="Arial"/>
              <w:color w:val="000000"/>
              <w:sz w:val="16"/>
              <w:szCs w:val="16"/>
            </w:rPr>
            <w:t>Spring</w:t>
          </w:r>
          <w:proofErr w:type="gramEnd"/>
          <w:r>
            <w:rPr>
              <w:rFonts w:ascii="Arial" w:hAnsi="Arial" w:cs="Arial"/>
              <w:color w:val="000000"/>
              <w:sz w:val="16"/>
              <w:szCs w:val="16"/>
            </w:rPr>
            <w:t>, Summer.</w:t>
          </w:r>
        </w:p>
      </w:sdtContent>
    </w:sdt>
    <w:p w14:paraId="5F7DD1E6" w14:textId="77777777" w:rsidR="00CD7510" w:rsidRPr="008426D1" w:rsidRDefault="00FC2774" w:rsidP="00FC2774">
      <w:pPr>
        <w:jc w:val="center"/>
        <w:rPr>
          <w:rFonts w:asciiTheme="majorHAnsi" w:hAnsiTheme="majorHAnsi" w:cs="Arial"/>
          <w:sz w:val="18"/>
          <w:szCs w:val="18"/>
        </w:rPr>
      </w:pPr>
      <w:r>
        <w:rPr>
          <w:sz w:val="16"/>
          <w:szCs w:val="16"/>
        </w:rPr>
        <w:t>442</w:t>
      </w:r>
    </w:p>
    <w:p w14:paraId="4B19714D"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3"/>
      <w:footerReference w:type="defaul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C390C" w14:textId="77777777" w:rsidR="00A2033D" w:rsidRDefault="00A2033D" w:rsidP="00AF3758">
      <w:pPr>
        <w:spacing w:after="0" w:line="240" w:lineRule="auto"/>
      </w:pPr>
      <w:r>
        <w:separator/>
      </w:r>
    </w:p>
  </w:endnote>
  <w:endnote w:type="continuationSeparator" w:id="0">
    <w:p w14:paraId="449B0AC1" w14:textId="77777777" w:rsidR="00A2033D" w:rsidRDefault="00A2033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03F30" w14:textId="77777777"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975D4" w14:textId="77777777" w:rsidR="00A2033D" w:rsidRDefault="00A2033D" w:rsidP="00AF3758">
      <w:pPr>
        <w:spacing w:after="0" w:line="240" w:lineRule="auto"/>
      </w:pPr>
      <w:r>
        <w:separator/>
      </w:r>
    </w:p>
  </w:footnote>
  <w:footnote w:type="continuationSeparator" w:id="0">
    <w:p w14:paraId="3DBB3115" w14:textId="77777777" w:rsidR="00A2033D" w:rsidRDefault="00A2033D"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8A660" w14:textId="77777777"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1E36BB">
      <w:rPr>
        <w:rFonts w:ascii="Arial Narrow" w:hAnsi="Arial Narrow"/>
        <w:sz w:val="16"/>
        <w:szCs w:val="16"/>
      </w:rPr>
      <w:t>9/</w:t>
    </w:r>
    <w:r w:rsidR="004C59E8">
      <w:rPr>
        <w:rFonts w:ascii="Arial Narrow" w:hAnsi="Arial Narrow"/>
        <w:sz w:val="16"/>
        <w:szCs w:val="16"/>
      </w:rPr>
      <w:t>1</w:t>
    </w:r>
    <w:r w:rsidR="00040138">
      <w:rPr>
        <w:rFonts w:ascii="Arial Narrow" w:hAnsi="Arial Narrow"/>
        <w:sz w:val="16"/>
        <w:szCs w:val="16"/>
      </w:rPr>
      <w:t>5</w:t>
    </w:r>
    <w:r w:rsidR="001E36BB">
      <w:rPr>
        <w:rFonts w:ascii="Arial Narrow" w:hAnsi="Arial Narrow"/>
        <w:sz w:val="16"/>
        <w:szCs w:val="16"/>
      </w:rPr>
      <w:t>/</w:t>
    </w:r>
    <w:r w:rsidR="003C1EE2">
      <w:rPr>
        <w:rFonts w:ascii="Arial Narrow" w:hAnsi="Arial Narrow"/>
        <w:sz w:val="16"/>
        <w:szCs w:val="16"/>
      </w:rPr>
      <w:t>15</w:t>
    </w:r>
  </w:p>
  <w:p w14:paraId="5BF42827" w14:textId="77777777" w:rsidR="00AF3758" w:rsidRDefault="00AF3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AF3758"/>
    <w:rsid w:val="0001140A"/>
    <w:rsid w:val="00016FE7"/>
    <w:rsid w:val="000232AB"/>
    <w:rsid w:val="00024BA5"/>
    <w:rsid w:val="00040138"/>
    <w:rsid w:val="000627BE"/>
    <w:rsid w:val="0009788F"/>
    <w:rsid w:val="000A7C2E"/>
    <w:rsid w:val="000D06F1"/>
    <w:rsid w:val="00103070"/>
    <w:rsid w:val="00116278"/>
    <w:rsid w:val="0014025C"/>
    <w:rsid w:val="00151451"/>
    <w:rsid w:val="00152424"/>
    <w:rsid w:val="0015435B"/>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E3FC9"/>
    <w:rsid w:val="003328F3"/>
    <w:rsid w:val="00346F5C"/>
    <w:rsid w:val="00362414"/>
    <w:rsid w:val="00364DC6"/>
    <w:rsid w:val="00374D72"/>
    <w:rsid w:val="00384538"/>
    <w:rsid w:val="0039532B"/>
    <w:rsid w:val="003A05F4"/>
    <w:rsid w:val="003C0ED1"/>
    <w:rsid w:val="003C1EE2"/>
    <w:rsid w:val="00400712"/>
    <w:rsid w:val="004072F1"/>
    <w:rsid w:val="00473252"/>
    <w:rsid w:val="00487771"/>
    <w:rsid w:val="00492F7C"/>
    <w:rsid w:val="004A7706"/>
    <w:rsid w:val="004C59E8"/>
    <w:rsid w:val="004E5007"/>
    <w:rsid w:val="004F3C87"/>
    <w:rsid w:val="00504BCC"/>
    <w:rsid w:val="00515205"/>
    <w:rsid w:val="00526B81"/>
    <w:rsid w:val="00563E52"/>
    <w:rsid w:val="00584C22"/>
    <w:rsid w:val="00592A95"/>
    <w:rsid w:val="005B2E9E"/>
    <w:rsid w:val="006179CB"/>
    <w:rsid w:val="00636DB3"/>
    <w:rsid w:val="006657FB"/>
    <w:rsid w:val="00677A48"/>
    <w:rsid w:val="006B52C0"/>
    <w:rsid w:val="006D0246"/>
    <w:rsid w:val="006E6117"/>
    <w:rsid w:val="006E6FEC"/>
    <w:rsid w:val="00712045"/>
    <w:rsid w:val="0073025F"/>
    <w:rsid w:val="0073125A"/>
    <w:rsid w:val="00750AF6"/>
    <w:rsid w:val="00780D0D"/>
    <w:rsid w:val="007A06B9"/>
    <w:rsid w:val="0083170D"/>
    <w:rsid w:val="008A795D"/>
    <w:rsid w:val="008C703B"/>
    <w:rsid w:val="008D012F"/>
    <w:rsid w:val="008D35A2"/>
    <w:rsid w:val="008E6C1C"/>
    <w:rsid w:val="00920523"/>
    <w:rsid w:val="00982FB1"/>
    <w:rsid w:val="00995206"/>
    <w:rsid w:val="009A529F"/>
    <w:rsid w:val="009E1AA5"/>
    <w:rsid w:val="00A01035"/>
    <w:rsid w:val="00A0329C"/>
    <w:rsid w:val="00A16BB1"/>
    <w:rsid w:val="00A2033D"/>
    <w:rsid w:val="00A34100"/>
    <w:rsid w:val="00A5089E"/>
    <w:rsid w:val="00A56D36"/>
    <w:rsid w:val="00AB5523"/>
    <w:rsid w:val="00AF20FF"/>
    <w:rsid w:val="00AF3758"/>
    <w:rsid w:val="00AF3C6A"/>
    <w:rsid w:val="00B1628A"/>
    <w:rsid w:val="00B17E1D"/>
    <w:rsid w:val="00B24A85"/>
    <w:rsid w:val="00B35368"/>
    <w:rsid w:val="00B7606A"/>
    <w:rsid w:val="00BD2A0D"/>
    <w:rsid w:val="00BE069E"/>
    <w:rsid w:val="00C12816"/>
    <w:rsid w:val="00C132F9"/>
    <w:rsid w:val="00C23CC7"/>
    <w:rsid w:val="00C31E05"/>
    <w:rsid w:val="00C334FF"/>
    <w:rsid w:val="00C723B8"/>
    <w:rsid w:val="00CA2A77"/>
    <w:rsid w:val="00CA6230"/>
    <w:rsid w:val="00CD7510"/>
    <w:rsid w:val="00D0686A"/>
    <w:rsid w:val="00D51205"/>
    <w:rsid w:val="00D57716"/>
    <w:rsid w:val="00D654AF"/>
    <w:rsid w:val="00D67AC4"/>
    <w:rsid w:val="00D72E20"/>
    <w:rsid w:val="00D76DEE"/>
    <w:rsid w:val="00D979DD"/>
    <w:rsid w:val="00DA3F9B"/>
    <w:rsid w:val="00DB3983"/>
    <w:rsid w:val="00DE7A23"/>
    <w:rsid w:val="00E45868"/>
    <w:rsid w:val="00E70F88"/>
    <w:rsid w:val="00EB4FF5"/>
    <w:rsid w:val="00EC6970"/>
    <w:rsid w:val="00EE424D"/>
    <w:rsid w:val="00EE55A2"/>
    <w:rsid w:val="00EF2A44"/>
    <w:rsid w:val="00F01A8B"/>
    <w:rsid w:val="00F11CE3"/>
    <w:rsid w:val="00F645B5"/>
    <w:rsid w:val="00F75657"/>
    <w:rsid w:val="00F87993"/>
    <w:rsid w:val="00FB00D4"/>
    <w:rsid w:val="00FC2774"/>
    <w:rsid w:val="74DBA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1F91D"/>
  <w15:docId w15:val="{92065AB7-84CF-4D3D-B24F-69521398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56">
    <w:name w:val="Pa456"/>
    <w:basedOn w:val="Normal"/>
    <w:next w:val="Normal"/>
    <w:uiPriority w:val="99"/>
    <w:rsid w:val="00FC2774"/>
    <w:pPr>
      <w:autoSpaceDE w:val="0"/>
      <w:autoSpaceDN w:val="0"/>
      <w:adjustRightInd w:val="0"/>
      <w:spacing w:after="0" w:line="241" w:lineRule="atLeast"/>
    </w:pPr>
    <w:rPr>
      <w:rFonts w:ascii="Book Antiqua" w:hAnsi="Book Antiqua"/>
      <w:sz w:val="24"/>
      <w:szCs w:val="24"/>
    </w:rPr>
  </w:style>
  <w:style w:type="paragraph" w:customStyle="1" w:styleId="Pa457">
    <w:name w:val="Pa457"/>
    <w:basedOn w:val="Normal"/>
    <w:next w:val="Normal"/>
    <w:uiPriority w:val="99"/>
    <w:rsid w:val="00FC2774"/>
    <w:pPr>
      <w:autoSpaceDE w:val="0"/>
      <w:autoSpaceDN w:val="0"/>
      <w:adjustRightInd w:val="0"/>
      <w:spacing w:after="0" w:line="161" w:lineRule="atLeast"/>
    </w:pPr>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heath@astate.edu" TargetMode="Externa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webSettings" Target="webSettings.xml"/><Relationship Id="rId9" Type="http://schemas.openxmlformats.org/officeDocument/2006/relationships/hyperlink" Target="mailto:jmello@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93680"/>
    <w:rsid w:val="003D7A08"/>
    <w:rsid w:val="004027ED"/>
    <w:rsid w:val="004068B1"/>
    <w:rsid w:val="00444715"/>
    <w:rsid w:val="004E1A75"/>
    <w:rsid w:val="00587536"/>
    <w:rsid w:val="005D5D2F"/>
    <w:rsid w:val="00623293"/>
    <w:rsid w:val="00636142"/>
    <w:rsid w:val="006C0858"/>
    <w:rsid w:val="007C429E"/>
    <w:rsid w:val="0088172E"/>
    <w:rsid w:val="009C0E11"/>
    <w:rsid w:val="00AC3009"/>
    <w:rsid w:val="00AD5D56"/>
    <w:rsid w:val="00B2559E"/>
    <w:rsid w:val="00B46AFF"/>
    <w:rsid w:val="00BA2926"/>
    <w:rsid w:val="00C16165"/>
    <w:rsid w:val="00C35680"/>
    <w:rsid w:val="00CD4EF8"/>
    <w:rsid w:val="00D46172"/>
    <w:rsid w:val="00EA34AC"/>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730</Words>
  <Characters>4164</Characters>
  <Application>Microsoft Office Word</Application>
  <DocSecurity>0</DocSecurity>
  <Lines>34</Lines>
  <Paragraphs>9</Paragraphs>
  <ScaleCrop>false</ScaleCrop>
  <Company>Windows User</Company>
  <LinksUpToDate>false</LinksUpToDate>
  <CharactersWithSpaces>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Unnold</dc:creator>
  <cp:lastModifiedBy>Alyssa Simpson</cp:lastModifiedBy>
  <cp:revision>2</cp:revision>
  <dcterms:created xsi:type="dcterms:W3CDTF">2017-10-30T15:18:00Z</dcterms:created>
  <dcterms:modified xsi:type="dcterms:W3CDTF">2017-10-30T15:18:00Z</dcterms:modified>
</cp:coreProperties>
</file>