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934588"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B7CBC">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2B560E" w:rsidP="005B7CB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B7CBC">
                  <w:rPr>
                    <w:rFonts w:asciiTheme="majorHAnsi" w:hAnsiTheme="majorHAnsi"/>
                    <w:sz w:val="20"/>
                    <w:szCs w:val="20"/>
                  </w:rPr>
                  <w:t>Deanna Barymon</w:t>
                </w:r>
                <w:r w:rsidR="00E91AAB">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27T00:00:00Z">
                  <w:dateFormat w:val="M/d/yyyy"/>
                  <w:lid w:val="en-US"/>
                  <w:storeMappedDataAs w:val="dateTime"/>
                  <w:calendar w:val="gregorian"/>
                </w:date>
              </w:sdtPr>
              <w:sdtEndPr/>
              <w:sdtContent>
                <w:r w:rsidR="005B7CBC">
                  <w:rPr>
                    <w:rFonts w:asciiTheme="majorHAnsi" w:hAnsiTheme="majorHAnsi"/>
                    <w:smallCaps/>
                    <w:sz w:val="20"/>
                    <w:szCs w:val="20"/>
                  </w:rPr>
                  <w:t>8/27/2019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2B560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81089964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10899646"/>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91398256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13982569"/>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2B560E" w:rsidP="005B7CB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B7CBC">
                      <w:rPr>
                        <w:rFonts w:asciiTheme="majorHAnsi" w:hAnsiTheme="majorHAnsi"/>
                        <w:sz w:val="20"/>
                        <w:szCs w:val="20"/>
                      </w:rPr>
                      <w:t>Cheryl DuBose</w:t>
                    </w:r>
                    <w:r w:rsidR="00E91AAB">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15T00:00:00Z">
                  <w:dateFormat w:val="M/d/yyyy"/>
                  <w:lid w:val="en-US"/>
                  <w:storeMappedDataAs w:val="dateTime"/>
                  <w:calendar w:val="gregorian"/>
                </w:date>
              </w:sdtPr>
              <w:sdtEndPr/>
              <w:sdtContent>
                <w:r w:rsidR="005B7CBC">
                  <w:rPr>
                    <w:rFonts w:asciiTheme="majorHAnsi" w:hAnsiTheme="majorHAnsi"/>
                    <w:smallCaps/>
                    <w:sz w:val="20"/>
                    <w:szCs w:val="20"/>
                  </w:rPr>
                  <w:t>8/15/2019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2B560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58584980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8584980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7283369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2833690"/>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2B560E" w:rsidP="0072324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723241">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4T00:00:00Z">
                  <w:dateFormat w:val="M/d/yyyy"/>
                  <w:lid w:val="en-US"/>
                  <w:storeMappedDataAs w:val="dateTime"/>
                  <w:calendar w:val="gregorian"/>
                </w:date>
              </w:sdtPr>
              <w:sdtEndPr/>
              <w:sdtContent>
                <w:r w:rsidR="00723241">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2B560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81876608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1876608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21099906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1099906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2B560E" w:rsidP="004D61B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D61B8">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4T00:00:00Z">
                  <w:dateFormat w:val="M/d/yyyy"/>
                  <w:lid w:val="en-US"/>
                  <w:storeMappedDataAs w:val="dateTime"/>
                  <w:calendar w:val="gregorian"/>
                </w:date>
              </w:sdtPr>
              <w:sdtEndPr/>
              <w:sdtContent>
                <w:r w:rsidR="004D61B8">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2B560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50007430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0007430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78678536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8678536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1714644003" w:edGrp="everyone"/>
                <w:p w:rsidR="0002589A" w:rsidRDefault="002B560E"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714644003"/>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2B560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52895784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2895784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59141863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9141863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934588" w:rsidRDefault="0093458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Cheryl DuBose</w:t>
          </w:r>
        </w:p>
        <w:p w:rsidR="007D371A" w:rsidRPr="008426D1" w:rsidRDefault="002B560E" w:rsidP="007D371A">
          <w:pPr>
            <w:tabs>
              <w:tab w:val="left" w:pos="360"/>
              <w:tab w:val="left" w:pos="720"/>
            </w:tabs>
            <w:spacing w:after="0" w:line="240" w:lineRule="auto"/>
            <w:rPr>
              <w:rFonts w:asciiTheme="majorHAnsi" w:hAnsiTheme="majorHAnsi" w:cs="Arial"/>
              <w:sz w:val="20"/>
              <w:szCs w:val="20"/>
            </w:rPr>
          </w:pPr>
          <w:hyperlink r:id="rId9" w:history="1">
            <w:r w:rsidR="00934588" w:rsidRPr="00F31D44">
              <w:rPr>
                <w:rStyle w:val="Hyperlink"/>
                <w:rFonts w:asciiTheme="majorHAnsi" w:hAnsiTheme="majorHAnsi" w:cs="Arial"/>
                <w:sz w:val="20"/>
                <w:szCs w:val="20"/>
              </w:rPr>
              <w:t>cdubose@astate.edu</w:t>
            </w:r>
          </w:hyperlink>
          <w:r w:rsidR="00934588">
            <w:rPr>
              <w:rFonts w:asciiTheme="majorHAnsi" w:hAnsiTheme="majorHAnsi" w:cs="Arial"/>
              <w:sz w:val="20"/>
              <w:szCs w:val="20"/>
            </w:rPr>
            <w:t xml:space="preserve"> (870) 972-2772</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7116CD" w:rsidRDefault="007116C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Spring 2021  </w:t>
          </w:r>
        </w:p>
        <w:p w:rsidR="007D371A" w:rsidRPr="008426D1" w:rsidRDefault="007116C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2020-2021 Bulletin</w:t>
          </w:r>
        </w:p>
      </w:sdtContent>
    </w:sdt>
    <w:p w:rsidR="007116CD" w:rsidRDefault="007116CD">
      <w:pPr>
        <w:rPr>
          <w:rFonts w:asciiTheme="majorHAnsi" w:hAnsiTheme="majorHAnsi" w:cs="Arial"/>
          <w:sz w:val="20"/>
          <w:szCs w:val="20"/>
        </w:rPr>
      </w:pPr>
      <w:r>
        <w:rPr>
          <w:rFonts w:asciiTheme="majorHAnsi" w:hAnsiTheme="majorHAnsi" w:cs="Arial"/>
          <w:sz w:val="20"/>
          <w:szCs w:val="20"/>
        </w:rPr>
        <w:br w:type="page"/>
      </w: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7116CD" w:rsidRDefault="0093458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414</w:t>
          </w:r>
          <w:r w:rsidR="00F80076">
            <w:rPr>
              <w:rFonts w:asciiTheme="majorHAnsi" w:hAnsiTheme="majorHAnsi" w:cs="Arial"/>
              <w:sz w:val="20"/>
              <w:szCs w:val="20"/>
            </w:rPr>
            <w:t>1</w:t>
          </w:r>
        </w:p>
        <w:p w:rsidR="00CB4B5A" w:rsidRPr="008426D1" w:rsidRDefault="002B560E" w:rsidP="00CB4B5A">
          <w:pPr>
            <w:tabs>
              <w:tab w:val="left" w:pos="360"/>
              <w:tab w:val="left" w:pos="720"/>
            </w:tabs>
            <w:spacing w:after="0" w:line="240" w:lineRule="auto"/>
            <w:rPr>
              <w:rFonts w:asciiTheme="majorHAnsi" w:hAnsiTheme="majorHAnsi" w:cs="Arial"/>
              <w:sz w:val="20"/>
              <w:szCs w:val="20"/>
            </w:rPr>
          </w:pPr>
        </w:p>
      </w:sdtContent>
    </w:sdt>
    <w:p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rsidR="005B7CBC" w:rsidRDefault="0093458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Radiographic Procedures IV</w:t>
          </w:r>
          <w:r w:rsidR="00F80076">
            <w:rPr>
              <w:rFonts w:asciiTheme="majorHAnsi" w:hAnsiTheme="majorHAnsi" w:cs="Arial"/>
              <w:sz w:val="20"/>
              <w:szCs w:val="20"/>
            </w:rPr>
            <w:t xml:space="preserve"> Laboratory</w:t>
          </w:r>
        </w:p>
        <w:p w:rsidR="00CB4B5A" w:rsidRPr="008426D1" w:rsidRDefault="005B7CB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Radiographic Procedures IV Lab</w:t>
          </w:r>
        </w:p>
      </w:sdtContent>
    </w:sdt>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rsidR="00C002F9" w:rsidRPr="008426D1" w:rsidRDefault="00F80076" w:rsidP="00001C04">
      <w:pPr>
        <w:tabs>
          <w:tab w:val="left" w:pos="360"/>
          <w:tab w:val="left" w:pos="720"/>
        </w:tabs>
        <w:spacing w:after="0" w:line="240" w:lineRule="auto"/>
        <w:rPr>
          <w:rFonts w:asciiTheme="majorHAnsi" w:hAnsiTheme="majorHAnsi" w:cs="Arial"/>
          <w:sz w:val="20"/>
          <w:szCs w:val="20"/>
        </w:rPr>
      </w:pPr>
      <w:r w:rsidRPr="00F80076">
        <w:rPr>
          <w:rFonts w:asciiTheme="majorHAnsi" w:hAnsiTheme="majorHAnsi" w:cs="Arial"/>
          <w:sz w:val="20"/>
          <w:szCs w:val="20"/>
        </w:rPr>
        <w:t>Simulation and practice of radiographic procedures of the facial bones, orbits, TMJs, arches, mandible, GI and GU tract</w:t>
      </w:r>
      <w:r w:rsidR="00E91AAB">
        <w:rPr>
          <w:rFonts w:asciiTheme="majorHAnsi" w:hAnsiTheme="majorHAnsi" w:cs="Arial"/>
          <w:sz w:val="20"/>
          <w:szCs w:val="20"/>
        </w:rPr>
        <w:t xml:space="preserve">s, arthrography and myelography. </w:t>
      </w: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2B560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934588" w:rsidRPr="00934588">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2B560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34588">
            <w:rPr>
              <w:rFonts w:asciiTheme="majorHAnsi" w:hAnsiTheme="majorHAnsi" w:cs="Arial"/>
              <w:sz w:val="20"/>
              <w:szCs w:val="20"/>
            </w:rPr>
            <w:t>Admission to the Radiologic Sciences Program</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2B560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34588">
            <w:rPr>
              <w:rFonts w:asciiTheme="majorHAnsi" w:hAnsiTheme="majorHAnsi" w:cs="Arial"/>
              <w:sz w:val="20"/>
              <w:szCs w:val="20"/>
            </w:rPr>
            <w:t>The BSRS degree program has competitive admission since all degrees require clinical practice in a contracted healthcare facility. This limits the number of students who can be in the program.</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2B560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736442387"/>
              <w:placeholder>
                <w:docPart w:val="624216298FD64320A1CA1708F148A01B"/>
              </w:placeholder>
              <w15:color w:val="000000"/>
            </w:sdtPr>
            <w:sdtEndPr/>
            <w:sdtContent>
              <w:r w:rsidR="00934588" w:rsidRPr="00934588">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34588">
            <w:rPr>
              <w:rFonts w:asciiTheme="majorHAnsi" w:hAnsiTheme="majorHAnsi" w:cs="Arial"/>
              <w:sz w:val="20"/>
              <w:szCs w:val="20"/>
            </w:rPr>
            <w:t xml:space="preserve">BSRS – all emphasis </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rsidR="00C002F9" w:rsidRPr="008426D1" w:rsidRDefault="0093458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F8007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w:t>
          </w:r>
          <w:bookmarkStart w:id="0" w:name="_GoBack"/>
          <w:bookmarkEnd w:id="0"/>
          <w:r>
            <w:rPr>
              <w:rFonts w:asciiTheme="majorHAnsi" w:hAnsiTheme="majorHAnsi" w:cs="Arial"/>
              <w:sz w:val="20"/>
              <w:szCs w:val="20"/>
            </w:rPr>
            <w:t>ab</w:t>
          </w:r>
          <w:r w:rsidR="00935C75">
            <w:rPr>
              <w:rFonts w:asciiTheme="majorHAnsi" w:hAnsiTheme="majorHAnsi" w:cs="Arial"/>
              <w:sz w:val="20"/>
              <w:szCs w:val="20"/>
            </w:rPr>
            <w:t xml:space="preserve"> </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Default="0093458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rPr>
            <w:b w:val="0"/>
          </w:rPr>
        </w:sdtEndPr>
        <w:sdtContent>
          <w:r w:rsidR="00934588" w:rsidRPr="0093458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C23120" w:rsidP="00001C04">
      <w:pPr>
        <w:tabs>
          <w:tab w:val="left" w:pos="360"/>
        </w:tabs>
        <w:spacing w:after="0" w:line="240" w:lineRule="auto"/>
        <w:rPr>
          <w:rFonts w:asciiTheme="majorHAnsi" w:hAnsiTheme="majorHAnsi"/>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587261112"/>
              <w:placeholder>
                <w:docPart w:val="78705477D6134F1E8E5A5A4827F47CA0"/>
              </w:placeholder>
            </w:sdtPr>
            <w:sdtEndPr>
              <w:rPr>
                <w:b w:val="0"/>
              </w:rPr>
            </w:sdtEndPr>
            <w:sdtContent>
              <w:r w:rsidR="00934588" w:rsidRPr="00934588">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064724294" w:edGrp="everyone"/>
          <w:r w:rsidRPr="008426D1">
            <w:rPr>
              <w:rStyle w:val="PlaceholderText"/>
              <w:shd w:val="clear" w:color="auto" w:fill="D9D9D9" w:themeFill="background1" w:themeFillShade="D9"/>
            </w:rPr>
            <w:t>Enter text...</w:t>
          </w:r>
          <w:permEnd w:id="1064724294"/>
        </w:sdtContent>
      </w:sdt>
    </w:p>
    <w:p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10638905" w:edGrp="everyone"/>
          <w:r w:rsidRPr="008426D1">
            <w:rPr>
              <w:rStyle w:val="PlaceholderText"/>
              <w:shd w:val="clear" w:color="auto" w:fill="D9D9D9" w:themeFill="background1" w:themeFillShade="D9"/>
            </w:rPr>
            <w:t>Enter text...</w:t>
          </w:r>
          <w:permEnd w:id="10638905"/>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1529944432"/>
              <w:placeholder>
                <w:docPart w:val="6830D787403042F8913708598E60F156"/>
              </w:placeholder>
            </w:sdtPr>
            <w:sdtEndPr>
              <w:rPr>
                <w:b w:val="0"/>
              </w:rPr>
            </w:sdtEndPr>
            <w:sdtContent>
              <w:r w:rsidR="00934588" w:rsidRPr="00934588">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340685707" w:edGrp="everyone"/>
          <w:r w:rsidR="002172AB" w:rsidRPr="008426D1">
            <w:rPr>
              <w:rStyle w:val="PlaceholderText"/>
              <w:shd w:val="clear" w:color="auto" w:fill="D9D9D9" w:themeFill="background1" w:themeFillShade="D9"/>
            </w:rPr>
            <w:t>Enter text...</w:t>
          </w:r>
          <w:permEnd w:id="1340685707"/>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41935078"/>
              <w:placeholder>
                <w:docPart w:val="E2A079D570E14E65B5DB42A28107E50C"/>
              </w:placeholder>
            </w:sdtPr>
            <w:sdtEndPr>
              <w:rPr>
                <w:b w:val="0"/>
              </w:rPr>
            </w:sdtEndPr>
            <w:sdtContent>
              <w:r w:rsidR="00934588" w:rsidRPr="00934588">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109743596"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109743596"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695277447"/>
              <w:placeholder>
                <w:docPart w:val="4ADF7AA35025499AB2589C8C8DAFB792"/>
              </w:placeholder>
            </w:sdtPr>
            <w:sdtEndPr>
              <w:rPr>
                <w:b w:val="0"/>
              </w:rPr>
            </w:sdtEndPr>
            <w:sdtContent>
              <w:r w:rsidR="00934588" w:rsidRPr="00934588">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209485331"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209485331"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34588" w:rsidRPr="00934588">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934588" w:rsidRPr="0093458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8234528"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8234528" w:displacedByCustomXml="next"/>
      </w:sdtContent>
    </w:sdt>
    <w:p w:rsidR="00A966C5" w:rsidRPr="008426D1" w:rsidRDefault="00A966C5">
      <w:pPr>
        <w:rPr>
          <w:rFonts w:asciiTheme="majorHAnsi" w:hAnsiTheme="majorHAnsi" w:cs="Arial"/>
          <w:b/>
          <w:sz w:val="28"/>
          <w:szCs w:val="20"/>
        </w:rPr>
      </w:pP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tbl>
          <w:tblP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1430"/>
            <w:gridCol w:w="6305"/>
          </w:tblGrid>
          <w:tr w:rsidR="00415573" w:rsidTr="00B9364D">
            <w:trPr>
              <w:cantSplit/>
              <w:trHeight w:val="432"/>
              <w:tblHeader/>
            </w:trPr>
            <w:tc>
              <w:tcPr>
                <w:tcW w:w="7735" w:type="dxa"/>
                <w:gridSpan w:val="2"/>
                <w:shd w:val="clear" w:color="auto" w:fill="8DB3E2" w:themeFill="text2" w:themeFillTint="66"/>
                <w:vAlign w:val="center"/>
              </w:tcPr>
              <w:p w:rsidR="00415573" w:rsidRDefault="00415573" w:rsidP="00415573">
                <w:pPr>
                  <w:tabs>
                    <w:tab w:val="right" w:pos="9360"/>
                  </w:tabs>
                  <w:spacing w:after="0" w:line="240" w:lineRule="auto"/>
                  <w:jc w:val="center"/>
                  <w:rPr>
                    <w:b/>
                    <w:bCs/>
                    <w:sz w:val="20"/>
                    <w:szCs w:val="20"/>
                  </w:rPr>
                </w:pPr>
                <w:r>
                  <w:rPr>
                    <w:b/>
                    <w:bCs/>
                    <w:sz w:val="20"/>
                    <w:szCs w:val="20"/>
                  </w:rPr>
                  <w:t>RAD 4141 Spring LAB schedule</w:t>
                </w:r>
              </w:p>
            </w:tc>
          </w:tr>
          <w:tr w:rsidR="00415573" w:rsidTr="00B9364D">
            <w:trPr>
              <w:cantSplit/>
              <w:trHeight w:val="432"/>
              <w:tblHeader/>
            </w:trPr>
            <w:tc>
              <w:tcPr>
                <w:tcW w:w="1430" w:type="dxa"/>
                <w:shd w:val="clear" w:color="auto" w:fill="8DB3E2" w:themeFill="text2" w:themeFillTint="66"/>
                <w:vAlign w:val="center"/>
                <w:hideMark/>
              </w:tcPr>
              <w:p w:rsidR="00415573" w:rsidRDefault="00415573" w:rsidP="00415573">
                <w:pPr>
                  <w:tabs>
                    <w:tab w:val="right" w:pos="9360"/>
                  </w:tabs>
                  <w:spacing w:after="0" w:line="240" w:lineRule="auto"/>
                  <w:jc w:val="center"/>
                  <w:rPr>
                    <w:b/>
                    <w:bCs/>
                    <w:sz w:val="20"/>
                    <w:szCs w:val="20"/>
                  </w:rPr>
                </w:pPr>
                <w:r>
                  <w:rPr>
                    <w:b/>
                    <w:bCs/>
                    <w:sz w:val="20"/>
                    <w:szCs w:val="20"/>
                  </w:rPr>
                  <w:t>Date</w:t>
                </w:r>
              </w:p>
            </w:tc>
            <w:tc>
              <w:tcPr>
                <w:tcW w:w="6305" w:type="dxa"/>
                <w:shd w:val="clear" w:color="auto" w:fill="8DB3E2" w:themeFill="text2" w:themeFillTint="66"/>
                <w:vAlign w:val="center"/>
                <w:hideMark/>
              </w:tcPr>
              <w:p w:rsidR="00415573" w:rsidRDefault="00415573" w:rsidP="00415573">
                <w:pPr>
                  <w:tabs>
                    <w:tab w:val="right" w:pos="9360"/>
                  </w:tabs>
                  <w:spacing w:after="0" w:line="240" w:lineRule="auto"/>
                  <w:jc w:val="center"/>
                  <w:rPr>
                    <w:b/>
                    <w:bCs/>
                    <w:sz w:val="20"/>
                    <w:szCs w:val="20"/>
                  </w:rPr>
                </w:pPr>
                <w:r>
                  <w:rPr>
                    <w:b/>
                    <w:bCs/>
                    <w:sz w:val="20"/>
                    <w:szCs w:val="20"/>
                  </w:rPr>
                  <w:t>Procedures to Practice</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Jan-14/15</w:t>
                </w:r>
              </w:p>
            </w:tc>
            <w:tc>
              <w:tcPr>
                <w:tcW w:w="6305" w:type="dxa"/>
                <w:vAlign w:val="center"/>
                <w:hideMark/>
              </w:tcPr>
              <w:p w:rsidR="00415573" w:rsidRDefault="00415573" w:rsidP="00415573">
                <w:pPr>
                  <w:tabs>
                    <w:tab w:val="right" w:pos="9360"/>
                  </w:tabs>
                  <w:spacing w:after="0" w:line="240" w:lineRule="auto"/>
                </w:pPr>
                <w:r>
                  <w:t xml:space="preserve">Esophagus </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Jan 21/22</w:t>
                </w:r>
              </w:p>
            </w:tc>
            <w:tc>
              <w:tcPr>
                <w:tcW w:w="6305" w:type="dxa"/>
                <w:vAlign w:val="center"/>
                <w:hideMark/>
              </w:tcPr>
              <w:p w:rsidR="00415573" w:rsidRDefault="00415573" w:rsidP="00415573">
                <w:pPr>
                  <w:tabs>
                    <w:tab w:val="right" w:pos="9360"/>
                  </w:tabs>
                  <w:spacing w:after="0" w:line="240" w:lineRule="auto"/>
                </w:pPr>
                <w:r>
                  <w:t>MLK holiday – no classes</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Jan-28/29</w:t>
                </w:r>
              </w:p>
            </w:tc>
            <w:tc>
              <w:tcPr>
                <w:tcW w:w="6305" w:type="dxa"/>
                <w:vAlign w:val="center"/>
                <w:hideMark/>
              </w:tcPr>
              <w:p w:rsidR="00415573" w:rsidRDefault="00415573" w:rsidP="00415573">
                <w:pPr>
                  <w:tabs>
                    <w:tab w:val="right" w:pos="9360"/>
                  </w:tabs>
                  <w:spacing w:after="0" w:line="240" w:lineRule="auto"/>
                </w:pPr>
                <w:r>
                  <w:t xml:space="preserve">UGI Series </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Feb-04/05</w:t>
                </w:r>
              </w:p>
            </w:tc>
            <w:tc>
              <w:tcPr>
                <w:tcW w:w="6305" w:type="dxa"/>
                <w:vAlign w:val="center"/>
                <w:hideMark/>
              </w:tcPr>
              <w:p w:rsidR="00415573" w:rsidRDefault="00415573" w:rsidP="00415573">
                <w:pPr>
                  <w:tabs>
                    <w:tab w:val="right" w:pos="9360"/>
                  </w:tabs>
                  <w:spacing w:after="0" w:line="240" w:lineRule="auto"/>
                </w:pPr>
                <w:r>
                  <w:t>Large intestines</w:t>
                </w:r>
              </w:p>
            </w:tc>
          </w:tr>
          <w:tr w:rsidR="00415573" w:rsidTr="00B9364D">
            <w:trPr>
              <w:cantSplit/>
              <w:trHeight w:val="432"/>
            </w:trPr>
            <w:tc>
              <w:tcPr>
                <w:tcW w:w="1430" w:type="dxa"/>
                <w:vAlign w:val="center"/>
                <w:hideMark/>
              </w:tcPr>
              <w:p w:rsidR="00415573" w:rsidRPr="00307425" w:rsidRDefault="00415573" w:rsidP="00415573">
                <w:pPr>
                  <w:tabs>
                    <w:tab w:val="right" w:pos="9360"/>
                  </w:tabs>
                  <w:spacing w:after="0" w:line="240" w:lineRule="auto"/>
                </w:pPr>
                <w:r w:rsidRPr="00307425">
                  <w:t>Feb-11/12</w:t>
                </w:r>
              </w:p>
            </w:tc>
            <w:tc>
              <w:tcPr>
                <w:tcW w:w="6305" w:type="dxa"/>
                <w:vAlign w:val="center"/>
                <w:hideMark/>
              </w:tcPr>
              <w:p w:rsidR="00415573" w:rsidRPr="00307425" w:rsidRDefault="00415573" w:rsidP="00415573">
                <w:pPr>
                  <w:pStyle w:val="Heading3"/>
                  <w:jc w:val="left"/>
                  <w:rPr>
                    <w:b w:val="0"/>
                    <w:sz w:val="22"/>
                    <w:szCs w:val="22"/>
                  </w:rPr>
                </w:pPr>
                <w:r w:rsidRPr="00307425">
                  <w:rPr>
                    <w:b w:val="0"/>
                    <w:sz w:val="22"/>
                    <w:szCs w:val="22"/>
                  </w:rPr>
                  <w:t>Chapter 17</w:t>
                </w:r>
                <w:r>
                  <w:rPr>
                    <w:b w:val="0"/>
                    <w:sz w:val="22"/>
                    <w:szCs w:val="22"/>
                  </w:rPr>
                  <w:t xml:space="preserve"> procedures </w:t>
                </w:r>
                <w:r w:rsidRPr="00307425">
                  <w:rPr>
                    <w:b w:val="0"/>
                    <w:sz w:val="22"/>
                    <w:szCs w:val="22"/>
                  </w:rPr>
                  <w:t>review</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Feb-18/19</w:t>
                </w:r>
              </w:p>
            </w:tc>
            <w:tc>
              <w:tcPr>
                <w:tcW w:w="6305" w:type="dxa"/>
                <w:vAlign w:val="center"/>
                <w:hideMark/>
              </w:tcPr>
              <w:p w:rsidR="00415573" w:rsidRDefault="00415573" w:rsidP="00415573">
                <w:pPr>
                  <w:tabs>
                    <w:tab w:val="right" w:pos="9360"/>
                  </w:tabs>
                  <w:spacing w:after="0" w:line="240" w:lineRule="auto"/>
                </w:pPr>
                <w:r w:rsidRPr="00307425">
                  <w:rPr>
                    <w:b/>
                  </w:rPr>
                  <w:t>Practical 1</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Feb-25/26</w:t>
                </w:r>
              </w:p>
            </w:tc>
            <w:tc>
              <w:tcPr>
                <w:tcW w:w="6305" w:type="dxa"/>
                <w:vAlign w:val="center"/>
                <w:hideMark/>
              </w:tcPr>
              <w:p w:rsidR="00415573" w:rsidRDefault="00415573" w:rsidP="00415573">
                <w:pPr>
                  <w:tabs>
                    <w:tab w:val="right" w:pos="9360"/>
                  </w:tabs>
                  <w:spacing w:after="0" w:line="240" w:lineRule="auto"/>
                </w:pPr>
                <w:r>
                  <w:t>IVU – Essential projections</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Mar-04/05</w:t>
                </w:r>
              </w:p>
            </w:tc>
            <w:tc>
              <w:tcPr>
                <w:tcW w:w="6305" w:type="dxa"/>
                <w:vAlign w:val="center"/>
                <w:hideMark/>
              </w:tcPr>
              <w:p w:rsidR="00415573" w:rsidRDefault="00415573" w:rsidP="00415573">
                <w:pPr>
                  <w:spacing w:after="0" w:line="240" w:lineRule="auto"/>
                </w:pPr>
                <w:r>
                  <w:t>Cystography – Essential projections</w:t>
                </w:r>
              </w:p>
            </w:tc>
          </w:tr>
          <w:tr w:rsidR="00415573" w:rsidTr="00B9364D">
            <w:trPr>
              <w:cantSplit/>
              <w:trHeight w:val="432"/>
            </w:trPr>
            <w:tc>
              <w:tcPr>
                <w:tcW w:w="1430" w:type="dxa"/>
                <w:vAlign w:val="center"/>
              </w:tcPr>
              <w:p w:rsidR="00415573" w:rsidRDefault="00415573" w:rsidP="00415573">
                <w:pPr>
                  <w:tabs>
                    <w:tab w:val="right" w:pos="9360"/>
                  </w:tabs>
                  <w:spacing w:after="0" w:line="240" w:lineRule="auto"/>
                </w:pPr>
                <w:r>
                  <w:t>Mar-11/12</w:t>
                </w:r>
              </w:p>
            </w:tc>
            <w:tc>
              <w:tcPr>
                <w:tcW w:w="6305" w:type="dxa"/>
                <w:vAlign w:val="center"/>
                <w:hideMark/>
              </w:tcPr>
              <w:p w:rsidR="00415573" w:rsidRDefault="00415573" w:rsidP="00415573">
                <w:pPr>
                  <w:tabs>
                    <w:tab w:val="right" w:pos="9360"/>
                  </w:tabs>
                  <w:spacing w:after="0" w:line="240" w:lineRule="auto"/>
                </w:pPr>
                <w:r>
                  <w:rPr>
                    <w:b/>
                  </w:rPr>
                  <w:t>Practical 2</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Mar-18/19</w:t>
                </w:r>
              </w:p>
            </w:tc>
            <w:tc>
              <w:tcPr>
                <w:tcW w:w="6305" w:type="dxa"/>
                <w:vAlign w:val="center"/>
                <w:hideMark/>
              </w:tcPr>
              <w:p w:rsidR="00415573" w:rsidRDefault="00415573" w:rsidP="00415573">
                <w:pPr>
                  <w:pStyle w:val="Heading2"/>
                  <w:rPr>
                    <w:bCs w:val="0"/>
                    <w:color w:val="00B050"/>
                    <w:sz w:val="22"/>
                    <w:szCs w:val="22"/>
                  </w:rPr>
                </w:pPr>
                <w:r>
                  <w:rPr>
                    <w:bCs w:val="0"/>
                    <w:color w:val="00B050"/>
                    <w:sz w:val="22"/>
                    <w:szCs w:val="22"/>
                  </w:rPr>
                  <w:t>Spring Break!</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Mar-25/26</w:t>
                </w:r>
              </w:p>
            </w:tc>
            <w:tc>
              <w:tcPr>
                <w:tcW w:w="6305" w:type="dxa"/>
                <w:vAlign w:val="center"/>
                <w:hideMark/>
              </w:tcPr>
              <w:p w:rsidR="00415573" w:rsidRDefault="00415573" w:rsidP="00415573">
                <w:pPr>
                  <w:tabs>
                    <w:tab w:val="right" w:pos="9360"/>
                  </w:tabs>
                  <w:spacing w:after="0" w:line="240" w:lineRule="auto"/>
                </w:pPr>
                <w:r>
                  <w:t>Orbits</w:t>
                </w:r>
              </w:p>
              <w:p w:rsidR="00415573" w:rsidRDefault="00415573" w:rsidP="00415573">
                <w:pPr>
                  <w:tabs>
                    <w:tab w:val="right" w:pos="9360"/>
                  </w:tabs>
                  <w:spacing w:after="0" w:line="240" w:lineRule="auto"/>
                </w:pPr>
                <w:r>
                  <w:t>Facial Bones</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April-01/02</w:t>
                </w:r>
              </w:p>
            </w:tc>
            <w:tc>
              <w:tcPr>
                <w:tcW w:w="6305" w:type="dxa"/>
                <w:vAlign w:val="center"/>
              </w:tcPr>
              <w:p w:rsidR="00415573" w:rsidRDefault="00415573" w:rsidP="00415573">
                <w:pPr>
                  <w:spacing w:after="0" w:line="240" w:lineRule="auto"/>
                </w:pPr>
                <w:r>
                  <w:t>Nasal bones</w:t>
                </w:r>
              </w:p>
              <w:p w:rsidR="00415573" w:rsidRPr="00307425" w:rsidRDefault="00415573" w:rsidP="00415573">
                <w:pPr>
                  <w:spacing w:after="0" w:line="240" w:lineRule="auto"/>
                </w:pPr>
                <w:r>
                  <w:t>Zygomatic arches</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t>April-08/09</w:t>
                </w:r>
              </w:p>
            </w:tc>
            <w:tc>
              <w:tcPr>
                <w:tcW w:w="6305" w:type="dxa"/>
                <w:vAlign w:val="center"/>
              </w:tcPr>
              <w:p w:rsidR="00415573" w:rsidRDefault="00415573" w:rsidP="00415573">
                <w:pPr>
                  <w:tabs>
                    <w:tab w:val="right" w:pos="9360"/>
                  </w:tabs>
                  <w:spacing w:after="0" w:line="240" w:lineRule="auto"/>
                </w:pPr>
                <w:r>
                  <w:t>Mandible</w:t>
                </w:r>
              </w:p>
              <w:p w:rsidR="00415573" w:rsidRDefault="00415573" w:rsidP="00415573">
                <w:pPr>
                  <w:tabs>
                    <w:tab w:val="right" w:pos="9360"/>
                  </w:tabs>
                  <w:spacing w:after="0" w:line="240" w:lineRule="auto"/>
                </w:pPr>
                <w:r>
                  <w:t>TMJs</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pPr>
                <w:r>
                  <w:lastRenderedPageBreak/>
                  <w:t>April-15/16</w:t>
                </w:r>
              </w:p>
            </w:tc>
            <w:tc>
              <w:tcPr>
                <w:tcW w:w="6305" w:type="dxa"/>
                <w:vAlign w:val="center"/>
              </w:tcPr>
              <w:p w:rsidR="00415573" w:rsidRDefault="00415573" w:rsidP="00415573">
                <w:pPr>
                  <w:spacing w:after="0" w:line="240" w:lineRule="auto"/>
                </w:pPr>
                <w:r>
                  <w:t>Review</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rPr>
                    <w:b/>
                  </w:rPr>
                </w:pPr>
                <w:r>
                  <w:rPr>
                    <w:b/>
                  </w:rPr>
                  <w:t>April-22/23</w:t>
                </w:r>
              </w:p>
            </w:tc>
            <w:tc>
              <w:tcPr>
                <w:tcW w:w="6305" w:type="dxa"/>
                <w:vAlign w:val="center"/>
                <w:hideMark/>
              </w:tcPr>
              <w:p w:rsidR="00415573" w:rsidRDefault="00415573" w:rsidP="00415573">
                <w:pPr>
                  <w:pStyle w:val="Heading2"/>
                  <w:rPr>
                    <w:bCs w:val="0"/>
                    <w:sz w:val="22"/>
                    <w:szCs w:val="22"/>
                  </w:rPr>
                </w:pPr>
                <w:r>
                  <w:rPr>
                    <w:bCs w:val="0"/>
                    <w:sz w:val="22"/>
                    <w:szCs w:val="22"/>
                  </w:rPr>
                  <w:t>Practical 3</w:t>
                </w:r>
              </w:p>
            </w:tc>
          </w:tr>
          <w:tr w:rsidR="00415573" w:rsidTr="00B9364D">
            <w:trPr>
              <w:cantSplit/>
              <w:trHeight w:val="432"/>
            </w:trPr>
            <w:tc>
              <w:tcPr>
                <w:tcW w:w="1430" w:type="dxa"/>
                <w:vAlign w:val="center"/>
              </w:tcPr>
              <w:p w:rsidR="00415573" w:rsidRPr="00660523" w:rsidRDefault="00415573" w:rsidP="00415573">
                <w:pPr>
                  <w:tabs>
                    <w:tab w:val="right" w:pos="9360"/>
                  </w:tabs>
                  <w:spacing w:after="0" w:line="240" w:lineRule="auto"/>
                </w:pPr>
                <w:r w:rsidRPr="00660523">
                  <w:t>April 29</w:t>
                </w:r>
              </w:p>
            </w:tc>
            <w:tc>
              <w:tcPr>
                <w:tcW w:w="6305" w:type="dxa"/>
                <w:vAlign w:val="center"/>
              </w:tcPr>
              <w:p w:rsidR="00415573" w:rsidRPr="00660523" w:rsidRDefault="00415573" w:rsidP="00415573">
                <w:pPr>
                  <w:pStyle w:val="Heading2"/>
                  <w:rPr>
                    <w:b w:val="0"/>
                    <w:bCs w:val="0"/>
                    <w:sz w:val="22"/>
                    <w:szCs w:val="22"/>
                  </w:rPr>
                </w:pPr>
                <w:r w:rsidRPr="00660523">
                  <w:rPr>
                    <w:b w:val="0"/>
                    <w:bCs w:val="0"/>
                    <w:sz w:val="22"/>
                    <w:szCs w:val="22"/>
                  </w:rPr>
                  <w:t>Open lab</w:t>
                </w:r>
              </w:p>
            </w:tc>
          </w:tr>
          <w:tr w:rsidR="00415573" w:rsidTr="00B9364D">
            <w:trPr>
              <w:cantSplit/>
              <w:trHeight w:val="432"/>
            </w:trPr>
            <w:tc>
              <w:tcPr>
                <w:tcW w:w="1430" w:type="dxa"/>
                <w:vAlign w:val="center"/>
                <w:hideMark/>
              </w:tcPr>
              <w:p w:rsidR="00415573" w:rsidRDefault="00415573" w:rsidP="00415573">
                <w:pPr>
                  <w:tabs>
                    <w:tab w:val="right" w:pos="9360"/>
                  </w:tabs>
                  <w:spacing w:after="0" w:line="240" w:lineRule="auto"/>
                  <w:rPr>
                    <w:b/>
                  </w:rPr>
                </w:pPr>
                <w:r>
                  <w:rPr>
                    <w:b/>
                  </w:rPr>
                  <w:t>Finals Week</w:t>
                </w:r>
              </w:p>
            </w:tc>
            <w:tc>
              <w:tcPr>
                <w:tcW w:w="6305" w:type="dxa"/>
                <w:vAlign w:val="center"/>
                <w:hideMark/>
              </w:tcPr>
              <w:p w:rsidR="00415573" w:rsidRDefault="00415573" w:rsidP="00415573">
                <w:pPr>
                  <w:pStyle w:val="Heading2"/>
                  <w:rPr>
                    <w:b w:val="0"/>
                    <w:bCs w:val="0"/>
                    <w:sz w:val="22"/>
                    <w:szCs w:val="22"/>
                  </w:rPr>
                </w:pPr>
                <w:r>
                  <w:rPr>
                    <w:sz w:val="22"/>
                    <w:szCs w:val="22"/>
                  </w:rPr>
                  <w:t>Comprehensive Procedures Final Practical</w:t>
                </w:r>
              </w:p>
            </w:tc>
          </w:tr>
        </w:tbl>
        <w:p w:rsidR="00A966C5" w:rsidRPr="008426D1" w:rsidRDefault="002B560E"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rsidR="00A966C5" w:rsidRPr="008426D1" w:rsidRDefault="0093458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t>
          </w:r>
          <w:r w:rsidR="00415573">
            <w:rPr>
              <w:rFonts w:asciiTheme="majorHAnsi" w:hAnsiTheme="majorHAnsi" w:cs="Arial"/>
              <w:sz w:val="20"/>
              <w:szCs w:val="20"/>
            </w:rPr>
            <w:t xml:space="preserve">is a </w:t>
          </w:r>
          <w:r>
            <w:rPr>
              <w:rFonts w:asciiTheme="majorHAnsi" w:hAnsiTheme="majorHAnsi" w:cs="Arial"/>
              <w:sz w:val="20"/>
              <w:szCs w:val="20"/>
            </w:rPr>
            <w:t>lab for simulated practice of these radiographic positions.</w:t>
          </w:r>
          <w:r w:rsidR="00415573">
            <w:rPr>
              <w:rFonts w:asciiTheme="majorHAnsi" w:hAnsiTheme="majorHAnsi" w:cs="Arial"/>
              <w:sz w:val="20"/>
              <w:szCs w:val="20"/>
            </w:rPr>
            <w:t xml:space="preserve"> Students role-play as patients and technologists during lab sessions.</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rsidR="00A966C5" w:rsidRPr="008426D1" w:rsidRDefault="00BF50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BSRS faculty</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BF500E">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BF500E" w:rsidRPr="00BF500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BF500E">
            <w:rPr>
              <w:rFonts w:asciiTheme="majorHAnsi" w:hAnsiTheme="majorHAnsi" w:cs="Arial"/>
              <w:sz w:val="20"/>
              <w:szCs w:val="20"/>
            </w:rPr>
            <w:t xml:space="preserve">This course provides </w:t>
          </w:r>
          <w:r w:rsidR="00415573">
            <w:rPr>
              <w:rFonts w:asciiTheme="majorHAnsi" w:hAnsiTheme="majorHAnsi" w:cs="Arial"/>
              <w:sz w:val="20"/>
              <w:szCs w:val="20"/>
            </w:rPr>
            <w:t xml:space="preserve">laboratory practice </w:t>
          </w:r>
          <w:r w:rsidR="00BF500E">
            <w:rPr>
              <w:rFonts w:asciiTheme="majorHAnsi" w:hAnsiTheme="majorHAnsi" w:cs="Arial"/>
              <w:sz w:val="20"/>
              <w:szCs w:val="20"/>
            </w:rPr>
            <w:t xml:space="preserve">in radiographic procedures that are required content for the national certification examination in radiography. The addition of this course allows for more time </w:t>
          </w:r>
          <w:r w:rsidR="00415573">
            <w:rPr>
              <w:rFonts w:asciiTheme="majorHAnsi" w:hAnsiTheme="majorHAnsi" w:cs="Arial"/>
              <w:sz w:val="20"/>
              <w:szCs w:val="20"/>
            </w:rPr>
            <w:t xml:space="preserve">for simulated practice and study of </w:t>
          </w:r>
          <w:r w:rsidR="00BF500E">
            <w:rPr>
              <w:rFonts w:asciiTheme="majorHAnsi" w:hAnsiTheme="majorHAnsi" w:cs="Arial"/>
              <w:sz w:val="20"/>
              <w:szCs w:val="20"/>
            </w:rPr>
            <w:t>radiographic procedures across the entire BSRS degree program.</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BF500E">
            <w:rPr>
              <w:rFonts w:ascii="Arial" w:hAnsi="Arial" w:cs="Arial"/>
              <w:color w:val="000000"/>
              <w:sz w:val="20"/>
              <w:szCs w:val="20"/>
              <w:shd w:val="clear" w:color="auto" w:fill="FFFFFF"/>
            </w:rPr>
            <w:t>The mission of the Department of Medical Imaging &amp; Radiation Sciences is to provide a comprehensive, multi-skilled education preparing students for entry-level practice into the medical imaging and radiation therapy professions.  They will be competent in at least two emphasis areas. This new course also supports the mission of the radiography program, which is “The Radiography Program at Arkansas State University exists to produce competent, entry-level radiographers for the practice of radiologic technology” by providing more time to study</w:t>
          </w:r>
          <w:r w:rsidR="00415573">
            <w:rPr>
              <w:rFonts w:ascii="Arial" w:hAnsi="Arial" w:cs="Arial"/>
              <w:color w:val="000000"/>
              <w:sz w:val="20"/>
              <w:szCs w:val="20"/>
              <w:shd w:val="clear" w:color="auto" w:fill="FFFFFF"/>
            </w:rPr>
            <w:t xml:space="preserve"> and practice</w:t>
          </w:r>
          <w:r w:rsidR="00BF500E">
            <w:rPr>
              <w:rFonts w:ascii="Arial" w:hAnsi="Arial" w:cs="Arial"/>
              <w:color w:val="000000"/>
              <w:sz w:val="20"/>
              <w:szCs w:val="20"/>
              <w:shd w:val="clear" w:color="auto" w:fill="FFFFFF"/>
            </w:rPr>
            <w:t xml:space="preserve"> entry-level radiographic procedures and skills.</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rsidR="00CA269E" w:rsidRPr="008426D1" w:rsidRDefault="00BF500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BSRS degree candidates</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rsidR="00CA269E" w:rsidRPr="008426D1" w:rsidRDefault="00BF500E" w:rsidP="00BF50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This is an upper level course due to the study of contrast-enhanced radiographic procedures. Contrast administration and its use for radiographic procedures requires is an advanced skill and required specialized patient care.</w:t>
      </w:r>
    </w:p>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rsidR="00BF500E" w:rsidRDefault="00BF500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1.a. Students will provide appropriate patient care</w:t>
          </w:r>
        </w:p>
        <w:p w:rsidR="00BF500E" w:rsidRDefault="00415573"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BF500E">
            <w:rPr>
              <w:rFonts w:asciiTheme="majorHAnsi" w:hAnsiTheme="majorHAnsi" w:cs="Arial"/>
              <w:sz w:val="20"/>
              <w:szCs w:val="20"/>
            </w:rPr>
            <w:t xml:space="preserve">.b. Students will </w:t>
          </w:r>
          <w:r>
            <w:rPr>
              <w:rFonts w:asciiTheme="majorHAnsi" w:hAnsiTheme="majorHAnsi" w:cs="Arial"/>
              <w:sz w:val="20"/>
              <w:szCs w:val="20"/>
            </w:rPr>
            <w:t>practice proper radiation safety</w:t>
          </w:r>
        </w:p>
        <w:p w:rsidR="00415573" w:rsidRDefault="00415573"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3.b. Student will demonstrate oral communication skills.</w:t>
          </w:r>
        </w:p>
        <w:p w:rsidR="00473252" w:rsidRPr="008426D1" w:rsidRDefault="002B560E" w:rsidP="00001C04">
          <w:pPr>
            <w:tabs>
              <w:tab w:val="left" w:pos="360"/>
              <w:tab w:val="left" w:pos="720"/>
            </w:tabs>
            <w:spacing w:after="0" w:line="240" w:lineRule="auto"/>
            <w:rPr>
              <w:rFonts w:asciiTheme="majorHAnsi" w:hAnsiTheme="majorHAnsi" w:cs="Arial"/>
              <w:sz w:val="20"/>
              <w:szCs w:val="20"/>
            </w:rPr>
          </w:pPr>
        </w:p>
      </w:sdtContent>
    </w:sdt>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rsidR="00F7007D" w:rsidRPr="002B453A" w:rsidRDefault="00F96D9C" w:rsidP="00041E75">
                <w:pPr>
                  <w:rPr>
                    <w:rFonts w:asciiTheme="majorHAnsi" w:hAnsiTheme="majorHAnsi"/>
                    <w:sz w:val="20"/>
                    <w:szCs w:val="20"/>
                  </w:rPr>
                </w:pPr>
                <w:r>
                  <w:rPr>
                    <w:rFonts w:asciiTheme="majorHAnsi" w:hAnsiTheme="majorHAnsi" w:cs="Arial"/>
                    <w:sz w:val="20"/>
                    <w:szCs w:val="20"/>
                  </w:rPr>
                  <w:t>Students will provide appropriate patient care</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Default="002B560E" w:rsidP="00F96D9C">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F96D9C">
                  <w:rPr>
                    <w:rFonts w:asciiTheme="majorHAnsi" w:hAnsiTheme="majorHAnsi"/>
                    <w:sz w:val="20"/>
                    <w:szCs w:val="20"/>
                  </w:rPr>
                  <w:t xml:space="preserve">Direct assessment measure:  </w:t>
                </w:r>
                <w:r w:rsidR="00415573">
                  <w:rPr>
                    <w:rFonts w:asciiTheme="majorHAnsi" w:hAnsiTheme="majorHAnsi"/>
                    <w:sz w:val="20"/>
                    <w:szCs w:val="20"/>
                  </w:rPr>
                  <w:t xml:space="preserve">Lab </w:t>
                </w:r>
                <w:proofErr w:type="spellStart"/>
                <w:r w:rsidR="00415573">
                  <w:rPr>
                    <w:rFonts w:asciiTheme="majorHAnsi" w:hAnsiTheme="majorHAnsi"/>
                    <w:sz w:val="20"/>
                    <w:szCs w:val="20"/>
                  </w:rPr>
                  <w:t>practicals</w:t>
                </w:r>
                <w:proofErr w:type="spellEnd"/>
                <w:r w:rsidR="00415573">
                  <w:rPr>
                    <w:rFonts w:asciiTheme="majorHAnsi" w:hAnsiTheme="majorHAnsi"/>
                    <w:sz w:val="20"/>
                    <w:szCs w:val="20"/>
                  </w:rPr>
                  <w:t xml:space="preserve"> assess the role-play simulation of radiographic procedures</w:t>
                </w:r>
                <w:r w:rsidR="00F96D9C">
                  <w:rPr>
                    <w:rFonts w:asciiTheme="majorHAnsi" w:hAnsiTheme="majorHAnsi"/>
                    <w:sz w:val="20"/>
                    <w:szCs w:val="20"/>
                  </w:rPr>
                  <w:t>.</w:t>
                </w:r>
              </w:sdtContent>
            </w:sdt>
            <w:r w:rsidR="00F7007D" w:rsidRPr="002B453A">
              <w:rPr>
                <w:rFonts w:asciiTheme="majorHAnsi" w:hAnsiTheme="majorHAnsi"/>
                <w:sz w:val="20"/>
                <w:szCs w:val="20"/>
              </w:rPr>
              <w:t xml:space="preserve"> </w:t>
            </w:r>
          </w:p>
          <w:p w:rsidR="00F96D9C" w:rsidRPr="002B453A" w:rsidRDefault="00F96D9C" w:rsidP="00F96D9C">
            <w:pPr>
              <w:rPr>
                <w:rFonts w:asciiTheme="majorHAnsi" w:hAnsiTheme="majorHAnsi"/>
                <w:sz w:val="20"/>
                <w:szCs w:val="20"/>
              </w:rPr>
            </w:pPr>
            <w:r>
              <w:rPr>
                <w:rFonts w:asciiTheme="majorHAnsi" w:hAnsiTheme="majorHAnsi"/>
                <w:sz w:val="20"/>
                <w:szCs w:val="20"/>
              </w:rPr>
              <w:t>Indirect assessment measure: Responses on graduate surveys</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rsidR="00F7007D" w:rsidRPr="002B453A" w:rsidRDefault="00F96D9C" w:rsidP="00F96D9C">
                <w:pPr>
                  <w:rPr>
                    <w:rFonts w:asciiTheme="majorHAnsi" w:hAnsiTheme="majorHAnsi"/>
                    <w:sz w:val="20"/>
                    <w:szCs w:val="20"/>
                  </w:rPr>
                </w:pPr>
                <w:r>
                  <w:rPr>
                    <w:rFonts w:asciiTheme="majorHAnsi" w:hAnsiTheme="majorHAnsi"/>
                    <w:sz w:val="20"/>
                    <w:szCs w:val="20"/>
                  </w:rPr>
                  <w:t>Spring semester, annually</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F96D9C" w:rsidP="00F96D9C">
                <w:pPr>
                  <w:rPr>
                    <w:rFonts w:asciiTheme="majorHAnsi" w:hAnsiTheme="majorHAnsi"/>
                    <w:color w:val="808080" w:themeColor="background1" w:themeShade="80"/>
                    <w:sz w:val="20"/>
                    <w:szCs w:val="20"/>
                  </w:rPr>
                </w:pPr>
                <w:r w:rsidRPr="00F96D9C">
                  <w:rPr>
                    <w:rFonts w:asciiTheme="majorHAnsi" w:hAnsiTheme="majorHAnsi"/>
                    <w:b/>
                    <w:color w:val="808080" w:themeColor="background1" w:themeShade="80"/>
                    <w:sz w:val="20"/>
                    <w:szCs w:val="20"/>
                  </w:rPr>
                  <w:t>MIRS</w:t>
                </w:r>
                <w:r>
                  <w:rPr>
                    <w:rFonts w:asciiTheme="majorHAnsi" w:hAnsiTheme="majorHAnsi"/>
                    <w:b/>
                    <w:color w:val="808080" w:themeColor="background1" w:themeShade="80"/>
                    <w:sz w:val="20"/>
                    <w:szCs w:val="20"/>
                  </w:rPr>
                  <w:t xml:space="preserve"> Department Chair and Radiography faculty</w:t>
                </w:r>
                <w:r>
                  <w:rPr>
                    <w:rFonts w:asciiTheme="majorHAnsi" w:hAnsiTheme="majorHAnsi"/>
                    <w:color w:val="808080" w:themeColor="background1" w:themeShade="80"/>
                    <w:sz w:val="20"/>
                    <w:szCs w:val="20"/>
                  </w:rPr>
                  <w:t xml:space="preserve"> </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F96D9C" w:rsidRPr="002B453A" w:rsidTr="00B9364D">
        <w:tc>
          <w:tcPr>
            <w:tcW w:w="2148" w:type="dxa"/>
          </w:tcPr>
          <w:p w:rsidR="00F96D9C" w:rsidRPr="00575870" w:rsidRDefault="00F96D9C" w:rsidP="00F96D9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719969756"/>
            <w:placeholder>
              <w:docPart w:val="194718B550794CFCB27A6D1A00932862"/>
            </w:placeholder>
          </w:sdtPr>
          <w:sdtEndPr/>
          <w:sdtContent>
            <w:tc>
              <w:tcPr>
                <w:tcW w:w="7428" w:type="dxa"/>
              </w:tcPr>
              <w:p w:rsidR="00F96D9C" w:rsidRDefault="00415573" w:rsidP="00F96D9C">
                <w:pPr>
                  <w:tabs>
                    <w:tab w:val="left" w:pos="360"/>
                    <w:tab w:val="left" w:pos="720"/>
                  </w:tabs>
                  <w:rPr>
                    <w:rFonts w:asciiTheme="majorHAnsi" w:hAnsiTheme="majorHAnsi" w:cs="Arial"/>
                    <w:sz w:val="20"/>
                    <w:szCs w:val="20"/>
                  </w:rPr>
                </w:pPr>
                <w:r>
                  <w:rPr>
                    <w:rFonts w:asciiTheme="majorHAnsi" w:hAnsiTheme="majorHAnsi"/>
                    <w:sz w:val="20"/>
                    <w:szCs w:val="20"/>
                  </w:rPr>
                  <w:t>1</w:t>
                </w:r>
                <w:r w:rsidR="00F96D9C">
                  <w:rPr>
                    <w:rFonts w:asciiTheme="majorHAnsi" w:hAnsiTheme="majorHAnsi" w:cs="Arial"/>
                    <w:sz w:val="20"/>
                    <w:szCs w:val="20"/>
                  </w:rPr>
                  <w:t xml:space="preserve">.b. Students will </w:t>
                </w:r>
                <w:r>
                  <w:rPr>
                    <w:rFonts w:asciiTheme="majorHAnsi" w:hAnsiTheme="majorHAnsi" w:cs="Arial"/>
                    <w:sz w:val="20"/>
                    <w:szCs w:val="20"/>
                  </w:rPr>
                  <w:t>practice proper radiation safety</w:t>
                </w:r>
              </w:p>
              <w:p w:rsidR="00F96D9C" w:rsidRPr="002B453A" w:rsidRDefault="00F96D9C" w:rsidP="00F96D9C">
                <w:pPr>
                  <w:rPr>
                    <w:rFonts w:asciiTheme="majorHAnsi" w:hAnsiTheme="majorHAnsi"/>
                    <w:sz w:val="20"/>
                    <w:szCs w:val="20"/>
                  </w:rPr>
                </w:pPr>
              </w:p>
            </w:tc>
          </w:sdtContent>
        </w:sdt>
      </w:tr>
      <w:tr w:rsidR="00F96D9C" w:rsidRPr="002B453A" w:rsidTr="00B9364D">
        <w:tc>
          <w:tcPr>
            <w:tcW w:w="2148" w:type="dxa"/>
          </w:tcPr>
          <w:p w:rsidR="00F96D9C" w:rsidRPr="002B453A" w:rsidRDefault="00F96D9C" w:rsidP="00B9364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F96D9C" w:rsidRPr="002B453A" w:rsidRDefault="002B560E" w:rsidP="00415573">
            <w:pPr>
              <w:rPr>
                <w:rFonts w:asciiTheme="majorHAnsi" w:hAnsiTheme="majorHAnsi"/>
                <w:sz w:val="20"/>
                <w:szCs w:val="20"/>
              </w:rPr>
            </w:pPr>
            <w:sdt>
              <w:sdtPr>
                <w:rPr>
                  <w:rFonts w:asciiTheme="majorHAnsi" w:hAnsiTheme="majorHAnsi"/>
                  <w:sz w:val="20"/>
                  <w:szCs w:val="20"/>
                </w:rPr>
                <w:id w:val="205758759"/>
                <w:placeholder>
                  <w:docPart w:val="EAAEFF94A51448B8BEB028AFDAE525A0"/>
                </w:placeholder>
                <w:text/>
              </w:sdtPr>
              <w:sdtEndPr/>
              <w:sdtContent>
                <w:r w:rsidR="00F96D9C" w:rsidRPr="00F16E82">
                  <w:rPr>
                    <w:rFonts w:asciiTheme="majorHAnsi" w:hAnsiTheme="majorHAnsi"/>
                    <w:sz w:val="20"/>
                    <w:szCs w:val="20"/>
                  </w:rPr>
                  <w:t xml:space="preserve">Direct assessment measure:  </w:t>
                </w:r>
                <w:r w:rsidR="00415573">
                  <w:rPr>
                    <w:rFonts w:asciiTheme="majorHAnsi" w:hAnsiTheme="majorHAnsi"/>
                    <w:sz w:val="20"/>
                    <w:szCs w:val="20"/>
                  </w:rPr>
                  <w:t xml:space="preserve">Lab </w:t>
                </w:r>
                <w:proofErr w:type="spellStart"/>
                <w:r w:rsidR="00415573">
                  <w:rPr>
                    <w:rFonts w:asciiTheme="majorHAnsi" w:hAnsiTheme="majorHAnsi"/>
                    <w:sz w:val="20"/>
                    <w:szCs w:val="20"/>
                  </w:rPr>
                  <w:t>practicals</w:t>
                </w:r>
                <w:proofErr w:type="spellEnd"/>
                <w:r w:rsidR="00415573">
                  <w:rPr>
                    <w:rFonts w:asciiTheme="majorHAnsi" w:hAnsiTheme="majorHAnsi"/>
                    <w:sz w:val="20"/>
                    <w:szCs w:val="20"/>
                  </w:rPr>
                  <w:t xml:space="preserve"> assess radiation protection practices in stimulated radiographic procedures. </w:t>
                </w:r>
                <w:r w:rsidR="00F96D9C" w:rsidRPr="00F16E82">
                  <w:rPr>
                    <w:rFonts w:asciiTheme="majorHAnsi" w:hAnsiTheme="majorHAnsi"/>
                    <w:sz w:val="20"/>
                    <w:szCs w:val="20"/>
                  </w:rPr>
                  <w:t xml:space="preserve"> Indirect assessment measure: Responses on graduate surveys</w:t>
                </w:r>
              </w:sdtContent>
            </w:sdt>
            <w:r w:rsidR="00F96D9C" w:rsidRPr="002B453A">
              <w:rPr>
                <w:rFonts w:asciiTheme="majorHAnsi" w:hAnsiTheme="majorHAnsi"/>
                <w:sz w:val="20"/>
                <w:szCs w:val="20"/>
              </w:rPr>
              <w:t xml:space="preserve"> </w:t>
            </w:r>
          </w:p>
        </w:tc>
      </w:tr>
      <w:tr w:rsidR="00F96D9C" w:rsidRPr="002B453A" w:rsidTr="00B9364D">
        <w:tc>
          <w:tcPr>
            <w:tcW w:w="2148" w:type="dxa"/>
          </w:tcPr>
          <w:p w:rsidR="00F96D9C" w:rsidRPr="002B453A" w:rsidRDefault="00F96D9C" w:rsidP="00B9364D">
            <w:pPr>
              <w:rPr>
                <w:rFonts w:asciiTheme="majorHAnsi" w:hAnsiTheme="majorHAnsi"/>
                <w:sz w:val="20"/>
                <w:szCs w:val="20"/>
              </w:rPr>
            </w:pPr>
            <w:r w:rsidRPr="002B453A">
              <w:rPr>
                <w:rFonts w:asciiTheme="majorHAnsi" w:hAnsiTheme="majorHAnsi"/>
                <w:sz w:val="20"/>
                <w:szCs w:val="20"/>
              </w:rPr>
              <w:t xml:space="preserve">Assessment </w:t>
            </w:r>
          </w:p>
          <w:p w:rsidR="00F96D9C" w:rsidRPr="002B453A" w:rsidRDefault="00F96D9C" w:rsidP="00B9364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06607745"/>
            <w:placeholder>
              <w:docPart w:val="5DE2A451280842D892E5D74313292A99"/>
            </w:placeholder>
          </w:sdtPr>
          <w:sdtEndPr/>
          <w:sdtContent>
            <w:sdt>
              <w:sdtPr>
                <w:rPr>
                  <w:rFonts w:asciiTheme="majorHAnsi" w:hAnsiTheme="majorHAnsi"/>
                  <w:sz w:val="20"/>
                  <w:szCs w:val="20"/>
                </w:rPr>
                <w:id w:val="-463338958"/>
                <w:placeholder>
                  <w:docPart w:val="D813EF39453C4CA79B612B03C63A86FA"/>
                </w:placeholder>
              </w:sdtPr>
              <w:sdtEndPr/>
              <w:sdtContent>
                <w:tc>
                  <w:tcPr>
                    <w:tcW w:w="7428" w:type="dxa"/>
                  </w:tcPr>
                  <w:p w:rsidR="00F96D9C" w:rsidRPr="002B453A" w:rsidRDefault="00F96D9C" w:rsidP="00B9364D">
                    <w:pPr>
                      <w:rPr>
                        <w:rFonts w:asciiTheme="majorHAnsi" w:hAnsiTheme="majorHAnsi"/>
                        <w:sz w:val="20"/>
                        <w:szCs w:val="20"/>
                      </w:rPr>
                    </w:pPr>
                    <w:r>
                      <w:rPr>
                        <w:rFonts w:asciiTheme="majorHAnsi" w:hAnsiTheme="majorHAnsi"/>
                        <w:sz w:val="20"/>
                        <w:szCs w:val="20"/>
                      </w:rPr>
                      <w:t>Spring semester, annually</w:t>
                    </w:r>
                  </w:p>
                </w:tc>
              </w:sdtContent>
            </w:sdt>
          </w:sdtContent>
        </w:sdt>
      </w:tr>
      <w:tr w:rsidR="00F96D9C" w:rsidRPr="002B453A" w:rsidTr="00B9364D">
        <w:tc>
          <w:tcPr>
            <w:tcW w:w="2148" w:type="dxa"/>
          </w:tcPr>
          <w:p w:rsidR="00F96D9C" w:rsidRPr="002B453A" w:rsidRDefault="00F96D9C" w:rsidP="00B9364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43605631"/>
          </w:sdtPr>
          <w:sdtEndPr/>
          <w:sdtContent>
            <w:sdt>
              <w:sdtPr>
                <w:rPr>
                  <w:rFonts w:asciiTheme="majorHAnsi" w:hAnsiTheme="majorHAnsi"/>
                  <w:color w:val="808080" w:themeColor="background1" w:themeShade="80"/>
                  <w:sz w:val="20"/>
                  <w:szCs w:val="20"/>
                </w:rPr>
                <w:id w:val="1709297851"/>
              </w:sdtPr>
              <w:sdtEndPr/>
              <w:sdtContent>
                <w:tc>
                  <w:tcPr>
                    <w:tcW w:w="7428" w:type="dxa"/>
                  </w:tcPr>
                  <w:p w:rsidR="00F96D9C" w:rsidRPr="00212A84" w:rsidRDefault="00F96D9C" w:rsidP="00B9364D">
                    <w:pPr>
                      <w:rPr>
                        <w:rFonts w:asciiTheme="majorHAnsi" w:hAnsiTheme="majorHAnsi"/>
                        <w:color w:val="808080" w:themeColor="background1" w:themeShade="80"/>
                        <w:sz w:val="20"/>
                        <w:szCs w:val="20"/>
                      </w:rPr>
                    </w:pPr>
                    <w:r w:rsidRPr="00F96D9C">
                      <w:rPr>
                        <w:rFonts w:asciiTheme="majorHAnsi" w:hAnsiTheme="majorHAnsi"/>
                        <w:b/>
                        <w:color w:val="808080" w:themeColor="background1" w:themeShade="80"/>
                        <w:sz w:val="20"/>
                        <w:szCs w:val="20"/>
                      </w:rPr>
                      <w:t>MIRS</w:t>
                    </w:r>
                    <w:r>
                      <w:rPr>
                        <w:rFonts w:asciiTheme="majorHAnsi" w:hAnsiTheme="majorHAnsi"/>
                        <w:b/>
                        <w:color w:val="808080" w:themeColor="background1" w:themeShade="80"/>
                        <w:sz w:val="20"/>
                        <w:szCs w:val="20"/>
                      </w:rPr>
                      <w:t xml:space="preserve"> Department Chair and Radiography faculty</w:t>
                    </w:r>
                    <w:r>
                      <w:rPr>
                        <w:rFonts w:asciiTheme="majorHAnsi" w:hAnsiTheme="majorHAnsi"/>
                        <w:color w:val="808080" w:themeColor="background1" w:themeShade="80"/>
                        <w:sz w:val="20"/>
                        <w:szCs w:val="20"/>
                      </w:rPr>
                      <w:t xml:space="preserve"> </w:t>
                    </w:r>
                  </w:p>
                </w:tc>
              </w:sdtContent>
            </w:sdt>
          </w:sdtContent>
        </w:sdt>
      </w:tr>
    </w:tbl>
    <w:p w:rsidR="00CA269E" w:rsidRDefault="00CA269E"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15573" w:rsidRPr="002B453A" w:rsidTr="00B9364D">
        <w:tc>
          <w:tcPr>
            <w:tcW w:w="2148" w:type="dxa"/>
          </w:tcPr>
          <w:p w:rsidR="00415573" w:rsidRPr="00575870" w:rsidRDefault="00415573" w:rsidP="00B9364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1610002602"/>
            <w:placeholder>
              <w:docPart w:val="B6EA75673CF1474196EBE448398F26B4"/>
            </w:placeholder>
          </w:sdtPr>
          <w:sdtEndPr/>
          <w:sdtContent>
            <w:tc>
              <w:tcPr>
                <w:tcW w:w="7428" w:type="dxa"/>
              </w:tcPr>
              <w:p w:rsidR="00415573" w:rsidRDefault="00415573" w:rsidP="00B9364D">
                <w:pPr>
                  <w:tabs>
                    <w:tab w:val="left" w:pos="360"/>
                    <w:tab w:val="left" w:pos="720"/>
                  </w:tabs>
                  <w:rPr>
                    <w:rFonts w:asciiTheme="majorHAnsi" w:hAnsiTheme="majorHAnsi" w:cs="Arial"/>
                    <w:sz w:val="20"/>
                    <w:szCs w:val="20"/>
                  </w:rPr>
                </w:pPr>
                <w:r>
                  <w:rPr>
                    <w:rFonts w:asciiTheme="majorHAnsi" w:hAnsiTheme="majorHAnsi"/>
                    <w:sz w:val="20"/>
                    <w:szCs w:val="20"/>
                  </w:rPr>
                  <w:t>3</w:t>
                </w:r>
                <w:r>
                  <w:rPr>
                    <w:rFonts w:asciiTheme="majorHAnsi" w:hAnsiTheme="majorHAnsi" w:cs="Arial"/>
                    <w:sz w:val="20"/>
                    <w:szCs w:val="20"/>
                  </w:rPr>
                  <w:t xml:space="preserve">.b. Students will </w:t>
                </w:r>
                <w:r w:rsidR="00F80076">
                  <w:rPr>
                    <w:rFonts w:asciiTheme="majorHAnsi" w:hAnsiTheme="majorHAnsi" w:cs="Arial"/>
                    <w:sz w:val="20"/>
                    <w:szCs w:val="20"/>
                  </w:rPr>
                  <w:t>demonstrate oral communication skills.</w:t>
                </w:r>
              </w:p>
              <w:p w:rsidR="00415573" w:rsidRPr="002B453A" w:rsidRDefault="00415573" w:rsidP="00B9364D">
                <w:pPr>
                  <w:rPr>
                    <w:rFonts w:asciiTheme="majorHAnsi" w:hAnsiTheme="majorHAnsi"/>
                    <w:sz w:val="20"/>
                    <w:szCs w:val="20"/>
                  </w:rPr>
                </w:pPr>
              </w:p>
            </w:tc>
          </w:sdtContent>
        </w:sdt>
      </w:tr>
      <w:tr w:rsidR="00415573" w:rsidRPr="002B453A" w:rsidTr="00B9364D">
        <w:tc>
          <w:tcPr>
            <w:tcW w:w="2148" w:type="dxa"/>
          </w:tcPr>
          <w:p w:rsidR="00415573" w:rsidRPr="002B453A" w:rsidRDefault="00415573" w:rsidP="00B9364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415573" w:rsidRPr="002B453A" w:rsidRDefault="002B560E" w:rsidP="00F80076">
            <w:pPr>
              <w:rPr>
                <w:rFonts w:asciiTheme="majorHAnsi" w:hAnsiTheme="majorHAnsi"/>
                <w:sz w:val="20"/>
                <w:szCs w:val="20"/>
              </w:rPr>
            </w:pPr>
            <w:sdt>
              <w:sdtPr>
                <w:rPr>
                  <w:rFonts w:asciiTheme="majorHAnsi" w:hAnsiTheme="majorHAnsi"/>
                  <w:sz w:val="20"/>
                  <w:szCs w:val="20"/>
                </w:rPr>
                <w:id w:val="-1087151394"/>
                <w:placeholder>
                  <w:docPart w:val="A5291E1E772C4B4EA816402D87105738"/>
                </w:placeholder>
                <w:text/>
              </w:sdtPr>
              <w:sdtEndPr/>
              <w:sdtContent>
                <w:r w:rsidR="00415573" w:rsidRPr="00F16E82">
                  <w:rPr>
                    <w:rFonts w:asciiTheme="majorHAnsi" w:hAnsiTheme="majorHAnsi"/>
                    <w:sz w:val="20"/>
                    <w:szCs w:val="20"/>
                  </w:rPr>
                  <w:t xml:space="preserve">Direct assessment measure:  </w:t>
                </w:r>
                <w:r w:rsidR="00415573">
                  <w:rPr>
                    <w:rFonts w:asciiTheme="majorHAnsi" w:hAnsiTheme="majorHAnsi"/>
                    <w:sz w:val="20"/>
                    <w:szCs w:val="20"/>
                  </w:rPr>
                  <w:t xml:space="preserve">Lab </w:t>
                </w:r>
                <w:proofErr w:type="spellStart"/>
                <w:r w:rsidR="00415573">
                  <w:rPr>
                    <w:rFonts w:asciiTheme="majorHAnsi" w:hAnsiTheme="majorHAnsi"/>
                    <w:sz w:val="20"/>
                    <w:szCs w:val="20"/>
                  </w:rPr>
                  <w:t>practicals</w:t>
                </w:r>
                <w:proofErr w:type="spellEnd"/>
                <w:r w:rsidR="00415573">
                  <w:rPr>
                    <w:rFonts w:asciiTheme="majorHAnsi" w:hAnsiTheme="majorHAnsi"/>
                    <w:sz w:val="20"/>
                    <w:szCs w:val="20"/>
                  </w:rPr>
                  <w:t xml:space="preserve"> assess </w:t>
                </w:r>
                <w:r w:rsidR="00F80076">
                  <w:rPr>
                    <w:rFonts w:asciiTheme="majorHAnsi" w:hAnsiTheme="majorHAnsi"/>
                    <w:sz w:val="20"/>
                    <w:szCs w:val="20"/>
                  </w:rPr>
                  <w:t xml:space="preserve">interpersonal communications related to radiographic </w:t>
                </w:r>
                <w:proofErr w:type="gramStart"/>
                <w:r w:rsidR="00F80076">
                  <w:rPr>
                    <w:rFonts w:asciiTheme="majorHAnsi" w:hAnsiTheme="majorHAnsi"/>
                    <w:sz w:val="20"/>
                    <w:szCs w:val="20"/>
                  </w:rPr>
                  <w:t>procedures.</w:t>
                </w:r>
                <w:r w:rsidR="00415573">
                  <w:rPr>
                    <w:rFonts w:asciiTheme="majorHAnsi" w:hAnsiTheme="majorHAnsi"/>
                    <w:sz w:val="20"/>
                    <w:szCs w:val="20"/>
                  </w:rPr>
                  <w:t>.</w:t>
                </w:r>
                <w:proofErr w:type="gramEnd"/>
                <w:r w:rsidR="00415573">
                  <w:rPr>
                    <w:rFonts w:asciiTheme="majorHAnsi" w:hAnsiTheme="majorHAnsi"/>
                    <w:sz w:val="20"/>
                    <w:szCs w:val="20"/>
                  </w:rPr>
                  <w:t xml:space="preserve"> </w:t>
                </w:r>
                <w:r w:rsidR="00415573" w:rsidRPr="00F16E82">
                  <w:rPr>
                    <w:rFonts w:asciiTheme="majorHAnsi" w:hAnsiTheme="majorHAnsi"/>
                    <w:sz w:val="20"/>
                    <w:szCs w:val="20"/>
                  </w:rPr>
                  <w:t xml:space="preserve"> Indirect assessment measure: Responses on graduate surveys</w:t>
                </w:r>
              </w:sdtContent>
            </w:sdt>
            <w:r w:rsidR="00415573" w:rsidRPr="002B453A">
              <w:rPr>
                <w:rFonts w:asciiTheme="majorHAnsi" w:hAnsiTheme="majorHAnsi"/>
                <w:sz w:val="20"/>
                <w:szCs w:val="20"/>
              </w:rPr>
              <w:t xml:space="preserve"> </w:t>
            </w:r>
          </w:p>
        </w:tc>
      </w:tr>
      <w:tr w:rsidR="00415573" w:rsidRPr="002B453A" w:rsidTr="00B9364D">
        <w:tc>
          <w:tcPr>
            <w:tcW w:w="2148" w:type="dxa"/>
          </w:tcPr>
          <w:p w:rsidR="00415573" w:rsidRPr="002B453A" w:rsidRDefault="00415573" w:rsidP="00B9364D">
            <w:pPr>
              <w:rPr>
                <w:rFonts w:asciiTheme="majorHAnsi" w:hAnsiTheme="majorHAnsi"/>
                <w:sz w:val="20"/>
                <w:szCs w:val="20"/>
              </w:rPr>
            </w:pPr>
            <w:r w:rsidRPr="002B453A">
              <w:rPr>
                <w:rFonts w:asciiTheme="majorHAnsi" w:hAnsiTheme="majorHAnsi"/>
                <w:sz w:val="20"/>
                <w:szCs w:val="20"/>
              </w:rPr>
              <w:t xml:space="preserve">Assessment </w:t>
            </w:r>
          </w:p>
          <w:p w:rsidR="00415573" w:rsidRPr="002B453A" w:rsidRDefault="00415573" w:rsidP="00B9364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20836501"/>
            <w:placeholder>
              <w:docPart w:val="3AB6DE1CA20B4A28AF92D48FCC6C9926"/>
            </w:placeholder>
          </w:sdtPr>
          <w:sdtEndPr/>
          <w:sdtContent>
            <w:sdt>
              <w:sdtPr>
                <w:rPr>
                  <w:rFonts w:asciiTheme="majorHAnsi" w:hAnsiTheme="majorHAnsi"/>
                  <w:sz w:val="20"/>
                  <w:szCs w:val="20"/>
                </w:rPr>
                <w:id w:val="-1920553144"/>
                <w:placeholder>
                  <w:docPart w:val="FC5311D4F4D84020BD87BB24FB501B87"/>
                </w:placeholder>
              </w:sdtPr>
              <w:sdtEndPr/>
              <w:sdtContent>
                <w:tc>
                  <w:tcPr>
                    <w:tcW w:w="7428" w:type="dxa"/>
                  </w:tcPr>
                  <w:p w:rsidR="00415573" w:rsidRPr="002B453A" w:rsidRDefault="00415573" w:rsidP="00B9364D">
                    <w:pPr>
                      <w:rPr>
                        <w:rFonts w:asciiTheme="majorHAnsi" w:hAnsiTheme="majorHAnsi"/>
                        <w:sz w:val="20"/>
                        <w:szCs w:val="20"/>
                      </w:rPr>
                    </w:pPr>
                    <w:r>
                      <w:rPr>
                        <w:rFonts w:asciiTheme="majorHAnsi" w:hAnsiTheme="majorHAnsi"/>
                        <w:sz w:val="20"/>
                        <w:szCs w:val="20"/>
                      </w:rPr>
                      <w:t>Spring semester, annually</w:t>
                    </w:r>
                  </w:p>
                </w:tc>
              </w:sdtContent>
            </w:sdt>
          </w:sdtContent>
        </w:sdt>
      </w:tr>
      <w:tr w:rsidR="00415573" w:rsidRPr="002B453A" w:rsidTr="00B9364D">
        <w:tc>
          <w:tcPr>
            <w:tcW w:w="2148" w:type="dxa"/>
          </w:tcPr>
          <w:p w:rsidR="00415573" w:rsidRPr="002B453A" w:rsidRDefault="00415573" w:rsidP="00B9364D">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859902009"/>
          </w:sdtPr>
          <w:sdtEndPr/>
          <w:sdtContent>
            <w:sdt>
              <w:sdtPr>
                <w:rPr>
                  <w:rFonts w:asciiTheme="majorHAnsi" w:hAnsiTheme="majorHAnsi"/>
                  <w:color w:val="808080" w:themeColor="background1" w:themeShade="80"/>
                  <w:sz w:val="20"/>
                  <w:szCs w:val="20"/>
                </w:rPr>
                <w:id w:val="80652668"/>
              </w:sdtPr>
              <w:sdtEndPr/>
              <w:sdtContent>
                <w:tc>
                  <w:tcPr>
                    <w:tcW w:w="7428" w:type="dxa"/>
                  </w:tcPr>
                  <w:p w:rsidR="00415573" w:rsidRPr="00212A84" w:rsidRDefault="00415573" w:rsidP="00B9364D">
                    <w:pPr>
                      <w:rPr>
                        <w:rFonts w:asciiTheme="majorHAnsi" w:hAnsiTheme="majorHAnsi"/>
                        <w:color w:val="808080" w:themeColor="background1" w:themeShade="80"/>
                        <w:sz w:val="20"/>
                        <w:szCs w:val="20"/>
                      </w:rPr>
                    </w:pPr>
                    <w:r w:rsidRPr="00F96D9C">
                      <w:rPr>
                        <w:rFonts w:asciiTheme="majorHAnsi" w:hAnsiTheme="majorHAnsi"/>
                        <w:b/>
                        <w:color w:val="808080" w:themeColor="background1" w:themeShade="80"/>
                        <w:sz w:val="20"/>
                        <w:szCs w:val="20"/>
                      </w:rPr>
                      <w:t>MIRS</w:t>
                    </w:r>
                    <w:r>
                      <w:rPr>
                        <w:rFonts w:asciiTheme="majorHAnsi" w:hAnsiTheme="majorHAnsi"/>
                        <w:b/>
                        <w:color w:val="808080" w:themeColor="background1" w:themeShade="80"/>
                        <w:sz w:val="20"/>
                        <w:szCs w:val="20"/>
                      </w:rPr>
                      <w:t xml:space="preserve"> Department Chair and Radiography faculty</w:t>
                    </w:r>
                    <w:r>
                      <w:rPr>
                        <w:rFonts w:asciiTheme="majorHAnsi" w:hAnsiTheme="majorHAnsi"/>
                        <w:color w:val="808080" w:themeColor="background1" w:themeShade="80"/>
                        <w:sz w:val="20"/>
                        <w:szCs w:val="20"/>
                      </w:rPr>
                      <w:t xml:space="preserve"> </w:t>
                    </w:r>
                  </w:p>
                </w:tc>
              </w:sdtContent>
            </w:sdt>
          </w:sdtContent>
        </w:sdt>
      </w:tr>
    </w:tbl>
    <w:p w:rsidR="00415573" w:rsidRDefault="00415573" w:rsidP="00575870">
      <w:pPr>
        <w:rPr>
          <w:rFonts w:asciiTheme="majorHAnsi" w:hAnsiTheme="majorHAnsi" w:cs="Arial"/>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ayout w:type="fixed"/>
        <w:tblLook w:val="04A0" w:firstRow="1" w:lastRow="0" w:firstColumn="1" w:lastColumn="0" w:noHBand="0" w:noVBand="1"/>
      </w:tblPr>
      <w:tblGrid>
        <w:gridCol w:w="2695"/>
        <w:gridCol w:w="8095"/>
      </w:tblGrid>
      <w:tr w:rsidR="00575870" w:rsidRPr="002B453A" w:rsidTr="00504587">
        <w:tc>
          <w:tcPr>
            <w:tcW w:w="2695"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8095" w:type="dxa"/>
              </w:tcPr>
              <w:p w:rsidR="00575870" w:rsidRPr="002B453A" w:rsidRDefault="00F80076" w:rsidP="00F80076">
                <w:pPr>
                  <w:rPr>
                    <w:rFonts w:asciiTheme="majorHAnsi" w:hAnsiTheme="majorHAnsi"/>
                    <w:sz w:val="20"/>
                    <w:szCs w:val="20"/>
                  </w:rPr>
                </w:pPr>
                <w:r w:rsidRPr="00F80076">
                  <w:rPr>
                    <w:rFonts w:asciiTheme="majorHAnsi" w:hAnsiTheme="majorHAnsi"/>
                    <w:sz w:val="20"/>
                    <w:szCs w:val="20"/>
                  </w:rPr>
                  <w:t xml:space="preserve">Demonstrate radiographic procedures and positioning </w:t>
                </w:r>
                <w:r>
                  <w:rPr>
                    <w:rFonts w:asciiTheme="majorHAnsi" w:hAnsiTheme="majorHAnsi"/>
                    <w:sz w:val="20"/>
                    <w:szCs w:val="20"/>
                  </w:rPr>
                  <w:t>the anatomy studied this semester</w:t>
                </w:r>
                <w:r w:rsidR="00F96D9C">
                  <w:rPr>
                    <w:rFonts w:asciiTheme="majorHAnsi" w:hAnsiTheme="majorHAnsi"/>
                    <w:sz w:val="20"/>
                    <w:szCs w:val="20"/>
                  </w:rPr>
                  <w:t>.</w:t>
                </w:r>
              </w:p>
            </w:tc>
          </w:sdtContent>
        </w:sdt>
      </w:tr>
      <w:tr w:rsidR="00575870" w:rsidRPr="002B453A" w:rsidTr="00504587">
        <w:tc>
          <w:tcPr>
            <w:tcW w:w="2695"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8095" w:type="dxa"/>
              </w:tcPr>
              <w:p w:rsidR="00575870" w:rsidRPr="002B453A" w:rsidRDefault="00F80076" w:rsidP="00F80076">
                <w:pPr>
                  <w:rPr>
                    <w:rFonts w:asciiTheme="majorHAnsi" w:hAnsiTheme="majorHAnsi"/>
                    <w:sz w:val="20"/>
                    <w:szCs w:val="20"/>
                  </w:rPr>
                </w:pPr>
                <w:r>
                  <w:rPr>
                    <w:rFonts w:asciiTheme="majorHAnsi" w:hAnsiTheme="majorHAnsi"/>
                    <w:sz w:val="20"/>
                    <w:szCs w:val="20"/>
                  </w:rPr>
                  <w:t>Lab session provide opportunity for students to practice radiographic positioning and obtain feedback from faculty.</w:t>
                </w:r>
              </w:p>
            </w:tc>
          </w:sdtContent>
        </w:sdt>
      </w:tr>
      <w:tr w:rsidR="00CB2125" w:rsidRPr="002B453A" w:rsidTr="00504587">
        <w:tc>
          <w:tcPr>
            <w:tcW w:w="2695"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095" w:type="dxa"/>
          </w:tcPr>
          <w:p w:rsidR="00CB2125" w:rsidRPr="002B453A" w:rsidRDefault="002B560E" w:rsidP="00F80076">
            <w:pPr>
              <w:rPr>
                <w:rFonts w:asciiTheme="majorHAnsi" w:hAnsiTheme="majorHAnsi"/>
                <w:sz w:val="20"/>
                <w:szCs w:val="20"/>
              </w:rPr>
            </w:pPr>
            <w:sdt>
              <w:sdtPr>
                <w:rPr>
                  <w:rFonts w:asciiTheme="majorHAnsi" w:hAnsiTheme="majorHAnsi"/>
                  <w:sz w:val="20"/>
                  <w:szCs w:val="20"/>
                </w:rPr>
                <w:id w:val="-938209012"/>
                <w:text/>
              </w:sdtPr>
              <w:sdtEndPr/>
              <w:sdtContent>
                <w:r w:rsidR="00F80076">
                  <w:rPr>
                    <w:rFonts w:asciiTheme="majorHAnsi" w:hAnsiTheme="majorHAnsi"/>
                    <w:sz w:val="20"/>
                    <w:szCs w:val="20"/>
                  </w:rPr>
                  <w:t>Lab practical examinations assess positioning details and accuracy.</w:t>
                </w:r>
              </w:sdtContent>
            </w:sdt>
          </w:p>
        </w:tc>
      </w:tr>
      <w:tr w:rsidR="00504587" w:rsidRPr="002B453A" w:rsidTr="00504587">
        <w:tc>
          <w:tcPr>
            <w:tcW w:w="2695" w:type="dxa"/>
          </w:tcPr>
          <w:p w:rsidR="00504587" w:rsidRDefault="00504587" w:rsidP="00B9364D">
            <w:pPr>
              <w:jc w:val="center"/>
              <w:rPr>
                <w:rFonts w:asciiTheme="majorHAnsi" w:hAnsiTheme="majorHAnsi"/>
                <w:b/>
                <w:sz w:val="20"/>
                <w:szCs w:val="20"/>
              </w:rPr>
            </w:pPr>
          </w:p>
        </w:tc>
        <w:tc>
          <w:tcPr>
            <w:tcW w:w="8095" w:type="dxa"/>
          </w:tcPr>
          <w:p w:rsidR="00504587" w:rsidRDefault="00504587" w:rsidP="00504587">
            <w:pPr>
              <w:rPr>
                <w:rFonts w:asciiTheme="majorHAnsi" w:hAnsiTheme="majorHAnsi"/>
                <w:sz w:val="20"/>
                <w:szCs w:val="20"/>
              </w:rPr>
            </w:pPr>
          </w:p>
        </w:tc>
      </w:tr>
      <w:tr w:rsidR="00F96D9C" w:rsidRPr="002B453A" w:rsidTr="00504587">
        <w:tc>
          <w:tcPr>
            <w:tcW w:w="2695" w:type="dxa"/>
          </w:tcPr>
          <w:p w:rsidR="00F96D9C" w:rsidRPr="002B453A" w:rsidRDefault="00F96D9C" w:rsidP="00B9364D">
            <w:pPr>
              <w:jc w:val="center"/>
              <w:rPr>
                <w:rFonts w:asciiTheme="majorHAnsi" w:hAnsiTheme="majorHAnsi"/>
                <w:b/>
                <w:sz w:val="20"/>
                <w:szCs w:val="20"/>
              </w:rPr>
            </w:pPr>
            <w:r>
              <w:rPr>
                <w:rFonts w:asciiTheme="majorHAnsi" w:hAnsiTheme="majorHAnsi"/>
                <w:b/>
                <w:sz w:val="20"/>
                <w:szCs w:val="20"/>
              </w:rPr>
              <w:t>Outcome 2</w:t>
            </w:r>
          </w:p>
          <w:p w:rsidR="00F96D9C" w:rsidRPr="002B453A" w:rsidRDefault="00F96D9C" w:rsidP="00B9364D">
            <w:pPr>
              <w:rPr>
                <w:rFonts w:asciiTheme="majorHAnsi" w:hAnsiTheme="majorHAnsi"/>
                <w:sz w:val="20"/>
                <w:szCs w:val="20"/>
              </w:rPr>
            </w:pPr>
          </w:p>
        </w:tc>
        <w:sdt>
          <w:sdtPr>
            <w:rPr>
              <w:rFonts w:asciiTheme="majorHAnsi" w:hAnsiTheme="majorHAnsi"/>
              <w:sz w:val="20"/>
              <w:szCs w:val="20"/>
            </w:rPr>
            <w:id w:val="1929686887"/>
            <w:placeholder>
              <w:docPart w:val="EF940EEC4FE14A29B01904C60AAF5D1E"/>
            </w:placeholder>
          </w:sdtPr>
          <w:sdtEndPr/>
          <w:sdtContent>
            <w:tc>
              <w:tcPr>
                <w:tcW w:w="8095" w:type="dxa"/>
              </w:tcPr>
              <w:p w:rsidR="00F96D9C" w:rsidRPr="002B453A" w:rsidRDefault="00F80076" w:rsidP="00F80076">
                <w:pPr>
                  <w:rPr>
                    <w:rFonts w:asciiTheme="majorHAnsi" w:hAnsiTheme="majorHAnsi"/>
                    <w:sz w:val="20"/>
                    <w:szCs w:val="20"/>
                  </w:rPr>
                </w:pPr>
                <w:r>
                  <w:rPr>
                    <w:rFonts w:asciiTheme="majorHAnsi" w:hAnsiTheme="majorHAnsi"/>
                    <w:sz w:val="20"/>
                    <w:szCs w:val="20"/>
                  </w:rPr>
                  <w:t>Perform simulated patient care and assessment.</w:t>
                </w:r>
              </w:p>
            </w:tc>
          </w:sdtContent>
        </w:sdt>
      </w:tr>
      <w:tr w:rsidR="00F96D9C" w:rsidRPr="002B453A" w:rsidTr="00504587">
        <w:tc>
          <w:tcPr>
            <w:tcW w:w="2695" w:type="dxa"/>
          </w:tcPr>
          <w:p w:rsidR="00F96D9C" w:rsidRPr="002B453A" w:rsidRDefault="00F96D9C" w:rsidP="00B9364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79616671"/>
            <w:placeholder>
              <w:docPart w:val="F3B17B5C4544450582099E6B2DAE1095"/>
            </w:placeholder>
          </w:sdtPr>
          <w:sdtEndPr/>
          <w:sdtContent>
            <w:tc>
              <w:tcPr>
                <w:tcW w:w="8095" w:type="dxa"/>
              </w:tcPr>
              <w:p w:rsidR="00F96D9C" w:rsidRPr="002B453A" w:rsidRDefault="00F80076" w:rsidP="00F80076">
                <w:pPr>
                  <w:rPr>
                    <w:rFonts w:asciiTheme="majorHAnsi" w:hAnsiTheme="majorHAnsi"/>
                    <w:sz w:val="20"/>
                    <w:szCs w:val="20"/>
                  </w:rPr>
                </w:pPr>
                <w:r>
                  <w:rPr>
                    <w:rFonts w:asciiTheme="majorHAnsi" w:hAnsiTheme="majorHAnsi"/>
                    <w:sz w:val="20"/>
                    <w:szCs w:val="20"/>
                  </w:rPr>
                  <w:t>Lab sessions provide demonstration activities on communication, care, and assessment as well as ample discussion time.</w:t>
                </w:r>
              </w:p>
            </w:tc>
          </w:sdtContent>
        </w:sdt>
      </w:tr>
      <w:tr w:rsidR="00F96D9C" w:rsidRPr="002B453A" w:rsidTr="00504587">
        <w:tc>
          <w:tcPr>
            <w:tcW w:w="2695" w:type="dxa"/>
          </w:tcPr>
          <w:p w:rsidR="00F96D9C" w:rsidRPr="002B453A" w:rsidRDefault="00F96D9C" w:rsidP="00B9364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095" w:type="dxa"/>
          </w:tcPr>
          <w:p w:rsidR="00F96D9C" w:rsidRPr="002B453A" w:rsidRDefault="002B560E" w:rsidP="00F80076">
            <w:pPr>
              <w:rPr>
                <w:rFonts w:asciiTheme="majorHAnsi" w:hAnsiTheme="majorHAnsi"/>
                <w:sz w:val="20"/>
                <w:szCs w:val="20"/>
              </w:rPr>
            </w:pPr>
            <w:sdt>
              <w:sdtPr>
                <w:rPr>
                  <w:rFonts w:asciiTheme="majorHAnsi" w:hAnsiTheme="majorHAnsi"/>
                  <w:sz w:val="20"/>
                  <w:szCs w:val="20"/>
                </w:rPr>
                <w:id w:val="848220155"/>
                <w:text/>
              </w:sdtPr>
              <w:sdtEndPr/>
              <w:sdtContent>
                <w:r w:rsidR="00F80076">
                  <w:rPr>
                    <w:rFonts w:asciiTheme="majorHAnsi" w:hAnsiTheme="majorHAnsi"/>
                    <w:sz w:val="20"/>
                    <w:szCs w:val="20"/>
                  </w:rPr>
                  <w:t>Lab practical examinations</w:t>
                </w:r>
              </w:sdtContent>
            </w:sdt>
            <w:r w:rsidR="00F80076">
              <w:rPr>
                <w:rFonts w:asciiTheme="majorHAnsi" w:hAnsiTheme="majorHAnsi"/>
                <w:sz w:val="20"/>
                <w:szCs w:val="20"/>
              </w:rPr>
              <w:t xml:space="preserve"> assess interpersonal communications specific to radiographic procedures.</w:t>
            </w:r>
          </w:p>
        </w:tc>
      </w:tr>
      <w:tr w:rsidR="00504587" w:rsidRPr="002B453A" w:rsidTr="00504587">
        <w:tc>
          <w:tcPr>
            <w:tcW w:w="2695" w:type="dxa"/>
          </w:tcPr>
          <w:p w:rsidR="00504587" w:rsidRPr="002B453A" w:rsidRDefault="00504587" w:rsidP="00504587">
            <w:pPr>
              <w:jc w:val="center"/>
              <w:rPr>
                <w:rFonts w:asciiTheme="majorHAnsi" w:hAnsiTheme="majorHAnsi"/>
                <w:b/>
                <w:sz w:val="20"/>
                <w:szCs w:val="20"/>
              </w:rPr>
            </w:pPr>
            <w:r>
              <w:rPr>
                <w:rFonts w:asciiTheme="majorHAnsi" w:hAnsiTheme="majorHAnsi"/>
                <w:b/>
                <w:sz w:val="20"/>
                <w:szCs w:val="20"/>
              </w:rPr>
              <w:t>Outcome 3</w:t>
            </w:r>
          </w:p>
          <w:p w:rsidR="00504587" w:rsidRPr="002B453A" w:rsidRDefault="00504587" w:rsidP="00504587">
            <w:pPr>
              <w:rPr>
                <w:rFonts w:asciiTheme="majorHAnsi" w:hAnsiTheme="majorHAnsi"/>
                <w:sz w:val="20"/>
                <w:szCs w:val="20"/>
              </w:rPr>
            </w:pPr>
          </w:p>
        </w:tc>
        <w:tc>
          <w:tcPr>
            <w:tcW w:w="8095" w:type="dxa"/>
          </w:tcPr>
          <w:p w:rsidR="00504587" w:rsidRDefault="00F80076" w:rsidP="00504587">
            <w:pPr>
              <w:rPr>
                <w:rFonts w:asciiTheme="majorHAnsi" w:hAnsiTheme="majorHAnsi"/>
                <w:color w:val="808080" w:themeColor="background1" w:themeShade="80"/>
                <w:sz w:val="20"/>
                <w:szCs w:val="20"/>
              </w:rPr>
            </w:pPr>
            <w:r>
              <w:rPr>
                <w:rFonts w:asciiTheme="majorHAnsi" w:hAnsiTheme="majorHAnsi"/>
                <w:sz w:val="20"/>
                <w:szCs w:val="20"/>
              </w:rPr>
              <w:t>Practice radiation protection during these radiographic procedures.</w:t>
            </w:r>
          </w:p>
        </w:tc>
      </w:tr>
      <w:tr w:rsidR="00504587" w:rsidRPr="002B453A" w:rsidTr="00504587">
        <w:tc>
          <w:tcPr>
            <w:tcW w:w="2695" w:type="dxa"/>
          </w:tcPr>
          <w:p w:rsidR="00504587" w:rsidRPr="002B453A" w:rsidRDefault="00504587" w:rsidP="0050458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8095" w:type="dxa"/>
          </w:tcPr>
          <w:p w:rsidR="00504587" w:rsidRDefault="00F80076" w:rsidP="00504587">
            <w:pPr>
              <w:rPr>
                <w:rFonts w:asciiTheme="majorHAnsi" w:hAnsiTheme="majorHAnsi"/>
                <w:color w:val="808080" w:themeColor="background1" w:themeShade="80"/>
                <w:sz w:val="20"/>
                <w:szCs w:val="20"/>
              </w:rPr>
            </w:pPr>
            <w:r>
              <w:rPr>
                <w:rFonts w:asciiTheme="majorHAnsi" w:hAnsiTheme="majorHAnsi"/>
                <w:sz w:val="20"/>
                <w:szCs w:val="20"/>
              </w:rPr>
              <w:t>Demonstrations, Q&amp;A sessions and simulated radiographic procedure practice during lab sessions with faculty feedback.</w:t>
            </w:r>
          </w:p>
        </w:tc>
      </w:tr>
      <w:tr w:rsidR="00504587" w:rsidRPr="002B453A" w:rsidTr="00504587">
        <w:tc>
          <w:tcPr>
            <w:tcW w:w="2695" w:type="dxa"/>
          </w:tcPr>
          <w:p w:rsidR="00504587" w:rsidRPr="002B453A" w:rsidRDefault="00504587" w:rsidP="0050458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095" w:type="dxa"/>
          </w:tcPr>
          <w:p w:rsidR="00504587" w:rsidRDefault="00F80076" w:rsidP="00504587">
            <w:pPr>
              <w:rPr>
                <w:rFonts w:asciiTheme="majorHAnsi" w:hAnsiTheme="majorHAnsi"/>
                <w:color w:val="808080" w:themeColor="background1" w:themeShade="80"/>
                <w:sz w:val="20"/>
                <w:szCs w:val="20"/>
              </w:rPr>
            </w:pPr>
            <w:r>
              <w:rPr>
                <w:rFonts w:asciiTheme="majorHAnsi" w:hAnsiTheme="majorHAnsi"/>
                <w:sz w:val="20"/>
                <w:szCs w:val="20"/>
              </w:rPr>
              <w:t>Lab practical examinations assess radiation protection techniques</w:t>
            </w:r>
            <w:r w:rsidR="00504587" w:rsidRPr="00504587">
              <w:rPr>
                <w:rFonts w:asciiTheme="majorHAnsi" w:hAnsiTheme="majorHAnsi"/>
                <w:sz w:val="20"/>
                <w:szCs w:val="20"/>
              </w:rPr>
              <w:t>.</w:t>
            </w:r>
          </w:p>
        </w:tc>
      </w:tr>
    </w:tbl>
    <w:p w:rsidR="00504587" w:rsidRDefault="00504587" w:rsidP="00504587">
      <w:pPr>
        <w:rPr>
          <w:rFonts w:asciiTheme="majorHAnsi" w:hAnsiTheme="majorHAnsi" w:cs="Arial"/>
          <w:sz w:val="20"/>
          <w:szCs w:val="20"/>
        </w:rPr>
      </w:pPr>
    </w:p>
    <w:p w:rsidR="00504587" w:rsidRDefault="00504587" w:rsidP="00504587">
      <w:pPr>
        <w:rPr>
          <w:rFonts w:asciiTheme="majorHAnsi" w:hAnsiTheme="majorHAnsi" w:cs="Arial"/>
          <w:sz w:val="20"/>
          <w:szCs w:val="20"/>
        </w:rPr>
      </w:pPr>
    </w:p>
    <w:p w:rsidR="00895557" w:rsidRPr="008426D1" w:rsidRDefault="00F96D9C" w:rsidP="00504587">
      <w:pPr>
        <w:ind w:firstLine="720"/>
        <w:rPr>
          <w:rFonts w:asciiTheme="majorHAnsi" w:hAnsiTheme="majorHAnsi" w:cs="Arial"/>
          <w:sz w:val="20"/>
          <w:szCs w:val="20"/>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lastRenderedPageBreak/>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sdt>
      <w:sdtPr>
        <w:rPr>
          <w:rFonts w:asciiTheme="majorHAnsi" w:hAnsiTheme="majorHAnsi" w:cs="Arial"/>
          <w:sz w:val="20"/>
          <w:szCs w:val="20"/>
        </w:rPr>
        <w:id w:val="-97950460"/>
        <w:placeholder>
          <w:docPart w:val="8C118AA7996C44D69FBB8909AFF5F123"/>
        </w:placeholder>
      </w:sdtPr>
      <w:sdtEndPr/>
      <w:sdtContent>
        <w:p w:rsidR="00661D25" w:rsidRPr="008426D1" w:rsidRDefault="004C2462"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UGB pages pasted on subsequent pages</w:t>
          </w:r>
        </w:p>
      </w:sdtContent>
    </w:sdt>
    <w:bookmarkStart w:id="1" w:name="_MON_1630825419"/>
    <w:bookmarkEnd w:id="1"/>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3030" w14:anchorId="13178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468.2pt;height:651.65pt;mso-width-percent:0;mso-height-percent:0;mso-width-percent:0;mso-height-percent:0" o:ole="">
            <v:imagedata r:id="rId13" o:title=""/>
          </v:shape>
          <o:OLEObject Type="Embed" ProgID="Word.Document.12" ShapeID="_x0000_i1040" DrawAspect="Content" ObjectID="_1632308582" r:id="rId14">
            <o:FieldCodes>\s</o:FieldCodes>
          </o:OLEObject>
        </w:object>
      </w:r>
    </w:p>
    <w:bookmarkStart w:id="2" w:name="_MON_1630825476"/>
    <w:bookmarkEnd w:id="2"/>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2291" w14:anchorId="0EA19F84">
          <v:shape id="_x0000_i1039" type="#_x0000_t75" alt="" style="width:469pt;height:614.65pt;mso-width-percent:0;mso-height-percent:0;mso-width-percent:0;mso-height-percent:0" o:ole="">
            <v:imagedata r:id="rId15" o:title=""/>
          </v:shape>
          <o:OLEObject Type="Embed" ProgID="Word.Document.12" ShapeID="_x0000_i1039" DrawAspect="Content" ObjectID="_1632308583" r:id="rId16">
            <o:FieldCodes>\s</o:FieldCodes>
          </o:OLEObject>
        </w:object>
      </w:r>
      <w:r w:rsidR="004C2462">
        <w:rPr>
          <w:rFonts w:asciiTheme="majorHAnsi" w:hAnsiTheme="majorHAnsi" w:cs="Arial"/>
          <w:sz w:val="18"/>
          <w:szCs w:val="18"/>
        </w:rPr>
        <w:br w:type="page"/>
      </w:r>
    </w:p>
    <w:p w:rsidR="004C2462" w:rsidRDefault="002B560E">
      <w:pPr>
        <w:rPr>
          <w:rFonts w:asciiTheme="majorHAnsi" w:hAnsiTheme="majorHAnsi" w:cs="Arial"/>
          <w:sz w:val="18"/>
          <w:szCs w:val="18"/>
        </w:rPr>
      </w:pPr>
      <w:r>
        <w:rPr>
          <w:rFonts w:asciiTheme="majorHAnsi" w:hAnsiTheme="majorHAnsi" w:cs="Arial"/>
          <w:noProof/>
          <w:sz w:val="18"/>
          <w:szCs w:val="18"/>
        </w:rPr>
        <w:lastRenderedPageBreak/>
        <w:object w:dxaOrig="1440" w:dyaOrig="1440" w14:anchorId="799E1CA0">
          <v:shape id="_x0000_s1026" type="#_x0000_t75" alt="" style="position:absolute;margin-left:0;margin-top:0;width:469pt;height:633.7pt;z-index:251659264;mso-wrap-edited:f;mso-width-percent:0;mso-height-percent:0;mso-position-horizontal:left;mso-position-horizontal-relative:text;mso-position-vertical-relative:text;mso-width-percent:0;mso-height-percent:0">
            <v:imagedata r:id="rId17" o:title=""/>
            <w10:wrap type="square" side="right"/>
          </v:shape>
          <o:OLEObject Type="Embed" ProgID="Word.Document.12" ShapeID="_x0000_s1026" DrawAspect="Content" ObjectID="_1632308597" r:id="rId18">
            <o:FieldCodes>\s</o:FieldCodes>
          </o:OLEObject>
        </w:object>
      </w:r>
      <w:r w:rsidR="00723241">
        <w:rPr>
          <w:rFonts w:asciiTheme="majorHAnsi" w:hAnsiTheme="majorHAnsi" w:cs="Arial"/>
          <w:sz w:val="18"/>
          <w:szCs w:val="18"/>
        </w:rPr>
        <w:br w:type="textWrapping" w:clear="all"/>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2538" w14:anchorId="3FAED16E">
          <v:shape id="_x0000_i1037" type="#_x0000_t75" alt="" style="width:469pt;height:626.45pt;mso-width-percent:0;mso-height-percent:0;mso-width-percent:0;mso-height-percent:0" o:ole="">
            <v:imagedata r:id="rId19" o:title=""/>
          </v:shape>
          <o:OLEObject Type="Embed" ProgID="Word.Document.12" ShapeID="_x0000_i1037" DrawAspect="Content" ObjectID="_1632308584" r:id="rId20">
            <o:FieldCodes>\s</o:FieldCodes>
          </o:OLEObject>
        </w:object>
      </w:r>
      <w:r w:rsidR="004C2462">
        <w:rPr>
          <w:rFonts w:asciiTheme="majorHAnsi" w:hAnsiTheme="majorHAnsi" w:cs="Arial"/>
          <w:sz w:val="18"/>
          <w:szCs w:val="18"/>
        </w:rPr>
        <w:br w:type="page"/>
      </w:r>
      <w:r w:rsidRPr="004C2462">
        <w:rPr>
          <w:rFonts w:asciiTheme="majorHAnsi" w:hAnsiTheme="majorHAnsi" w:cs="Arial"/>
          <w:noProof/>
          <w:sz w:val="18"/>
          <w:szCs w:val="18"/>
        </w:rPr>
        <w:object w:dxaOrig="9360" w:dyaOrig="12551" w14:anchorId="6FF90DF1">
          <v:shape id="_x0000_i1036" type="#_x0000_t75" alt="" style="width:469pt;height:627.65pt;mso-width-percent:0;mso-height-percent:0;mso-width-percent:0;mso-height-percent:0" o:ole="">
            <v:imagedata r:id="rId21" o:title=""/>
          </v:shape>
          <o:OLEObject Type="Embed" ProgID="Word.Document.12" ShapeID="_x0000_i1036" DrawAspect="Content" ObjectID="_1632308585" r:id="rId22">
            <o:FieldCodes>\s</o:FieldCodes>
          </o:OLEObject>
        </w:object>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2555" w14:anchorId="0941896D">
          <v:shape id="_x0000_i1035" type="#_x0000_t75" alt="" style="width:469pt;height:627.65pt;mso-width-percent:0;mso-height-percent:0;mso-width-percent:0;mso-height-percent:0" o:ole="">
            <v:imagedata r:id="rId23" o:title=""/>
          </v:shape>
          <o:OLEObject Type="Embed" ProgID="Word.Document.12" ShapeID="_x0000_i1035" DrawAspect="Content" ObjectID="_1632308586" r:id="rId24">
            <o:FieldCodes>\s</o:FieldCodes>
          </o:OLEObject>
        </w:object>
      </w:r>
      <w:r w:rsidR="004C2462">
        <w:rPr>
          <w:rFonts w:asciiTheme="majorHAnsi" w:hAnsiTheme="majorHAnsi" w:cs="Arial"/>
          <w:sz w:val="18"/>
          <w:szCs w:val="18"/>
        </w:rPr>
        <w:br w:type="page"/>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2152" w14:anchorId="518CF1D8">
          <v:shape id="_x0000_i1034" type="#_x0000_t75" alt="" style="width:469pt;height:607.75pt;mso-width-percent:0;mso-height-percent:0;mso-width-percent:0;mso-height-percent:0" o:ole="">
            <v:imagedata r:id="rId25" o:title=""/>
          </v:shape>
          <o:OLEObject Type="Embed" ProgID="Word.Document.12" ShapeID="_x0000_i1034" DrawAspect="Content" ObjectID="_1632308587" r:id="rId26">
            <o:FieldCodes>\s</o:FieldCodes>
          </o:OLEObject>
        </w:object>
      </w:r>
    </w:p>
    <w:p w:rsidR="004C2462" w:rsidRDefault="004C2462">
      <w:pPr>
        <w:rPr>
          <w:rFonts w:asciiTheme="majorHAnsi" w:hAnsiTheme="majorHAnsi" w:cs="Arial"/>
          <w:sz w:val="18"/>
          <w:szCs w:val="18"/>
        </w:rPr>
      </w:pPr>
      <w:r>
        <w:rPr>
          <w:rFonts w:asciiTheme="majorHAnsi" w:hAnsiTheme="majorHAnsi" w:cs="Arial"/>
          <w:sz w:val="18"/>
          <w:szCs w:val="18"/>
        </w:rPr>
        <w:br w:type="page"/>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2288" w14:anchorId="442D430C">
          <v:shape id="_x0000_i1033" type="#_x0000_t75" alt="" style="width:469pt;height:614.25pt;mso-width-percent:0;mso-height-percent:0;mso-width-percent:0;mso-height-percent:0" o:ole="">
            <v:imagedata r:id="rId27" o:title=""/>
          </v:shape>
          <o:OLEObject Type="Embed" ProgID="Word.Document.12" ShapeID="_x0000_i1033" DrawAspect="Content" ObjectID="_1632308588" r:id="rId28">
            <o:FieldCodes>\s</o:FieldCodes>
          </o:OLEObject>
        </w:object>
      </w:r>
    </w:p>
    <w:p w:rsidR="004C2462" w:rsidRDefault="004C2462">
      <w:pPr>
        <w:rPr>
          <w:rFonts w:asciiTheme="majorHAnsi" w:hAnsiTheme="majorHAnsi" w:cs="Arial"/>
          <w:sz w:val="18"/>
          <w:szCs w:val="18"/>
        </w:rPr>
      </w:pPr>
      <w:r>
        <w:rPr>
          <w:rFonts w:asciiTheme="majorHAnsi" w:hAnsiTheme="majorHAnsi" w:cs="Arial"/>
          <w:sz w:val="18"/>
          <w:szCs w:val="18"/>
        </w:rPr>
        <w:br w:type="page"/>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2727" w14:anchorId="0234A6D2">
          <v:shape id="_x0000_i1032" type="#_x0000_t75" alt="" style="width:469pt;height:635.8pt;mso-width-percent:0;mso-height-percent:0;mso-width-percent:0;mso-height-percent:0" o:ole="">
            <v:imagedata r:id="rId29" o:title=""/>
          </v:shape>
          <o:OLEObject Type="Embed" ProgID="Word.Document.12" ShapeID="_x0000_i1032" DrawAspect="Content" ObjectID="_1632308589" r:id="rId30">
            <o:FieldCodes>\s</o:FieldCodes>
          </o:OLEObject>
        </w:object>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2852" w14:anchorId="71155F96">
          <v:shape id="_x0000_i1031" type="#_x0000_t75" alt="" style="width:469pt;height:642.7pt;mso-width-percent:0;mso-height-percent:0;mso-width-percent:0;mso-height-percent:0" o:ole="">
            <v:imagedata r:id="rId31" o:title=""/>
          </v:shape>
          <o:OLEObject Type="Embed" ProgID="Word.Document.12" ShapeID="_x0000_i1031" DrawAspect="Content" ObjectID="_1632308590" r:id="rId32">
            <o:FieldCodes>\s</o:FieldCodes>
          </o:OLEObject>
        </w:object>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3000" w14:anchorId="32CC8E58">
          <v:shape id="_x0000_i1030" type="#_x0000_t75" alt="" style="width:469pt;height:650.05pt;mso-width-percent:0;mso-height-percent:0;mso-width-percent:0;mso-height-percent:0" o:ole="">
            <v:imagedata r:id="rId33" o:title=""/>
          </v:shape>
          <o:OLEObject Type="Embed" ProgID="Word.Document.12" ShapeID="_x0000_i1030" DrawAspect="Content" ObjectID="_1632308591" r:id="rId34">
            <o:FieldCodes>\s</o:FieldCodes>
          </o:OLEObject>
        </w:object>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2711" w14:anchorId="2725D00A">
          <v:shape id="_x0000_i1029" type="#_x0000_t75" alt="" style="width:469pt;height:635.4pt;mso-width-percent:0;mso-height-percent:0;mso-width-percent:0;mso-height-percent:0" o:ole="">
            <v:imagedata r:id="rId35" o:title=""/>
          </v:shape>
          <o:OLEObject Type="Embed" ProgID="Word.Document.12" ShapeID="_x0000_i1029" DrawAspect="Content" ObjectID="_1632308592" r:id="rId36">
            <o:FieldCodes>\s</o:FieldCodes>
          </o:OLEObject>
        </w:object>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2885" w14:anchorId="5C49CAC1">
          <v:shape id="_x0000_i1028" type="#_x0000_t75" alt="" style="width:469pt;height:644.35pt;mso-width-percent:0;mso-height-percent:0;mso-width-percent:0;mso-height-percent:0" o:ole="">
            <v:imagedata r:id="rId37" o:title=""/>
          </v:shape>
          <o:OLEObject Type="Embed" ProgID="Word.Document.12" ShapeID="_x0000_i1028" DrawAspect="Content" ObjectID="_1632308593" r:id="rId38">
            <o:FieldCodes>\s</o:FieldCodes>
          </o:OLEObject>
        </w:object>
      </w:r>
      <w:r w:rsidR="004C2462">
        <w:rPr>
          <w:rFonts w:asciiTheme="majorHAnsi" w:hAnsiTheme="majorHAnsi" w:cs="Arial"/>
          <w:sz w:val="18"/>
          <w:szCs w:val="18"/>
        </w:rPr>
        <w:br w:type="page"/>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9360" w:dyaOrig="12845" w14:anchorId="689839F4">
          <v:shape id="_x0000_i1027" type="#_x0000_t75" alt="" style="width:469pt;height:642.3pt;mso-width-percent:0;mso-height-percent:0;mso-width-percent:0;mso-height-percent:0" o:ole="">
            <v:imagedata r:id="rId39" o:title=""/>
          </v:shape>
          <o:OLEObject Type="Embed" ProgID="Word.Document.12" ShapeID="_x0000_i1027" DrawAspect="Content" ObjectID="_1632308594" r:id="rId40">
            <o:FieldCodes>\s</o:FieldCodes>
          </o:OLEObject>
        </w:object>
      </w:r>
      <w:r w:rsidR="004C2462">
        <w:rPr>
          <w:rFonts w:asciiTheme="majorHAnsi" w:hAnsiTheme="majorHAnsi" w:cs="Arial"/>
          <w:sz w:val="18"/>
          <w:szCs w:val="18"/>
        </w:rPr>
        <w:br w:type="page"/>
      </w:r>
    </w:p>
    <w:p w:rsidR="004C2462" w:rsidRDefault="002B560E">
      <w:pPr>
        <w:rPr>
          <w:rFonts w:asciiTheme="majorHAnsi" w:hAnsiTheme="majorHAnsi" w:cs="Arial"/>
          <w:sz w:val="18"/>
          <w:szCs w:val="18"/>
        </w:rPr>
      </w:pPr>
      <w:r w:rsidRPr="004C2462">
        <w:rPr>
          <w:rFonts w:asciiTheme="majorHAnsi" w:hAnsiTheme="majorHAnsi" w:cs="Arial"/>
          <w:noProof/>
          <w:sz w:val="18"/>
          <w:szCs w:val="18"/>
        </w:rPr>
        <w:object w:dxaOrig="8010" w:dyaOrig="12860" w14:anchorId="21E02C4E">
          <v:shape id="_x0000_i1026" type="#_x0000_t75" alt="" style="width:400.7pt;height:643.1pt;mso-width-percent:0;mso-height-percent:0;mso-width-percent:0;mso-height-percent:0" o:ole="">
            <v:imagedata r:id="rId41" o:title=""/>
          </v:shape>
          <o:OLEObject Type="Embed" ProgID="Word.Document.12" ShapeID="_x0000_i1026" DrawAspect="Content" ObjectID="_1632308595" r:id="rId42">
            <o:FieldCodes>\s</o:FieldCodes>
          </o:OLEObject>
        </w:object>
      </w:r>
    </w:p>
    <w:p w:rsidR="004C2462" w:rsidRDefault="004C2462" w:rsidP="004C2462">
      <w:pPr>
        <w:jc w:val="center"/>
        <w:rPr>
          <w:rFonts w:asciiTheme="majorHAnsi" w:hAnsiTheme="majorHAnsi" w:cs="Arial"/>
          <w:sz w:val="18"/>
          <w:szCs w:val="18"/>
        </w:rPr>
      </w:pPr>
      <w:r>
        <w:rPr>
          <w:rFonts w:asciiTheme="majorHAnsi" w:hAnsiTheme="majorHAnsi" w:cs="Arial"/>
          <w:sz w:val="18"/>
          <w:szCs w:val="18"/>
        </w:rPr>
        <w:br w:type="page"/>
      </w:r>
      <w:bookmarkStart w:id="3" w:name="_MON_1632121170"/>
      <w:bookmarkEnd w:id="3"/>
      <w:r w:rsidR="002B560E" w:rsidRPr="004C2462">
        <w:rPr>
          <w:rFonts w:asciiTheme="majorHAnsi" w:hAnsiTheme="majorHAnsi" w:cs="Arial"/>
          <w:noProof/>
          <w:sz w:val="18"/>
          <w:szCs w:val="18"/>
        </w:rPr>
        <w:object w:dxaOrig="8430" w:dyaOrig="12277" w14:anchorId="5915FAB6">
          <v:shape id="_x0000_i1025" type="#_x0000_t75" alt="" style="width:421.4pt;height:613.4pt;mso-width-percent:0;mso-height-percent:0;mso-width-percent:0;mso-height-percent:0" o:ole="">
            <v:imagedata r:id="rId43" o:title=""/>
          </v:shape>
          <o:OLEObject Type="Embed" ProgID="Word.Document.12" ShapeID="_x0000_i1025" DrawAspect="Content" ObjectID="_1632308596" r:id="rId44">
            <o:FieldCodes>\s</o:FieldCodes>
          </o:OLEObject>
        </w:object>
      </w:r>
    </w:p>
    <w:sectPr w:rsidR="004C2462" w:rsidSect="00556E69">
      <w:footerReference w:type="even" r:id="rId45"/>
      <w:footerReference w:type="default" r:id="rId4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60E" w:rsidRDefault="002B560E" w:rsidP="00AF3758">
      <w:pPr>
        <w:spacing w:after="0" w:line="240" w:lineRule="auto"/>
      </w:pPr>
      <w:r>
        <w:separator/>
      </w:r>
    </w:p>
  </w:endnote>
  <w:endnote w:type="continuationSeparator" w:id="0">
    <w:p w:rsidR="002B560E" w:rsidRDefault="002B560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1F8E">
      <w:rPr>
        <w:rStyle w:val="PageNumber"/>
        <w:noProof/>
      </w:rPr>
      <w:t>22</w:t>
    </w:r>
    <w:r>
      <w:rPr>
        <w:rStyle w:val="PageNumber"/>
      </w:rPr>
      <w:fldChar w:fldCharType="end"/>
    </w:r>
  </w:p>
  <w:p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60E" w:rsidRDefault="002B560E" w:rsidP="00AF3758">
      <w:pPr>
        <w:spacing w:after="0" w:line="240" w:lineRule="auto"/>
      </w:pPr>
      <w:r>
        <w:separator/>
      </w:r>
    </w:p>
  </w:footnote>
  <w:footnote w:type="continuationSeparator" w:id="0">
    <w:p w:rsidR="002B560E" w:rsidRDefault="002B560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5645EE"/>
    <w:multiLevelType w:val="hybridMultilevel"/>
    <w:tmpl w:val="DA18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D5339"/>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431AF"/>
    <w:rsid w:val="00254447"/>
    <w:rsid w:val="00261ACE"/>
    <w:rsid w:val="00265C17"/>
    <w:rsid w:val="0028351D"/>
    <w:rsid w:val="00283525"/>
    <w:rsid w:val="002B2119"/>
    <w:rsid w:val="002B560E"/>
    <w:rsid w:val="002E3BD5"/>
    <w:rsid w:val="0031339E"/>
    <w:rsid w:val="0035434A"/>
    <w:rsid w:val="00360064"/>
    <w:rsid w:val="00362414"/>
    <w:rsid w:val="00365042"/>
    <w:rsid w:val="0036794A"/>
    <w:rsid w:val="00374D72"/>
    <w:rsid w:val="00384538"/>
    <w:rsid w:val="00390A66"/>
    <w:rsid w:val="00391206"/>
    <w:rsid w:val="00393E47"/>
    <w:rsid w:val="00395BB2"/>
    <w:rsid w:val="00396C14"/>
    <w:rsid w:val="003C334C"/>
    <w:rsid w:val="003D5ADD"/>
    <w:rsid w:val="004072F1"/>
    <w:rsid w:val="004076EA"/>
    <w:rsid w:val="00415573"/>
    <w:rsid w:val="004167AB"/>
    <w:rsid w:val="00424133"/>
    <w:rsid w:val="00434AA5"/>
    <w:rsid w:val="00473252"/>
    <w:rsid w:val="00474C39"/>
    <w:rsid w:val="00487771"/>
    <w:rsid w:val="00493F46"/>
    <w:rsid w:val="0049675B"/>
    <w:rsid w:val="004A211B"/>
    <w:rsid w:val="004A7706"/>
    <w:rsid w:val="004C2462"/>
    <w:rsid w:val="004D61B8"/>
    <w:rsid w:val="004F3C87"/>
    <w:rsid w:val="00504587"/>
    <w:rsid w:val="00526B81"/>
    <w:rsid w:val="00547433"/>
    <w:rsid w:val="00556E69"/>
    <w:rsid w:val="005677EC"/>
    <w:rsid w:val="00575870"/>
    <w:rsid w:val="00584C22"/>
    <w:rsid w:val="00592A95"/>
    <w:rsid w:val="005934F2"/>
    <w:rsid w:val="005B7CBC"/>
    <w:rsid w:val="005E1EE5"/>
    <w:rsid w:val="005F41DD"/>
    <w:rsid w:val="00606EE4"/>
    <w:rsid w:val="00610022"/>
    <w:rsid w:val="006179CB"/>
    <w:rsid w:val="00630A6B"/>
    <w:rsid w:val="00634DE0"/>
    <w:rsid w:val="00636DB3"/>
    <w:rsid w:val="00641E0F"/>
    <w:rsid w:val="00661D25"/>
    <w:rsid w:val="0066260B"/>
    <w:rsid w:val="006657FB"/>
    <w:rsid w:val="00671EAA"/>
    <w:rsid w:val="00677A48"/>
    <w:rsid w:val="00691664"/>
    <w:rsid w:val="006B52C0"/>
    <w:rsid w:val="006C0168"/>
    <w:rsid w:val="006C1A71"/>
    <w:rsid w:val="006D0246"/>
    <w:rsid w:val="006D1F8E"/>
    <w:rsid w:val="006D258C"/>
    <w:rsid w:val="006E6117"/>
    <w:rsid w:val="00707894"/>
    <w:rsid w:val="007116CD"/>
    <w:rsid w:val="00712045"/>
    <w:rsid w:val="007227F4"/>
    <w:rsid w:val="00723241"/>
    <w:rsid w:val="0073025F"/>
    <w:rsid w:val="0073125A"/>
    <w:rsid w:val="00750AF6"/>
    <w:rsid w:val="007A06B9"/>
    <w:rsid w:val="007D371A"/>
    <w:rsid w:val="0083170D"/>
    <w:rsid w:val="008426D1"/>
    <w:rsid w:val="00862E36"/>
    <w:rsid w:val="008663CA"/>
    <w:rsid w:val="00871B29"/>
    <w:rsid w:val="00876FFE"/>
    <w:rsid w:val="00895557"/>
    <w:rsid w:val="008C6881"/>
    <w:rsid w:val="008C703B"/>
    <w:rsid w:val="008E6C1C"/>
    <w:rsid w:val="00903AB9"/>
    <w:rsid w:val="009053D1"/>
    <w:rsid w:val="00916FCA"/>
    <w:rsid w:val="00934588"/>
    <w:rsid w:val="00935C75"/>
    <w:rsid w:val="00962018"/>
    <w:rsid w:val="00976B5B"/>
    <w:rsid w:val="00983ADC"/>
    <w:rsid w:val="00984490"/>
    <w:rsid w:val="009A529F"/>
    <w:rsid w:val="009E6427"/>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24170"/>
    <w:rsid w:val="00B35368"/>
    <w:rsid w:val="00B46334"/>
    <w:rsid w:val="00B5613F"/>
    <w:rsid w:val="00B6203D"/>
    <w:rsid w:val="00B71755"/>
    <w:rsid w:val="00B8152A"/>
    <w:rsid w:val="00B86002"/>
    <w:rsid w:val="00B97755"/>
    <w:rsid w:val="00BC47A6"/>
    <w:rsid w:val="00BD623D"/>
    <w:rsid w:val="00BE069E"/>
    <w:rsid w:val="00BF500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E0430"/>
    <w:rsid w:val="00E322A3"/>
    <w:rsid w:val="00E36B10"/>
    <w:rsid w:val="00E41F8D"/>
    <w:rsid w:val="00E45868"/>
    <w:rsid w:val="00E70B06"/>
    <w:rsid w:val="00E90913"/>
    <w:rsid w:val="00E91AAB"/>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076"/>
    <w:rsid w:val="00F80644"/>
    <w:rsid w:val="00F96D9C"/>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E77510"/>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6D9C"/>
  </w:style>
  <w:style w:type="paragraph" w:styleId="Heading2">
    <w:name w:val="heading 2"/>
    <w:basedOn w:val="Normal"/>
    <w:next w:val="Normal"/>
    <w:link w:val="Heading2Char"/>
    <w:qFormat/>
    <w:rsid w:val="00934588"/>
    <w:pPr>
      <w:keepNext/>
      <w:widowControl w:val="0"/>
      <w:tabs>
        <w:tab w:val="right" w:pos="9360"/>
      </w:tabs>
      <w:autoSpaceDE w:val="0"/>
      <w:autoSpaceDN w:val="0"/>
      <w:adjustRightInd w:val="0"/>
      <w:spacing w:after="0" w:line="240" w:lineRule="auto"/>
      <w:outlineLvl w:val="1"/>
    </w:pPr>
    <w:rPr>
      <w:rFonts w:ascii="Times New Roman" w:eastAsia="Times New Roman" w:hAnsi="Times New Roman" w:cs="Times New Roman"/>
      <w:b/>
      <w:bCs/>
      <w:sz w:val="19"/>
      <w:szCs w:val="19"/>
    </w:rPr>
  </w:style>
  <w:style w:type="paragraph" w:styleId="Heading3">
    <w:name w:val="heading 3"/>
    <w:basedOn w:val="Normal"/>
    <w:next w:val="Normal"/>
    <w:link w:val="Heading3Char"/>
    <w:qFormat/>
    <w:rsid w:val="00934588"/>
    <w:pPr>
      <w:keepNext/>
      <w:widowControl w:val="0"/>
      <w:tabs>
        <w:tab w:val="right" w:pos="9360"/>
      </w:tabs>
      <w:autoSpaceDE w:val="0"/>
      <w:autoSpaceDN w:val="0"/>
      <w:adjustRightInd w:val="0"/>
      <w:spacing w:after="0" w:line="240" w:lineRule="auto"/>
      <w:jc w:val="center"/>
      <w:outlineLvl w:val="2"/>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2Char">
    <w:name w:val="Heading 2 Char"/>
    <w:basedOn w:val="DefaultParagraphFont"/>
    <w:link w:val="Heading2"/>
    <w:rsid w:val="00934588"/>
    <w:rPr>
      <w:rFonts w:ascii="Times New Roman" w:eastAsia="Times New Roman" w:hAnsi="Times New Roman" w:cs="Times New Roman"/>
      <w:b/>
      <w:bCs/>
      <w:sz w:val="19"/>
      <w:szCs w:val="19"/>
    </w:rPr>
  </w:style>
  <w:style w:type="character" w:customStyle="1" w:styleId="Heading3Char">
    <w:name w:val="Heading 3 Char"/>
    <w:basedOn w:val="DefaultParagraphFont"/>
    <w:link w:val="Heading3"/>
    <w:rsid w:val="00934588"/>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2.docx"/><Relationship Id="rId26" Type="http://schemas.openxmlformats.org/officeDocument/2006/relationships/package" Target="embeddings/Microsoft_Word_Document6.docx"/><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package" Target="embeddings/Microsoft_Word_Document10.docx"/><Relationship Id="rId42" Type="http://schemas.openxmlformats.org/officeDocument/2006/relationships/package" Target="embeddings/Microsoft_Word_Document14.docx"/><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Word_Document1.docx"/><Relationship Id="rId29" Type="http://schemas.openxmlformats.org/officeDocument/2006/relationships/image" Target="media/image10.emf"/><Relationship Id="rId11" Type="http://schemas.openxmlformats.org/officeDocument/2006/relationships/image" Target="media/image1.png"/><Relationship Id="rId24" Type="http://schemas.openxmlformats.org/officeDocument/2006/relationships/package" Target="embeddings/Microsoft_Word_Document5.docx"/><Relationship Id="rId32" Type="http://schemas.openxmlformats.org/officeDocument/2006/relationships/package" Target="embeddings/Microsoft_Word_Document9.docx"/><Relationship Id="rId37" Type="http://schemas.openxmlformats.org/officeDocument/2006/relationships/image" Target="media/image14.emf"/><Relationship Id="rId40" Type="http://schemas.openxmlformats.org/officeDocument/2006/relationships/package" Target="embeddings/Microsoft_Word_Document13.docx"/><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Word_Document7.docx"/><Relationship Id="rId36" Type="http://schemas.openxmlformats.org/officeDocument/2006/relationships/package" Target="embeddings/Microsoft_Word_Document11.docx"/><Relationship Id="rId49"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package" Target="embeddings/Microsoft_Word_Document15.docx"/><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openxmlformats.org/officeDocument/2006/relationships/image" Target="media/image9.emf"/><Relationship Id="rId30" Type="http://schemas.openxmlformats.org/officeDocument/2006/relationships/package" Target="embeddings/Microsoft_Word_Document8.docx"/><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glossaryDocument" Target="glossary/document.xml"/><Relationship Id="rId8" Type="http://schemas.openxmlformats.org/officeDocument/2006/relationships/hyperlink" Target="mailto:curriculum@astate.edu" TargetMode="External"/><Relationship Id="rId3" Type="http://schemas.openxmlformats.org/officeDocument/2006/relationships/styles" Target="styles.xml"/><Relationship Id="rId12" Type="http://schemas.openxmlformats.org/officeDocument/2006/relationships/hyperlink" Target="https://youtu.be/yjdL2n4lZm4" TargetMode="Externa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Word_Document12.docx"/><Relationship Id="rId46" Type="http://schemas.openxmlformats.org/officeDocument/2006/relationships/footer" Target="footer2.xml"/><Relationship Id="rId20" Type="http://schemas.openxmlformats.org/officeDocument/2006/relationships/package" Target="embeddings/Microsoft_Word_Document3.docx"/><Relationship Id="rId41"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24216298FD64320A1CA1708F148A01B"/>
        <w:category>
          <w:name w:val="General"/>
          <w:gallery w:val="placeholder"/>
        </w:category>
        <w:types>
          <w:type w:val="bbPlcHdr"/>
        </w:types>
        <w:behaviors>
          <w:behavior w:val="content"/>
        </w:behaviors>
        <w:guid w:val="{3A6FA16A-F091-4F2F-A855-29CBD78B6830}"/>
      </w:docPartPr>
      <w:docPartBody>
        <w:p w:rsidR="00F22F38" w:rsidRDefault="00947669" w:rsidP="00947669">
          <w:pPr>
            <w:pStyle w:val="624216298FD64320A1CA1708F148A01B"/>
          </w:pPr>
          <w:r w:rsidRPr="004167AB">
            <w:rPr>
              <w:rStyle w:val="PlaceholderText"/>
              <w:b/>
            </w:rPr>
            <w:t>Yes / No</w:t>
          </w:r>
        </w:p>
      </w:docPartBody>
    </w:docPart>
    <w:docPart>
      <w:docPartPr>
        <w:name w:val="78705477D6134F1E8E5A5A4827F47CA0"/>
        <w:category>
          <w:name w:val="General"/>
          <w:gallery w:val="placeholder"/>
        </w:category>
        <w:types>
          <w:type w:val="bbPlcHdr"/>
        </w:types>
        <w:behaviors>
          <w:behavior w:val="content"/>
        </w:behaviors>
        <w:guid w:val="{625AC0E9-E098-4E89-AA9E-41C7828F51CB}"/>
      </w:docPartPr>
      <w:docPartBody>
        <w:p w:rsidR="00F22F38" w:rsidRDefault="00947669" w:rsidP="00947669">
          <w:pPr>
            <w:pStyle w:val="78705477D6134F1E8E5A5A4827F47CA0"/>
          </w:pPr>
          <w:r w:rsidRPr="004167AB">
            <w:rPr>
              <w:rStyle w:val="PlaceholderText"/>
              <w:b/>
            </w:rPr>
            <w:t>Yes / No</w:t>
          </w:r>
        </w:p>
      </w:docPartBody>
    </w:docPart>
    <w:docPart>
      <w:docPartPr>
        <w:name w:val="6830D787403042F8913708598E60F156"/>
        <w:category>
          <w:name w:val="General"/>
          <w:gallery w:val="placeholder"/>
        </w:category>
        <w:types>
          <w:type w:val="bbPlcHdr"/>
        </w:types>
        <w:behaviors>
          <w:behavior w:val="content"/>
        </w:behaviors>
        <w:guid w:val="{37200E7F-936A-48CD-89E2-E946838F26C8}"/>
      </w:docPartPr>
      <w:docPartBody>
        <w:p w:rsidR="00F22F38" w:rsidRDefault="00947669" w:rsidP="00947669">
          <w:pPr>
            <w:pStyle w:val="6830D787403042F8913708598E60F156"/>
          </w:pPr>
          <w:r w:rsidRPr="004167AB">
            <w:rPr>
              <w:rStyle w:val="PlaceholderText"/>
              <w:b/>
            </w:rPr>
            <w:t>Yes / No</w:t>
          </w:r>
        </w:p>
      </w:docPartBody>
    </w:docPart>
    <w:docPart>
      <w:docPartPr>
        <w:name w:val="E2A079D570E14E65B5DB42A28107E50C"/>
        <w:category>
          <w:name w:val="General"/>
          <w:gallery w:val="placeholder"/>
        </w:category>
        <w:types>
          <w:type w:val="bbPlcHdr"/>
        </w:types>
        <w:behaviors>
          <w:behavior w:val="content"/>
        </w:behaviors>
        <w:guid w:val="{1AA1C8A7-9638-411D-BF5A-1851DFD6C6F4}"/>
      </w:docPartPr>
      <w:docPartBody>
        <w:p w:rsidR="00F22F38" w:rsidRDefault="00947669" w:rsidP="00947669">
          <w:pPr>
            <w:pStyle w:val="E2A079D570E14E65B5DB42A28107E50C"/>
          </w:pPr>
          <w:r w:rsidRPr="004167AB">
            <w:rPr>
              <w:rStyle w:val="PlaceholderText"/>
              <w:b/>
            </w:rPr>
            <w:t>Yes / No</w:t>
          </w:r>
        </w:p>
      </w:docPartBody>
    </w:docPart>
    <w:docPart>
      <w:docPartPr>
        <w:name w:val="4ADF7AA35025499AB2589C8C8DAFB792"/>
        <w:category>
          <w:name w:val="General"/>
          <w:gallery w:val="placeholder"/>
        </w:category>
        <w:types>
          <w:type w:val="bbPlcHdr"/>
        </w:types>
        <w:behaviors>
          <w:behavior w:val="content"/>
        </w:behaviors>
        <w:guid w:val="{ADD00740-8239-474A-959A-0DE40805877F}"/>
      </w:docPartPr>
      <w:docPartBody>
        <w:p w:rsidR="00F22F38" w:rsidRDefault="00947669" w:rsidP="00947669">
          <w:pPr>
            <w:pStyle w:val="4ADF7AA35025499AB2589C8C8DAFB792"/>
          </w:pPr>
          <w:r w:rsidRPr="004167AB">
            <w:rPr>
              <w:rStyle w:val="PlaceholderText"/>
              <w:b/>
            </w:rPr>
            <w:t>Yes / No</w:t>
          </w:r>
        </w:p>
      </w:docPartBody>
    </w:docPart>
    <w:docPart>
      <w:docPartPr>
        <w:name w:val="194718B550794CFCB27A6D1A00932862"/>
        <w:category>
          <w:name w:val="General"/>
          <w:gallery w:val="placeholder"/>
        </w:category>
        <w:types>
          <w:type w:val="bbPlcHdr"/>
        </w:types>
        <w:behaviors>
          <w:behavior w:val="content"/>
        </w:behaviors>
        <w:guid w:val="{4B7367CD-2A71-4742-808D-3D73D1B6744A}"/>
      </w:docPartPr>
      <w:docPartBody>
        <w:p w:rsidR="00F22F38" w:rsidRDefault="00947669" w:rsidP="00947669">
          <w:pPr>
            <w:pStyle w:val="194718B550794CFCB27A6D1A0093286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AAEFF94A51448B8BEB028AFDAE525A0"/>
        <w:category>
          <w:name w:val="General"/>
          <w:gallery w:val="placeholder"/>
        </w:category>
        <w:types>
          <w:type w:val="bbPlcHdr"/>
        </w:types>
        <w:behaviors>
          <w:behavior w:val="content"/>
        </w:behaviors>
        <w:guid w:val="{4E27A3D4-ACAC-4FF6-8E88-A0DA01D6EA09}"/>
      </w:docPartPr>
      <w:docPartBody>
        <w:p w:rsidR="00F22F38" w:rsidRDefault="00947669" w:rsidP="00947669">
          <w:pPr>
            <w:pStyle w:val="EAAEFF94A51448B8BEB028AFDAE525A0"/>
          </w:pPr>
          <w:r w:rsidRPr="002B453A">
            <w:rPr>
              <w:rStyle w:val="PlaceholderText"/>
              <w:rFonts w:asciiTheme="majorHAnsi" w:hAnsiTheme="majorHAnsi"/>
              <w:sz w:val="20"/>
              <w:szCs w:val="20"/>
            </w:rPr>
            <w:t>Please include direct and indirect assessment measure for outcome.</w:t>
          </w:r>
        </w:p>
      </w:docPartBody>
    </w:docPart>
    <w:docPart>
      <w:docPartPr>
        <w:name w:val="5DE2A451280842D892E5D74313292A99"/>
        <w:category>
          <w:name w:val="General"/>
          <w:gallery w:val="placeholder"/>
        </w:category>
        <w:types>
          <w:type w:val="bbPlcHdr"/>
        </w:types>
        <w:behaviors>
          <w:behavior w:val="content"/>
        </w:behaviors>
        <w:guid w:val="{342EBEAE-1A33-4923-8CC7-765E7481010A}"/>
      </w:docPartPr>
      <w:docPartBody>
        <w:p w:rsidR="00F22F38" w:rsidRDefault="00947669" w:rsidP="00947669">
          <w:pPr>
            <w:pStyle w:val="5DE2A451280842D892E5D74313292A99"/>
          </w:pPr>
          <w:r w:rsidRPr="002B453A">
            <w:rPr>
              <w:rStyle w:val="PlaceholderText"/>
              <w:rFonts w:asciiTheme="majorHAnsi" w:hAnsiTheme="majorHAnsi"/>
              <w:sz w:val="20"/>
              <w:szCs w:val="20"/>
            </w:rPr>
            <w:t>What semesters, and how often, is the outcome assessed?</w:t>
          </w:r>
        </w:p>
      </w:docPartBody>
    </w:docPart>
    <w:docPart>
      <w:docPartPr>
        <w:name w:val="D813EF39453C4CA79B612B03C63A86FA"/>
        <w:category>
          <w:name w:val="General"/>
          <w:gallery w:val="placeholder"/>
        </w:category>
        <w:types>
          <w:type w:val="bbPlcHdr"/>
        </w:types>
        <w:behaviors>
          <w:behavior w:val="content"/>
        </w:behaviors>
        <w:guid w:val="{F897BF07-2A57-43DC-87D1-630AF76A2990}"/>
      </w:docPartPr>
      <w:docPartBody>
        <w:p w:rsidR="00F22F38" w:rsidRDefault="00947669" w:rsidP="00947669">
          <w:pPr>
            <w:pStyle w:val="D813EF39453C4CA79B612B03C63A86FA"/>
          </w:pPr>
          <w:r w:rsidRPr="002B453A">
            <w:rPr>
              <w:rStyle w:val="PlaceholderText"/>
              <w:rFonts w:asciiTheme="majorHAnsi" w:hAnsiTheme="majorHAnsi"/>
              <w:sz w:val="20"/>
              <w:szCs w:val="20"/>
            </w:rPr>
            <w:t>What semesters, and how often, is the outcome assessed?</w:t>
          </w:r>
        </w:p>
      </w:docPartBody>
    </w:docPart>
    <w:docPart>
      <w:docPartPr>
        <w:name w:val="EF940EEC4FE14A29B01904C60AAF5D1E"/>
        <w:category>
          <w:name w:val="General"/>
          <w:gallery w:val="placeholder"/>
        </w:category>
        <w:types>
          <w:type w:val="bbPlcHdr"/>
        </w:types>
        <w:behaviors>
          <w:behavior w:val="content"/>
        </w:behaviors>
        <w:guid w:val="{5E59F8C7-574F-4E16-8462-CB83A2BBDC44}"/>
      </w:docPartPr>
      <w:docPartBody>
        <w:p w:rsidR="00F22F38" w:rsidRDefault="00947669" w:rsidP="00947669">
          <w:pPr>
            <w:pStyle w:val="EF940EEC4FE14A29B01904C60AAF5D1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B17B5C4544450582099E6B2DAE1095"/>
        <w:category>
          <w:name w:val="General"/>
          <w:gallery w:val="placeholder"/>
        </w:category>
        <w:types>
          <w:type w:val="bbPlcHdr"/>
        </w:types>
        <w:behaviors>
          <w:behavior w:val="content"/>
        </w:behaviors>
        <w:guid w:val="{FC378836-0917-48DB-95C0-1C25DB4B55CD}"/>
      </w:docPartPr>
      <w:docPartBody>
        <w:p w:rsidR="00F22F38" w:rsidRDefault="00947669" w:rsidP="00947669">
          <w:pPr>
            <w:pStyle w:val="F3B17B5C4544450582099E6B2DAE1095"/>
          </w:pPr>
          <w:r>
            <w:rPr>
              <w:rStyle w:val="PlaceholderText"/>
              <w:rFonts w:asciiTheme="majorHAnsi" w:hAnsiTheme="majorHAnsi"/>
              <w:sz w:val="20"/>
              <w:szCs w:val="20"/>
            </w:rPr>
            <w:t>List learning activities.</w:t>
          </w:r>
        </w:p>
      </w:docPartBody>
    </w:docPart>
    <w:docPart>
      <w:docPartPr>
        <w:name w:val="B6EA75673CF1474196EBE448398F26B4"/>
        <w:category>
          <w:name w:val="General"/>
          <w:gallery w:val="placeholder"/>
        </w:category>
        <w:types>
          <w:type w:val="bbPlcHdr"/>
        </w:types>
        <w:behaviors>
          <w:behavior w:val="content"/>
        </w:behaviors>
        <w:guid w:val="{106C86BF-ACB8-4A32-8564-B156D7D75FB3}"/>
      </w:docPartPr>
      <w:docPartBody>
        <w:p w:rsidR="00F22F38" w:rsidRDefault="00947669" w:rsidP="00947669">
          <w:pPr>
            <w:pStyle w:val="B6EA75673CF1474196EBE448398F26B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5291E1E772C4B4EA816402D87105738"/>
        <w:category>
          <w:name w:val="General"/>
          <w:gallery w:val="placeholder"/>
        </w:category>
        <w:types>
          <w:type w:val="bbPlcHdr"/>
        </w:types>
        <w:behaviors>
          <w:behavior w:val="content"/>
        </w:behaviors>
        <w:guid w:val="{580E047D-A70A-490B-842C-A3483278DC14}"/>
      </w:docPartPr>
      <w:docPartBody>
        <w:p w:rsidR="00F22F38" w:rsidRDefault="00947669" w:rsidP="00947669">
          <w:pPr>
            <w:pStyle w:val="A5291E1E772C4B4EA816402D87105738"/>
          </w:pPr>
          <w:r w:rsidRPr="002B453A">
            <w:rPr>
              <w:rStyle w:val="PlaceholderText"/>
              <w:rFonts w:asciiTheme="majorHAnsi" w:hAnsiTheme="majorHAnsi"/>
              <w:sz w:val="20"/>
              <w:szCs w:val="20"/>
            </w:rPr>
            <w:t>Please include direct and indirect assessment measure for outcome.</w:t>
          </w:r>
        </w:p>
      </w:docPartBody>
    </w:docPart>
    <w:docPart>
      <w:docPartPr>
        <w:name w:val="3AB6DE1CA20B4A28AF92D48FCC6C9926"/>
        <w:category>
          <w:name w:val="General"/>
          <w:gallery w:val="placeholder"/>
        </w:category>
        <w:types>
          <w:type w:val="bbPlcHdr"/>
        </w:types>
        <w:behaviors>
          <w:behavior w:val="content"/>
        </w:behaviors>
        <w:guid w:val="{25DF6520-4FFF-43F1-B510-A39BE7C7D6AC}"/>
      </w:docPartPr>
      <w:docPartBody>
        <w:p w:rsidR="00F22F38" w:rsidRDefault="00947669" w:rsidP="00947669">
          <w:pPr>
            <w:pStyle w:val="3AB6DE1CA20B4A28AF92D48FCC6C9926"/>
          </w:pPr>
          <w:r w:rsidRPr="002B453A">
            <w:rPr>
              <w:rStyle w:val="PlaceholderText"/>
              <w:rFonts w:asciiTheme="majorHAnsi" w:hAnsiTheme="majorHAnsi"/>
              <w:sz w:val="20"/>
              <w:szCs w:val="20"/>
            </w:rPr>
            <w:t>What semesters, and how often, is the outcome assessed?</w:t>
          </w:r>
        </w:p>
      </w:docPartBody>
    </w:docPart>
    <w:docPart>
      <w:docPartPr>
        <w:name w:val="FC5311D4F4D84020BD87BB24FB501B87"/>
        <w:category>
          <w:name w:val="General"/>
          <w:gallery w:val="placeholder"/>
        </w:category>
        <w:types>
          <w:type w:val="bbPlcHdr"/>
        </w:types>
        <w:behaviors>
          <w:behavior w:val="content"/>
        </w:behaviors>
        <w:guid w:val="{D9086E90-3033-47B8-A19F-A6FDFD1766B4}"/>
      </w:docPartPr>
      <w:docPartBody>
        <w:p w:rsidR="00F22F38" w:rsidRDefault="00947669" w:rsidP="00947669">
          <w:pPr>
            <w:pStyle w:val="FC5311D4F4D84020BD87BB24FB501B87"/>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D499A"/>
    <w:rsid w:val="002D64D6"/>
    <w:rsid w:val="002E32F9"/>
    <w:rsid w:val="0032383A"/>
    <w:rsid w:val="00337484"/>
    <w:rsid w:val="00436B57"/>
    <w:rsid w:val="004E1A75"/>
    <w:rsid w:val="00510BAB"/>
    <w:rsid w:val="00576003"/>
    <w:rsid w:val="00587536"/>
    <w:rsid w:val="005C4D59"/>
    <w:rsid w:val="005D5D2F"/>
    <w:rsid w:val="00623293"/>
    <w:rsid w:val="00654E35"/>
    <w:rsid w:val="006C3910"/>
    <w:rsid w:val="007849F5"/>
    <w:rsid w:val="008479E5"/>
    <w:rsid w:val="008822A5"/>
    <w:rsid w:val="00891F77"/>
    <w:rsid w:val="008A0DA4"/>
    <w:rsid w:val="00913E4B"/>
    <w:rsid w:val="00947669"/>
    <w:rsid w:val="0096458F"/>
    <w:rsid w:val="009D439F"/>
    <w:rsid w:val="00A20583"/>
    <w:rsid w:val="00AD5D56"/>
    <w:rsid w:val="00B05E78"/>
    <w:rsid w:val="00B2559E"/>
    <w:rsid w:val="00B46AFF"/>
    <w:rsid w:val="00B72454"/>
    <w:rsid w:val="00B72548"/>
    <w:rsid w:val="00BA0596"/>
    <w:rsid w:val="00BE0E7B"/>
    <w:rsid w:val="00C557FB"/>
    <w:rsid w:val="00CB25D5"/>
    <w:rsid w:val="00CD4EF8"/>
    <w:rsid w:val="00CE7C19"/>
    <w:rsid w:val="00CF6329"/>
    <w:rsid w:val="00D87B77"/>
    <w:rsid w:val="00DB3E2C"/>
    <w:rsid w:val="00DD12EE"/>
    <w:rsid w:val="00EB3740"/>
    <w:rsid w:val="00F0343A"/>
    <w:rsid w:val="00F22F3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766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24216298FD64320A1CA1708F148A01B">
    <w:name w:val="624216298FD64320A1CA1708F148A01B"/>
    <w:rsid w:val="00947669"/>
    <w:pPr>
      <w:spacing w:after="160" w:line="259" w:lineRule="auto"/>
    </w:pPr>
  </w:style>
  <w:style w:type="paragraph" w:customStyle="1" w:styleId="78705477D6134F1E8E5A5A4827F47CA0">
    <w:name w:val="78705477D6134F1E8E5A5A4827F47CA0"/>
    <w:rsid w:val="00947669"/>
    <w:pPr>
      <w:spacing w:after="160" w:line="259" w:lineRule="auto"/>
    </w:pPr>
  </w:style>
  <w:style w:type="paragraph" w:customStyle="1" w:styleId="6830D787403042F8913708598E60F156">
    <w:name w:val="6830D787403042F8913708598E60F156"/>
    <w:rsid w:val="00947669"/>
    <w:pPr>
      <w:spacing w:after="160" w:line="259" w:lineRule="auto"/>
    </w:pPr>
  </w:style>
  <w:style w:type="paragraph" w:customStyle="1" w:styleId="E2A079D570E14E65B5DB42A28107E50C">
    <w:name w:val="E2A079D570E14E65B5DB42A28107E50C"/>
    <w:rsid w:val="00947669"/>
    <w:pPr>
      <w:spacing w:after="160" w:line="259" w:lineRule="auto"/>
    </w:pPr>
  </w:style>
  <w:style w:type="paragraph" w:customStyle="1" w:styleId="4ADF7AA35025499AB2589C8C8DAFB792">
    <w:name w:val="4ADF7AA35025499AB2589C8C8DAFB792"/>
    <w:rsid w:val="00947669"/>
    <w:pPr>
      <w:spacing w:after="160" w:line="259" w:lineRule="auto"/>
    </w:pPr>
  </w:style>
  <w:style w:type="paragraph" w:customStyle="1" w:styleId="194718B550794CFCB27A6D1A00932862">
    <w:name w:val="194718B550794CFCB27A6D1A00932862"/>
    <w:rsid w:val="00947669"/>
    <w:pPr>
      <w:spacing w:after="160" w:line="259" w:lineRule="auto"/>
    </w:pPr>
  </w:style>
  <w:style w:type="paragraph" w:customStyle="1" w:styleId="EAAEFF94A51448B8BEB028AFDAE525A0">
    <w:name w:val="EAAEFF94A51448B8BEB028AFDAE525A0"/>
    <w:rsid w:val="00947669"/>
    <w:pPr>
      <w:spacing w:after="160" w:line="259" w:lineRule="auto"/>
    </w:pPr>
  </w:style>
  <w:style w:type="paragraph" w:customStyle="1" w:styleId="5DE2A451280842D892E5D74313292A99">
    <w:name w:val="5DE2A451280842D892E5D74313292A99"/>
    <w:rsid w:val="00947669"/>
    <w:pPr>
      <w:spacing w:after="160" w:line="259" w:lineRule="auto"/>
    </w:pPr>
  </w:style>
  <w:style w:type="paragraph" w:customStyle="1" w:styleId="DF36DE363C224261923D32C058D8C834">
    <w:name w:val="DF36DE363C224261923D32C058D8C834"/>
    <w:rsid w:val="00947669"/>
    <w:pPr>
      <w:spacing w:after="160" w:line="259" w:lineRule="auto"/>
    </w:pPr>
  </w:style>
  <w:style w:type="paragraph" w:customStyle="1" w:styleId="75C71FAD92244DC98F86BE8C0A96167E">
    <w:name w:val="75C71FAD92244DC98F86BE8C0A96167E"/>
    <w:rsid w:val="00947669"/>
    <w:pPr>
      <w:spacing w:after="160" w:line="259" w:lineRule="auto"/>
    </w:pPr>
  </w:style>
  <w:style w:type="paragraph" w:customStyle="1" w:styleId="9565FF0FC7CE4A288DEBF59F4777918F">
    <w:name w:val="9565FF0FC7CE4A288DEBF59F4777918F"/>
    <w:rsid w:val="00947669"/>
    <w:pPr>
      <w:spacing w:after="160" w:line="259" w:lineRule="auto"/>
    </w:pPr>
  </w:style>
  <w:style w:type="paragraph" w:customStyle="1" w:styleId="D813EF39453C4CA79B612B03C63A86FA">
    <w:name w:val="D813EF39453C4CA79B612B03C63A86FA"/>
    <w:rsid w:val="00947669"/>
    <w:pPr>
      <w:spacing w:after="160" w:line="259" w:lineRule="auto"/>
    </w:pPr>
  </w:style>
  <w:style w:type="paragraph" w:customStyle="1" w:styleId="EF940EEC4FE14A29B01904C60AAF5D1E">
    <w:name w:val="EF940EEC4FE14A29B01904C60AAF5D1E"/>
    <w:rsid w:val="00947669"/>
    <w:pPr>
      <w:spacing w:after="160" w:line="259" w:lineRule="auto"/>
    </w:pPr>
  </w:style>
  <w:style w:type="paragraph" w:customStyle="1" w:styleId="F3B17B5C4544450582099E6B2DAE1095">
    <w:name w:val="F3B17B5C4544450582099E6B2DAE1095"/>
    <w:rsid w:val="00947669"/>
    <w:pPr>
      <w:spacing w:after="160" w:line="259" w:lineRule="auto"/>
    </w:pPr>
  </w:style>
  <w:style w:type="paragraph" w:customStyle="1" w:styleId="B6EA75673CF1474196EBE448398F26B4">
    <w:name w:val="B6EA75673CF1474196EBE448398F26B4"/>
    <w:rsid w:val="00947669"/>
    <w:pPr>
      <w:spacing w:after="160" w:line="259" w:lineRule="auto"/>
    </w:pPr>
  </w:style>
  <w:style w:type="paragraph" w:customStyle="1" w:styleId="A5291E1E772C4B4EA816402D87105738">
    <w:name w:val="A5291E1E772C4B4EA816402D87105738"/>
    <w:rsid w:val="00947669"/>
    <w:pPr>
      <w:spacing w:after="160" w:line="259" w:lineRule="auto"/>
    </w:pPr>
  </w:style>
  <w:style w:type="paragraph" w:customStyle="1" w:styleId="3AB6DE1CA20B4A28AF92D48FCC6C9926">
    <w:name w:val="3AB6DE1CA20B4A28AF92D48FCC6C9926"/>
    <w:rsid w:val="00947669"/>
    <w:pPr>
      <w:spacing w:after="160" w:line="259" w:lineRule="auto"/>
    </w:pPr>
  </w:style>
  <w:style w:type="paragraph" w:customStyle="1" w:styleId="FC5311D4F4D84020BD87BB24FB501B87">
    <w:name w:val="FC5311D4F4D84020BD87BB24FB501B87"/>
    <w:rsid w:val="009476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02C58-0E88-3043-8122-11F332C3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2015-01-29T22:33:00Z</cp:lastPrinted>
  <dcterms:created xsi:type="dcterms:W3CDTF">2019-10-11T19:16:00Z</dcterms:created>
  <dcterms:modified xsi:type="dcterms:W3CDTF">2019-10-11T19:16:00Z</dcterms:modified>
</cp:coreProperties>
</file>