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16F2B3F2" w:rsidR="00E27C4B" w:rsidRDefault="00891B65">
            <w:r>
              <w:t>ECS07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A655CA6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44618" w:rsidRPr="0004461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19E047C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891B6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5C81D1FC" w:rsidR="00001C04" w:rsidRPr="008426D1" w:rsidRDefault="00346F9F" w:rsidP="00666BE9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3077A6" w:rsidRPr="003077A6">
                  <w:rPr>
                    <w:rFonts w:asciiTheme="majorHAnsi" w:hAnsiTheme="majorHAnsi"/>
                    <w:sz w:val="20"/>
                    <w:szCs w:val="20"/>
                  </w:rPr>
                  <w:t>Rajesh Sharma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75F5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346F9F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DC7BE07" w:rsidR="00001C04" w:rsidRPr="008426D1" w:rsidRDefault="00346F9F" w:rsidP="003807EC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3807EC" w:rsidRPr="003807EC">
                      <w:rPr>
                        <w:rFonts w:asciiTheme="majorHAnsi" w:hAnsiTheme="majorHAnsi"/>
                        <w:sz w:val="20"/>
                        <w:szCs w:val="20"/>
                      </w:rPr>
                      <w:t>Rajesh Sharma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75F5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346F9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9B35BF8" w:rsidR="004C4ADF" w:rsidRDefault="00346F9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666BE9">
                      <w:rPr>
                        <w:rFonts w:asciiTheme="majorHAnsi" w:hAnsiTheme="majorHAnsi"/>
                        <w:sz w:val="20"/>
                        <w:szCs w:val="20"/>
                      </w:rPr>
                      <w:t>Jason Stewart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3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75F5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3/7/2022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346F9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346F9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346F9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7F67693" w:rsidR="00D66C39" w:rsidRPr="008426D1" w:rsidRDefault="00346F9F" w:rsidP="004930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49300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Abhijit Bhattacharyya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75F5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AA0A417" w:rsidR="00D66C39" w:rsidRPr="008426D1" w:rsidRDefault="00346F9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C1322E5EC4438B4E956C09606292AAF8"/>
                        </w:placeholder>
                      </w:sdtPr>
                      <w:sdtContent>
                        <w:r w:rsidR="009A645E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A645E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346F9F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4D0C827A" w:rsidR="007D371A" w:rsidRPr="008426D1" w:rsidRDefault="00044618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044618">
            <w:rPr>
              <w:rFonts w:asciiTheme="majorHAnsi" w:hAnsiTheme="majorHAnsi" w:cs="Arial"/>
              <w:sz w:val="20"/>
              <w:szCs w:val="20"/>
            </w:rPr>
            <w:t>Rajesh Sharma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530C9E" w:rsidRPr="003F2281">
              <w:rPr>
                <w:rStyle w:val="Hyperlink"/>
                <w:rFonts w:asciiTheme="majorHAnsi" w:hAnsiTheme="majorHAnsi" w:cs="Arial"/>
                <w:sz w:val="20"/>
                <w:szCs w:val="20"/>
              </w:rPr>
              <w:t>rsharma@astate.edu</w:t>
            </w:r>
          </w:hyperlink>
          <w:r w:rsidR="00530C9E">
            <w:rPr>
              <w:rFonts w:asciiTheme="majorHAnsi" w:hAnsiTheme="majorHAnsi" w:cs="Arial"/>
              <w:sz w:val="20"/>
              <w:szCs w:val="20"/>
            </w:rPr>
            <w:t>, 870-972-2270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04FF06DF" w:rsidR="003F2F3D" w:rsidRPr="00A865C3" w:rsidRDefault="00044618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FB1A9F4" w:rsidR="00A865C3" w:rsidRDefault="0004461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TECH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13BF2087" w:rsidR="00A865C3" w:rsidRDefault="0004461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3F5DD1A5" w:rsidR="00A865C3" w:rsidRDefault="00C01C4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345</w:t>
            </w:r>
            <w:r w:rsidR="00044618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2A315333" w14:textId="77777777" w:rsidR="00044618" w:rsidRDefault="00044618" w:rsidP="0004461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7D39CCA" w14:textId="0DA0EB13" w:rsidR="00A865C3" w:rsidRPr="00C01C4E" w:rsidRDefault="00666BE9" w:rsidP="0004461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Adv Tech</w:t>
            </w:r>
            <w:r w:rsidR="00C01C4E" w:rsidRPr="00C01C4E">
              <w:rPr>
                <w:rFonts w:asciiTheme="majorHAnsi" w:hAnsiTheme="majorHAnsi"/>
                <w:b/>
                <w:sz w:val="20"/>
                <w:szCs w:val="20"/>
              </w:rPr>
              <w:t xml:space="preserve"> Design Solid Works </w:t>
            </w:r>
          </w:p>
        </w:tc>
        <w:tc>
          <w:tcPr>
            <w:tcW w:w="2051" w:type="pct"/>
          </w:tcPr>
          <w:p w14:paraId="1E8B2983" w14:textId="77777777" w:rsidR="00044618" w:rsidRDefault="00044618" w:rsidP="0004461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358042C8" w:rsidR="00A865C3" w:rsidRPr="00C01C4E" w:rsidRDefault="00C01C4E" w:rsidP="0004461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</w:rPr>
            </w:pPr>
            <w:r w:rsidRPr="00C01C4E">
              <w:rPr>
                <w:rFonts w:asciiTheme="majorHAnsi" w:hAnsiTheme="majorHAnsi" w:cs="Arial"/>
              </w:rPr>
              <w:t>Advanced concepts of parametric modeling using SolidWorks software, approaches for designing mechanical parts,</w:t>
            </w:r>
            <w:r w:rsidR="00666BE9">
              <w:rPr>
                <w:rFonts w:asciiTheme="majorHAnsi" w:hAnsiTheme="majorHAnsi" w:cs="Arial"/>
              </w:rPr>
              <w:t xml:space="preserve"> assemblies, and drawings.</w:t>
            </w:r>
          </w:p>
        </w:tc>
        <w:tc>
          <w:tcPr>
            <w:tcW w:w="2051" w:type="pct"/>
          </w:tcPr>
          <w:p w14:paraId="2FB04444" w14:textId="3973B1FD" w:rsidR="00A865C3" w:rsidRPr="00044618" w:rsidRDefault="00C01C4E" w:rsidP="00044618">
            <w:pPr>
              <w:spacing w:after="160" w:line="259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</w:rPr>
              <w:t>C</w:t>
            </w:r>
            <w:r w:rsidRPr="00C01C4E">
              <w:rPr>
                <w:rFonts w:asciiTheme="majorHAnsi" w:eastAsia="Calibri" w:hAnsiTheme="majorHAnsi" w:cs="Times New Roman"/>
              </w:rPr>
              <w:t>oncepts of parametric modeling using SolidWorks software, approaches for designing mechanical parts,</w:t>
            </w:r>
            <w:r w:rsidR="00666BE9">
              <w:rPr>
                <w:rFonts w:asciiTheme="majorHAnsi" w:eastAsia="Calibri" w:hAnsiTheme="majorHAnsi" w:cs="Times New Roman"/>
              </w:rPr>
              <w:t xml:space="preserve"> assemblies, and drawings.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39A4388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241CD4">
        <w:rPr>
          <w:rFonts w:asciiTheme="majorHAnsi" w:hAnsiTheme="majorHAnsi" w:cs="Arial"/>
          <w:b/>
          <w:sz w:val="20"/>
          <w:szCs w:val="20"/>
        </w:rPr>
        <w:t xml:space="preserve"> 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DBFFE41" w:rsidR="00391206" w:rsidRPr="008426D1" w:rsidRDefault="00346F9F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666BE9" w:rsidRPr="004167AB">
            <w:rPr>
              <w:rStyle w:val="PlaceholderText"/>
              <w:b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5D0260F3" w:rsidR="00A966C5" w:rsidRPr="008426D1" w:rsidRDefault="00346F9F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r w:rsidR="00241CD4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6CF7532D" w:rsidR="00C002F9" w:rsidRPr="008426D1" w:rsidRDefault="00346F9F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r w:rsidR="000F3B3E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4C17A94" w:rsidR="00391206" w:rsidRPr="008426D1" w:rsidRDefault="00346F9F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666BE9" w:rsidRPr="004167AB">
            <w:rPr>
              <w:rStyle w:val="PlaceholderText"/>
              <w:b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7A031E40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30C9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3AECDC12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30C9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2B1032F6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30C9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711439D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36F90DF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917208E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2E52E0F5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53550BC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30C9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2EE7D40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30C9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3FC8B872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530C9E" w:rsidRPr="00530C9E">
        <w:rPr>
          <w:rFonts w:asciiTheme="majorHAnsi" w:hAnsiTheme="majorHAnsi" w:cs="Arial"/>
          <w:b/>
          <w:sz w:val="20"/>
          <w:szCs w:val="20"/>
        </w:rPr>
        <w:t>N/A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C58880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CA0F353" w14:textId="72AB786E" w:rsidR="000F0FE3" w:rsidRPr="001611E3" w:rsidRDefault="00530C9E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</w: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lastRenderedPageBreak/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37BE8F7A" w14:textId="67614808" w:rsidR="00D4202C" w:rsidRPr="00D4202C" w:rsidRDefault="00C01C4E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term “advanced” has been removed from the course description s</w:t>
          </w:r>
          <w:r w:rsidR="004F3D06">
            <w:rPr>
              <w:rFonts w:asciiTheme="majorHAnsi" w:hAnsiTheme="majorHAnsi" w:cs="Arial"/>
              <w:sz w:val="20"/>
              <w:szCs w:val="20"/>
            </w:rPr>
            <w:t xml:space="preserve">ince </w:t>
          </w:r>
          <w:r>
            <w:rPr>
              <w:rFonts w:asciiTheme="majorHAnsi" w:hAnsiTheme="majorHAnsi" w:cs="Arial"/>
              <w:sz w:val="20"/>
              <w:szCs w:val="20"/>
            </w:rPr>
            <w:t>this is the only Solid Works course.</w:t>
          </w: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966278840"/>
              <w:placeholder>
                <w:docPart w:val="5BB4243993DB455D981E2AE1CF08746C"/>
              </w:placeholder>
              <w:showingPlcHdr/>
            </w:sdtPr>
            <w:sdtEndPr/>
            <w:sdtContent>
              <w:r w:rsidRPr="008426D1">
                <w:rPr>
                  <w:rStyle w:val="PlaceholderText"/>
                  <w:shd w:val="clear" w:color="auto" w:fill="D9D9D9" w:themeFill="background1" w:themeFillShade="D9"/>
                </w:rPr>
                <w:t>Enter text...</w:t>
              </w:r>
            </w:sdtContent>
          </w:sdt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DB0AC9E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  <w:r w:rsidR="00241CD4">
        <w:rPr>
          <w:rFonts w:asciiTheme="majorHAnsi" w:hAnsiTheme="majorHAnsi" w:cs="Arial"/>
          <w:b/>
          <w:sz w:val="20"/>
          <w:szCs w:val="20"/>
        </w:rPr>
        <w:t xml:space="preserve"> N/A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1FFA840" w14:textId="7CC52DAF" w:rsidR="0054568E" w:rsidRDefault="0054568E">
      <w:pPr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1B6762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346F9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346F9F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  <w:showingPlcHdr/>
      </w:sdtPr>
      <w:sdtEndPr/>
      <w:sdtContent>
        <w:permStart w:id="1315506925" w:edGrp="everyone" w:displacedByCustomXml="prev"/>
        <w:p w14:paraId="27FFDB12" w14:textId="77777777" w:rsidR="00D3680D" w:rsidRPr="008426D1" w:rsidRDefault="00D3680D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  <w:permEnd w:id="1315506925" w:displacedByCustomXml="next"/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6A90EE79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51982BB" w14:textId="646B2FB8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F128812" w14:textId="028893F3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CA0705F" w14:textId="737FAF60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477EB5E" w14:textId="0FF966B2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DE56752" w14:textId="5F0FE40C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FAC9312" w14:textId="26A7EFA4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3A1291E" w14:textId="7474C407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E913C8D" w14:textId="26755E70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FB4C527" w14:textId="37114B66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D865DD9" w14:textId="1BBCA523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F17FF24" w14:textId="5A9EC178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77101B9" w14:textId="2AE53AAF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7090498" w14:textId="6FA96101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FFB5C26" w14:textId="60C49249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02CE284" w14:textId="4C23D3B2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57D39CB" w14:textId="42029542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824CE2E" w14:textId="657FB343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F0CF85D" w14:textId="7D321687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59729AA" w14:textId="33C2B329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F5FF22D" w14:textId="2EFD1D79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F606F4B" w14:textId="2BCC8780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076F43E" w14:textId="7C284A5F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0BA1BA5" w14:textId="510893ED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11FD7BE" w14:textId="13C920B6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5F8AA74" w14:textId="347E94AC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71A6AD7" w14:textId="63EED6FB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CBA4907" w14:textId="076B3B95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7D97F13" w14:textId="3248FECD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563C8BA" w14:textId="20EF9A88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30807EF" w14:textId="360BF4EC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5A43D30" w14:textId="77777777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 w:val="28"/>
          <w:szCs w:val="28"/>
        </w:rPr>
      </w:pPr>
    </w:p>
    <w:p w14:paraId="339141CC" w14:textId="6EB99B34" w:rsidR="00F21A3A" w:rsidRP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rFonts w:asciiTheme="majorHAnsi" w:hAnsiTheme="majorHAnsi" w:cs="Arial"/>
          <w:b/>
          <w:color w:val="FF0000"/>
          <w:sz w:val="28"/>
          <w:szCs w:val="28"/>
        </w:rPr>
        <w:lastRenderedPageBreak/>
        <w:t>Before</w:t>
      </w:r>
      <w:r w:rsidRPr="00F21A3A">
        <w:rPr>
          <w:rFonts w:asciiTheme="majorHAnsi" w:hAnsiTheme="majorHAnsi" w:cs="Arial"/>
          <w:b/>
          <w:color w:val="FF0000"/>
          <w:sz w:val="28"/>
          <w:szCs w:val="28"/>
        </w:rPr>
        <w:t xml:space="preserve"> Changes</w:t>
      </w:r>
    </w:p>
    <w:p w14:paraId="03BFD67B" w14:textId="7F40D458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D6D7C4E" w14:textId="77777777" w:rsidR="00F21A3A" w:rsidRPr="00F21A3A" w:rsidRDefault="00F21A3A" w:rsidP="00F21A3A">
      <w:pPr>
        <w:tabs>
          <w:tab w:val="left" w:pos="1279"/>
        </w:tabs>
        <w:spacing w:before="69" w:after="160" w:line="235" w:lineRule="auto"/>
        <w:ind w:left="520" w:right="347" w:hanging="360"/>
        <w:rPr>
          <w:rFonts w:ascii="Arial" w:eastAsia="Calibri" w:hAnsi="Arial" w:cs="Arial"/>
          <w:sz w:val="16"/>
          <w:szCs w:val="16"/>
        </w:rPr>
      </w:pP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TE</w:t>
      </w:r>
      <w:r w:rsidRPr="00F21A3A">
        <w:rPr>
          <w:rFonts w:ascii="Arial" w:eastAsia="Calibri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2013.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  <w:t>Introduction to Educational Technology</w:t>
      </w:r>
      <w:r w:rsidRPr="00F21A3A">
        <w:rPr>
          <w:rFonts w:ascii="Arial" w:eastAsia="Calibri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Introduction to the use of technology in</w:t>
      </w:r>
      <w:r w:rsidRPr="00F21A3A">
        <w:rPr>
          <w:rFonts w:ascii="Arial" w:eastAsia="Calibri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educational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setting, including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system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operations.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Summer.</w:t>
      </w:r>
    </w:p>
    <w:p w14:paraId="4C46A17D" w14:textId="77777777" w:rsidR="00F21A3A" w:rsidRPr="00F21A3A" w:rsidRDefault="00F21A3A" w:rsidP="00F21A3A">
      <w:pPr>
        <w:widowControl w:val="0"/>
        <w:tabs>
          <w:tab w:val="left" w:pos="1279"/>
          <w:tab w:val="left" w:pos="6351"/>
        </w:tabs>
        <w:autoSpaceDE w:val="0"/>
        <w:autoSpaceDN w:val="0"/>
        <w:spacing w:before="1" w:after="0" w:line="235" w:lineRule="auto"/>
        <w:ind w:left="520" w:right="265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</w:t>
      </w:r>
      <w:r w:rsidRPr="00F21A3A">
        <w:rPr>
          <w:rFonts w:ascii="Arial" w:eastAsia="Arial" w:hAnsi="Arial" w:cs="Arial"/>
          <w:b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3003.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Differentiation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for</w:t>
      </w:r>
      <w:r w:rsidRPr="00F21A3A">
        <w:rPr>
          <w:rFonts w:ascii="Arial" w:eastAsia="Arial" w:hAnsi="Arial" w:cs="Arial"/>
          <w:b/>
          <w:color w:val="231F20"/>
          <w:spacing w:val="-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Culturally</w:t>
      </w:r>
      <w:r w:rsidRPr="00F21A3A">
        <w:rPr>
          <w:rFonts w:ascii="Arial" w:eastAsia="Arial" w:hAnsi="Arial" w:cs="Arial"/>
          <w:b/>
          <w:color w:val="231F20"/>
          <w:spacing w:val="-6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Linguistically</w:t>
      </w:r>
      <w:r w:rsidRPr="00F21A3A">
        <w:rPr>
          <w:rFonts w:ascii="Arial" w:eastAsia="Arial" w:hAnsi="Arial" w:cs="Arial"/>
          <w:b/>
          <w:color w:val="231F20"/>
          <w:spacing w:val="-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Diverse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Learners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>Examination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 application of research-based pedagogical methods for diverse learners, including English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language learners. Focus on scaffolding success in inclusive classrooms using response to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intervention (RTI) and sheltered content instruction. Prerequisites, ELSE 3643, Admission to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Teacher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Education Program.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Fall, Summer.</w:t>
      </w:r>
    </w:p>
    <w:p w14:paraId="4CAE1A7E" w14:textId="07F8FB95" w:rsidR="00F21A3A" w:rsidRPr="00F21A3A" w:rsidRDefault="00F21A3A" w:rsidP="00F21A3A">
      <w:pPr>
        <w:widowControl w:val="0"/>
        <w:tabs>
          <w:tab w:val="left" w:pos="1279"/>
        </w:tabs>
        <w:autoSpaceDE w:val="0"/>
        <w:autoSpaceDN w:val="0"/>
        <w:spacing w:after="0" w:line="235" w:lineRule="auto"/>
        <w:ind w:left="520" w:right="155" w:hanging="361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4063.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Social Foundations of Education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 xml:space="preserve">Develops a </w:t>
      </w:r>
      <w:r>
        <w:rPr>
          <w:rFonts w:ascii="Arial" w:eastAsia="Arial" w:hAnsi="Arial" w:cs="Arial"/>
          <w:color w:val="231F20"/>
          <w:sz w:val="16"/>
          <w:szCs w:val="16"/>
        </w:rPr>
        <w:t>basic understanding of the foun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dations of the educational function in American society. Emphasis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on the history, philosophy, and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professional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aspects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teaching. Spring.</w:t>
      </w:r>
    </w:p>
    <w:p w14:paraId="4E3B24B2" w14:textId="77777777" w:rsidR="00F21A3A" w:rsidRPr="00F21A3A" w:rsidRDefault="00F21A3A" w:rsidP="00F21A3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DFBA119" w14:textId="77777777" w:rsidR="00F21A3A" w:rsidRPr="00F21A3A" w:rsidRDefault="00F21A3A" w:rsidP="00F21A3A">
      <w:pPr>
        <w:widowControl w:val="0"/>
        <w:autoSpaceDE w:val="0"/>
        <w:autoSpaceDN w:val="0"/>
        <w:spacing w:after="0" w:line="240" w:lineRule="auto"/>
        <w:ind w:left="160"/>
        <w:outlineLvl w:val="6"/>
        <w:rPr>
          <w:rFonts w:ascii="Arial" w:eastAsia="Book Antiqua" w:hAnsi="Arial" w:cs="Arial"/>
          <w:b/>
          <w:bCs/>
          <w:sz w:val="16"/>
          <w:szCs w:val="16"/>
        </w:rPr>
      </w:pPr>
      <w:r w:rsidRPr="00F21A3A">
        <w:rPr>
          <w:rFonts w:ascii="Arial" w:eastAsia="Book Antiqua" w:hAnsi="Arial" w:cs="Arial"/>
          <w:b/>
          <w:bCs/>
          <w:color w:val="231F20"/>
          <w:sz w:val="16"/>
          <w:szCs w:val="16"/>
        </w:rPr>
        <w:t>Engineering Technology (TECH)</w:t>
      </w:r>
    </w:p>
    <w:p w14:paraId="49600D27" w14:textId="77777777" w:rsidR="00F21A3A" w:rsidRPr="00F21A3A" w:rsidRDefault="00F21A3A" w:rsidP="00F21A3A">
      <w:pPr>
        <w:widowControl w:val="0"/>
        <w:autoSpaceDE w:val="0"/>
        <w:autoSpaceDN w:val="0"/>
        <w:spacing w:before="240" w:after="0" w:line="235" w:lineRule="auto"/>
        <w:ind w:left="520" w:right="362" w:hanging="360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 2703.</w:t>
      </w:r>
      <w:r w:rsidRPr="00F21A3A">
        <w:rPr>
          <w:rFonts w:ascii="Arial" w:eastAsia="Arial" w:hAnsi="Arial" w:cs="Arial"/>
          <w:b/>
          <w:color w:val="231F20"/>
          <w:spacing w:val="4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 xml:space="preserve">Technical Graphics and AutoCAD  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Create and read technical drawings using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basic</w:t>
      </w:r>
      <w:r w:rsidRPr="00F21A3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graphics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techniques.</w:t>
      </w:r>
      <w:r w:rsidRPr="00F21A3A"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Topics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covers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include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technical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graphics,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transition</w:t>
      </w:r>
      <w:r w:rsidRPr="00F21A3A"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from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traditional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drawings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computer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graphics,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fundamentals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AutoCAD.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Prerequisite,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MATH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1023,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Fall.</w:t>
      </w:r>
    </w:p>
    <w:p w14:paraId="04E57F8B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735A99F6" w14:textId="77777777" w:rsidR="00F21A3A" w:rsidRPr="00F21A3A" w:rsidRDefault="00F21A3A" w:rsidP="00F21A3A">
      <w:pPr>
        <w:widowControl w:val="0"/>
        <w:tabs>
          <w:tab w:val="left" w:pos="1279"/>
          <w:tab w:val="left" w:pos="3759"/>
        </w:tabs>
        <w:autoSpaceDE w:val="0"/>
        <w:autoSpaceDN w:val="0"/>
        <w:spacing w:after="0" w:line="235" w:lineRule="auto"/>
        <w:ind w:left="520" w:right="277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2863.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Principles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Technolog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y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ab/>
        <w:t>The role and function of technology development</w:t>
      </w:r>
      <w:r w:rsidRPr="00F21A3A">
        <w:rPr>
          <w:rFonts w:ascii="Arial" w:eastAsia="Arial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 human resources.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 provides an introduction to the concepts and philosophies of the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technical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work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place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the use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technologies.  Fall.</w:t>
      </w:r>
    </w:p>
    <w:p w14:paraId="75D1617C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7C95BA45" w14:textId="77777777" w:rsidR="00F21A3A" w:rsidRPr="00F21A3A" w:rsidRDefault="00F21A3A" w:rsidP="00F21A3A">
      <w:pPr>
        <w:widowControl w:val="0"/>
        <w:tabs>
          <w:tab w:val="left" w:pos="1279"/>
          <w:tab w:val="left" w:pos="3039"/>
        </w:tabs>
        <w:autoSpaceDE w:val="0"/>
        <w:autoSpaceDN w:val="0"/>
        <w:spacing w:after="0" w:line="235" w:lineRule="auto"/>
        <w:ind w:left="520" w:right="143" w:hanging="360"/>
        <w:rPr>
          <w:rFonts w:ascii="Arial" w:eastAsia="Arial" w:hAnsi="Arial" w:cs="Arial"/>
          <w:sz w:val="16"/>
          <w:szCs w:val="16"/>
        </w:rPr>
      </w:pPr>
      <w:r w:rsidRPr="00C01C4E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C01C4E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C01C4E">
        <w:rPr>
          <w:rFonts w:ascii="Arial" w:eastAsia="Arial" w:hAnsi="Arial" w:cs="Arial"/>
          <w:b/>
          <w:color w:val="231F20"/>
          <w:sz w:val="16"/>
          <w:szCs w:val="16"/>
        </w:rPr>
        <w:t>3413.</w:t>
      </w:r>
      <w:r w:rsidRPr="00C01C4E">
        <w:rPr>
          <w:rFonts w:ascii="Arial" w:eastAsia="Arial" w:hAnsi="Arial" w:cs="Arial"/>
          <w:b/>
          <w:color w:val="231F20"/>
          <w:sz w:val="16"/>
          <w:szCs w:val="16"/>
        </w:rPr>
        <w:tab/>
        <w:t>AutoCAD Inventor</w:t>
      </w:r>
      <w:r w:rsidRPr="00C01C4E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C01C4E">
        <w:rPr>
          <w:rFonts w:ascii="Arial" w:eastAsia="Arial" w:hAnsi="Arial" w:cs="Arial"/>
          <w:color w:val="231F20"/>
          <w:sz w:val="16"/>
          <w:szCs w:val="16"/>
        </w:rPr>
        <w:t>This is a beginning level 1 course in CAD.</w:t>
      </w:r>
      <w:r w:rsidRPr="00C01C4E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C01C4E">
        <w:rPr>
          <w:rFonts w:ascii="Arial" w:eastAsia="Arial" w:hAnsi="Arial" w:cs="Arial"/>
          <w:color w:val="231F20"/>
          <w:sz w:val="16"/>
          <w:szCs w:val="16"/>
        </w:rPr>
        <w:t>This course is</w:t>
      </w:r>
      <w:r w:rsidRPr="00C01C4E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C01C4E">
        <w:rPr>
          <w:rFonts w:ascii="Arial" w:eastAsia="Arial" w:hAnsi="Arial" w:cs="Arial"/>
          <w:color w:val="231F20"/>
          <w:sz w:val="16"/>
          <w:szCs w:val="16"/>
        </w:rPr>
        <w:t>designed to demonstrate how AutoCAD is used in model parametric space. This course will only</w:t>
      </w:r>
      <w:r w:rsidRPr="00C01C4E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C01C4E">
        <w:rPr>
          <w:rFonts w:ascii="Arial" w:eastAsia="Arial" w:hAnsi="Arial" w:cs="Arial"/>
          <w:color w:val="231F20"/>
          <w:sz w:val="16"/>
          <w:szCs w:val="16"/>
        </w:rPr>
        <w:t>deal</w:t>
      </w:r>
      <w:r w:rsidRPr="00C01C4E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C01C4E">
        <w:rPr>
          <w:rFonts w:ascii="Arial" w:eastAsia="Arial" w:hAnsi="Arial" w:cs="Arial"/>
          <w:color w:val="231F20"/>
          <w:sz w:val="16"/>
          <w:szCs w:val="16"/>
        </w:rPr>
        <w:t>with</w:t>
      </w:r>
      <w:r w:rsidRPr="00C01C4E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C01C4E">
        <w:rPr>
          <w:rFonts w:ascii="Arial" w:eastAsia="Arial" w:hAnsi="Arial" w:cs="Arial"/>
          <w:color w:val="231F20"/>
          <w:sz w:val="16"/>
          <w:szCs w:val="16"/>
        </w:rPr>
        <w:t>2d</w:t>
      </w:r>
      <w:r w:rsidRPr="00C01C4E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C01C4E">
        <w:rPr>
          <w:rFonts w:ascii="Arial" w:eastAsia="Arial" w:hAnsi="Arial" w:cs="Arial"/>
          <w:color w:val="231F20"/>
          <w:sz w:val="16"/>
          <w:szCs w:val="16"/>
        </w:rPr>
        <w:t>mechanical, electrical</w:t>
      </w:r>
      <w:r w:rsidRPr="00C01C4E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C01C4E">
        <w:rPr>
          <w:rFonts w:ascii="Arial" w:eastAsia="Arial" w:hAnsi="Arial" w:cs="Arial"/>
          <w:color w:val="231F20"/>
          <w:sz w:val="16"/>
          <w:szCs w:val="16"/>
        </w:rPr>
        <w:t>and</w:t>
      </w:r>
      <w:r w:rsidRPr="00C01C4E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C01C4E">
        <w:rPr>
          <w:rFonts w:ascii="Arial" w:eastAsia="Arial" w:hAnsi="Arial" w:cs="Arial"/>
          <w:color w:val="231F20"/>
          <w:sz w:val="16"/>
          <w:szCs w:val="16"/>
        </w:rPr>
        <w:t>civil</w:t>
      </w:r>
      <w:r w:rsidRPr="00C01C4E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C01C4E">
        <w:rPr>
          <w:rFonts w:ascii="Arial" w:eastAsia="Arial" w:hAnsi="Arial" w:cs="Arial"/>
          <w:color w:val="231F20"/>
          <w:sz w:val="16"/>
          <w:szCs w:val="16"/>
        </w:rPr>
        <w:t>aspects</w:t>
      </w:r>
      <w:r w:rsidRPr="00C01C4E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C01C4E">
        <w:rPr>
          <w:rFonts w:ascii="Arial" w:eastAsia="Arial" w:hAnsi="Arial" w:cs="Arial"/>
          <w:color w:val="231F20"/>
          <w:sz w:val="16"/>
          <w:szCs w:val="16"/>
        </w:rPr>
        <w:t>of</w:t>
      </w:r>
      <w:r w:rsidRPr="00C01C4E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C01C4E">
        <w:rPr>
          <w:rFonts w:ascii="Arial" w:eastAsia="Arial" w:hAnsi="Arial" w:cs="Arial"/>
          <w:color w:val="231F20"/>
          <w:sz w:val="16"/>
          <w:szCs w:val="16"/>
        </w:rPr>
        <w:t>CAD.</w:t>
      </w:r>
      <w:r w:rsidRPr="00C01C4E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C01C4E">
        <w:rPr>
          <w:rFonts w:ascii="Arial" w:eastAsia="Arial" w:hAnsi="Arial" w:cs="Arial"/>
          <w:color w:val="231F20"/>
          <w:sz w:val="16"/>
          <w:szCs w:val="16"/>
        </w:rPr>
        <w:t>Fall.</w:t>
      </w:r>
    </w:p>
    <w:p w14:paraId="1717DC62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096E6410" w14:textId="77777777" w:rsidR="00F21A3A" w:rsidRPr="00F21A3A" w:rsidRDefault="00F21A3A" w:rsidP="00F21A3A">
      <w:pPr>
        <w:widowControl w:val="0"/>
        <w:tabs>
          <w:tab w:val="left" w:pos="1279"/>
          <w:tab w:val="left" w:pos="3471"/>
        </w:tabs>
        <w:autoSpaceDE w:val="0"/>
        <w:autoSpaceDN w:val="0"/>
        <w:spacing w:after="0" w:line="235" w:lineRule="auto"/>
        <w:ind w:left="520" w:right="142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3433.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AutoCAD 3D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Modeling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z w:val="16"/>
          <w:szCs w:val="16"/>
        </w:rPr>
        <w:t>This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is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</w:t>
      </w:r>
      <w:r w:rsidRPr="00F21A3A"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Advance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level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II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CAD.</w:t>
      </w:r>
      <w:r w:rsidRPr="00F21A3A"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This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</w:t>
      </w:r>
      <w:r w:rsidRPr="00F21A3A">
        <w:rPr>
          <w:rFonts w:ascii="Arial" w:eastAsia="Arial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is designed to demonstrate how to manage 3D space, how to make 3D sire frame, surface, and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solid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models,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how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modify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them,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how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display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them.</w:t>
      </w:r>
      <w:r w:rsidRPr="00F21A3A"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Prerequisite,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3413.</w:t>
      </w:r>
      <w:r w:rsidRPr="00F21A3A"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Spring.</w:t>
      </w:r>
    </w:p>
    <w:p w14:paraId="6B015FB9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2EC238F7" w14:textId="77777777" w:rsidR="00F21A3A" w:rsidRPr="00F21A3A" w:rsidRDefault="00F21A3A" w:rsidP="00F21A3A">
      <w:pPr>
        <w:tabs>
          <w:tab w:val="left" w:pos="1279"/>
          <w:tab w:val="left" w:pos="4911"/>
        </w:tabs>
        <w:spacing w:after="160" w:line="235" w:lineRule="auto"/>
        <w:ind w:left="520" w:right="211" w:hanging="360"/>
        <w:rPr>
          <w:rFonts w:ascii="Arial" w:eastAsia="Calibri" w:hAnsi="Arial" w:cs="Arial"/>
          <w:sz w:val="16"/>
          <w:szCs w:val="16"/>
        </w:rPr>
      </w:pPr>
      <w:r w:rsidRPr="00C01C4E">
        <w:rPr>
          <w:rFonts w:ascii="Arial" w:eastAsia="Calibri" w:hAnsi="Arial" w:cs="Arial"/>
          <w:b/>
          <w:color w:val="231F20"/>
          <w:sz w:val="16"/>
          <w:szCs w:val="16"/>
          <w:highlight w:val="yellow"/>
        </w:rPr>
        <w:t>TECH</w:t>
      </w:r>
      <w:r w:rsidRPr="00C01C4E">
        <w:rPr>
          <w:rFonts w:ascii="Arial" w:eastAsia="Calibri" w:hAnsi="Arial" w:cs="Arial"/>
          <w:b/>
          <w:color w:val="231F20"/>
          <w:spacing w:val="-1"/>
          <w:sz w:val="16"/>
          <w:szCs w:val="16"/>
          <w:highlight w:val="yellow"/>
        </w:rPr>
        <w:t xml:space="preserve"> </w:t>
      </w:r>
      <w:r w:rsidRPr="00C01C4E">
        <w:rPr>
          <w:rFonts w:ascii="Arial" w:eastAsia="Calibri" w:hAnsi="Arial" w:cs="Arial"/>
          <w:b/>
          <w:color w:val="231F20"/>
          <w:sz w:val="16"/>
          <w:szCs w:val="16"/>
          <w:highlight w:val="yellow"/>
        </w:rPr>
        <w:t>3453.</w:t>
      </w:r>
      <w:r w:rsidRPr="00C01C4E">
        <w:rPr>
          <w:rFonts w:ascii="Arial" w:eastAsia="Calibri" w:hAnsi="Arial" w:cs="Arial"/>
          <w:b/>
          <w:color w:val="231F20"/>
          <w:sz w:val="16"/>
          <w:szCs w:val="16"/>
          <w:highlight w:val="yellow"/>
        </w:rPr>
        <w:tab/>
        <w:t>Advanced</w:t>
      </w:r>
      <w:r w:rsidRPr="00C01C4E">
        <w:rPr>
          <w:rFonts w:ascii="Arial" w:eastAsia="Calibri" w:hAnsi="Arial" w:cs="Arial"/>
          <w:b/>
          <w:color w:val="231F20"/>
          <w:spacing w:val="-2"/>
          <w:sz w:val="16"/>
          <w:szCs w:val="16"/>
          <w:highlight w:val="yellow"/>
        </w:rPr>
        <w:t xml:space="preserve"> </w:t>
      </w:r>
      <w:r w:rsidRPr="00C01C4E">
        <w:rPr>
          <w:rFonts w:ascii="Arial" w:eastAsia="Calibri" w:hAnsi="Arial" w:cs="Arial"/>
          <w:b/>
          <w:color w:val="231F20"/>
          <w:sz w:val="16"/>
          <w:szCs w:val="16"/>
          <w:highlight w:val="yellow"/>
        </w:rPr>
        <w:t>Technology</w:t>
      </w:r>
      <w:r w:rsidRPr="00C01C4E">
        <w:rPr>
          <w:rFonts w:ascii="Arial" w:eastAsia="Calibri" w:hAnsi="Arial" w:cs="Arial"/>
          <w:b/>
          <w:color w:val="231F20"/>
          <w:spacing w:val="-3"/>
          <w:sz w:val="16"/>
          <w:szCs w:val="16"/>
          <w:highlight w:val="yellow"/>
        </w:rPr>
        <w:t xml:space="preserve"> </w:t>
      </w:r>
      <w:r w:rsidRPr="00C01C4E">
        <w:rPr>
          <w:rFonts w:ascii="Arial" w:eastAsia="Calibri" w:hAnsi="Arial" w:cs="Arial"/>
          <w:b/>
          <w:color w:val="231F20"/>
          <w:sz w:val="16"/>
          <w:szCs w:val="16"/>
          <w:highlight w:val="yellow"/>
        </w:rPr>
        <w:t>Design</w:t>
      </w:r>
      <w:r w:rsidRPr="00C01C4E">
        <w:rPr>
          <w:rFonts w:ascii="Arial" w:eastAsia="Calibri" w:hAnsi="Arial" w:cs="Arial"/>
          <w:b/>
          <w:color w:val="231F20"/>
          <w:spacing w:val="-2"/>
          <w:sz w:val="16"/>
          <w:szCs w:val="16"/>
          <w:highlight w:val="yellow"/>
        </w:rPr>
        <w:t xml:space="preserve"> </w:t>
      </w:r>
      <w:r w:rsidRPr="00C01C4E">
        <w:rPr>
          <w:rFonts w:ascii="Arial" w:eastAsia="Calibri" w:hAnsi="Arial" w:cs="Arial"/>
          <w:b/>
          <w:color w:val="231F20"/>
          <w:sz w:val="16"/>
          <w:szCs w:val="16"/>
          <w:highlight w:val="yellow"/>
        </w:rPr>
        <w:t>Solid</w:t>
      </w:r>
      <w:r w:rsidRPr="00C01C4E">
        <w:rPr>
          <w:rFonts w:ascii="Arial" w:eastAsia="Calibri" w:hAnsi="Arial" w:cs="Arial"/>
          <w:b/>
          <w:color w:val="231F20"/>
          <w:spacing w:val="-3"/>
          <w:sz w:val="16"/>
          <w:szCs w:val="16"/>
          <w:highlight w:val="yellow"/>
        </w:rPr>
        <w:t xml:space="preserve"> </w:t>
      </w:r>
      <w:r w:rsidRPr="00C01C4E">
        <w:rPr>
          <w:rFonts w:ascii="Arial" w:eastAsia="Calibri" w:hAnsi="Arial" w:cs="Arial"/>
          <w:b/>
          <w:color w:val="231F20"/>
          <w:sz w:val="16"/>
          <w:szCs w:val="16"/>
          <w:highlight w:val="yellow"/>
        </w:rPr>
        <w:t>Works</w:t>
      </w:r>
      <w:r w:rsidRPr="00C01C4E">
        <w:rPr>
          <w:rFonts w:ascii="Arial" w:eastAsia="Calibri" w:hAnsi="Arial" w:cs="Arial"/>
          <w:b/>
          <w:color w:val="231F20"/>
          <w:sz w:val="16"/>
          <w:szCs w:val="16"/>
          <w:highlight w:val="yellow"/>
        </w:rPr>
        <w:tab/>
      </w:r>
      <w:r w:rsidRPr="00C01C4E">
        <w:rPr>
          <w:rFonts w:ascii="Arial" w:eastAsia="Calibri" w:hAnsi="Arial" w:cs="Arial"/>
          <w:color w:val="231F20"/>
          <w:sz w:val="16"/>
          <w:szCs w:val="16"/>
          <w:highlight w:val="yellow"/>
        </w:rPr>
        <w:t>Advanced concepts of parametric</w:t>
      </w:r>
      <w:r w:rsidRPr="00C01C4E">
        <w:rPr>
          <w:rFonts w:ascii="Arial" w:eastAsia="Calibri" w:hAnsi="Arial" w:cs="Arial"/>
          <w:color w:val="231F20"/>
          <w:spacing w:val="-41"/>
          <w:sz w:val="16"/>
          <w:szCs w:val="16"/>
          <w:highlight w:val="yellow"/>
        </w:rPr>
        <w:t xml:space="preserve"> </w:t>
      </w:r>
      <w:r w:rsidRPr="00C01C4E">
        <w:rPr>
          <w:rFonts w:ascii="Arial" w:eastAsia="Calibri" w:hAnsi="Arial" w:cs="Arial"/>
          <w:color w:val="231F20"/>
          <w:sz w:val="16"/>
          <w:szCs w:val="16"/>
          <w:highlight w:val="yellow"/>
        </w:rPr>
        <w:t>modeling using SolidWorks software, approaches for designing mechanical parts, assemblies,</w:t>
      </w:r>
      <w:r w:rsidRPr="00C01C4E">
        <w:rPr>
          <w:rFonts w:ascii="Arial" w:eastAsia="Calibri" w:hAnsi="Arial" w:cs="Arial"/>
          <w:color w:val="231F20"/>
          <w:spacing w:val="1"/>
          <w:sz w:val="16"/>
          <w:szCs w:val="16"/>
          <w:highlight w:val="yellow"/>
        </w:rPr>
        <w:t xml:space="preserve"> </w:t>
      </w:r>
      <w:r w:rsidRPr="00C01C4E">
        <w:rPr>
          <w:rFonts w:ascii="Arial" w:eastAsia="Calibri" w:hAnsi="Arial" w:cs="Arial"/>
          <w:color w:val="231F20"/>
          <w:sz w:val="16"/>
          <w:szCs w:val="16"/>
          <w:highlight w:val="yellow"/>
        </w:rPr>
        <w:t>and</w:t>
      </w:r>
      <w:r w:rsidRPr="00C01C4E">
        <w:rPr>
          <w:rFonts w:ascii="Arial" w:eastAsia="Calibri" w:hAnsi="Arial" w:cs="Arial"/>
          <w:color w:val="231F20"/>
          <w:spacing w:val="-2"/>
          <w:sz w:val="16"/>
          <w:szCs w:val="16"/>
          <w:highlight w:val="yellow"/>
        </w:rPr>
        <w:t xml:space="preserve"> </w:t>
      </w:r>
      <w:r w:rsidRPr="00C01C4E">
        <w:rPr>
          <w:rFonts w:ascii="Arial" w:eastAsia="Calibri" w:hAnsi="Arial" w:cs="Arial"/>
          <w:color w:val="231F20"/>
          <w:sz w:val="16"/>
          <w:szCs w:val="16"/>
          <w:highlight w:val="yellow"/>
        </w:rPr>
        <w:t>drawings.</w:t>
      </w:r>
      <w:r w:rsidRPr="00C01C4E">
        <w:rPr>
          <w:rFonts w:ascii="Arial" w:eastAsia="Calibri" w:hAnsi="Arial" w:cs="Arial"/>
          <w:color w:val="231F20"/>
          <w:spacing w:val="-1"/>
          <w:sz w:val="16"/>
          <w:szCs w:val="16"/>
          <w:highlight w:val="yellow"/>
        </w:rPr>
        <w:t xml:space="preserve"> </w:t>
      </w:r>
      <w:r w:rsidRPr="00C01C4E">
        <w:rPr>
          <w:rFonts w:ascii="Arial" w:eastAsia="Calibri" w:hAnsi="Arial" w:cs="Arial"/>
          <w:color w:val="231F20"/>
          <w:sz w:val="16"/>
          <w:szCs w:val="16"/>
          <w:highlight w:val="yellow"/>
        </w:rPr>
        <w:t>Fall.</w:t>
      </w:r>
    </w:p>
    <w:p w14:paraId="6C101FD7" w14:textId="77777777" w:rsidR="00F21A3A" w:rsidRPr="00F21A3A" w:rsidRDefault="00F21A3A" w:rsidP="00F21A3A">
      <w:pPr>
        <w:spacing w:after="160" w:line="235" w:lineRule="auto"/>
        <w:ind w:left="520" w:right="229" w:hanging="360"/>
        <w:jc w:val="both"/>
        <w:rPr>
          <w:rFonts w:ascii="Arial" w:eastAsia="Calibri" w:hAnsi="Arial" w:cs="Arial"/>
          <w:sz w:val="16"/>
          <w:szCs w:val="16"/>
        </w:rPr>
      </w:pP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 xml:space="preserve">TECH 3713.   </w:t>
      </w:r>
      <w:r w:rsidRPr="00F21A3A">
        <w:rPr>
          <w:rFonts w:ascii="Arial" w:eastAsia="Calibri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 xml:space="preserve">Fiscal Aspects    </w:t>
      </w:r>
      <w:r w:rsidRPr="00F21A3A">
        <w:rPr>
          <w:rFonts w:ascii="Arial" w:eastAsia="Calibri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 introduction to fiscal structures and problems encountered in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the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technically oriented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enterprise.  Fall.</w:t>
      </w:r>
    </w:p>
    <w:p w14:paraId="41A25937" w14:textId="77777777" w:rsidR="00F21A3A" w:rsidRPr="00F21A3A" w:rsidRDefault="00F21A3A" w:rsidP="00F21A3A">
      <w:pPr>
        <w:widowControl w:val="0"/>
        <w:tabs>
          <w:tab w:val="left" w:pos="1279"/>
          <w:tab w:val="left" w:pos="3759"/>
        </w:tabs>
        <w:autoSpaceDE w:val="0"/>
        <w:autoSpaceDN w:val="0"/>
        <w:spacing w:after="0" w:line="235" w:lineRule="auto"/>
        <w:ind w:left="520" w:right="242" w:hanging="361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372V.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Technical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Career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Subjects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z w:val="16"/>
          <w:szCs w:val="16"/>
        </w:rPr>
        <w:t xml:space="preserve">Through this course students having work </w:t>
      </w:r>
      <w:proofErr w:type="spellStart"/>
      <w:r w:rsidRPr="00F21A3A">
        <w:rPr>
          <w:rFonts w:ascii="Arial" w:eastAsia="Arial" w:hAnsi="Arial" w:cs="Arial"/>
          <w:color w:val="231F20"/>
          <w:sz w:val="16"/>
          <w:szCs w:val="16"/>
        </w:rPr>
        <w:t>experi</w:t>
      </w:r>
      <w:proofErr w:type="spellEnd"/>
      <w:r w:rsidRPr="00F21A3A">
        <w:rPr>
          <w:rFonts w:ascii="Arial" w:eastAsia="Arial" w:hAnsi="Arial" w:cs="Arial"/>
          <w:color w:val="231F20"/>
          <w:sz w:val="16"/>
          <w:szCs w:val="16"/>
        </w:rPr>
        <w:t>-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proofErr w:type="spellStart"/>
      <w:r w:rsidRPr="00F21A3A">
        <w:rPr>
          <w:rFonts w:ascii="Arial" w:eastAsia="Arial" w:hAnsi="Arial" w:cs="Arial"/>
          <w:color w:val="231F20"/>
          <w:sz w:val="16"/>
          <w:szCs w:val="16"/>
        </w:rPr>
        <w:t>ence</w:t>
      </w:r>
      <w:proofErr w:type="spellEnd"/>
      <w:r w:rsidRPr="00F21A3A">
        <w:rPr>
          <w:rFonts w:ascii="Arial" w:eastAsia="Arial" w:hAnsi="Arial" w:cs="Arial"/>
          <w:color w:val="231F20"/>
          <w:sz w:val="16"/>
          <w:szCs w:val="16"/>
        </w:rPr>
        <w:t xml:space="preserve"> and company sponsored training will undergo portfolio assessment to determine credit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hour award.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 may be repeated.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No more than 25% of the degree may be satisfied with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this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 and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189V.  1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 9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hours.</w:t>
      </w:r>
      <w:r w:rsidRPr="00F21A3A"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Fall, Spring.</w:t>
      </w:r>
    </w:p>
    <w:p w14:paraId="0C457238" w14:textId="77777777" w:rsidR="00F21A3A" w:rsidRPr="00F21A3A" w:rsidRDefault="00F21A3A" w:rsidP="00F21A3A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6"/>
          <w:szCs w:val="16"/>
        </w:rPr>
      </w:pPr>
    </w:p>
    <w:p w14:paraId="5F3B7CA6" w14:textId="77777777" w:rsidR="00F21A3A" w:rsidRPr="00F21A3A" w:rsidRDefault="00F21A3A" w:rsidP="00F21A3A">
      <w:pPr>
        <w:widowControl w:val="0"/>
        <w:autoSpaceDE w:val="0"/>
        <w:autoSpaceDN w:val="0"/>
        <w:spacing w:after="0" w:line="235" w:lineRule="auto"/>
        <w:ind w:left="520" w:right="175" w:hanging="360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 3753.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Legal Aspects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 introduction to the types of legal problems encountered in the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technically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oriented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enterprise.  Fall,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even.</w:t>
      </w:r>
    </w:p>
    <w:p w14:paraId="0829CFE3" w14:textId="77777777" w:rsidR="00F21A3A" w:rsidRPr="00F21A3A" w:rsidRDefault="00F21A3A" w:rsidP="00F21A3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16"/>
          <w:szCs w:val="16"/>
        </w:rPr>
      </w:pPr>
    </w:p>
    <w:p w14:paraId="4718FA4D" w14:textId="77777777" w:rsidR="00F21A3A" w:rsidRPr="00F21A3A" w:rsidRDefault="00F21A3A" w:rsidP="00F21A3A">
      <w:pPr>
        <w:widowControl w:val="0"/>
        <w:autoSpaceDE w:val="0"/>
        <w:autoSpaceDN w:val="0"/>
        <w:spacing w:after="0" w:line="235" w:lineRule="auto"/>
        <w:ind w:left="520" w:right="304" w:hanging="360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 3773.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Statistics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Basic concepts and methods of statistics in a technical environment,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including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descriptive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statistics,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significant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tests,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estimation,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sampling,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correlation.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Fall.</w:t>
      </w:r>
    </w:p>
    <w:p w14:paraId="244736B6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5B0ABCAE" w14:textId="77777777" w:rsidR="00F21A3A" w:rsidRPr="00F21A3A" w:rsidRDefault="00F21A3A" w:rsidP="00F21A3A">
      <w:pPr>
        <w:widowControl w:val="0"/>
        <w:tabs>
          <w:tab w:val="left" w:pos="1279"/>
          <w:tab w:val="left" w:pos="3039"/>
        </w:tabs>
        <w:autoSpaceDE w:val="0"/>
        <w:autoSpaceDN w:val="0"/>
        <w:spacing w:after="0" w:line="235" w:lineRule="auto"/>
        <w:ind w:left="520" w:right="263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3803.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Electrical Systems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z w:val="16"/>
          <w:szCs w:val="16"/>
        </w:rPr>
        <w:t>Fundamentals and utilization of electric power through ap-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propriate units of equipment and systems for heating, cooling, working, and controls, energy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transmission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measurements,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equipment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selection,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operation,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maintenance,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evaluation</w:t>
      </w:r>
      <w:r w:rsidRPr="00F21A3A">
        <w:rPr>
          <w:rFonts w:ascii="Arial" w:eastAsia="Arial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for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given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tasks.</w:t>
      </w:r>
      <w:r w:rsidRPr="00F21A3A"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Prerequisite, MATH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1023.  Spring.</w:t>
      </w:r>
    </w:p>
    <w:p w14:paraId="45F553E0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751F2F4C" w14:textId="6F9F8B18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Calibri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3843.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  <w:t>Manufacturing Materials and Processes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Calibri" w:hAnsi="Arial" w:cs="Arial"/>
          <w:color w:val="231F20"/>
          <w:sz w:val="16"/>
          <w:szCs w:val="16"/>
        </w:rPr>
        <w:t>Structure and properties of metals</w:t>
      </w:r>
      <w:r w:rsidRPr="00F21A3A">
        <w:rPr>
          <w:rFonts w:ascii="Arial" w:eastAsia="Calibri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and other materials used in manufacturing. Formation, treatment, and modification of materials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through manufacturing processes.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Advantages and disadvantages of alternative materials and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processes for specific applications.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Important emerging technologies.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Prerequisite, CHEM 1003</w:t>
      </w:r>
      <w:r w:rsidRPr="00F21A3A">
        <w:rPr>
          <w:rFonts w:ascii="Arial" w:eastAsia="Calibri" w:hAnsi="Arial" w:cs="Arial"/>
          <w:color w:val="231F20"/>
          <w:spacing w:val="-43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or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high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school chemistry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and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MATH 1033.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Spring</w:t>
      </w:r>
    </w:p>
    <w:p w14:paraId="41B6C694" w14:textId="77777777" w:rsid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</w:p>
    <w:p w14:paraId="28CFF96F" w14:textId="77777777" w:rsid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</w:p>
    <w:p w14:paraId="21AB7B36" w14:textId="29868603" w:rsidR="00F21A3A" w:rsidRP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jc w:val="center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The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bulletin</w:t>
      </w:r>
      <w:r w:rsidRPr="00F21A3A">
        <w:rPr>
          <w:rFonts w:ascii="Times New Roman" w:hAnsi="Times New Roman" w:cs="Times New Roman"/>
          <w:i/>
          <w:iCs/>
          <w:color w:val="231F20"/>
          <w:spacing w:val="-5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can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be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accessed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at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hyperlink r:id="rId10" w:history="1">
        <w:r w:rsidRPr="00F21A3A">
          <w:rPr>
            <w:rFonts w:ascii="Times New Roman" w:hAnsi="Times New Roman" w:cs="Times New Roman"/>
            <w:i/>
            <w:iCs/>
            <w:color w:val="231F20"/>
            <w:sz w:val="18"/>
            <w:szCs w:val="18"/>
          </w:rPr>
          <w:t>https://www.astate.edu/a/registrar/students/bulletins/</w:t>
        </w:r>
      </w:hyperlink>
    </w:p>
    <w:p w14:paraId="1BCAFA9E" w14:textId="5A3D6B63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613</w:t>
      </w:r>
    </w:p>
    <w:p w14:paraId="014DAB95" w14:textId="1315D038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6E1B335" w14:textId="12F64433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CA3233C" w14:textId="62A1D2ED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525B439" w14:textId="75C82B40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B3036C1" w14:textId="3D77E124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B04F600" w14:textId="0091BF5F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2674AD1" w14:textId="23CB53AC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A55C2C1" w14:textId="7A327F8C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E5425ED" w14:textId="39B3B516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E36EF99" w14:textId="5839881E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227DF02" w14:textId="3C8BC62E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93EA91A" w14:textId="158F39D9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2AAEAE9" w14:textId="19C94E23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AC76004" w14:textId="3232E29E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52C9625" w14:textId="75B6A215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A74FA6F" w14:textId="51FA2F61" w:rsidR="00F21A3A" w:rsidRP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 w:val="28"/>
          <w:szCs w:val="28"/>
        </w:rPr>
      </w:pPr>
      <w:r w:rsidRPr="00F21A3A">
        <w:rPr>
          <w:rFonts w:asciiTheme="majorHAnsi" w:hAnsiTheme="majorHAnsi" w:cs="Arial"/>
          <w:b/>
          <w:color w:val="FF0000"/>
          <w:sz w:val="28"/>
          <w:szCs w:val="28"/>
        </w:rPr>
        <w:t>After Changes</w:t>
      </w:r>
    </w:p>
    <w:p w14:paraId="086413E7" w14:textId="77777777" w:rsidR="00F21A3A" w:rsidRPr="00F21A3A" w:rsidRDefault="00F21A3A" w:rsidP="00F21A3A">
      <w:pPr>
        <w:tabs>
          <w:tab w:val="left" w:pos="1279"/>
        </w:tabs>
        <w:spacing w:before="69" w:after="160" w:line="235" w:lineRule="auto"/>
        <w:ind w:left="520" w:right="347" w:hanging="360"/>
        <w:rPr>
          <w:rFonts w:ascii="Arial" w:eastAsia="Calibri" w:hAnsi="Arial" w:cs="Arial"/>
          <w:sz w:val="16"/>
          <w:szCs w:val="16"/>
        </w:rPr>
      </w:pP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TE</w:t>
      </w:r>
      <w:r w:rsidRPr="00F21A3A">
        <w:rPr>
          <w:rFonts w:ascii="Arial" w:eastAsia="Calibri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2013.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  <w:t>Introduction to Educational Technology</w:t>
      </w:r>
      <w:r w:rsidRPr="00F21A3A">
        <w:rPr>
          <w:rFonts w:ascii="Arial" w:eastAsia="Calibri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Introduction to the use of technology in</w:t>
      </w:r>
      <w:r w:rsidRPr="00F21A3A">
        <w:rPr>
          <w:rFonts w:ascii="Arial" w:eastAsia="Calibri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educational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setting, including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system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operations.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Summer.</w:t>
      </w:r>
    </w:p>
    <w:p w14:paraId="025C3FBE" w14:textId="77777777" w:rsidR="00F21A3A" w:rsidRPr="00F21A3A" w:rsidRDefault="00F21A3A" w:rsidP="00F21A3A">
      <w:pPr>
        <w:widowControl w:val="0"/>
        <w:tabs>
          <w:tab w:val="left" w:pos="1279"/>
          <w:tab w:val="left" w:pos="6351"/>
        </w:tabs>
        <w:autoSpaceDE w:val="0"/>
        <w:autoSpaceDN w:val="0"/>
        <w:spacing w:before="1" w:after="0" w:line="235" w:lineRule="auto"/>
        <w:ind w:left="520" w:right="265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</w:t>
      </w:r>
      <w:r w:rsidRPr="00F21A3A">
        <w:rPr>
          <w:rFonts w:ascii="Arial" w:eastAsia="Arial" w:hAnsi="Arial" w:cs="Arial"/>
          <w:b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3003.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Differentiation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for</w:t>
      </w:r>
      <w:r w:rsidRPr="00F21A3A">
        <w:rPr>
          <w:rFonts w:ascii="Arial" w:eastAsia="Arial" w:hAnsi="Arial" w:cs="Arial"/>
          <w:b/>
          <w:color w:val="231F20"/>
          <w:spacing w:val="-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Culturally</w:t>
      </w:r>
      <w:r w:rsidRPr="00F21A3A">
        <w:rPr>
          <w:rFonts w:ascii="Arial" w:eastAsia="Arial" w:hAnsi="Arial" w:cs="Arial"/>
          <w:b/>
          <w:color w:val="231F20"/>
          <w:spacing w:val="-6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Linguistically</w:t>
      </w:r>
      <w:r w:rsidRPr="00F21A3A">
        <w:rPr>
          <w:rFonts w:ascii="Arial" w:eastAsia="Arial" w:hAnsi="Arial" w:cs="Arial"/>
          <w:b/>
          <w:color w:val="231F20"/>
          <w:spacing w:val="-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Diverse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Learners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>Examination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 application of research-based pedagogical methods for diverse learners, including English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language learners. Focus on scaffolding success in inclusive classrooms using response to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intervention (RTI) and sheltered content instruction. Prerequisites, ELSE 3643, Admission to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Teacher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Education Program.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Fall, Summer.</w:t>
      </w:r>
    </w:p>
    <w:p w14:paraId="2805FFB1" w14:textId="77777777" w:rsidR="00F21A3A" w:rsidRPr="00F21A3A" w:rsidRDefault="00F21A3A" w:rsidP="00F21A3A">
      <w:pPr>
        <w:widowControl w:val="0"/>
        <w:tabs>
          <w:tab w:val="left" w:pos="1279"/>
        </w:tabs>
        <w:autoSpaceDE w:val="0"/>
        <w:autoSpaceDN w:val="0"/>
        <w:spacing w:after="0" w:line="235" w:lineRule="auto"/>
        <w:ind w:left="520" w:right="155" w:hanging="361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4063.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Social Foundations of Education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 xml:space="preserve">Develops a basic understanding of the </w:t>
      </w:r>
      <w:proofErr w:type="spellStart"/>
      <w:r w:rsidRPr="00F21A3A">
        <w:rPr>
          <w:rFonts w:ascii="Arial" w:eastAsia="Arial" w:hAnsi="Arial" w:cs="Arial"/>
          <w:color w:val="231F20"/>
          <w:sz w:val="16"/>
          <w:szCs w:val="16"/>
        </w:rPr>
        <w:t>foun</w:t>
      </w:r>
      <w:proofErr w:type="spellEnd"/>
      <w:r w:rsidRPr="00F21A3A">
        <w:rPr>
          <w:rFonts w:ascii="Arial" w:eastAsia="Arial" w:hAnsi="Arial" w:cs="Arial"/>
          <w:color w:val="231F20"/>
          <w:sz w:val="16"/>
          <w:szCs w:val="16"/>
        </w:rPr>
        <w:t>-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dations of the educational function in American society. Emphasis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on the history, philosophy, and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professional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aspects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teaching. Spring.</w:t>
      </w:r>
    </w:p>
    <w:p w14:paraId="092EEE77" w14:textId="77777777" w:rsidR="00F21A3A" w:rsidRPr="00F21A3A" w:rsidRDefault="00F21A3A" w:rsidP="00F21A3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87F0872" w14:textId="77777777" w:rsidR="00F21A3A" w:rsidRPr="00F21A3A" w:rsidRDefault="00F21A3A" w:rsidP="00F21A3A">
      <w:pPr>
        <w:widowControl w:val="0"/>
        <w:autoSpaceDE w:val="0"/>
        <w:autoSpaceDN w:val="0"/>
        <w:spacing w:after="0" w:line="240" w:lineRule="auto"/>
        <w:ind w:left="160"/>
        <w:outlineLvl w:val="6"/>
        <w:rPr>
          <w:rFonts w:ascii="Arial" w:eastAsia="Book Antiqua" w:hAnsi="Arial" w:cs="Arial"/>
          <w:b/>
          <w:bCs/>
          <w:sz w:val="16"/>
          <w:szCs w:val="16"/>
        </w:rPr>
      </w:pPr>
      <w:r w:rsidRPr="00F21A3A">
        <w:rPr>
          <w:rFonts w:ascii="Arial" w:eastAsia="Book Antiqua" w:hAnsi="Arial" w:cs="Arial"/>
          <w:b/>
          <w:bCs/>
          <w:color w:val="231F20"/>
          <w:sz w:val="16"/>
          <w:szCs w:val="16"/>
        </w:rPr>
        <w:t>Engineering Technology (TECH)</w:t>
      </w:r>
    </w:p>
    <w:p w14:paraId="6C73E69C" w14:textId="77777777" w:rsidR="00F21A3A" w:rsidRPr="00F21A3A" w:rsidRDefault="00F21A3A" w:rsidP="00F21A3A">
      <w:pPr>
        <w:widowControl w:val="0"/>
        <w:autoSpaceDE w:val="0"/>
        <w:autoSpaceDN w:val="0"/>
        <w:spacing w:before="240" w:after="0" w:line="235" w:lineRule="auto"/>
        <w:ind w:left="520" w:right="362" w:hanging="360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 2703.</w:t>
      </w:r>
      <w:r w:rsidRPr="00F21A3A">
        <w:rPr>
          <w:rFonts w:ascii="Arial" w:eastAsia="Arial" w:hAnsi="Arial" w:cs="Arial"/>
          <w:b/>
          <w:color w:val="231F20"/>
          <w:spacing w:val="4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 xml:space="preserve">Technical Graphics and AutoCAD  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Create and read technical drawings using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basic</w:t>
      </w:r>
      <w:r w:rsidRPr="00F21A3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graphics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techniques.</w:t>
      </w:r>
      <w:r w:rsidRPr="00F21A3A"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Topics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covers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include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technical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graphics,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transition</w:t>
      </w:r>
      <w:r w:rsidRPr="00F21A3A"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from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traditional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drawings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computer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graphics,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fundamentals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AutoCAD.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Prerequisite,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MATH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1023,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Fall.</w:t>
      </w:r>
    </w:p>
    <w:p w14:paraId="3562EFC6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2F955792" w14:textId="77777777" w:rsidR="00F21A3A" w:rsidRPr="00F21A3A" w:rsidRDefault="00F21A3A" w:rsidP="00F21A3A">
      <w:pPr>
        <w:widowControl w:val="0"/>
        <w:tabs>
          <w:tab w:val="left" w:pos="1279"/>
          <w:tab w:val="left" w:pos="3759"/>
        </w:tabs>
        <w:autoSpaceDE w:val="0"/>
        <w:autoSpaceDN w:val="0"/>
        <w:spacing w:after="0" w:line="235" w:lineRule="auto"/>
        <w:ind w:left="520" w:right="277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2863.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Principles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Technolog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y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ab/>
        <w:t>The role and function of technology development</w:t>
      </w:r>
      <w:r w:rsidRPr="00F21A3A">
        <w:rPr>
          <w:rFonts w:ascii="Arial" w:eastAsia="Arial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 human resources.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 provides an introduction to the concepts and philosophies of the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technical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work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place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the use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technologies.  Fall.</w:t>
      </w:r>
    </w:p>
    <w:p w14:paraId="0F4D5150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2435124D" w14:textId="77777777" w:rsidR="00F21A3A" w:rsidRPr="00F21A3A" w:rsidRDefault="00F21A3A" w:rsidP="00F21A3A">
      <w:pPr>
        <w:widowControl w:val="0"/>
        <w:tabs>
          <w:tab w:val="left" w:pos="1279"/>
          <w:tab w:val="left" w:pos="3039"/>
        </w:tabs>
        <w:autoSpaceDE w:val="0"/>
        <w:autoSpaceDN w:val="0"/>
        <w:spacing w:after="0" w:line="235" w:lineRule="auto"/>
        <w:ind w:left="520" w:right="143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3413.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AutoCAD Inventor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z w:val="16"/>
          <w:szCs w:val="16"/>
        </w:rPr>
        <w:t>This is a beginning level 1 course in CAD.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This course is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designed to demonstrate how AutoCAD is used in model parametric space. This course will only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deal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with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2d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mechanical, electrical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civil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aspects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CAD.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Fall.</w:t>
      </w:r>
    </w:p>
    <w:p w14:paraId="230BDC35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190B94A1" w14:textId="77777777" w:rsidR="00F21A3A" w:rsidRPr="00F21A3A" w:rsidRDefault="00F21A3A" w:rsidP="00F21A3A">
      <w:pPr>
        <w:widowControl w:val="0"/>
        <w:tabs>
          <w:tab w:val="left" w:pos="1279"/>
          <w:tab w:val="left" w:pos="3471"/>
        </w:tabs>
        <w:autoSpaceDE w:val="0"/>
        <w:autoSpaceDN w:val="0"/>
        <w:spacing w:after="0" w:line="235" w:lineRule="auto"/>
        <w:ind w:left="520" w:right="142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3433.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AutoCAD 3D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Modeling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z w:val="16"/>
          <w:szCs w:val="16"/>
        </w:rPr>
        <w:t>This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is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</w:t>
      </w:r>
      <w:r w:rsidRPr="00F21A3A"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Advance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level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II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CAD.</w:t>
      </w:r>
      <w:r w:rsidRPr="00F21A3A"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This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</w:t>
      </w:r>
      <w:r w:rsidRPr="00F21A3A">
        <w:rPr>
          <w:rFonts w:ascii="Arial" w:eastAsia="Arial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is designed to demonstrate how to manage 3D space, how to make 3D sire frame, surface, and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solid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models,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how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modify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them,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how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display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them.</w:t>
      </w:r>
      <w:r w:rsidRPr="00F21A3A"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Prerequisite,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3413.</w:t>
      </w:r>
      <w:r w:rsidRPr="00F21A3A"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Spring.</w:t>
      </w:r>
    </w:p>
    <w:p w14:paraId="6C51A0E1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1295C104" w14:textId="7D164457" w:rsidR="00F21A3A" w:rsidRPr="00F21A3A" w:rsidRDefault="00F21A3A" w:rsidP="00F21A3A">
      <w:pPr>
        <w:tabs>
          <w:tab w:val="left" w:pos="1279"/>
          <w:tab w:val="left" w:pos="4911"/>
        </w:tabs>
        <w:spacing w:after="160" w:line="235" w:lineRule="auto"/>
        <w:ind w:left="520" w:right="211" w:hanging="360"/>
        <w:rPr>
          <w:rFonts w:ascii="Arial" w:eastAsia="Calibri" w:hAnsi="Arial" w:cs="Arial"/>
          <w:sz w:val="16"/>
          <w:szCs w:val="16"/>
        </w:rPr>
      </w:pP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Calibri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3453.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  <w:t>Advanced</w:t>
      </w:r>
      <w:r w:rsidRPr="00F21A3A">
        <w:rPr>
          <w:rFonts w:ascii="Arial" w:eastAsia="Calibri" w:hAnsi="Arial" w:cs="Arial"/>
          <w:b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Technology</w:t>
      </w:r>
      <w:r w:rsidRPr="00F21A3A">
        <w:rPr>
          <w:rFonts w:ascii="Arial" w:eastAsia="Calibri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Design</w:t>
      </w:r>
      <w:r w:rsidRPr="00F21A3A">
        <w:rPr>
          <w:rFonts w:ascii="Arial" w:eastAsia="Calibri" w:hAnsi="Arial" w:cs="Arial"/>
          <w:b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Solid</w:t>
      </w:r>
      <w:r w:rsidRPr="00F21A3A">
        <w:rPr>
          <w:rFonts w:ascii="Arial" w:eastAsia="Calibri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Works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</w:r>
      <w:r w:rsidR="00C01C4E" w:rsidRPr="00C01C4E">
        <w:rPr>
          <w:rFonts w:ascii="Arial" w:eastAsia="Calibri" w:hAnsi="Arial" w:cs="Arial"/>
          <w:color w:val="231F20"/>
          <w:sz w:val="16"/>
          <w:szCs w:val="16"/>
        </w:rPr>
        <w:t>C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oncepts of parametric</w:t>
      </w:r>
      <w:r w:rsidRPr="00F21A3A">
        <w:rPr>
          <w:rFonts w:ascii="Arial" w:eastAsia="Calibri" w:hAnsi="Arial" w:cs="Arial"/>
          <w:color w:val="231F20"/>
          <w:spacing w:val="-41"/>
          <w:sz w:val="16"/>
          <w:szCs w:val="16"/>
        </w:rPr>
        <w:t xml:space="preserve"> </w:t>
      </w:r>
      <w:r w:rsidR="00C01C4E">
        <w:rPr>
          <w:rFonts w:ascii="Arial" w:eastAsia="Calibri" w:hAnsi="Arial" w:cs="Arial"/>
          <w:color w:val="231F20"/>
          <w:spacing w:val="-41"/>
          <w:sz w:val="16"/>
          <w:szCs w:val="16"/>
        </w:rPr>
        <w:t xml:space="preserve">      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modeling using SolidWorks software, approaches for designing mechanical parts, assemblies,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and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drawings.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Fall.</w:t>
      </w:r>
    </w:p>
    <w:p w14:paraId="161A71E0" w14:textId="77777777" w:rsidR="00F21A3A" w:rsidRPr="00F21A3A" w:rsidRDefault="00F21A3A" w:rsidP="00F21A3A">
      <w:pPr>
        <w:spacing w:after="160" w:line="235" w:lineRule="auto"/>
        <w:ind w:left="520" w:right="229" w:hanging="360"/>
        <w:jc w:val="both"/>
        <w:rPr>
          <w:rFonts w:ascii="Arial" w:eastAsia="Calibri" w:hAnsi="Arial" w:cs="Arial"/>
          <w:sz w:val="16"/>
          <w:szCs w:val="16"/>
        </w:rPr>
      </w:pP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 xml:space="preserve">TECH 3713.   </w:t>
      </w:r>
      <w:r w:rsidRPr="00F21A3A">
        <w:rPr>
          <w:rFonts w:ascii="Arial" w:eastAsia="Calibri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 xml:space="preserve">Fiscal Aspects    </w:t>
      </w:r>
      <w:r w:rsidRPr="00F21A3A">
        <w:rPr>
          <w:rFonts w:ascii="Arial" w:eastAsia="Calibri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 introduction to fiscal structures and problems encountered in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the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technically oriented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enterprise.  Fall.</w:t>
      </w:r>
    </w:p>
    <w:p w14:paraId="0F8F536D" w14:textId="77777777" w:rsidR="00F21A3A" w:rsidRPr="00F21A3A" w:rsidRDefault="00F21A3A" w:rsidP="00F21A3A">
      <w:pPr>
        <w:widowControl w:val="0"/>
        <w:tabs>
          <w:tab w:val="left" w:pos="1279"/>
          <w:tab w:val="left" w:pos="3759"/>
        </w:tabs>
        <w:autoSpaceDE w:val="0"/>
        <w:autoSpaceDN w:val="0"/>
        <w:spacing w:after="0" w:line="235" w:lineRule="auto"/>
        <w:ind w:left="520" w:right="242" w:hanging="361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372V.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Technical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Career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Subjects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z w:val="16"/>
          <w:szCs w:val="16"/>
        </w:rPr>
        <w:t xml:space="preserve">Through this course students having work </w:t>
      </w:r>
      <w:proofErr w:type="spellStart"/>
      <w:r w:rsidRPr="00F21A3A">
        <w:rPr>
          <w:rFonts w:ascii="Arial" w:eastAsia="Arial" w:hAnsi="Arial" w:cs="Arial"/>
          <w:color w:val="231F20"/>
          <w:sz w:val="16"/>
          <w:szCs w:val="16"/>
        </w:rPr>
        <w:t>experi</w:t>
      </w:r>
      <w:proofErr w:type="spellEnd"/>
      <w:r w:rsidRPr="00F21A3A">
        <w:rPr>
          <w:rFonts w:ascii="Arial" w:eastAsia="Arial" w:hAnsi="Arial" w:cs="Arial"/>
          <w:color w:val="231F20"/>
          <w:sz w:val="16"/>
          <w:szCs w:val="16"/>
        </w:rPr>
        <w:t>-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proofErr w:type="spellStart"/>
      <w:r w:rsidRPr="00F21A3A">
        <w:rPr>
          <w:rFonts w:ascii="Arial" w:eastAsia="Arial" w:hAnsi="Arial" w:cs="Arial"/>
          <w:color w:val="231F20"/>
          <w:sz w:val="16"/>
          <w:szCs w:val="16"/>
        </w:rPr>
        <w:t>ence</w:t>
      </w:r>
      <w:proofErr w:type="spellEnd"/>
      <w:r w:rsidRPr="00F21A3A">
        <w:rPr>
          <w:rFonts w:ascii="Arial" w:eastAsia="Arial" w:hAnsi="Arial" w:cs="Arial"/>
          <w:color w:val="231F20"/>
          <w:sz w:val="16"/>
          <w:szCs w:val="16"/>
        </w:rPr>
        <w:t xml:space="preserve"> and company sponsored training will undergo portfolio assessment to determine credit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hour award.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 may be repeated.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No more than 25% of the degree may be satisfied with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this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 and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189V.  1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 9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hours.</w:t>
      </w:r>
      <w:r w:rsidRPr="00F21A3A"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Fall, Spring.</w:t>
      </w:r>
    </w:p>
    <w:p w14:paraId="08804728" w14:textId="77777777" w:rsidR="00F21A3A" w:rsidRPr="00F21A3A" w:rsidRDefault="00F21A3A" w:rsidP="00F21A3A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6"/>
          <w:szCs w:val="16"/>
        </w:rPr>
      </w:pPr>
    </w:p>
    <w:p w14:paraId="3C3672BE" w14:textId="77777777" w:rsidR="00F21A3A" w:rsidRPr="00F21A3A" w:rsidRDefault="00F21A3A" w:rsidP="00F21A3A">
      <w:pPr>
        <w:widowControl w:val="0"/>
        <w:autoSpaceDE w:val="0"/>
        <w:autoSpaceDN w:val="0"/>
        <w:spacing w:after="0" w:line="235" w:lineRule="auto"/>
        <w:ind w:left="520" w:right="175" w:hanging="360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 3753.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Legal Aspects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 introduction to the types of legal problems encountered in the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technically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oriented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enterprise.  Fall,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even.</w:t>
      </w:r>
    </w:p>
    <w:p w14:paraId="0FDCB91F" w14:textId="77777777" w:rsidR="00F21A3A" w:rsidRPr="00F21A3A" w:rsidRDefault="00F21A3A" w:rsidP="00F21A3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16"/>
          <w:szCs w:val="16"/>
        </w:rPr>
      </w:pPr>
    </w:p>
    <w:p w14:paraId="21B6826D" w14:textId="77777777" w:rsidR="00F21A3A" w:rsidRPr="00F21A3A" w:rsidRDefault="00F21A3A" w:rsidP="00F21A3A">
      <w:pPr>
        <w:widowControl w:val="0"/>
        <w:autoSpaceDE w:val="0"/>
        <w:autoSpaceDN w:val="0"/>
        <w:spacing w:after="0" w:line="235" w:lineRule="auto"/>
        <w:ind w:left="520" w:right="304" w:hanging="360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 3773.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Statistics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Basic concepts and methods of statistics in a technical environment,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including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descriptive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statistics,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significant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tests,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estimation,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sampling,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correlation.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Fall.</w:t>
      </w:r>
    </w:p>
    <w:p w14:paraId="71B650DC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7A48E9C6" w14:textId="77777777" w:rsidR="00F21A3A" w:rsidRPr="00F21A3A" w:rsidRDefault="00F21A3A" w:rsidP="00F21A3A">
      <w:pPr>
        <w:widowControl w:val="0"/>
        <w:tabs>
          <w:tab w:val="left" w:pos="1279"/>
          <w:tab w:val="left" w:pos="3039"/>
        </w:tabs>
        <w:autoSpaceDE w:val="0"/>
        <w:autoSpaceDN w:val="0"/>
        <w:spacing w:after="0" w:line="235" w:lineRule="auto"/>
        <w:ind w:left="520" w:right="263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3803.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Electrical Systems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z w:val="16"/>
          <w:szCs w:val="16"/>
        </w:rPr>
        <w:t>Fundamentals and utilization of electric power through ap-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propriate units of equipment and systems for heating, cooling, working, and controls, energy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transmission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measurements,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equipment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selection,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operation,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maintenance,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evaluation</w:t>
      </w:r>
      <w:r w:rsidRPr="00F21A3A">
        <w:rPr>
          <w:rFonts w:ascii="Arial" w:eastAsia="Arial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for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given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tasks.</w:t>
      </w:r>
      <w:r w:rsidRPr="00F21A3A"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Prerequisite, MATH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1023.  Spring.</w:t>
      </w:r>
    </w:p>
    <w:p w14:paraId="5A3D59D3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7EABC818" w14:textId="77777777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Calibri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3843.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  <w:t>Manufacturing Materials and Processes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Calibri" w:hAnsi="Arial" w:cs="Arial"/>
          <w:color w:val="231F20"/>
          <w:sz w:val="16"/>
          <w:szCs w:val="16"/>
        </w:rPr>
        <w:t>Structure and properties of metals</w:t>
      </w:r>
      <w:r w:rsidRPr="00F21A3A">
        <w:rPr>
          <w:rFonts w:ascii="Arial" w:eastAsia="Calibri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and other materials used in manufacturing. Formation, treatment, and modification of materials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through manufacturing processes.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Advantages and disadvantages of alternative materials and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processes for specific applications.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Important emerging technologies.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Prerequisite, CHEM 1003</w:t>
      </w:r>
      <w:r w:rsidRPr="00F21A3A">
        <w:rPr>
          <w:rFonts w:ascii="Arial" w:eastAsia="Calibri" w:hAnsi="Arial" w:cs="Arial"/>
          <w:color w:val="231F20"/>
          <w:spacing w:val="-43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or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high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school chemistry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and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MATH 1033.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Spring</w:t>
      </w:r>
    </w:p>
    <w:p w14:paraId="1F2835C2" w14:textId="77777777" w:rsid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</w:p>
    <w:p w14:paraId="64A322D3" w14:textId="77777777" w:rsid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</w:p>
    <w:p w14:paraId="617BE034" w14:textId="77777777" w:rsidR="00F21A3A" w:rsidRP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jc w:val="center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The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bulletin</w:t>
      </w:r>
      <w:r w:rsidRPr="00F21A3A">
        <w:rPr>
          <w:rFonts w:ascii="Times New Roman" w:hAnsi="Times New Roman" w:cs="Times New Roman"/>
          <w:i/>
          <w:iCs/>
          <w:color w:val="231F20"/>
          <w:spacing w:val="-5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can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be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accessed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at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hyperlink r:id="rId11" w:history="1">
        <w:r w:rsidRPr="00F21A3A">
          <w:rPr>
            <w:rFonts w:ascii="Times New Roman" w:hAnsi="Times New Roman" w:cs="Times New Roman"/>
            <w:i/>
            <w:iCs/>
            <w:color w:val="231F20"/>
            <w:sz w:val="18"/>
            <w:szCs w:val="18"/>
          </w:rPr>
          <w:t>https://www.astate.edu/a/registrar/students/bulletins/</w:t>
        </w:r>
      </w:hyperlink>
    </w:p>
    <w:p w14:paraId="685505C7" w14:textId="77777777" w:rsidR="00F21A3A" w:rsidRPr="008426D1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613</w:t>
      </w:r>
    </w:p>
    <w:p w14:paraId="05F8872A" w14:textId="77777777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1AEE712" w14:textId="77777777" w:rsidR="00F21A3A" w:rsidRPr="008426D1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F21A3A" w:rsidRPr="008426D1" w:rsidSect="00556E69">
      <w:footerReference w:type="even" r:id="rId12"/>
      <w:footerReference w:type="default" r:id="rId13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42CF" w14:textId="77777777" w:rsidR="00346F9F" w:rsidRDefault="00346F9F" w:rsidP="00AF3758">
      <w:pPr>
        <w:spacing w:after="0" w:line="240" w:lineRule="auto"/>
      </w:pPr>
      <w:r>
        <w:separator/>
      </w:r>
    </w:p>
  </w:endnote>
  <w:endnote w:type="continuationSeparator" w:id="0">
    <w:p w14:paraId="4719CE32" w14:textId="77777777" w:rsidR="00346F9F" w:rsidRDefault="00346F9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01AB335B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40E1">
      <w:rPr>
        <w:rStyle w:val="PageNumber"/>
        <w:noProof/>
      </w:rPr>
      <w:t>8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E3051" w14:textId="77777777" w:rsidR="00346F9F" w:rsidRDefault="00346F9F" w:rsidP="00AF3758">
      <w:pPr>
        <w:spacing w:after="0" w:line="240" w:lineRule="auto"/>
      </w:pPr>
      <w:r>
        <w:separator/>
      </w:r>
    </w:p>
  </w:footnote>
  <w:footnote w:type="continuationSeparator" w:id="0">
    <w:p w14:paraId="6F346182" w14:textId="77777777" w:rsidR="00346F9F" w:rsidRDefault="00346F9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0A91"/>
    <w:rsid w:val="00024BA5"/>
    <w:rsid w:val="0002589A"/>
    <w:rsid w:val="00026976"/>
    <w:rsid w:val="00041E75"/>
    <w:rsid w:val="000433EC"/>
    <w:rsid w:val="00044618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3B3E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04D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1CD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077A6"/>
    <w:rsid w:val="0031339E"/>
    <w:rsid w:val="0032032C"/>
    <w:rsid w:val="00336348"/>
    <w:rsid w:val="00336EDB"/>
    <w:rsid w:val="00346F9F"/>
    <w:rsid w:val="0035434A"/>
    <w:rsid w:val="00360064"/>
    <w:rsid w:val="00361C56"/>
    <w:rsid w:val="00362414"/>
    <w:rsid w:val="0036794A"/>
    <w:rsid w:val="00370451"/>
    <w:rsid w:val="00374D72"/>
    <w:rsid w:val="003807EC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44C33"/>
    <w:rsid w:val="00460489"/>
    <w:rsid w:val="004665CF"/>
    <w:rsid w:val="00473252"/>
    <w:rsid w:val="00474C39"/>
    <w:rsid w:val="00487771"/>
    <w:rsid w:val="00491BD4"/>
    <w:rsid w:val="00493006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4F3D06"/>
    <w:rsid w:val="004F76F1"/>
    <w:rsid w:val="00504ECD"/>
    <w:rsid w:val="00526B81"/>
    <w:rsid w:val="00530C9E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6BE9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E4CC8"/>
    <w:rsid w:val="007F159A"/>
    <w:rsid w:val="007F2D67"/>
    <w:rsid w:val="00802638"/>
    <w:rsid w:val="00820CD9"/>
    <w:rsid w:val="00822A0F"/>
    <w:rsid w:val="00826029"/>
    <w:rsid w:val="0083170D"/>
    <w:rsid w:val="008426D1"/>
    <w:rsid w:val="008477AA"/>
    <w:rsid w:val="00862E36"/>
    <w:rsid w:val="008663CA"/>
    <w:rsid w:val="00891B65"/>
    <w:rsid w:val="00895557"/>
    <w:rsid w:val="008B2BCB"/>
    <w:rsid w:val="008B74B6"/>
    <w:rsid w:val="008C441A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A645E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40E1"/>
    <w:rsid w:val="00B054E5"/>
    <w:rsid w:val="00B11E96"/>
    <w:rsid w:val="00B134C2"/>
    <w:rsid w:val="00B1628A"/>
    <w:rsid w:val="00B26726"/>
    <w:rsid w:val="00B35368"/>
    <w:rsid w:val="00B46334"/>
    <w:rsid w:val="00B51325"/>
    <w:rsid w:val="00B5613F"/>
    <w:rsid w:val="00B56EE7"/>
    <w:rsid w:val="00B6203D"/>
    <w:rsid w:val="00B6337D"/>
    <w:rsid w:val="00B71755"/>
    <w:rsid w:val="00B74127"/>
    <w:rsid w:val="00B86002"/>
    <w:rsid w:val="00B968D8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1C4E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B7559"/>
    <w:rsid w:val="00CC257B"/>
    <w:rsid w:val="00CC6C15"/>
    <w:rsid w:val="00CD2E8B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1618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75F56"/>
    <w:rsid w:val="00E87EF0"/>
    <w:rsid w:val="00E90913"/>
    <w:rsid w:val="00E9525D"/>
    <w:rsid w:val="00EA1DBA"/>
    <w:rsid w:val="00EA50C8"/>
    <w:rsid w:val="00EA757C"/>
    <w:rsid w:val="00EB28B7"/>
    <w:rsid w:val="00EC330F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1A3A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58D8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BodyText">
    <w:name w:val="Body Text"/>
    <w:basedOn w:val="Normal"/>
    <w:link w:val="BodyTextChar"/>
    <w:uiPriority w:val="1"/>
    <w:qFormat/>
    <w:rsid w:val="00F21A3A"/>
    <w:pPr>
      <w:autoSpaceDE w:val="0"/>
      <w:autoSpaceDN w:val="0"/>
      <w:adjustRightInd w:val="0"/>
      <w:spacing w:after="0" w:line="199" w:lineRule="exact"/>
      <w:ind w:left="40"/>
    </w:pPr>
    <w:rPr>
      <w:rFonts w:ascii="Times New Roman" w:hAnsi="Times New Roman" w:cs="Times New Roman"/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21A3A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harma@astate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5BB4243993DB455D981E2AE1CF087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1BFD-1FB3-4C43-A9D7-EF1F6C2B5C16}"/>
      </w:docPartPr>
      <w:docPartBody>
        <w:p w:rsidR="00F23483" w:rsidRDefault="00CE2AC9" w:rsidP="00CE2AC9">
          <w:pPr>
            <w:pStyle w:val="5BB4243993DB455D981E2AE1CF08746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1322E5EC4438B4E956C09606292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028F4-F5E2-F242-8907-F5D66FECCC7C}"/>
      </w:docPartPr>
      <w:docPartBody>
        <w:p w:rsidR="00000000" w:rsidRDefault="00502298" w:rsidP="00502298">
          <w:pPr>
            <w:pStyle w:val="C1322E5EC4438B4E956C09606292AAF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0636"/>
    <w:rsid w:val="000738EC"/>
    <w:rsid w:val="00081B63"/>
    <w:rsid w:val="000B2786"/>
    <w:rsid w:val="000E4E65"/>
    <w:rsid w:val="0013110D"/>
    <w:rsid w:val="002A673C"/>
    <w:rsid w:val="002D64D6"/>
    <w:rsid w:val="0032383A"/>
    <w:rsid w:val="00337484"/>
    <w:rsid w:val="003455C4"/>
    <w:rsid w:val="003D4C2A"/>
    <w:rsid w:val="003F69FB"/>
    <w:rsid w:val="00425226"/>
    <w:rsid w:val="00436B57"/>
    <w:rsid w:val="004E1A75"/>
    <w:rsid w:val="00502298"/>
    <w:rsid w:val="00534B28"/>
    <w:rsid w:val="00576003"/>
    <w:rsid w:val="00587536"/>
    <w:rsid w:val="005C4D59"/>
    <w:rsid w:val="005D5D2F"/>
    <w:rsid w:val="00623293"/>
    <w:rsid w:val="00652EA7"/>
    <w:rsid w:val="00654E35"/>
    <w:rsid w:val="006C3910"/>
    <w:rsid w:val="008822A5"/>
    <w:rsid w:val="00886570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11FC"/>
    <w:rsid w:val="00CD4EF8"/>
    <w:rsid w:val="00CD656D"/>
    <w:rsid w:val="00CE2AC9"/>
    <w:rsid w:val="00CE7C19"/>
    <w:rsid w:val="00D87B77"/>
    <w:rsid w:val="00D96F4E"/>
    <w:rsid w:val="00DC036A"/>
    <w:rsid w:val="00DC7569"/>
    <w:rsid w:val="00DD12EE"/>
    <w:rsid w:val="00DE137A"/>
    <w:rsid w:val="00DE6391"/>
    <w:rsid w:val="00EB3740"/>
    <w:rsid w:val="00EF08E8"/>
    <w:rsid w:val="00F0343A"/>
    <w:rsid w:val="00F23483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E2AC9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5BB4243993DB455D981E2AE1CF08746C">
    <w:name w:val="5BB4243993DB455D981E2AE1CF08746C"/>
    <w:rsid w:val="00CE2AC9"/>
    <w:pPr>
      <w:spacing w:after="160" w:line="259" w:lineRule="auto"/>
    </w:pPr>
  </w:style>
  <w:style w:type="paragraph" w:customStyle="1" w:styleId="C1322E5EC4438B4E956C09606292AAF8">
    <w:name w:val="C1322E5EC4438B4E956C09606292AAF8"/>
    <w:rsid w:val="0050229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7E40-F3DC-4490-824F-8E2D5286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2022-03-08T19:49:00Z</dcterms:created>
  <dcterms:modified xsi:type="dcterms:W3CDTF">2022-03-14T19:44:00Z</dcterms:modified>
</cp:coreProperties>
</file>