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F6C3" w14:textId="77777777" w:rsidR="00222D05" w:rsidRDefault="00222D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e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222D05" w14:paraId="428C3BFB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FA43B" w14:textId="77777777" w:rsidR="00222D05" w:rsidRDefault="0072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For Academic Affairs and Research Use Only</w:t>
            </w:r>
          </w:p>
        </w:tc>
      </w:tr>
      <w:tr w:rsidR="00222D05" w14:paraId="00C46CD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E5F024" w14:textId="77777777" w:rsidR="00222D05" w:rsidRDefault="0072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A5464" w14:textId="16CA332E" w:rsidR="00222D05" w:rsidRDefault="00303B82" w:rsidP="00303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NHP17</w:t>
            </w:r>
          </w:p>
        </w:tc>
      </w:tr>
      <w:tr w:rsidR="00222D05" w14:paraId="4B1FA46E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FB518" w14:textId="77777777" w:rsidR="00222D05" w:rsidRDefault="0072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231669" w14:textId="77777777" w:rsidR="00222D05" w:rsidRDefault="00222D05">
            <w:pPr>
              <w:rPr>
                <w:sz w:val="20"/>
                <w:szCs w:val="20"/>
              </w:rPr>
            </w:pPr>
          </w:p>
        </w:tc>
      </w:tr>
      <w:tr w:rsidR="00222D05" w14:paraId="0D2DF8F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3EFDF" w14:textId="77777777" w:rsidR="00222D05" w:rsidRDefault="0072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604AC" w14:textId="77777777" w:rsidR="00222D05" w:rsidRDefault="00222D05">
            <w:pPr>
              <w:rPr>
                <w:sz w:val="20"/>
                <w:szCs w:val="20"/>
              </w:rPr>
            </w:pPr>
          </w:p>
        </w:tc>
      </w:tr>
    </w:tbl>
    <w:p w14:paraId="37B55507" w14:textId="77777777" w:rsidR="00222D05" w:rsidRDefault="00222D05">
      <w:pPr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28BCEF3" w14:textId="77777777" w:rsidR="00222D05" w:rsidRDefault="00726242">
      <w:pPr>
        <w:jc w:val="center"/>
        <w:rPr>
          <w:rFonts w:ascii="Cambria" w:eastAsia="Cambria" w:hAnsi="Cambria" w:cs="Cambria"/>
          <w:b/>
          <w:smallCaps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mallCaps/>
          <w:sz w:val="28"/>
          <w:szCs w:val="28"/>
        </w:rPr>
        <w:t>COURSE DELETION PROPOSAL FORM</w:t>
      </w:r>
    </w:p>
    <w:p w14:paraId="088F1F37" w14:textId="77777777" w:rsidR="00222D05" w:rsidRDefault="00726242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75AD39C6" w14:textId="77777777" w:rsidR="00222D05" w:rsidRDefault="00726242">
      <w:pPr>
        <w:rPr>
          <w:rFonts w:ascii="Cambria" w:eastAsia="Cambria" w:hAnsi="Cambria" w:cs="Cambria"/>
          <w:b/>
          <w:sz w:val="24"/>
          <w:szCs w:val="24"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p w14:paraId="118E54FF" w14:textId="77777777" w:rsidR="00222D05" w:rsidRDefault="0072624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1C5F7C0D" w14:textId="77777777" w:rsidR="00222D05" w:rsidRDefault="00222D05">
      <w:pPr>
        <w:rPr>
          <w:rFonts w:ascii="Arial" w:eastAsia="Arial" w:hAnsi="Arial" w:cs="Arial"/>
        </w:rPr>
      </w:pPr>
    </w:p>
    <w:tbl>
      <w:tblPr>
        <w:tblStyle w:val="af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222D05" w14:paraId="49CA69B5" w14:textId="77777777">
        <w:trPr>
          <w:trHeight w:val="1089"/>
        </w:trPr>
        <w:tc>
          <w:tcPr>
            <w:tcW w:w="5451" w:type="dxa"/>
            <w:vAlign w:val="center"/>
          </w:tcPr>
          <w:p w14:paraId="1626C828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  <w:tbl>
            <w:tblPr>
              <w:tblStyle w:val="af0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0A875A0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D95A4E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Joy Good 1/30/23</w:t>
                  </w:r>
                </w:p>
              </w:tc>
              <w:tc>
                <w:tcPr>
                  <w:tcW w:w="1350" w:type="dxa"/>
                  <w:vAlign w:val="bottom"/>
                </w:tcPr>
                <w:p w14:paraId="756A4FE1" w14:textId="77777777" w:rsidR="00222D05" w:rsidRDefault="00222D05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14:paraId="0594CE87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8C3D5AE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1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0C6AB8A3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BE9365F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350" w:type="dxa"/>
                  <w:vAlign w:val="bottom"/>
                </w:tcPr>
                <w:p w14:paraId="4CD7C343" w14:textId="77777777" w:rsidR="00222D05" w:rsidRDefault="00222D05">
                  <w:pPr>
                    <w:jc w:val="center"/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14:paraId="7539E9C7" w14:textId="77777777" w:rsidR="00222D05" w:rsidRDefault="0072624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222D05" w14:paraId="06BF846B" w14:textId="77777777">
        <w:trPr>
          <w:trHeight w:val="1089"/>
        </w:trPr>
        <w:tc>
          <w:tcPr>
            <w:tcW w:w="5451" w:type="dxa"/>
            <w:vAlign w:val="center"/>
          </w:tcPr>
          <w:p w14:paraId="75462CAD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6"/>
                <w:szCs w:val="16"/>
              </w:rPr>
            </w:pPr>
          </w:p>
          <w:tbl>
            <w:tblPr>
              <w:tblStyle w:val="af2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2BCB3A6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02CE694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Amy </w:t>
                  </w:r>
                  <w:proofErr w:type="spellStart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Shollenbarger</w:t>
                  </w:r>
                  <w:proofErr w:type="spellEnd"/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 xml:space="preserve"> 2/1/23</w:t>
                  </w:r>
                </w:p>
              </w:tc>
              <w:tc>
                <w:tcPr>
                  <w:tcW w:w="1350" w:type="dxa"/>
                  <w:vAlign w:val="bottom"/>
                </w:tcPr>
                <w:p w14:paraId="75968DCF" w14:textId="77777777" w:rsidR="00222D05" w:rsidRDefault="00222D05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14:paraId="2E8D6E18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2C56A49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3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4B704A0F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8B24A5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350" w:type="dxa"/>
                  <w:vAlign w:val="bottom"/>
                </w:tcPr>
                <w:p w14:paraId="7709BBA3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2DD60661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</w:tr>
      <w:tr w:rsidR="00222D05" w14:paraId="37AA98EF" w14:textId="77777777">
        <w:trPr>
          <w:trHeight w:val="1089"/>
        </w:trPr>
        <w:tc>
          <w:tcPr>
            <w:tcW w:w="5451" w:type="dxa"/>
            <w:vAlign w:val="center"/>
          </w:tcPr>
          <w:p w14:paraId="7C47B3CA" w14:textId="77777777" w:rsidR="00222D05" w:rsidRDefault="00726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Amy Hyman 02/07/2023</w:t>
            </w:r>
          </w:p>
          <w:tbl>
            <w:tblPr>
              <w:tblStyle w:val="af4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626A9EAA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5C9520E" w14:textId="77777777" w:rsidR="00222D05" w:rsidRDefault="00222D05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bottom"/>
                </w:tcPr>
                <w:p w14:paraId="775DBEB8" w14:textId="77777777" w:rsidR="00222D05" w:rsidRDefault="00222D05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14:paraId="2F55C97C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091F58D7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5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17CFBDD6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9FEBD4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350" w:type="dxa"/>
                  <w:vAlign w:val="bottom"/>
                </w:tcPr>
                <w:p w14:paraId="1C26CE94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17B28BD1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222D05" w14:paraId="0970B42C" w14:textId="77777777">
        <w:trPr>
          <w:trHeight w:val="1089"/>
        </w:trPr>
        <w:tc>
          <w:tcPr>
            <w:tcW w:w="5451" w:type="dxa"/>
            <w:vAlign w:val="center"/>
          </w:tcPr>
          <w:p w14:paraId="26B9D1A8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6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2E565AE5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ACE2C9" w14:textId="6E9DE3E9" w:rsidR="00222D05" w:rsidRDefault="00456A5D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Scott E. Gordon   02-7-23</w:t>
                  </w:r>
                </w:p>
              </w:tc>
              <w:tc>
                <w:tcPr>
                  <w:tcW w:w="1350" w:type="dxa"/>
                  <w:vAlign w:val="bottom"/>
                </w:tcPr>
                <w:p w14:paraId="2085212C" w14:textId="77777777" w:rsidR="00222D05" w:rsidRDefault="00222D05">
                  <w:pPr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</w:p>
              </w:tc>
            </w:tr>
          </w:tbl>
          <w:p w14:paraId="41E9C8BA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0C650A0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7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68EBFD3B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0FE7CA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350" w:type="dxa"/>
                  <w:vAlign w:val="bottom"/>
                </w:tcPr>
                <w:p w14:paraId="643BE5CE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405EA1C4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222D05" w14:paraId="16366337" w14:textId="77777777">
        <w:trPr>
          <w:trHeight w:val="1089"/>
        </w:trPr>
        <w:tc>
          <w:tcPr>
            <w:tcW w:w="5451" w:type="dxa"/>
            <w:vAlign w:val="center"/>
          </w:tcPr>
          <w:p w14:paraId="43BCB8E7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8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57C25274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0E433F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350" w:type="dxa"/>
                  <w:vAlign w:val="bottom"/>
                </w:tcPr>
                <w:p w14:paraId="50368CBF" w14:textId="77777777" w:rsidR="00222D05" w:rsidRDefault="00726242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Enter date</w:t>
                  </w:r>
                </w:p>
              </w:tc>
            </w:tr>
          </w:tbl>
          <w:p w14:paraId="54E20887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7E6DFB74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  <w:tbl>
            <w:tblPr>
              <w:tblStyle w:val="af9"/>
              <w:tblW w:w="503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685"/>
              <w:gridCol w:w="1350"/>
            </w:tblGrid>
            <w:tr w:rsidR="00222D05" w14:paraId="0382A809" w14:textId="7777777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549E3B" w14:textId="15231111" w:rsidR="00222D05" w:rsidRDefault="00A437C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7A36EE05D70408438BC6154294718C17"/>
                      </w:placeholder>
                    </w:sdtPr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Len Frey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35471879" w14:textId="5FBB4BB2" w:rsidR="00222D05" w:rsidRDefault="00A437CC">
                  <w:pPr>
                    <w:jc w:val="center"/>
                    <w:rPr>
                      <w:rFonts w:ascii="Cambria" w:eastAsia="Cambria" w:hAnsi="Cambria" w:cs="Cambria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smallCaps/>
                      <w:color w:val="808080"/>
                      <w:sz w:val="24"/>
                      <w:szCs w:val="24"/>
                      <w:shd w:val="clear" w:color="auto" w:fill="D9D9D9"/>
                    </w:rPr>
                    <w:t>3/22/23</w:t>
                  </w:r>
                </w:p>
              </w:tc>
            </w:tr>
          </w:tbl>
          <w:p w14:paraId="46751F16" w14:textId="77777777" w:rsidR="00222D05" w:rsidRDefault="007262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F88EEC0" w14:textId="77777777" w:rsidR="00222D05" w:rsidRDefault="00222D05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33C1751" w14:textId="77777777" w:rsidR="00222D05" w:rsidRDefault="00222D05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3357308E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Course Title, Prefix and Number</w:t>
      </w:r>
    </w:p>
    <w:p w14:paraId="32EE7EEC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Speech Science, CD 3043</w:t>
      </w:r>
    </w:p>
    <w:p w14:paraId="0287EB38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35781C3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(Name, Email Address, Phone Number)</w:t>
      </w:r>
    </w:p>
    <w:p w14:paraId="3F19D515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Joy Good</w:t>
      </w:r>
    </w:p>
    <w:p w14:paraId="5D105CCC" w14:textId="77777777" w:rsidR="00222D05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726242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jgood@astate.edu</w:t>
        </w:r>
      </w:hyperlink>
    </w:p>
    <w:p w14:paraId="57C4D39A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870-972-3147</w:t>
      </w:r>
    </w:p>
    <w:p w14:paraId="34F69E73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298401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Justification</w:t>
      </w:r>
    </w:p>
    <w:p w14:paraId="77BA1F95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is no longer used or necessary. It was replaced some years ago with Speech and Hearing Science, CD 3003.</w:t>
      </w:r>
    </w:p>
    <w:p w14:paraId="3A5A95D5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032EC36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Last semester course will be 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offered</w:t>
      </w:r>
      <w:proofErr w:type="gram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</w:p>
    <w:p w14:paraId="7C9CB9AB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b/>
          <w:color w:val="808080"/>
          <w:shd w:val="clear" w:color="auto" w:fill="D9D9D9"/>
        </w:rPr>
        <w:t>This course is not offered as of now. It has not been offered for at least the past 14 years.</w:t>
      </w:r>
    </w:p>
    <w:p w14:paraId="238BBE19" w14:textId="77777777" w:rsidR="00222D05" w:rsidRDefault="00222D05">
      <w:pP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</w:p>
    <w:p w14:paraId="43088AFE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Does this course appear in your curriculum? (</w:t>
      </w: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if</w:t>
      </w:r>
      <w:proofErr w:type="gramEnd"/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yes, and this deletion changes the curriculum, a Program Modification Form is required) NO</w:t>
      </w:r>
    </w:p>
    <w:p w14:paraId="39C8F7CF" w14:textId="77777777" w:rsidR="00222D05" w:rsidRDefault="00222D0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6DD78940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Is this course dual-listed (undergraduate/graduate)? NO</w:t>
      </w:r>
    </w:p>
    <w:p w14:paraId="00B96047" w14:textId="77777777" w:rsidR="00222D05" w:rsidRDefault="00726242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p w14:paraId="62AF395D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Is this course cross-listed with a course in another department? </w:t>
      </w:r>
    </w:p>
    <w:p w14:paraId="7738A01E" w14:textId="77777777" w:rsidR="00222D05" w:rsidRDefault="00726242">
      <w:pPr>
        <w:tabs>
          <w:tab w:val="left" w:pos="360"/>
        </w:tabs>
        <w:spacing w:after="0" w:line="240" w:lineRule="auto"/>
        <w:ind w:left="72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If yes, which course(s)? </w:t>
      </w:r>
      <w:r>
        <w:rPr>
          <w:rFonts w:ascii="Cambria" w:eastAsia="Cambria" w:hAnsi="Cambria" w:cs="Cambria"/>
          <w:b/>
          <w:sz w:val="20"/>
          <w:szCs w:val="20"/>
        </w:rPr>
        <w:t>NO</w:t>
      </w:r>
    </w:p>
    <w:p w14:paraId="52638374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4EB6C9FD" w14:textId="77777777" w:rsidR="00222D05" w:rsidRDefault="007262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b/>
          <w:color w:val="000000"/>
        </w:rPr>
        <w:t>NO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Is there currently a course listed in the Bulletin or Banner which is a one-to-one equivalent to this course (please check with the Registrar’s Office if unsure)?</w:t>
      </w:r>
    </w:p>
    <w:p w14:paraId="556FC860" w14:textId="77777777" w:rsidR="00222D05" w:rsidRDefault="0072624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course?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NO</w:t>
      </w:r>
    </w:p>
    <w:p w14:paraId="3C66E012" w14:textId="77777777" w:rsidR="00222D05" w:rsidRDefault="00222D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51AEDA2B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F49656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383E9B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C68039" w14:textId="77777777" w:rsidR="00222D05" w:rsidRDefault="00222D0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3B31E239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3C0848B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A98830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01DA5C0E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310A248F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6D294084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629CEC21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391BA8A6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7521A90A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275EE270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7E21BBA0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6F27DA44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66ED4754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37D65F9F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361F2523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63E08967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38041E84" w14:textId="77777777" w:rsidR="00222D05" w:rsidRDefault="00222D05">
      <w:pPr>
        <w:rPr>
          <w:rFonts w:ascii="Cambria" w:eastAsia="Cambria" w:hAnsi="Cambria" w:cs="Cambria"/>
          <w:sz w:val="20"/>
          <w:szCs w:val="20"/>
        </w:rPr>
      </w:pPr>
    </w:p>
    <w:p w14:paraId="11138F96" w14:textId="77777777" w:rsidR="00222D05" w:rsidRDefault="0072624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36783AF8" w14:textId="77777777" w:rsidR="00222D05" w:rsidRDefault="0072624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D7B0EE4" w14:textId="77777777" w:rsidR="00222D05" w:rsidRDefault="00222D0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22D05" w14:paraId="052056CF" w14:textId="77777777">
        <w:tc>
          <w:tcPr>
            <w:tcW w:w="10790" w:type="dxa"/>
            <w:shd w:val="clear" w:color="auto" w:fill="D9D9D9"/>
          </w:tcPr>
          <w:p w14:paraId="34F70FA7" w14:textId="77777777" w:rsidR="00222D05" w:rsidRDefault="0072624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222D05" w14:paraId="63FE7849" w14:textId="77777777">
        <w:tc>
          <w:tcPr>
            <w:tcW w:w="10790" w:type="dxa"/>
            <w:shd w:val="clear" w:color="auto" w:fill="F2F2F2"/>
          </w:tcPr>
          <w:p w14:paraId="44AEEE35" w14:textId="77777777" w:rsidR="00222D05" w:rsidRDefault="00222D0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5F54B23" w14:textId="77777777" w:rsidR="00222D05" w:rsidRDefault="0072624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2E503610" w14:textId="77777777" w:rsidR="00222D05" w:rsidRDefault="00222D05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5636CE11" w14:textId="77777777" w:rsidR="00222D05" w:rsidRDefault="0072624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F8C3C3E" w14:textId="77777777" w:rsidR="00222D05" w:rsidRDefault="00222D0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11EFD6BD" w14:textId="77777777" w:rsidR="00222D05" w:rsidRDefault="00222D0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90DDDB0" w14:textId="77777777" w:rsidR="00222D05" w:rsidRDefault="00222D05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34597012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662D3D6D" w14:textId="77777777" w:rsidR="00222D05" w:rsidRDefault="00222D05">
      <w:pPr>
        <w:rPr>
          <w:rFonts w:ascii="Cambria" w:eastAsia="Cambria" w:hAnsi="Cambria" w:cs="Cambria"/>
          <w:sz w:val="18"/>
          <w:szCs w:val="18"/>
        </w:rPr>
      </w:pPr>
    </w:p>
    <w:p w14:paraId="709A6519" w14:textId="77777777" w:rsidR="00222D05" w:rsidRDefault="0072624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BEFORE</w:t>
      </w:r>
    </w:p>
    <w:p w14:paraId="6E255C80" w14:textId="77777777" w:rsidR="00222D05" w:rsidRDefault="00222D05">
      <w:pPr>
        <w:rPr>
          <w:rFonts w:ascii="Cambria" w:eastAsia="Cambria" w:hAnsi="Cambria" w:cs="Cambria"/>
          <w:sz w:val="24"/>
          <w:szCs w:val="24"/>
        </w:rPr>
      </w:pPr>
    </w:p>
    <w:p w14:paraId="2A5A9469" w14:textId="77777777" w:rsidR="00222D05" w:rsidRDefault="00000000">
      <w:pPr>
        <w:rPr>
          <w:rFonts w:ascii="Cambria" w:eastAsia="Cambria" w:hAnsi="Cambria" w:cs="Cambria"/>
          <w:sz w:val="20"/>
          <w:szCs w:val="20"/>
        </w:rPr>
      </w:pPr>
      <w:hyperlink r:id="rId10" w:anchor="acalog_template_course_filter">
        <w:r w:rsidR="00726242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https://catalog.astate.edu/content.php?filter%5B27%5D=CD&amp;filter%5B29%5D=3043&amp;filter%5Bcourse_type%5D=-1&amp;filter%5Bkeyword%5D=&amp;filter%5B32%5D=1&amp;filter%5Bcpage%5D=1&amp;cur_cat_oid=3&amp;expand=&amp;navoid=78&amp;search_database=Filter#acalog_template_course_filter</w:t>
        </w:r>
      </w:hyperlink>
    </w:p>
    <w:p w14:paraId="6FFC4800" w14:textId="77777777" w:rsidR="00222D05" w:rsidRDefault="00222D05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afb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"/>
        <w:gridCol w:w="10032"/>
      </w:tblGrid>
      <w:tr w:rsidR="00222D05" w14:paraId="3E66FA20" w14:textId="77777777">
        <w:tc>
          <w:tcPr>
            <w:tcW w:w="101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0942" w14:textId="77777777" w:rsidR="00222D05" w:rsidRDefault="00726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herit" w:eastAsia="inherit" w:hAnsi="inherit" w:cs="inherit"/>
                <w:color w:val="000000"/>
                <w:sz w:val="20"/>
                <w:szCs w:val="20"/>
              </w:rPr>
            </w:pPr>
            <w: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  <w:t>Communication Disorders</w:t>
            </w:r>
          </w:p>
        </w:tc>
      </w:tr>
      <w:tr w:rsidR="00222D05" w14:paraId="18D114A8" w14:textId="77777777">
        <w:tc>
          <w:tcPr>
            <w:tcW w:w="101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66C9A" w14:textId="77777777" w:rsidR="00222D05" w:rsidRDefault="00222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inherit" w:eastAsia="inherit" w:hAnsi="inherit" w:cs="inherit"/>
                <w:b/>
                <w:color w:val="000000"/>
                <w:sz w:val="20"/>
                <w:szCs w:val="20"/>
              </w:rPr>
            </w:pPr>
          </w:p>
        </w:tc>
      </w:tr>
      <w:tr w:rsidR="00222D05" w14:paraId="437F8F78" w14:textId="77777777">
        <w:tc>
          <w:tcPr>
            <w:tcW w:w="1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3A2A" w14:textId="77777777" w:rsidR="00222D05" w:rsidRDefault="007262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0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E1B86" w14:textId="77777777" w:rsidR="00222D05" w:rsidRDefault="00222D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afc"/>
              <w:tblW w:w="9987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987"/>
            </w:tblGrid>
            <w:tr w:rsidR="00222D05" w14:paraId="20A78C8C" w14:textId="77777777">
              <w:tc>
                <w:tcPr>
                  <w:tcW w:w="99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7582BB58" w14:textId="77777777" w:rsidR="00222D05" w:rsidRDefault="00726242">
                  <w:pPr>
                    <w:pStyle w:val="Heading3"/>
                    <w:spacing w:after="280"/>
                    <w:rPr>
                      <w:rFonts w:ascii="Arial" w:eastAsia="Arial" w:hAnsi="Arial" w:cs="Arial"/>
                      <w:strike/>
                      <w:color w:val="FF0000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Arial" w:hAnsi="Arial" w:cs="Arial"/>
                      <w:strike/>
                      <w:color w:val="FF0000"/>
                      <w:sz w:val="24"/>
                      <w:szCs w:val="24"/>
                      <w:highlight w:val="yellow"/>
                    </w:rPr>
                    <w:t>CD 3043 - Speech Science</w:t>
                  </w:r>
                </w:p>
                <w:p w14:paraId="335A0CBD" w14:textId="77777777" w:rsidR="00222D05" w:rsidRDefault="00726242">
                  <w:pP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inherit" w:eastAsia="inherit" w:hAnsi="inherit" w:cs="inherit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 xml:space="preserve">Sem. </w:t>
                  </w:r>
                  <w:proofErr w:type="spellStart"/>
                  <w:r>
                    <w:rPr>
                      <w:rFonts w:ascii="inherit" w:eastAsia="inherit" w:hAnsi="inherit" w:cs="inherit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>Hrs</w:t>
                  </w:r>
                  <w:proofErr w:type="spellEnd"/>
                  <w:r>
                    <w:rPr>
                      <w:rFonts w:ascii="inherit" w:eastAsia="inherit" w:hAnsi="inherit" w:cs="inherit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>:</w:t>
                  </w:r>
                  <w: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  <w:highlight w:val="yellow"/>
                    </w:rPr>
                    <w:t> </w:t>
                  </w:r>
                  <w:r>
                    <w:rPr>
                      <w:rFonts w:ascii="inherit" w:eastAsia="inherit" w:hAnsi="inherit" w:cs="inherit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>3</w:t>
                  </w:r>
                  <w: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  <w:highlight w:val="yellow"/>
                    </w:rPr>
                    <w:br/>
                  </w:r>
                  <w: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  <w:highlight w:val="yellow"/>
                    </w:rPr>
                    <w:br/>
                    <w:t>A study underlying the human communication process including speech anatomy, production, transmission, and perception. Irregular. Admission to the Communication Disorders program required.</w:t>
                  </w:r>
                  <w: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  <w:highlight w:val="yellow"/>
                    </w:rPr>
                    <w:br/>
                  </w:r>
                  <w: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  <w:highlight w:val="yellow"/>
                    </w:rPr>
                    <w:br/>
                  </w:r>
                  <w:r>
                    <w:rPr>
                      <w:rFonts w:ascii="inherit" w:eastAsia="inherit" w:hAnsi="inherit" w:cs="inherit"/>
                      <w:b/>
                      <w:strike/>
                      <w:color w:val="FF0000"/>
                      <w:sz w:val="20"/>
                      <w:szCs w:val="20"/>
                      <w:highlight w:val="yellow"/>
                    </w:rPr>
                    <w:t>Prerequisites:</w:t>
                  </w:r>
                  <w:r>
                    <w:rPr>
                      <w:rFonts w:ascii="inherit" w:eastAsia="inherit" w:hAnsi="inherit" w:cs="inherit"/>
                      <w:strike/>
                      <w:color w:val="FF0000"/>
                      <w:sz w:val="20"/>
                      <w:szCs w:val="20"/>
                      <w:highlight w:val="yellow"/>
                    </w:rPr>
                    <w:t> CD 2103.</w:t>
                  </w:r>
                </w:p>
              </w:tc>
            </w:tr>
          </w:tbl>
          <w:p w14:paraId="56C7A130" w14:textId="77777777" w:rsidR="00222D05" w:rsidRDefault="00222D05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22D05" w14:paraId="66F3AD1F" w14:textId="77777777">
        <w:tc>
          <w:tcPr>
            <w:tcW w:w="1018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FD10E" w14:textId="77777777" w:rsidR="00222D05" w:rsidRDefault="007262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D457074" w14:textId="77777777" w:rsidR="00222D05" w:rsidRDefault="00222D05">
      <w:pPr>
        <w:tabs>
          <w:tab w:val="left" w:pos="2295"/>
        </w:tabs>
      </w:pPr>
    </w:p>
    <w:p w14:paraId="5BF7E516" w14:textId="77777777" w:rsidR="00222D05" w:rsidRDefault="00726242">
      <w:pPr>
        <w:tabs>
          <w:tab w:val="left" w:pos="2295"/>
        </w:tabs>
      </w:pPr>
      <w:r>
        <w:t>AFTER</w:t>
      </w:r>
      <w:r>
        <w:tab/>
      </w:r>
    </w:p>
    <w:sectPr w:rsidR="00222D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7BB2" w14:textId="77777777" w:rsidR="002F56BA" w:rsidRDefault="002F56BA">
      <w:pPr>
        <w:spacing w:after="0" w:line="240" w:lineRule="auto"/>
      </w:pPr>
      <w:r>
        <w:separator/>
      </w:r>
    </w:p>
  </w:endnote>
  <w:endnote w:type="continuationSeparator" w:id="0">
    <w:p w14:paraId="17BA082F" w14:textId="77777777" w:rsidR="002F56BA" w:rsidRDefault="002F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1DAC" w14:textId="77777777" w:rsidR="00222D05" w:rsidRDefault="0022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96FA" w14:textId="77777777" w:rsidR="00222D05" w:rsidRDefault="00726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11/08/2019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7DB9">
      <w:rPr>
        <w:noProof/>
        <w:color w:val="000000"/>
      </w:rPr>
      <w:t>1</w:t>
    </w:r>
    <w:r>
      <w:rPr>
        <w:color w:val="000000"/>
      </w:rPr>
      <w:fldChar w:fldCharType="end"/>
    </w:r>
  </w:p>
  <w:p w14:paraId="7C1DC657" w14:textId="77777777" w:rsidR="00222D05" w:rsidRDefault="0022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0DC2" w14:textId="77777777" w:rsidR="00222D05" w:rsidRDefault="0022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53A8B" w14:textId="77777777" w:rsidR="002F56BA" w:rsidRDefault="002F56BA">
      <w:pPr>
        <w:spacing w:after="0" w:line="240" w:lineRule="auto"/>
      </w:pPr>
      <w:r>
        <w:separator/>
      </w:r>
    </w:p>
  </w:footnote>
  <w:footnote w:type="continuationSeparator" w:id="0">
    <w:p w14:paraId="7A556B99" w14:textId="77777777" w:rsidR="002F56BA" w:rsidRDefault="002F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1A7F" w14:textId="77777777" w:rsidR="00222D05" w:rsidRDefault="0022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A670" w14:textId="77777777" w:rsidR="00222D05" w:rsidRDefault="0022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AAC6" w14:textId="77777777" w:rsidR="00222D05" w:rsidRDefault="00222D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F72C6"/>
    <w:multiLevelType w:val="multilevel"/>
    <w:tmpl w:val="E9FADB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50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05"/>
    <w:rsid w:val="00222D05"/>
    <w:rsid w:val="002F56BA"/>
    <w:rsid w:val="00303B82"/>
    <w:rsid w:val="00456A5D"/>
    <w:rsid w:val="004A4F24"/>
    <w:rsid w:val="00664D57"/>
    <w:rsid w:val="00726242"/>
    <w:rsid w:val="008C7DB9"/>
    <w:rsid w:val="009655BD"/>
    <w:rsid w:val="00A437CC"/>
    <w:rsid w:val="00F9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9856"/>
  <w15:docId w15:val="{669FA7A9-4032-6A41-A70F-CE47BCF3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A65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38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659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59DA"/>
    <w:rPr>
      <w:b/>
      <w:bCs/>
    </w:rPr>
  </w:style>
  <w:style w:type="character" w:customStyle="1" w:styleId="sr-only">
    <w:name w:val="sr-only"/>
    <w:basedOn w:val="DefaultParagraphFont"/>
    <w:rsid w:val="00A659D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ood@astate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atalog.astate.edu/content.php?filter%5B27%5D=CD&amp;filter%5B29%5D=3043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36EE05D70408438BC6154294718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AF075-1A9E-0445-82A1-A4B62A2378F2}"/>
      </w:docPartPr>
      <w:docPartBody>
        <w:p w:rsidR="00000000" w:rsidRDefault="005725A1" w:rsidP="005725A1">
          <w:pPr>
            <w:pStyle w:val="7A36EE05D70408438BC6154294718C1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A1"/>
    <w:rsid w:val="001423ED"/>
    <w:rsid w:val="0057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36EE05D70408438BC6154294718C17">
    <w:name w:val="7A36EE05D70408438BC6154294718C17"/>
    <w:rsid w:val="00572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/T6gmlJV+s60aZLmyaLv1vbbpg==">AMUW2mWrN6NSFpj5+Hkrl84NKw5xDeInfadCgDZcgOm3lM7j+D7P4/mFvIu6GUt5cz2uiCA0JQhnGcor7Ddn20s66OVogzSIowjQdE9EE/i6dMcqPKa8g6o=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2023-02-10T16:29:00Z</dcterms:created>
  <dcterms:modified xsi:type="dcterms:W3CDTF">2023-03-22T14:40:00Z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691cf706368a21bd86b7bb1b9e740d3677784687103d8517c7b4b4cc2ad872ce</vt:lpwstr>
  </property>
</Properties>
</file>