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3FE5BE09" w:rsidR="00AD2FB4" w:rsidRDefault="00AD2FB4" w:rsidP="00AD2FB4">
      <w:pPr>
        <w:rPr>
          <w:rFonts w:asciiTheme="majorHAnsi" w:hAnsiTheme="majorHAnsi" w:cs="Arial"/>
          <w:b/>
          <w:szCs w:val="20"/>
        </w:rPr>
      </w:pPr>
      <w:r>
        <w:rPr>
          <w:rFonts w:ascii="MS Gothic" w:eastAsia="MS Gothic" w:hAnsi="MS Gothic" w:cs="Arial"/>
          <w:b/>
          <w:szCs w:val="20"/>
        </w:rPr>
        <w:t>[</w:t>
      </w:r>
      <w:r w:rsidR="005D31C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172B850F"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5D31C0">
              <w:rPr>
                <w:rFonts w:ascii="MS Gothic" w:eastAsia="MS Gothic" w:hAnsi="MS Gothic" w:cs="Arial"/>
                <w:b/>
                <w:szCs w:val="20"/>
              </w:rPr>
              <w:t>X</w:t>
            </w:r>
            <w:r>
              <w:rPr>
                <w:rFonts w:ascii="MS Gothic" w:eastAsia="MS Gothic" w:hAnsi="MS Gothic" w:cs="Arial"/>
                <w:b/>
                <w:szCs w:val="20"/>
              </w:rPr>
              <w:t>]</w:t>
            </w:r>
            <w:proofErr w:type="gramStart"/>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proofErr w:type="gramEnd"/>
            <w:r>
              <w:rPr>
                <w:rFonts w:ascii="MS Gothic" w:eastAsia="MS Gothic" w:hAnsi="MS Gothic" w:cs="Arial"/>
                <w:b/>
                <w:szCs w:val="20"/>
              </w:rPr>
              <w:t xml:space="preserve">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4771DC0" w:rsidR="00AD2FB4" w:rsidRDefault="00F11689"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30E89">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B560AC293F8646BBB2E6EA913E4A2A05"/>
                  </w:placeholder>
                  <w:date w:fullDate="2021-11-29T00:00:00Z">
                    <w:dateFormat w:val="M/d/yyyy"/>
                    <w:lid w:val="en-US"/>
                    <w:storeMappedDataAs w:val="dateTime"/>
                    <w:calendar w:val="gregorian"/>
                  </w:date>
                </w:sdtPr>
                <w:sdtEndPr/>
                <w:sdtContent>
                  <w:tc>
                    <w:tcPr>
                      <w:tcW w:w="1350" w:type="dxa"/>
                      <w:vAlign w:val="bottom"/>
                    </w:tcPr>
                    <w:p w14:paraId="314C59B3" w14:textId="5ACBB27F" w:rsidR="00AD2FB4" w:rsidRDefault="00430E89" w:rsidP="00694ADE">
                      <w:pPr>
                        <w:jc w:val="center"/>
                        <w:rPr>
                          <w:rFonts w:asciiTheme="majorHAnsi" w:hAnsiTheme="majorHAnsi"/>
                          <w:sz w:val="20"/>
                          <w:szCs w:val="20"/>
                        </w:rPr>
                      </w:pPr>
                      <w:r>
                        <w:rPr>
                          <w:rFonts w:asciiTheme="majorHAnsi" w:hAnsiTheme="majorHAnsi"/>
                          <w:sz w:val="20"/>
                          <w:szCs w:val="20"/>
                        </w:rPr>
                        <w:t>11/29/2021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F11689"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F929955" w:rsidR="00AD2FB4" w:rsidRDefault="00F11689"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30E89">
                        <w:rPr>
                          <w:rFonts w:asciiTheme="majorHAnsi" w:hAnsiTheme="majorHAnsi"/>
                          <w:sz w:val="20"/>
                          <w:szCs w:val="20"/>
                        </w:rPr>
                        <w:t>Asher Pimpleton-Gray</w:t>
                      </w:r>
                    </w:sdtContent>
                  </w:sdt>
                </w:p>
              </w:tc>
              <w:sdt>
                <w:sdtPr>
                  <w:rPr>
                    <w:rFonts w:asciiTheme="majorHAnsi" w:hAnsiTheme="majorHAnsi"/>
                    <w:sz w:val="20"/>
                    <w:szCs w:val="20"/>
                  </w:rPr>
                  <w:alias w:val="Date"/>
                  <w:tag w:val="Date"/>
                  <w:id w:val="-1811082839"/>
                  <w:placeholder>
                    <w:docPart w:val="18E75FDC68B240D1AFB9E3320B45C25B"/>
                  </w:placeholder>
                  <w:date w:fullDate="2021-11-29T00:00:00Z">
                    <w:dateFormat w:val="M/d/yyyy"/>
                    <w:lid w:val="en-US"/>
                    <w:storeMappedDataAs w:val="dateTime"/>
                    <w:calendar w:val="gregorian"/>
                  </w:date>
                </w:sdtPr>
                <w:sdtEndPr/>
                <w:sdtContent>
                  <w:tc>
                    <w:tcPr>
                      <w:tcW w:w="1350" w:type="dxa"/>
                      <w:vAlign w:val="bottom"/>
                    </w:tcPr>
                    <w:p w14:paraId="35AAA168" w14:textId="0F82E336" w:rsidR="00AD2FB4" w:rsidRDefault="00430E89" w:rsidP="00694ADE">
                      <w:pPr>
                        <w:jc w:val="center"/>
                        <w:rPr>
                          <w:rFonts w:asciiTheme="majorHAnsi" w:hAnsiTheme="majorHAnsi"/>
                          <w:sz w:val="20"/>
                          <w:szCs w:val="20"/>
                        </w:rPr>
                      </w:pPr>
                      <w:r>
                        <w:rPr>
                          <w:rFonts w:asciiTheme="majorHAnsi" w:hAnsiTheme="majorHAnsi"/>
                          <w:sz w:val="20"/>
                          <w:szCs w:val="20"/>
                        </w:rPr>
                        <w:t>11/29/2021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F11689"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DF52F4A" w:rsidR="00AD2FB4" w:rsidRDefault="00F11689"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0946CD">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1-12-01T00:00:00Z">
                    <w:dateFormat w:val="M/d/yyyy"/>
                    <w:lid w:val="en-US"/>
                    <w:storeMappedDataAs w:val="dateTime"/>
                    <w:calendar w:val="gregorian"/>
                  </w:date>
                </w:sdtPr>
                <w:sdtEndPr/>
                <w:sdtContent>
                  <w:tc>
                    <w:tcPr>
                      <w:tcW w:w="1350" w:type="dxa"/>
                      <w:vAlign w:val="bottom"/>
                    </w:tcPr>
                    <w:p w14:paraId="59A2A3AF" w14:textId="744D5B19" w:rsidR="00AD2FB4" w:rsidRDefault="000946CD" w:rsidP="00694ADE">
                      <w:pPr>
                        <w:jc w:val="center"/>
                        <w:rPr>
                          <w:rFonts w:asciiTheme="majorHAnsi" w:hAnsiTheme="majorHAnsi"/>
                          <w:sz w:val="20"/>
                          <w:szCs w:val="20"/>
                        </w:rPr>
                      </w:pPr>
                      <w:r>
                        <w:rPr>
                          <w:rFonts w:asciiTheme="majorHAnsi" w:hAnsiTheme="majorHAnsi"/>
                          <w:sz w:val="20"/>
                          <w:szCs w:val="20"/>
                        </w:rPr>
                        <w:t>12/1/2021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F11689"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F11689"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F11689"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6C48980" w:rsidR="00A316CE" w:rsidRDefault="00F11689"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3A62EF">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908647476"/>
                  <w:placeholder>
                    <w:docPart w:val="889D71835E407F4695CE51EEE02AF1CA"/>
                  </w:placeholder>
                  <w:date w:fullDate="2022-01-11T00:00:00Z">
                    <w:dateFormat w:val="M/d/yyyy"/>
                    <w:lid w:val="en-US"/>
                    <w:storeMappedDataAs w:val="dateTime"/>
                    <w:calendar w:val="gregorian"/>
                  </w:date>
                </w:sdtPr>
                <w:sdtEndPr/>
                <w:sdtContent>
                  <w:tc>
                    <w:tcPr>
                      <w:tcW w:w="1350" w:type="dxa"/>
                      <w:vAlign w:val="bottom"/>
                    </w:tcPr>
                    <w:p w14:paraId="1FE763CE" w14:textId="7A578983" w:rsidR="00A316CE" w:rsidRDefault="003A62EF" w:rsidP="00694ADE">
                      <w:pPr>
                        <w:jc w:val="center"/>
                        <w:rPr>
                          <w:rFonts w:asciiTheme="majorHAnsi" w:hAnsiTheme="majorHAnsi"/>
                          <w:sz w:val="20"/>
                          <w:szCs w:val="20"/>
                        </w:rPr>
                      </w:pPr>
                      <w:r>
                        <w:rPr>
                          <w:rFonts w:asciiTheme="majorHAnsi" w:hAnsiTheme="majorHAnsi"/>
                          <w:sz w:val="20"/>
                          <w:szCs w:val="20"/>
                        </w:rPr>
                        <w:t>1/11/2022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1B49ACD8" w:rsidR="00A316CE" w:rsidRDefault="00F11689"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8C5E27">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02-21T00:00:00Z">
                    <w:dateFormat w:val="M/d/yyyy"/>
                    <w:lid w:val="en-US"/>
                    <w:storeMappedDataAs w:val="dateTime"/>
                    <w:calendar w:val="gregorian"/>
                  </w:date>
                </w:sdtPr>
                <w:sdtEndPr/>
                <w:sdtContent>
                  <w:tc>
                    <w:tcPr>
                      <w:tcW w:w="1350" w:type="dxa"/>
                      <w:vAlign w:val="bottom"/>
                    </w:tcPr>
                    <w:p w14:paraId="787087C7" w14:textId="39DD6A85" w:rsidR="00A316CE" w:rsidRDefault="008C5E27" w:rsidP="00694ADE">
                      <w:pPr>
                        <w:jc w:val="center"/>
                        <w:rPr>
                          <w:rFonts w:asciiTheme="majorHAnsi" w:hAnsiTheme="majorHAnsi"/>
                          <w:sz w:val="20"/>
                          <w:szCs w:val="20"/>
                        </w:rPr>
                      </w:pPr>
                      <w:r>
                        <w:rPr>
                          <w:rFonts w:asciiTheme="majorHAnsi" w:hAnsiTheme="majorHAnsi"/>
                          <w:sz w:val="20"/>
                          <w:szCs w:val="20"/>
                        </w:rPr>
                        <w:t>2/21/2022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F11689"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1C3A2017" w:rsidR="006E6FEC" w:rsidRDefault="005D31C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Jessica Curtis, jcurtis@astate.edu, 972-3064</w:t>
          </w:r>
        </w:p>
      </w:sdtContent>
    </w:sdt>
    <w:p w14:paraId="4C028EA7" w14:textId="7CEDE632" w:rsidR="00C12816" w:rsidRDefault="00C12816" w:rsidP="002E3FC9">
      <w:pPr>
        <w:tabs>
          <w:tab w:val="left" w:pos="360"/>
          <w:tab w:val="left" w:pos="720"/>
        </w:tabs>
        <w:spacing w:after="0" w:line="240" w:lineRule="auto"/>
        <w:rPr>
          <w:rFonts w:asciiTheme="majorHAnsi" w:hAnsiTheme="majorHAnsi" w:cs="Arial"/>
          <w:sz w:val="20"/>
          <w:szCs w:val="20"/>
        </w:rPr>
      </w:pPr>
    </w:p>
    <w:p w14:paraId="4DA5162E" w14:textId="5150D307" w:rsidR="005D31C0" w:rsidRDefault="005D31C0" w:rsidP="002E3FC9">
      <w:pPr>
        <w:tabs>
          <w:tab w:val="left" w:pos="360"/>
          <w:tab w:val="left" w:pos="720"/>
        </w:tabs>
        <w:spacing w:after="0" w:line="240" w:lineRule="auto"/>
        <w:rPr>
          <w:rFonts w:asciiTheme="majorHAnsi" w:hAnsiTheme="majorHAnsi" w:cs="Arial"/>
          <w:sz w:val="20"/>
          <w:szCs w:val="20"/>
        </w:rPr>
      </w:pPr>
    </w:p>
    <w:p w14:paraId="24BC9819" w14:textId="77777777" w:rsidR="005D31C0" w:rsidRPr="00592A95" w:rsidRDefault="005D31C0"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09E82474" w:rsidR="002E3FC9" w:rsidRDefault="00B116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Two changes in the M.S. in Psychological Science program admission procedures: (1) </w:t>
          </w:r>
          <w:r w:rsidR="005D31C0">
            <w:rPr>
              <w:rFonts w:asciiTheme="majorHAnsi" w:hAnsiTheme="majorHAnsi" w:cs="Arial"/>
              <w:sz w:val="20"/>
              <w:szCs w:val="20"/>
            </w:rPr>
            <w:t>Remove official GRE scores as an admissions</w:t>
          </w:r>
          <w:r>
            <w:rPr>
              <w:rFonts w:asciiTheme="majorHAnsi" w:hAnsiTheme="majorHAnsi" w:cs="Arial"/>
              <w:sz w:val="20"/>
              <w:szCs w:val="20"/>
            </w:rPr>
            <w:t xml:space="preserve"> requirement, and (2) require applicants to rank the top three program faculty members the applicant desires to work with.</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F068F7A" w:rsidR="002E3FC9" w:rsidRDefault="005D31C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B9034DF" w14:textId="514F8B9E" w:rsidR="00694ADE" w:rsidRDefault="005D31C0" w:rsidP="005D31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program faculty have rarely used </w:t>
          </w:r>
          <w:r w:rsidR="005B38B5">
            <w:rPr>
              <w:rFonts w:asciiTheme="majorHAnsi" w:hAnsiTheme="majorHAnsi" w:cs="Arial"/>
              <w:sz w:val="20"/>
              <w:szCs w:val="20"/>
            </w:rPr>
            <w:t>GRE</w:t>
          </w:r>
          <w:r>
            <w:rPr>
              <w:rFonts w:asciiTheme="majorHAnsi" w:hAnsiTheme="majorHAnsi" w:cs="Arial"/>
              <w:sz w:val="20"/>
              <w:szCs w:val="20"/>
            </w:rPr>
            <w:t xml:space="preserve"> scores in the admissions decision-making process. We have thus elected to remove it as an admissions requirement.</w:t>
          </w:r>
          <w:r w:rsidR="00B116DD">
            <w:rPr>
              <w:rFonts w:asciiTheme="majorHAnsi" w:hAnsiTheme="majorHAnsi" w:cs="Arial"/>
              <w:sz w:val="20"/>
              <w:szCs w:val="20"/>
            </w:rPr>
            <w:t xml:space="preserve"> Having a clearer picture of which faculty members applicants seek to work with will aid in making admissions decisions.</w:t>
          </w:r>
        </w:p>
      </w:sdtContent>
    </w:sdt>
    <w:p w14:paraId="7FE2C7D8" w14:textId="77777777" w:rsidR="00287A4E" w:rsidRDefault="00287A4E" w:rsidP="005D31C0">
      <w:pPr>
        <w:jc w:val="center"/>
        <w:rPr>
          <w:rFonts w:asciiTheme="majorHAnsi" w:hAnsiTheme="majorHAnsi" w:cs="Arial"/>
          <w:b/>
          <w:sz w:val="28"/>
          <w:szCs w:val="20"/>
        </w:rPr>
      </w:pPr>
    </w:p>
    <w:p w14:paraId="44E93FCB" w14:textId="37ACEBE7" w:rsidR="00AE6604" w:rsidRPr="008426D1" w:rsidRDefault="00AE6604" w:rsidP="005D31C0">
      <w:pPr>
        <w:jc w:val="center"/>
        <w:rPr>
          <w:rFonts w:asciiTheme="majorHAnsi" w:hAnsiTheme="majorHAnsi" w:cs="Arial"/>
          <w:b/>
          <w:sz w:val="28"/>
          <w:szCs w:val="20"/>
        </w:rPr>
      </w:pPr>
      <w:r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16DD43F2" w14:textId="481A654C" w:rsidR="00AE6604" w:rsidRPr="00287A4E" w:rsidRDefault="00AE6604" w:rsidP="00287A4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tc>
      </w:tr>
    </w:tbl>
    <w:p w14:paraId="7BDC4E81" w14:textId="4DBCA43F" w:rsidR="005D31C0" w:rsidRDefault="005D31C0" w:rsidP="005D31C0">
      <w:pPr>
        <w:tabs>
          <w:tab w:val="left" w:pos="360"/>
          <w:tab w:val="left" w:pos="720"/>
        </w:tabs>
        <w:spacing w:after="0" w:line="240" w:lineRule="auto"/>
        <w:rPr>
          <w:rFonts w:asciiTheme="majorHAnsi" w:hAnsiTheme="majorHAnsi" w:cs="Arial"/>
          <w:b/>
          <w:i/>
          <w:color w:val="FF0000"/>
          <w:szCs w:val="18"/>
        </w:rPr>
      </w:pPr>
    </w:p>
    <w:p w14:paraId="58F5E89D" w14:textId="28BD2466" w:rsidR="005D31C0" w:rsidRPr="005D31C0" w:rsidRDefault="005D31C0" w:rsidP="005D31C0">
      <w:pPr>
        <w:tabs>
          <w:tab w:val="left" w:pos="360"/>
          <w:tab w:val="left" w:pos="720"/>
        </w:tabs>
        <w:spacing w:after="0" w:line="240" w:lineRule="auto"/>
        <w:rPr>
          <w:rFonts w:asciiTheme="majorHAnsi" w:hAnsiTheme="majorHAnsi" w:cs="Arial"/>
          <w:bCs/>
          <w:iCs/>
          <w:szCs w:val="18"/>
        </w:rPr>
      </w:pPr>
      <w:r w:rsidRPr="005D31C0">
        <w:rPr>
          <w:rFonts w:asciiTheme="majorHAnsi" w:hAnsiTheme="majorHAnsi" w:cs="Arial"/>
          <w:bCs/>
          <w:iCs/>
          <w:szCs w:val="18"/>
        </w:rPr>
        <w:t>2021-22 Graduate Bulletin (p. 123) BEFORE:</w:t>
      </w:r>
    </w:p>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7FE54488" w14:textId="77777777" w:rsidR="005D31C0" w:rsidRDefault="005D31C0" w:rsidP="005D31C0">
      <w:pPr>
        <w:pStyle w:val="Pa108"/>
        <w:rPr>
          <w:rFonts w:cs="Myriad Pro Cond"/>
          <w:color w:val="000000"/>
          <w:sz w:val="30"/>
          <w:szCs w:val="30"/>
        </w:rPr>
      </w:pPr>
      <w:r>
        <w:rPr>
          <w:rStyle w:val="A14"/>
        </w:rPr>
        <w:t xml:space="preserve">Program of Study for the Master of Science </w:t>
      </w:r>
    </w:p>
    <w:p w14:paraId="31085CAB" w14:textId="49EC5712" w:rsidR="00AE6604" w:rsidRDefault="005D31C0" w:rsidP="005D31C0">
      <w:pPr>
        <w:tabs>
          <w:tab w:val="left" w:pos="360"/>
          <w:tab w:val="left" w:pos="720"/>
        </w:tabs>
        <w:spacing w:after="120" w:line="240" w:lineRule="auto"/>
        <w:rPr>
          <w:rStyle w:val="A14"/>
        </w:rPr>
      </w:pPr>
      <w:r>
        <w:rPr>
          <w:rStyle w:val="A14"/>
        </w:rPr>
        <w:t>in Psychological Science Degree</w:t>
      </w:r>
    </w:p>
    <w:p w14:paraId="1AA47EE0" w14:textId="77777777" w:rsidR="005D31C0" w:rsidRDefault="005D31C0" w:rsidP="005D31C0">
      <w:pPr>
        <w:pStyle w:val="Pa10"/>
        <w:spacing w:after="80"/>
        <w:jc w:val="both"/>
        <w:rPr>
          <w:rFonts w:cs="Myriad Pro Cond"/>
          <w:color w:val="000000"/>
          <w:sz w:val="20"/>
          <w:szCs w:val="20"/>
        </w:rPr>
      </w:pPr>
      <w:r>
        <w:rPr>
          <w:rFonts w:cs="Myriad Pro Cond"/>
          <w:b/>
          <w:bCs/>
          <w:color w:val="000000"/>
          <w:sz w:val="20"/>
          <w:szCs w:val="20"/>
        </w:rPr>
        <w:t xml:space="preserve">PURPOSE OF THE DEGREE </w:t>
      </w:r>
    </w:p>
    <w:p w14:paraId="33A41365" w14:textId="77777777" w:rsidR="005D31C0" w:rsidRDefault="005D31C0" w:rsidP="005D31C0">
      <w:pPr>
        <w:pStyle w:val="Pa145"/>
        <w:spacing w:after="180"/>
        <w:ind w:firstLine="460"/>
        <w:jc w:val="both"/>
        <w:rPr>
          <w:rFonts w:ascii="Arial" w:hAnsi="Arial" w:cs="Arial"/>
          <w:color w:val="000000"/>
          <w:sz w:val="16"/>
          <w:szCs w:val="16"/>
        </w:rPr>
      </w:pPr>
      <w:r>
        <w:rPr>
          <w:rStyle w:val="A1"/>
        </w:rPr>
        <w:t>The Master of Science in Psychological Science is a 36-semester hour program intended to pro</w:t>
      </w:r>
      <w:r>
        <w:rPr>
          <w:rStyle w:val="A1"/>
        </w:rPr>
        <w:softHyphen/>
        <w:t xml:space="preserve">vide students with an emphasis in basic and applied psychological research, combined with advanced training in core content areas of psychology. The program is intended for students who seek additional training for further graduate study or entrance into the labor force as applied researchers. </w:t>
      </w:r>
    </w:p>
    <w:p w14:paraId="3888D020" w14:textId="77777777" w:rsidR="005D31C0" w:rsidRDefault="005D31C0" w:rsidP="005D31C0">
      <w:pPr>
        <w:pStyle w:val="Pa10"/>
        <w:spacing w:after="80"/>
        <w:jc w:val="both"/>
        <w:rPr>
          <w:rFonts w:cs="Myriad Pro Cond"/>
          <w:color w:val="000000"/>
          <w:sz w:val="20"/>
          <w:szCs w:val="20"/>
        </w:rPr>
      </w:pPr>
      <w:r>
        <w:rPr>
          <w:rFonts w:cs="Myriad Pro Cond"/>
          <w:b/>
          <w:bCs/>
          <w:color w:val="000000"/>
          <w:sz w:val="20"/>
          <w:szCs w:val="20"/>
        </w:rPr>
        <w:t xml:space="preserve">ADMISSION REQUIREMENTS </w:t>
      </w:r>
    </w:p>
    <w:p w14:paraId="73A52B92" w14:textId="77777777" w:rsidR="005D31C0" w:rsidRDefault="005D31C0" w:rsidP="005D31C0">
      <w:pPr>
        <w:pStyle w:val="Pa13"/>
        <w:spacing w:after="40"/>
        <w:ind w:firstLine="480"/>
        <w:jc w:val="both"/>
        <w:rPr>
          <w:rFonts w:ascii="Arial" w:hAnsi="Arial" w:cs="Arial"/>
          <w:color w:val="000000"/>
          <w:sz w:val="16"/>
          <w:szCs w:val="16"/>
        </w:rPr>
      </w:pPr>
      <w:r>
        <w:rPr>
          <w:rFonts w:ascii="Arial" w:hAnsi="Arial" w:cs="Arial"/>
          <w:color w:val="000000"/>
          <w:sz w:val="16"/>
          <w:szCs w:val="16"/>
        </w:rPr>
        <w:t xml:space="preserve">Applicants must meet the admission requirements of the A-State Graduate Programs and the specific program requirements. In addition to Graduate Admissions criteria, applicants must provide evidence of their potential to perform graduate work in psychological research successfully. </w:t>
      </w:r>
    </w:p>
    <w:p w14:paraId="228578FA" w14:textId="77777777" w:rsidR="005D31C0" w:rsidRDefault="005D31C0" w:rsidP="005D31C0">
      <w:pPr>
        <w:pStyle w:val="Pa43"/>
        <w:spacing w:after="180"/>
        <w:ind w:firstLine="480"/>
        <w:jc w:val="both"/>
        <w:rPr>
          <w:rFonts w:ascii="Arial" w:hAnsi="Arial" w:cs="Arial"/>
          <w:color w:val="000000"/>
          <w:sz w:val="16"/>
          <w:szCs w:val="16"/>
        </w:rPr>
      </w:pPr>
      <w:r>
        <w:rPr>
          <w:rFonts w:ascii="Arial" w:hAnsi="Arial" w:cs="Arial"/>
          <w:color w:val="000000"/>
          <w:sz w:val="16"/>
          <w:szCs w:val="16"/>
        </w:rPr>
        <w:t xml:space="preserve">Applicants must satisfy the following criteria: </w:t>
      </w:r>
    </w:p>
    <w:p w14:paraId="757EC8E3" w14:textId="77777777" w:rsidR="005D31C0" w:rsidRDefault="005D31C0" w:rsidP="005D31C0">
      <w:pPr>
        <w:pStyle w:val="Default"/>
        <w:spacing w:after="40" w:line="161" w:lineRule="atLeast"/>
        <w:ind w:left="760" w:right="640" w:hanging="120"/>
        <w:jc w:val="both"/>
        <w:rPr>
          <w:rFonts w:ascii="Arial" w:hAnsi="Arial" w:cs="Arial"/>
          <w:sz w:val="16"/>
          <w:szCs w:val="16"/>
        </w:rPr>
      </w:pPr>
      <w:r>
        <w:rPr>
          <w:rFonts w:ascii="Arial" w:hAnsi="Arial" w:cs="Arial"/>
          <w:sz w:val="16"/>
          <w:szCs w:val="16"/>
        </w:rPr>
        <w:t xml:space="preserve">• For admission to the A-State Graduate Programs, students are required to have a minimum 3.0 cumulative GPA or 3.25 GPA during the last 60 credit hours of university work. </w:t>
      </w:r>
    </w:p>
    <w:p w14:paraId="1BEDA3E7" w14:textId="77777777" w:rsidR="005D31C0" w:rsidRDefault="005D31C0" w:rsidP="005D31C0">
      <w:pPr>
        <w:pStyle w:val="Default"/>
        <w:spacing w:after="180" w:line="161" w:lineRule="atLeast"/>
        <w:ind w:left="760" w:right="640" w:hanging="120"/>
        <w:jc w:val="both"/>
        <w:rPr>
          <w:rFonts w:ascii="Arial" w:hAnsi="Arial" w:cs="Arial"/>
          <w:sz w:val="16"/>
          <w:szCs w:val="16"/>
        </w:rPr>
      </w:pPr>
      <w:r>
        <w:rPr>
          <w:rFonts w:ascii="Arial" w:hAnsi="Arial" w:cs="Arial"/>
          <w:sz w:val="16"/>
          <w:szCs w:val="16"/>
        </w:rPr>
        <w:t xml:space="preserve">• Students are also required to have a minimum cumulative GPA of 3.25 in their major and must have completed an undergraduate statistics class with a minimum grade of “C”. </w:t>
      </w:r>
    </w:p>
    <w:p w14:paraId="06B59D14" w14:textId="77777777" w:rsidR="005D31C0" w:rsidRDefault="005D31C0" w:rsidP="005D31C0">
      <w:pPr>
        <w:pStyle w:val="Pa43"/>
        <w:spacing w:after="180"/>
        <w:ind w:firstLine="480"/>
        <w:jc w:val="both"/>
        <w:rPr>
          <w:rFonts w:ascii="Arial" w:hAnsi="Arial" w:cs="Arial"/>
          <w:color w:val="000000"/>
          <w:sz w:val="16"/>
          <w:szCs w:val="16"/>
        </w:rPr>
      </w:pPr>
      <w:r>
        <w:rPr>
          <w:rFonts w:ascii="Arial" w:hAnsi="Arial" w:cs="Arial"/>
          <w:color w:val="000000"/>
          <w:sz w:val="16"/>
          <w:szCs w:val="16"/>
        </w:rPr>
        <w:t xml:space="preserve">Applicants are required to submit the following materials: </w:t>
      </w:r>
    </w:p>
    <w:p w14:paraId="0057B8AC" w14:textId="77777777" w:rsidR="005D31C0" w:rsidRDefault="005D31C0" w:rsidP="005D31C0">
      <w:pPr>
        <w:pStyle w:val="Pa196"/>
        <w:spacing w:after="20"/>
        <w:ind w:left="760" w:right="620" w:hanging="140"/>
        <w:jc w:val="both"/>
        <w:rPr>
          <w:rFonts w:ascii="Arial" w:hAnsi="Arial" w:cs="Arial"/>
          <w:color w:val="000000"/>
          <w:sz w:val="16"/>
          <w:szCs w:val="16"/>
        </w:rPr>
      </w:pPr>
      <w:r>
        <w:rPr>
          <w:rFonts w:ascii="Arial" w:hAnsi="Arial" w:cs="Arial"/>
          <w:color w:val="000000"/>
          <w:sz w:val="16"/>
          <w:szCs w:val="16"/>
        </w:rPr>
        <w:t xml:space="preserve">• Cover letter of interest </w:t>
      </w:r>
    </w:p>
    <w:p w14:paraId="40545EFF" w14:textId="77777777" w:rsidR="005D31C0" w:rsidRDefault="005D31C0" w:rsidP="005D31C0">
      <w:pPr>
        <w:pStyle w:val="Pa196"/>
        <w:spacing w:after="20"/>
        <w:ind w:left="760" w:right="620" w:hanging="140"/>
        <w:jc w:val="both"/>
        <w:rPr>
          <w:rFonts w:ascii="Arial" w:hAnsi="Arial" w:cs="Arial"/>
          <w:color w:val="000000"/>
          <w:sz w:val="16"/>
          <w:szCs w:val="16"/>
        </w:rPr>
      </w:pPr>
      <w:r>
        <w:rPr>
          <w:rFonts w:ascii="Arial" w:hAnsi="Arial" w:cs="Arial"/>
          <w:color w:val="000000"/>
          <w:sz w:val="16"/>
          <w:szCs w:val="16"/>
        </w:rPr>
        <w:t xml:space="preserve">• Three letters of recommendation </w:t>
      </w:r>
    </w:p>
    <w:p w14:paraId="7FCD4589" w14:textId="77777777" w:rsidR="005D31C0" w:rsidRPr="005D31C0" w:rsidRDefault="005D31C0" w:rsidP="005D31C0">
      <w:pPr>
        <w:pStyle w:val="Pa196"/>
        <w:spacing w:after="20"/>
        <w:ind w:left="760" w:right="620" w:hanging="140"/>
        <w:jc w:val="both"/>
        <w:rPr>
          <w:rFonts w:ascii="Arial" w:hAnsi="Arial" w:cs="Arial"/>
          <w:strike/>
          <w:color w:val="FF0000"/>
          <w:sz w:val="16"/>
          <w:szCs w:val="16"/>
        </w:rPr>
      </w:pPr>
      <w:r w:rsidRPr="005D31C0">
        <w:rPr>
          <w:rFonts w:ascii="Arial" w:hAnsi="Arial" w:cs="Arial"/>
          <w:strike/>
          <w:color w:val="FF0000"/>
          <w:sz w:val="16"/>
          <w:szCs w:val="16"/>
          <w:highlight w:val="yellow"/>
        </w:rPr>
        <w:t>• Official GRE scores</w:t>
      </w:r>
      <w:r w:rsidRPr="005D31C0">
        <w:rPr>
          <w:rFonts w:ascii="Arial" w:hAnsi="Arial" w:cs="Arial"/>
          <w:strike/>
          <w:color w:val="FF0000"/>
          <w:sz w:val="16"/>
          <w:szCs w:val="16"/>
        </w:rPr>
        <w:t xml:space="preserve"> </w:t>
      </w:r>
    </w:p>
    <w:p w14:paraId="00F18C63" w14:textId="77777777" w:rsidR="005D31C0" w:rsidRDefault="005D31C0" w:rsidP="005D31C0">
      <w:pPr>
        <w:pStyle w:val="Pa196"/>
        <w:spacing w:after="20"/>
        <w:ind w:left="760" w:right="620" w:hanging="140"/>
        <w:jc w:val="both"/>
        <w:rPr>
          <w:rFonts w:ascii="Arial" w:hAnsi="Arial" w:cs="Arial"/>
          <w:color w:val="000000"/>
          <w:sz w:val="16"/>
          <w:szCs w:val="16"/>
        </w:rPr>
      </w:pPr>
      <w:r>
        <w:rPr>
          <w:rFonts w:ascii="Arial" w:hAnsi="Arial" w:cs="Arial"/>
          <w:color w:val="000000"/>
          <w:sz w:val="16"/>
          <w:szCs w:val="16"/>
        </w:rPr>
        <w:t xml:space="preserve">• Statement of Purpose describing the applicant’s reason for entering the program, previous research experience, and current research interests </w:t>
      </w:r>
    </w:p>
    <w:p w14:paraId="492B0A70" w14:textId="77777777" w:rsidR="00B116DD" w:rsidRDefault="005D31C0" w:rsidP="005D31C0">
      <w:pPr>
        <w:pStyle w:val="Pa196"/>
        <w:spacing w:after="20"/>
        <w:ind w:left="760" w:right="620" w:hanging="140"/>
        <w:jc w:val="both"/>
        <w:rPr>
          <w:rFonts w:ascii="Arial" w:hAnsi="Arial" w:cs="Arial"/>
          <w:color w:val="000000"/>
          <w:sz w:val="16"/>
          <w:szCs w:val="16"/>
        </w:rPr>
      </w:pPr>
      <w:r>
        <w:rPr>
          <w:rFonts w:ascii="Arial" w:hAnsi="Arial" w:cs="Arial"/>
          <w:color w:val="000000"/>
          <w:sz w:val="16"/>
          <w:szCs w:val="16"/>
        </w:rPr>
        <w:lastRenderedPageBreak/>
        <w:t>• Current Vita</w:t>
      </w:r>
    </w:p>
    <w:p w14:paraId="4DA36FEE" w14:textId="15FA8E80" w:rsidR="005D31C0" w:rsidRPr="00B116DD" w:rsidRDefault="00B116DD" w:rsidP="00B116DD">
      <w:pPr>
        <w:pStyle w:val="Default"/>
        <w:numPr>
          <w:ilvl w:val="0"/>
          <w:numId w:val="9"/>
        </w:numPr>
        <w:ind w:hanging="90"/>
        <w:rPr>
          <w:rFonts w:ascii="Arial" w:hAnsi="Arial" w:cs="Arial"/>
          <w:b/>
          <w:bCs/>
          <w:color w:val="0070C0"/>
          <w:sz w:val="16"/>
          <w:szCs w:val="16"/>
          <w:highlight w:val="yellow"/>
        </w:rPr>
      </w:pPr>
      <w:r w:rsidRPr="00B116DD">
        <w:rPr>
          <w:rFonts w:ascii="Arial" w:hAnsi="Arial" w:cs="Arial"/>
          <w:b/>
          <w:bCs/>
          <w:color w:val="0070C0"/>
          <w:sz w:val="16"/>
          <w:szCs w:val="16"/>
          <w:highlight w:val="yellow"/>
        </w:rPr>
        <w:t>One page document that ranks the top three faculty members with which the applicant desires to work</w:t>
      </w:r>
      <w:r w:rsidR="005D31C0" w:rsidRPr="00B116DD">
        <w:rPr>
          <w:rFonts w:ascii="Arial" w:hAnsi="Arial" w:cs="Arial"/>
          <w:b/>
          <w:bCs/>
          <w:color w:val="0070C0"/>
          <w:sz w:val="16"/>
          <w:szCs w:val="16"/>
          <w:highlight w:val="yellow"/>
        </w:rPr>
        <w:t xml:space="preserve"> </w:t>
      </w:r>
    </w:p>
    <w:p w14:paraId="1209DF9F" w14:textId="77777777" w:rsidR="005D31C0" w:rsidRDefault="005D31C0" w:rsidP="005D31C0">
      <w:pPr>
        <w:pStyle w:val="Default"/>
        <w:spacing w:after="180" w:line="161" w:lineRule="atLeast"/>
        <w:ind w:left="760" w:right="620" w:hanging="140"/>
        <w:jc w:val="both"/>
        <w:rPr>
          <w:rFonts w:ascii="Arial" w:hAnsi="Arial" w:cs="Arial"/>
          <w:sz w:val="16"/>
          <w:szCs w:val="16"/>
        </w:rPr>
      </w:pPr>
      <w:r>
        <w:rPr>
          <w:rFonts w:ascii="Arial" w:hAnsi="Arial" w:cs="Arial"/>
          <w:sz w:val="16"/>
          <w:szCs w:val="16"/>
        </w:rPr>
        <w:t xml:space="preserve">• Official transcripts </w:t>
      </w:r>
    </w:p>
    <w:p w14:paraId="2662EB75" w14:textId="77777777" w:rsidR="005D31C0" w:rsidRDefault="005D31C0" w:rsidP="005D31C0">
      <w:pPr>
        <w:tabs>
          <w:tab w:val="left" w:pos="360"/>
          <w:tab w:val="left" w:pos="720"/>
        </w:tabs>
        <w:spacing w:after="120" w:line="240" w:lineRule="auto"/>
        <w:rPr>
          <w:rFonts w:asciiTheme="majorHAnsi" w:hAnsiTheme="majorHAnsi" w:cs="Arial"/>
          <w:b/>
          <w:sz w:val="20"/>
          <w:szCs w:val="20"/>
          <w:u w:val="single"/>
        </w:rPr>
      </w:pPr>
      <w:r>
        <w:rPr>
          <w:rFonts w:ascii="Arial" w:hAnsi="Arial" w:cs="Arial"/>
          <w:color w:val="000000"/>
          <w:sz w:val="16"/>
          <w:szCs w:val="16"/>
        </w:rPr>
        <w:t>Following review of the application materials, selected applicants will complete an entrance interview (phone, internet video, or in person).</w:t>
      </w:r>
    </w:p>
    <w:p w14:paraId="5D02B366" w14:textId="48EC2562" w:rsidR="005D31C0" w:rsidRPr="005D31C0" w:rsidRDefault="005D31C0" w:rsidP="005D31C0">
      <w:pPr>
        <w:tabs>
          <w:tab w:val="left" w:pos="360"/>
          <w:tab w:val="left" w:pos="720"/>
        </w:tabs>
        <w:spacing w:after="120" w:line="240" w:lineRule="auto"/>
        <w:rPr>
          <w:rFonts w:asciiTheme="majorHAnsi" w:hAnsiTheme="majorHAnsi" w:cs="Arial"/>
          <w:b/>
          <w:sz w:val="20"/>
          <w:szCs w:val="20"/>
          <w:u w:val="single"/>
        </w:rPr>
      </w:pPr>
      <w:r w:rsidRPr="005D31C0">
        <w:rPr>
          <w:rFonts w:asciiTheme="majorHAnsi" w:hAnsiTheme="majorHAnsi" w:cs="Arial"/>
          <w:bCs/>
          <w:iCs/>
          <w:szCs w:val="18"/>
        </w:rPr>
        <w:t xml:space="preserve">2021-22 Graduate Bulletin (p. 123) </w:t>
      </w:r>
      <w:r>
        <w:rPr>
          <w:rFonts w:asciiTheme="majorHAnsi" w:hAnsiTheme="majorHAnsi" w:cs="Arial"/>
          <w:bCs/>
          <w:iCs/>
          <w:szCs w:val="18"/>
        </w:rPr>
        <w:t>AFTER</w:t>
      </w:r>
      <w:r w:rsidRPr="005D31C0">
        <w:rPr>
          <w:rFonts w:asciiTheme="majorHAnsi" w:hAnsiTheme="majorHAnsi" w:cs="Arial"/>
          <w:bCs/>
          <w:iCs/>
          <w:szCs w:val="18"/>
        </w:rPr>
        <w:t>:</w:t>
      </w:r>
    </w:p>
    <w:p w14:paraId="4BA92C84" w14:textId="77777777" w:rsidR="005D31C0" w:rsidRDefault="005D31C0" w:rsidP="005D31C0">
      <w:pPr>
        <w:tabs>
          <w:tab w:val="left" w:pos="360"/>
          <w:tab w:val="left" w:pos="720"/>
        </w:tabs>
        <w:spacing w:after="0" w:line="240" w:lineRule="auto"/>
        <w:ind w:left="720"/>
        <w:rPr>
          <w:rFonts w:asciiTheme="majorHAnsi" w:hAnsiTheme="majorHAnsi" w:cs="Arial"/>
          <w:sz w:val="20"/>
          <w:szCs w:val="20"/>
        </w:rPr>
      </w:pPr>
    </w:p>
    <w:p w14:paraId="341DA357" w14:textId="77777777" w:rsidR="005D31C0" w:rsidRDefault="005D31C0" w:rsidP="005D31C0">
      <w:pPr>
        <w:pStyle w:val="Pa108"/>
        <w:rPr>
          <w:rFonts w:cs="Myriad Pro Cond"/>
          <w:color w:val="000000"/>
          <w:sz w:val="30"/>
          <w:szCs w:val="30"/>
        </w:rPr>
      </w:pPr>
      <w:r>
        <w:rPr>
          <w:rStyle w:val="A14"/>
        </w:rPr>
        <w:t xml:space="preserve">Program of Study for the Master of Science </w:t>
      </w:r>
    </w:p>
    <w:p w14:paraId="700FFCD8" w14:textId="77777777" w:rsidR="005D31C0" w:rsidRDefault="005D31C0" w:rsidP="005D31C0">
      <w:pPr>
        <w:tabs>
          <w:tab w:val="left" w:pos="360"/>
          <w:tab w:val="left" w:pos="720"/>
        </w:tabs>
        <w:spacing w:after="120" w:line="240" w:lineRule="auto"/>
        <w:rPr>
          <w:rStyle w:val="A14"/>
        </w:rPr>
      </w:pPr>
      <w:r>
        <w:rPr>
          <w:rStyle w:val="A14"/>
        </w:rPr>
        <w:t>in Psychological Science Degree</w:t>
      </w:r>
    </w:p>
    <w:p w14:paraId="3063EC2C" w14:textId="77777777" w:rsidR="005D31C0" w:rsidRDefault="005D31C0" w:rsidP="005D31C0">
      <w:pPr>
        <w:pStyle w:val="Pa10"/>
        <w:spacing w:after="80"/>
        <w:jc w:val="both"/>
        <w:rPr>
          <w:rFonts w:cs="Myriad Pro Cond"/>
          <w:color w:val="000000"/>
          <w:sz w:val="20"/>
          <w:szCs w:val="20"/>
        </w:rPr>
      </w:pPr>
      <w:r>
        <w:rPr>
          <w:rFonts w:cs="Myriad Pro Cond"/>
          <w:b/>
          <w:bCs/>
          <w:color w:val="000000"/>
          <w:sz w:val="20"/>
          <w:szCs w:val="20"/>
        </w:rPr>
        <w:t xml:space="preserve">PURPOSE OF THE DEGREE </w:t>
      </w:r>
    </w:p>
    <w:p w14:paraId="046817A6" w14:textId="77777777" w:rsidR="005D31C0" w:rsidRDefault="005D31C0" w:rsidP="005D31C0">
      <w:pPr>
        <w:pStyle w:val="Pa145"/>
        <w:spacing w:after="180"/>
        <w:ind w:firstLine="460"/>
        <w:jc w:val="both"/>
        <w:rPr>
          <w:rFonts w:ascii="Arial" w:hAnsi="Arial" w:cs="Arial"/>
          <w:color w:val="000000"/>
          <w:sz w:val="16"/>
          <w:szCs w:val="16"/>
        </w:rPr>
      </w:pPr>
      <w:r>
        <w:rPr>
          <w:rStyle w:val="A1"/>
        </w:rPr>
        <w:t>The Master of Science in Psychological Science is a 36-semester hour program intended to pro</w:t>
      </w:r>
      <w:r>
        <w:rPr>
          <w:rStyle w:val="A1"/>
        </w:rPr>
        <w:softHyphen/>
        <w:t xml:space="preserve">vide students with an emphasis in basic and applied psychological research, combined with advanced training in core content areas of psychology. The program is intended for students who seek additional training for further graduate study or entrance into the labor force as applied researchers. </w:t>
      </w:r>
    </w:p>
    <w:p w14:paraId="285FEF9B" w14:textId="77777777" w:rsidR="005D31C0" w:rsidRDefault="005D31C0" w:rsidP="005D31C0">
      <w:pPr>
        <w:pStyle w:val="Pa10"/>
        <w:spacing w:after="80"/>
        <w:jc w:val="both"/>
        <w:rPr>
          <w:rFonts w:cs="Myriad Pro Cond"/>
          <w:color w:val="000000"/>
          <w:sz w:val="20"/>
          <w:szCs w:val="20"/>
        </w:rPr>
      </w:pPr>
      <w:r>
        <w:rPr>
          <w:rFonts w:cs="Myriad Pro Cond"/>
          <w:b/>
          <w:bCs/>
          <w:color w:val="000000"/>
          <w:sz w:val="20"/>
          <w:szCs w:val="20"/>
        </w:rPr>
        <w:t xml:space="preserve">ADMISSION REQUIREMENTS </w:t>
      </w:r>
    </w:p>
    <w:p w14:paraId="0377DEE9" w14:textId="77777777" w:rsidR="005D31C0" w:rsidRPr="00B116DD" w:rsidRDefault="005D31C0" w:rsidP="005D31C0">
      <w:pPr>
        <w:pStyle w:val="Pa13"/>
        <w:spacing w:after="40"/>
        <w:ind w:firstLine="480"/>
        <w:jc w:val="both"/>
        <w:rPr>
          <w:rFonts w:ascii="Arial" w:hAnsi="Arial" w:cs="Arial"/>
          <w:color w:val="000000"/>
          <w:sz w:val="16"/>
          <w:szCs w:val="16"/>
        </w:rPr>
      </w:pPr>
      <w:r w:rsidRPr="00B116DD">
        <w:rPr>
          <w:rFonts w:ascii="Arial" w:hAnsi="Arial" w:cs="Arial"/>
          <w:color w:val="000000"/>
          <w:sz w:val="16"/>
          <w:szCs w:val="16"/>
        </w:rPr>
        <w:t xml:space="preserve">Applicants must meet the admission requirements of the A-State Graduate Programs and the specific program requirements. In addition to Graduate Admissions criteria, applicants must provide evidence of their potential to perform graduate work in psychological research successfully. </w:t>
      </w:r>
    </w:p>
    <w:p w14:paraId="28AF3CB4" w14:textId="77777777" w:rsidR="005D31C0" w:rsidRPr="00B116DD" w:rsidRDefault="005D31C0" w:rsidP="005D31C0">
      <w:pPr>
        <w:pStyle w:val="Pa43"/>
        <w:spacing w:after="180"/>
        <w:ind w:firstLine="480"/>
        <w:jc w:val="both"/>
        <w:rPr>
          <w:rFonts w:ascii="Arial" w:hAnsi="Arial" w:cs="Arial"/>
          <w:color w:val="000000"/>
          <w:sz w:val="16"/>
          <w:szCs w:val="16"/>
        </w:rPr>
      </w:pPr>
      <w:r w:rsidRPr="00B116DD">
        <w:rPr>
          <w:rFonts w:ascii="Arial" w:hAnsi="Arial" w:cs="Arial"/>
          <w:color w:val="000000"/>
          <w:sz w:val="16"/>
          <w:szCs w:val="16"/>
        </w:rPr>
        <w:t xml:space="preserve">Applicants must satisfy the following criteria: </w:t>
      </w:r>
    </w:p>
    <w:p w14:paraId="65B897BC" w14:textId="77777777" w:rsidR="005D31C0" w:rsidRPr="00B116DD" w:rsidRDefault="005D31C0" w:rsidP="005D31C0">
      <w:pPr>
        <w:pStyle w:val="Default"/>
        <w:spacing w:after="40" w:line="161" w:lineRule="atLeast"/>
        <w:ind w:left="760" w:right="640" w:hanging="120"/>
        <w:jc w:val="both"/>
        <w:rPr>
          <w:rFonts w:ascii="Arial" w:hAnsi="Arial" w:cs="Arial"/>
          <w:sz w:val="16"/>
          <w:szCs w:val="16"/>
        </w:rPr>
      </w:pPr>
      <w:r w:rsidRPr="00B116DD">
        <w:rPr>
          <w:rFonts w:ascii="Arial" w:hAnsi="Arial" w:cs="Arial"/>
          <w:sz w:val="16"/>
          <w:szCs w:val="16"/>
        </w:rPr>
        <w:t xml:space="preserve">• For admission to the A-State Graduate Programs, students are required to have a minimum 3.0 cumulative GPA or 3.25 GPA during the last 60 credit hours of university work. </w:t>
      </w:r>
    </w:p>
    <w:p w14:paraId="75A1F909" w14:textId="77777777" w:rsidR="005D31C0" w:rsidRPr="00B116DD" w:rsidRDefault="005D31C0" w:rsidP="005D31C0">
      <w:pPr>
        <w:pStyle w:val="Default"/>
        <w:spacing w:after="180" w:line="161" w:lineRule="atLeast"/>
        <w:ind w:left="760" w:right="640" w:hanging="120"/>
        <w:jc w:val="both"/>
        <w:rPr>
          <w:rFonts w:ascii="Arial" w:hAnsi="Arial" w:cs="Arial"/>
          <w:sz w:val="16"/>
          <w:szCs w:val="16"/>
        </w:rPr>
      </w:pPr>
      <w:r w:rsidRPr="00B116DD">
        <w:rPr>
          <w:rFonts w:ascii="Arial" w:hAnsi="Arial" w:cs="Arial"/>
          <w:sz w:val="16"/>
          <w:szCs w:val="16"/>
        </w:rPr>
        <w:t xml:space="preserve">• Students are also required to have a minimum cumulative GPA of 3.25 in their major and must have completed an undergraduate statistics class with a minimum grade of “C”. </w:t>
      </w:r>
    </w:p>
    <w:p w14:paraId="61DBC421" w14:textId="77777777" w:rsidR="005D31C0" w:rsidRPr="00B116DD" w:rsidRDefault="005D31C0" w:rsidP="005D31C0">
      <w:pPr>
        <w:pStyle w:val="Pa43"/>
        <w:spacing w:after="180"/>
        <w:ind w:firstLine="480"/>
        <w:jc w:val="both"/>
        <w:rPr>
          <w:rFonts w:ascii="Arial" w:hAnsi="Arial" w:cs="Arial"/>
          <w:color w:val="000000"/>
          <w:sz w:val="16"/>
          <w:szCs w:val="16"/>
        </w:rPr>
      </w:pPr>
      <w:r w:rsidRPr="00B116DD">
        <w:rPr>
          <w:rFonts w:ascii="Arial" w:hAnsi="Arial" w:cs="Arial"/>
          <w:color w:val="000000"/>
          <w:sz w:val="16"/>
          <w:szCs w:val="16"/>
        </w:rPr>
        <w:t xml:space="preserve">Applicants are required to submit the following materials: </w:t>
      </w:r>
    </w:p>
    <w:p w14:paraId="47001B8D" w14:textId="77777777" w:rsidR="005D31C0" w:rsidRPr="00B116DD" w:rsidRDefault="005D31C0" w:rsidP="005D31C0">
      <w:pPr>
        <w:pStyle w:val="Pa196"/>
        <w:spacing w:after="20"/>
        <w:ind w:left="760" w:right="620" w:hanging="140"/>
        <w:jc w:val="both"/>
        <w:rPr>
          <w:rFonts w:ascii="Arial" w:hAnsi="Arial" w:cs="Arial"/>
          <w:color w:val="000000"/>
          <w:sz w:val="16"/>
          <w:szCs w:val="16"/>
        </w:rPr>
      </w:pPr>
      <w:r w:rsidRPr="00B116DD">
        <w:rPr>
          <w:rFonts w:ascii="Arial" w:hAnsi="Arial" w:cs="Arial"/>
          <w:color w:val="000000"/>
          <w:sz w:val="16"/>
          <w:szCs w:val="16"/>
        </w:rPr>
        <w:t xml:space="preserve">• Cover letter of interest </w:t>
      </w:r>
    </w:p>
    <w:p w14:paraId="79A4F9DE" w14:textId="10D63CD5" w:rsidR="005D31C0" w:rsidRPr="00B116DD" w:rsidRDefault="005D31C0" w:rsidP="005D31C0">
      <w:pPr>
        <w:pStyle w:val="Pa196"/>
        <w:spacing w:after="20"/>
        <w:ind w:left="760" w:right="620" w:hanging="140"/>
        <w:jc w:val="both"/>
        <w:rPr>
          <w:rFonts w:ascii="Arial" w:hAnsi="Arial" w:cs="Arial"/>
          <w:color w:val="000000"/>
          <w:sz w:val="16"/>
          <w:szCs w:val="16"/>
        </w:rPr>
      </w:pPr>
      <w:r w:rsidRPr="00B116DD">
        <w:rPr>
          <w:rFonts w:ascii="Arial" w:hAnsi="Arial" w:cs="Arial"/>
          <w:color w:val="000000"/>
          <w:sz w:val="16"/>
          <w:szCs w:val="16"/>
        </w:rPr>
        <w:t xml:space="preserve">• Three letters of recommendation </w:t>
      </w:r>
    </w:p>
    <w:p w14:paraId="4912C5C4" w14:textId="77777777" w:rsidR="005D31C0" w:rsidRPr="00B116DD" w:rsidRDefault="005D31C0" w:rsidP="005D31C0">
      <w:pPr>
        <w:pStyle w:val="Pa196"/>
        <w:spacing w:after="20"/>
        <w:ind w:left="760" w:right="620" w:hanging="140"/>
        <w:jc w:val="both"/>
        <w:rPr>
          <w:rFonts w:ascii="Arial" w:hAnsi="Arial" w:cs="Arial"/>
          <w:color w:val="000000"/>
          <w:sz w:val="16"/>
          <w:szCs w:val="16"/>
        </w:rPr>
      </w:pPr>
      <w:r w:rsidRPr="00B116DD">
        <w:rPr>
          <w:rFonts w:ascii="Arial" w:hAnsi="Arial" w:cs="Arial"/>
          <w:color w:val="000000"/>
          <w:sz w:val="16"/>
          <w:szCs w:val="16"/>
        </w:rPr>
        <w:t xml:space="preserve">• Statement of Purpose describing the applicant’s reason for entering the program, previous research experience, and current research interests </w:t>
      </w:r>
    </w:p>
    <w:p w14:paraId="7039BD74" w14:textId="6D02E1DF" w:rsidR="005D31C0" w:rsidRPr="00B116DD" w:rsidRDefault="005D31C0" w:rsidP="005D31C0">
      <w:pPr>
        <w:pStyle w:val="Pa196"/>
        <w:spacing w:after="20"/>
        <w:ind w:left="760" w:right="620" w:hanging="140"/>
        <w:jc w:val="both"/>
        <w:rPr>
          <w:rFonts w:ascii="Arial" w:hAnsi="Arial" w:cs="Arial"/>
          <w:color w:val="000000"/>
          <w:sz w:val="16"/>
          <w:szCs w:val="16"/>
        </w:rPr>
      </w:pPr>
      <w:r w:rsidRPr="00B116DD">
        <w:rPr>
          <w:rFonts w:ascii="Arial" w:hAnsi="Arial" w:cs="Arial"/>
          <w:color w:val="000000"/>
          <w:sz w:val="16"/>
          <w:szCs w:val="16"/>
        </w:rPr>
        <w:t xml:space="preserve">• Current Vita </w:t>
      </w:r>
    </w:p>
    <w:p w14:paraId="22A01F86" w14:textId="0E33E063" w:rsidR="00B116DD" w:rsidRPr="00B116DD" w:rsidRDefault="00B116DD" w:rsidP="00B116DD">
      <w:pPr>
        <w:pStyle w:val="Default"/>
        <w:numPr>
          <w:ilvl w:val="0"/>
          <w:numId w:val="9"/>
        </w:numPr>
        <w:ind w:hanging="90"/>
        <w:rPr>
          <w:rFonts w:ascii="Arial" w:hAnsi="Arial" w:cs="Arial"/>
          <w:sz w:val="16"/>
          <w:szCs w:val="16"/>
        </w:rPr>
      </w:pPr>
      <w:r w:rsidRPr="00B116DD">
        <w:rPr>
          <w:rFonts w:ascii="Arial" w:hAnsi="Arial" w:cs="Arial"/>
          <w:sz w:val="16"/>
          <w:szCs w:val="16"/>
        </w:rPr>
        <w:t>One page document that ranks the top three faculty members with which the applicant desires to work</w:t>
      </w:r>
    </w:p>
    <w:p w14:paraId="7225EF64" w14:textId="77777777" w:rsidR="005D31C0" w:rsidRPr="00B116DD" w:rsidRDefault="005D31C0" w:rsidP="005D31C0">
      <w:pPr>
        <w:pStyle w:val="Default"/>
        <w:spacing w:after="180" w:line="161" w:lineRule="atLeast"/>
        <w:ind w:left="760" w:right="620" w:hanging="140"/>
        <w:jc w:val="both"/>
        <w:rPr>
          <w:rFonts w:ascii="Arial" w:hAnsi="Arial" w:cs="Arial"/>
          <w:sz w:val="16"/>
          <w:szCs w:val="16"/>
        </w:rPr>
      </w:pPr>
      <w:r w:rsidRPr="00B116DD">
        <w:rPr>
          <w:rFonts w:ascii="Arial" w:hAnsi="Arial" w:cs="Arial"/>
          <w:sz w:val="16"/>
          <w:szCs w:val="16"/>
        </w:rPr>
        <w:t xml:space="preserve">• Official transcripts </w:t>
      </w:r>
    </w:p>
    <w:p w14:paraId="345DD108" w14:textId="77777777" w:rsidR="005D31C0" w:rsidRPr="00B116DD" w:rsidRDefault="005D31C0" w:rsidP="005D31C0">
      <w:pPr>
        <w:tabs>
          <w:tab w:val="left" w:pos="360"/>
          <w:tab w:val="left" w:pos="720"/>
        </w:tabs>
        <w:spacing w:after="120" w:line="240" w:lineRule="auto"/>
        <w:rPr>
          <w:rFonts w:ascii="Arial" w:hAnsi="Arial" w:cs="Arial"/>
          <w:b/>
          <w:sz w:val="16"/>
          <w:szCs w:val="16"/>
          <w:u w:val="single"/>
        </w:rPr>
      </w:pPr>
      <w:r w:rsidRPr="00B116DD">
        <w:rPr>
          <w:rFonts w:ascii="Arial" w:hAnsi="Arial" w:cs="Arial"/>
          <w:color w:val="000000"/>
          <w:sz w:val="16"/>
          <w:szCs w:val="16"/>
        </w:rPr>
        <w:t>Following review of the application materials, selected applicants will complete an entrance interview (phone, internet video, or in person).</w:t>
      </w:r>
    </w:p>
    <w:p w14:paraId="1AED7AEF" w14:textId="77777777" w:rsidR="0069556E" w:rsidRDefault="0069556E" w:rsidP="005D31C0">
      <w:pPr>
        <w:spacing w:after="0"/>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sectPr w:rsidR="0069556E"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2887" w14:textId="77777777" w:rsidR="00F11689" w:rsidRDefault="00F11689" w:rsidP="00AF3758">
      <w:pPr>
        <w:spacing w:after="0" w:line="240" w:lineRule="auto"/>
      </w:pPr>
      <w:r>
        <w:separator/>
      </w:r>
    </w:p>
  </w:endnote>
  <w:endnote w:type="continuationSeparator" w:id="0">
    <w:p w14:paraId="37ADB6FD" w14:textId="77777777" w:rsidR="00F11689" w:rsidRDefault="00F1168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35C8" w14:textId="77777777" w:rsidR="00F11689" w:rsidRDefault="00F11689" w:rsidP="00AF3758">
      <w:pPr>
        <w:spacing w:after="0" w:line="240" w:lineRule="auto"/>
      </w:pPr>
      <w:r>
        <w:separator/>
      </w:r>
    </w:p>
  </w:footnote>
  <w:footnote w:type="continuationSeparator" w:id="0">
    <w:p w14:paraId="255B9E9D" w14:textId="77777777" w:rsidR="00F11689" w:rsidRDefault="00F1168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76BA0"/>
    <w:multiLevelType w:val="hybridMultilevel"/>
    <w:tmpl w:val="3D206168"/>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55F67"/>
    <w:multiLevelType w:val="hybridMultilevel"/>
    <w:tmpl w:val="977E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555CE"/>
    <w:multiLevelType w:val="hybridMultilevel"/>
    <w:tmpl w:val="294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3776A"/>
    <w:rsid w:val="00040138"/>
    <w:rsid w:val="000627BE"/>
    <w:rsid w:val="000779C2"/>
    <w:rsid w:val="000946CD"/>
    <w:rsid w:val="00095213"/>
    <w:rsid w:val="0009788F"/>
    <w:rsid w:val="000A7C2E"/>
    <w:rsid w:val="000D06F1"/>
    <w:rsid w:val="000F2A51"/>
    <w:rsid w:val="00103070"/>
    <w:rsid w:val="00111038"/>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87A4E"/>
    <w:rsid w:val="002E3FC9"/>
    <w:rsid w:val="00324126"/>
    <w:rsid w:val="003328F3"/>
    <w:rsid w:val="00346F5C"/>
    <w:rsid w:val="00362414"/>
    <w:rsid w:val="00374D72"/>
    <w:rsid w:val="00384538"/>
    <w:rsid w:val="0039532B"/>
    <w:rsid w:val="003A05F4"/>
    <w:rsid w:val="003A62EF"/>
    <w:rsid w:val="003C0ED1"/>
    <w:rsid w:val="003C1EE2"/>
    <w:rsid w:val="003E535F"/>
    <w:rsid w:val="00400712"/>
    <w:rsid w:val="004072F1"/>
    <w:rsid w:val="00430E89"/>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B38B5"/>
    <w:rsid w:val="005D31C0"/>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A2544"/>
    <w:rsid w:val="008A795D"/>
    <w:rsid w:val="008C5E27"/>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16DD"/>
    <w:rsid w:val="00B15E32"/>
    <w:rsid w:val="00B1628A"/>
    <w:rsid w:val="00B24A85"/>
    <w:rsid w:val="00B35368"/>
    <w:rsid w:val="00B60E0F"/>
    <w:rsid w:val="00B7606A"/>
    <w:rsid w:val="00BC7BC0"/>
    <w:rsid w:val="00BD2A0D"/>
    <w:rsid w:val="00BE069E"/>
    <w:rsid w:val="00BF1A02"/>
    <w:rsid w:val="00C033E8"/>
    <w:rsid w:val="00C12816"/>
    <w:rsid w:val="00C132F9"/>
    <w:rsid w:val="00C23CC7"/>
    <w:rsid w:val="00C2647C"/>
    <w:rsid w:val="00C334FF"/>
    <w:rsid w:val="00C5698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689"/>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108">
    <w:name w:val="Pa108"/>
    <w:basedOn w:val="Normal"/>
    <w:next w:val="Normal"/>
    <w:uiPriority w:val="99"/>
    <w:rsid w:val="005D31C0"/>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5D31C0"/>
    <w:rPr>
      <w:rFonts w:cs="Myriad Pro Cond"/>
      <w:b/>
      <w:bCs/>
      <w:color w:val="000000"/>
      <w:sz w:val="30"/>
      <w:szCs w:val="30"/>
    </w:rPr>
  </w:style>
  <w:style w:type="paragraph" w:customStyle="1" w:styleId="Default">
    <w:name w:val="Default"/>
    <w:rsid w:val="005D31C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5D31C0"/>
    <w:pPr>
      <w:spacing w:line="201" w:lineRule="atLeast"/>
    </w:pPr>
    <w:rPr>
      <w:rFonts w:cstheme="minorBidi"/>
      <w:color w:val="auto"/>
    </w:rPr>
  </w:style>
  <w:style w:type="paragraph" w:customStyle="1" w:styleId="Pa145">
    <w:name w:val="Pa145"/>
    <w:basedOn w:val="Default"/>
    <w:next w:val="Default"/>
    <w:uiPriority w:val="99"/>
    <w:rsid w:val="005D31C0"/>
    <w:pPr>
      <w:spacing w:line="241" w:lineRule="atLeast"/>
    </w:pPr>
    <w:rPr>
      <w:rFonts w:cstheme="minorBidi"/>
      <w:color w:val="auto"/>
    </w:rPr>
  </w:style>
  <w:style w:type="character" w:customStyle="1" w:styleId="A1">
    <w:name w:val="A1"/>
    <w:uiPriority w:val="99"/>
    <w:rsid w:val="005D31C0"/>
    <w:rPr>
      <w:rFonts w:ascii="Arial" w:hAnsi="Arial" w:cs="Arial"/>
      <w:color w:val="000000"/>
      <w:sz w:val="16"/>
      <w:szCs w:val="16"/>
    </w:rPr>
  </w:style>
  <w:style w:type="paragraph" w:customStyle="1" w:styleId="Pa13">
    <w:name w:val="Pa13"/>
    <w:basedOn w:val="Default"/>
    <w:next w:val="Default"/>
    <w:uiPriority w:val="99"/>
    <w:rsid w:val="005D31C0"/>
    <w:pPr>
      <w:spacing w:line="161" w:lineRule="atLeast"/>
    </w:pPr>
    <w:rPr>
      <w:rFonts w:cstheme="minorBidi"/>
      <w:color w:val="auto"/>
    </w:rPr>
  </w:style>
  <w:style w:type="paragraph" w:customStyle="1" w:styleId="Pa43">
    <w:name w:val="Pa43"/>
    <w:basedOn w:val="Default"/>
    <w:next w:val="Default"/>
    <w:uiPriority w:val="99"/>
    <w:rsid w:val="005D31C0"/>
    <w:pPr>
      <w:spacing w:line="161" w:lineRule="atLeast"/>
    </w:pPr>
    <w:rPr>
      <w:rFonts w:cstheme="minorBidi"/>
      <w:color w:val="auto"/>
    </w:rPr>
  </w:style>
  <w:style w:type="paragraph" w:customStyle="1" w:styleId="Pa196">
    <w:name w:val="Pa196"/>
    <w:basedOn w:val="Default"/>
    <w:next w:val="Default"/>
    <w:uiPriority w:val="99"/>
    <w:rsid w:val="005D31C0"/>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032CB2"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032CB2"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032CB2"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032CB2"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032CB2"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032CB2"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032CB2"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032CB2"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032CB2"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032CB2"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2CB2"/>
    <w:rsid w:val="000723D9"/>
    <w:rsid w:val="000D3E26"/>
    <w:rsid w:val="00156A9E"/>
    <w:rsid w:val="001B45B5"/>
    <w:rsid w:val="002047C0"/>
    <w:rsid w:val="0028126C"/>
    <w:rsid w:val="00293680"/>
    <w:rsid w:val="00342C55"/>
    <w:rsid w:val="00371DB3"/>
    <w:rsid w:val="0038006E"/>
    <w:rsid w:val="003B3458"/>
    <w:rsid w:val="004027ED"/>
    <w:rsid w:val="004068B1"/>
    <w:rsid w:val="00436F7C"/>
    <w:rsid w:val="00444715"/>
    <w:rsid w:val="004B7262"/>
    <w:rsid w:val="004E1A75"/>
    <w:rsid w:val="004E386C"/>
    <w:rsid w:val="00514661"/>
    <w:rsid w:val="00566E19"/>
    <w:rsid w:val="00587536"/>
    <w:rsid w:val="005D5D2F"/>
    <w:rsid w:val="00623293"/>
    <w:rsid w:val="00636142"/>
    <w:rsid w:val="006C0858"/>
    <w:rsid w:val="00724E33"/>
    <w:rsid w:val="007B5EE7"/>
    <w:rsid w:val="007C429E"/>
    <w:rsid w:val="0083572B"/>
    <w:rsid w:val="0088172E"/>
    <w:rsid w:val="009354A0"/>
    <w:rsid w:val="009C0E11"/>
    <w:rsid w:val="00A21721"/>
    <w:rsid w:val="00AC3009"/>
    <w:rsid w:val="00AD5D56"/>
    <w:rsid w:val="00B2559E"/>
    <w:rsid w:val="00B46AFF"/>
    <w:rsid w:val="00B5782F"/>
    <w:rsid w:val="00BA2926"/>
    <w:rsid w:val="00C16165"/>
    <w:rsid w:val="00C35680"/>
    <w:rsid w:val="00C3760F"/>
    <w:rsid w:val="00CD4EF8"/>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2022-01-11T16:12:00Z</dcterms:created>
  <dcterms:modified xsi:type="dcterms:W3CDTF">2022-02-21T20:09:00Z</dcterms:modified>
</cp:coreProperties>
</file>