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18C8AD9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E77EAB">
                <w:rPr>
                  <w:rFonts w:asciiTheme="majorHAnsi" w:hAnsiTheme="majorHAnsi"/>
                  <w:sz w:val="20"/>
                  <w:szCs w:val="20"/>
                </w:rPr>
                <w:t>NHP31</w:t>
              </w:r>
              <w:bookmarkStart w:id="0" w:name="_GoBack"/>
              <w:bookmarkEnd w:id="0"/>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E77EAB"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57D27A09" w:rsidR="00AF3758" w:rsidRPr="008426D1" w:rsidRDefault="00E77EAB"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EB24C7">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683C3F0F" w:rsidR="00AF3758" w:rsidRPr="008426D1" w:rsidRDefault="00E77EAB"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EB24C7">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77777777"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C8311B4" w:rsidR="00001C04" w:rsidRPr="008426D1" w:rsidRDefault="00E77EAB" w:rsidP="00FF4845">
            <w:pPr>
              <w:rPr>
                <w:rFonts w:asciiTheme="majorHAnsi" w:hAnsiTheme="majorHAnsi"/>
                <w:sz w:val="20"/>
                <w:szCs w:val="20"/>
              </w:rPr>
            </w:pPr>
            <w:sdt>
              <w:sdtPr>
                <w:rPr>
                  <w:rFonts w:asciiTheme="majorHAnsi" w:hAnsiTheme="majorHAnsi"/>
                  <w:sz w:val="20"/>
                  <w:szCs w:val="20"/>
                </w:rPr>
                <w:id w:val="-356667795"/>
              </w:sdtPr>
              <w:sdtEndPr/>
              <w:sdtContent>
                <w:sdt>
                  <w:sdtPr>
                    <w:rPr>
                      <w:rFonts w:asciiTheme="majorHAnsi" w:hAnsiTheme="majorHAnsi"/>
                      <w:sz w:val="20"/>
                      <w:szCs w:val="20"/>
                    </w:rPr>
                    <w:id w:val="-787821876"/>
                  </w:sdtPr>
                  <w:sdtEndPr/>
                  <w:sdtContent>
                    <w:r w:rsidR="00FF4845">
                      <w:rPr>
                        <w:rFonts w:asciiTheme="majorHAnsi" w:hAnsiTheme="majorHAnsi"/>
                        <w:sz w:val="20"/>
                        <w:szCs w:val="20"/>
                      </w:rPr>
                      <w:t xml:space="preserve">Jill S. </w:t>
                    </w:r>
                    <w:proofErr w:type="spellStart"/>
                    <w:r w:rsidR="00FF4845">
                      <w:rPr>
                        <w:rFonts w:asciiTheme="majorHAnsi" w:hAnsiTheme="majorHAnsi"/>
                        <w:sz w:val="20"/>
                        <w:szCs w:val="20"/>
                      </w:rPr>
                      <w:t>Detty</w:t>
                    </w:r>
                    <w:proofErr w:type="spellEnd"/>
                    <w:r w:rsidR="00FF4845">
                      <w:rPr>
                        <w:rFonts w:asciiTheme="majorHAnsi" w:hAnsiTheme="majorHAnsi"/>
                        <w:sz w:val="20"/>
                        <w:szCs w:val="20"/>
                      </w:rPr>
                      <w:t xml:space="preserve"> </w:t>
                    </w:r>
                    <w:proofErr w:type="spellStart"/>
                    <w:r w:rsidR="00FF4845">
                      <w:rPr>
                        <w:rFonts w:asciiTheme="majorHAnsi" w:hAnsiTheme="majorHAnsi"/>
                        <w:sz w:val="20"/>
                        <w:szCs w:val="20"/>
                      </w:rPr>
                      <w:t>Oswaks</w:t>
                    </w:r>
                    <w:proofErr w:type="spellEnd"/>
                    <w:r w:rsidR="00FF4845">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date w:fullDate="2016-10-31T00:00:00Z">
                  <w:dateFormat w:val="M/d/yyyy"/>
                  <w:lid w:val="en-US"/>
                  <w:storeMappedDataAs w:val="dateTime"/>
                  <w:calendar w:val="gregorian"/>
                </w:date>
              </w:sdtPr>
              <w:sdtEndPr/>
              <w:sdtContent>
                <w:r w:rsidR="00FF4845">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E77EA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1582DF1" w:rsidR="00001C04" w:rsidRPr="008426D1" w:rsidRDefault="00E77EAB" w:rsidP="00FF484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sdt>
                      <w:sdtPr>
                        <w:rPr>
                          <w:rFonts w:asciiTheme="majorHAnsi" w:hAnsiTheme="majorHAnsi"/>
                          <w:sz w:val="20"/>
                          <w:szCs w:val="20"/>
                        </w:rPr>
                        <w:id w:val="-658773990"/>
                      </w:sdtPr>
                      <w:sdtEndPr/>
                      <w:sdtContent>
                        <w:r w:rsidR="00FF4845">
                          <w:rPr>
                            <w:rFonts w:asciiTheme="majorHAnsi" w:hAnsiTheme="majorHAnsi"/>
                            <w:sz w:val="20"/>
                            <w:szCs w:val="20"/>
                          </w:rPr>
                          <w:t xml:space="preserve">Jill S. </w:t>
                        </w:r>
                        <w:proofErr w:type="spellStart"/>
                        <w:r w:rsidR="00FF4845">
                          <w:rPr>
                            <w:rFonts w:asciiTheme="majorHAnsi" w:hAnsiTheme="majorHAnsi"/>
                            <w:sz w:val="20"/>
                            <w:szCs w:val="20"/>
                          </w:rPr>
                          <w:t>Detty</w:t>
                        </w:r>
                        <w:proofErr w:type="spellEnd"/>
                        <w:r w:rsidR="00FF4845">
                          <w:rPr>
                            <w:rFonts w:asciiTheme="majorHAnsi" w:hAnsiTheme="majorHAnsi"/>
                            <w:sz w:val="20"/>
                            <w:szCs w:val="20"/>
                          </w:rPr>
                          <w:t xml:space="preserve"> </w:t>
                        </w:r>
                        <w:proofErr w:type="spellStart"/>
                        <w:r w:rsidR="00FF4845">
                          <w:rPr>
                            <w:rFonts w:asciiTheme="majorHAnsi" w:hAnsiTheme="majorHAnsi"/>
                            <w:sz w:val="20"/>
                            <w:szCs w:val="20"/>
                          </w:rPr>
                          <w:t>Oswaks</w:t>
                        </w:r>
                        <w:proofErr w:type="spellEnd"/>
                        <w:r w:rsidR="00FF4845">
                          <w:rPr>
                            <w:rFonts w:asciiTheme="majorHAnsi" w:hAnsiTheme="majorHAnsi"/>
                            <w:sz w:val="20"/>
                            <w:szCs w:val="20"/>
                          </w:rPr>
                          <w:t xml:space="preserve">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0-31T00:00:00Z">
                  <w:dateFormat w:val="M/d/yyyy"/>
                  <w:lid w:val="en-US"/>
                  <w:storeMappedDataAs w:val="dateTime"/>
                  <w:calendar w:val="gregorian"/>
                </w:date>
              </w:sdtPr>
              <w:sdtEndPr/>
              <w:sdtContent>
                <w:r w:rsidR="00FF4845">
                  <w:rPr>
                    <w:rFonts w:asciiTheme="majorHAnsi" w:hAnsiTheme="majorHAnsi"/>
                    <w:smallCaps/>
                    <w:sz w:val="20"/>
                    <w:szCs w:val="20"/>
                  </w:rPr>
                  <w:t>10/31/2016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E77EA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8C1955C" w:rsidR="00001C04" w:rsidRPr="008426D1" w:rsidRDefault="00E77EAB" w:rsidP="00571AC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217479461"/>
                      </w:sdtPr>
                      <w:sdtEndPr/>
                      <w:sdtContent>
                        <w:sdt>
                          <w:sdtPr>
                            <w:rPr>
                              <w:rFonts w:asciiTheme="majorHAnsi" w:hAnsiTheme="majorHAnsi"/>
                              <w:sz w:val="20"/>
                              <w:szCs w:val="20"/>
                            </w:rPr>
                            <w:id w:val="-801768537"/>
                          </w:sdtPr>
                          <w:sdtEndPr/>
                          <w:sdtContent>
                            <w:r w:rsidR="00571AC0">
                              <w:rPr>
                                <w:rFonts w:asciiTheme="majorHAnsi" w:hAnsiTheme="majorHAnsi"/>
                                <w:sz w:val="20"/>
                                <w:szCs w:val="20"/>
                              </w:rPr>
                              <w:t xml:space="preserve">Deanna </w:t>
                            </w:r>
                            <w:proofErr w:type="spellStart"/>
                            <w:r w:rsidR="00571AC0">
                              <w:rPr>
                                <w:rFonts w:asciiTheme="majorHAnsi" w:hAnsiTheme="majorHAnsi"/>
                                <w:sz w:val="20"/>
                                <w:szCs w:val="20"/>
                              </w:rPr>
                              <w:t>Barymon</w:t>
                            </w:r>
                            <w:proofErr w:type="spellEnd"/>
                          </w:sdtContent>
                        </w:sdt>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6-11-02T00:00:00Z">
                  <w:dateFormat w:val="M/d/yyyy"/>
                  <w:lid w:val="en-US"/>
                  <w:storeMappedDataAs w:val="dateTime"/>
                  <w:calendar w:val="gregorian"/>
                </w:date>
              </w:sdtPr>
              <w:sdtEndPr/>
              <w:sdtContent>
                <w:r w:rsidR="00571AC0">
                  <w:rPr>
                    <w:rFonts w:asciiTheme="majorHAnsi" w:hAnsiTheme="majorHAnsi"/>
                    <w:smallCaps/>
                    <w:sz w:val="20"/>
                    <w:szCs w:val="20"/>
                  </w:rPr>
                  <w:t>11/2/2016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E77EA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1FD6095" w:rsidR="00001C04" w:rsidRPr="008426D1" w:rsidRDefault="00E77EAB" w:rsidP="007476E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7476E5">
                      <w:rPr>
                        <w:rFonts w:asciiTheme="majorHAnsi" w:hAnsiTheme="majorHAnsi"/>
                        <w:sz w:val="20"/>
                        <w:szCs w:val="20"/>
                      </w:rPr>
                      <w:t>Susan Hanrahan, PhD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11-04T00:00:00Z">
                  <w:dateFormat w:val="M/d/yyyy"/>
                  <w:lid w:val="en-US"/>
                  <w:storeMappedDataAs w:val="dateTime"/>
                  <w:calendar w:val="gregorian"/>
                </w:date>
              </w:sdtPr>
              <w:sdtEndPr/>
              <w:sdtContent>
                <w:r w:rsidR="007476E5">
                  <w:rPr>
                    <w:rFonts w:asciiTheme="majorHAnsi" w:hAnsiTheme="majorHAnsi"/>
                    <w:smallCaps/>
                    <w:sz w:val="20"/>
                    <w:szCs w:val="20"/>
                  </w:rPr>
                  <w:t>11/4/2016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E77EA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E77EA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184C54F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696B8B37" w:rsidR="007D371A" w:rsidRPr="008426D1" w:rsidRDefault="003A546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Jill S. </w:t>
          </w:r>
          <w:proofErr w:type="spellStart"/>
          <w:r>
            <w:rPr>
              <w:rFonts w:asciiTheme="majorHAnsi" w:hAnsiTheme="majorHAnsi" w:cs="Arial"/>
              <w:sz w:val="20"/>
              <w:szCs w:val="20"/>
            </w:rPr>
            <w:t>Detty</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Oswaks</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DNSc</w:t>
          </w:r>
          <w:proofErr w:type="spellEnd"/>
          <w:r>
            <w:rPr>
              <w:rFonts w:asciiTheme="majorHAnsi" w:hAnsiTheme="majorHAnsi" w:cs="Arial"/>
              <w:sz w:val="20"/>
              <w:szCs w:val="20"/>
            </w:rPr>
            <w:t>, CRNA</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6602626E" w:rsidR="007D371A" w:rsidRPr="008426D1" w:rsidRDefault="004526C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 2017-2018 bulletin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04927BD9" w:rsidR="00CB4B5A" w:rsidRPr="008426D1" w:rsidRDefault="00761A7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NURS 8403</w:t>
          </w:r>
        </w:p>
      </w:sdtContent>
    </w:sdt>
    <w:p w14:paraId="016E4F56" w14:textId="77777777" w:rsidR="00CB4B5A" w:rsidRPr="008426D1"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7FE651F5" w14:textId="77777777" w:rsidR="00EF2038" w:rsidRDefault="00EF2038">
      <w:pPr>
        <w:rPr>
          <w:rFonts w:asciiTheme="majorHAnsi" w:hAnsiTheme="majorHAnsi" w:cs="Arial"/>
          <w:sz w:val="20"/>
          <w:szCs w:val="20"/>
        </w:rPr>
      </w:pPr>
      <w:r>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 w14:paraId="409AD1DB" w14:textId="68F5E0F0" w:rsidR="00CB4B5A" w:rsidRPr="008426D1" w:rsidRDefault="003A546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Phys and biophysical </w:t>
          </w:r>
          <w:proofErr w:type="spellStart"/>
          <w:r>
            <w:rPr>
              <w:rFonts w:asciiTheme="majorHAnsi" w:hAnsiTheme="majorHAnsi" w:cs="Arial"/>
              <w:sz w:val="20"/>
              <w:szCs w:val="20"/>
            </w:rPr>
            <w:t>Sci</w:t>
          </w:r>
          <w:proofErr w:type="spellEnd"/>
          <w:r>
            <w:rPr>
              <w:rFonts w:asciiTheme="majorHAnsi" w:hAnsiTheme="majorHAnsi" w:cs="Arial"/>
              <w:sz w:val="20"/>
              <w:szCs w:val="20"/>
            </w:rPr>
            <w:t xml:space="preserve"> in </w:t>
          </w:r>
          <w:proofErr w:type="spellStart"/>
          <w:r>
            <w:rPr>
              <w:rFonts w:asciiTheme="majorHAnsi" w:hAnsiTheme="majorHAnsi" w:cs="Arial"/>
              <w:sz w:val="20"/>
              <w:szCs w:val="20"/>
            </w:rPr>
            <w:t>Anes</w:t>
          </w:r>
          <w:proofErr w:type="spellEnd"/>
          <w:r>
            <w:rPr>
              <w:rFonts w:asciiTheme="majorHAnsi" w:hAnsiTheme="majorHAnsi" w:cs="Arial"/>
              <w:sz w:val="20"/>
              <w:szCs w:val="20"/>
            </w:rPr>
            <w:t xml:space="preserve"> </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6D86E018" w:rsidR="00CB4B5A" w:rsidRPr="008426D1" w:rsidRDefault="00761A7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course focus is</w:t>
          </w:r>
          <w:r w:rsidR="003A546C" w:rsidRPr="003A546C">
            <w:rPr>
              <w:rFonts w:asciiTheme="majorHAnsi" w:hAnsiTheme="majorHAnsi" w:cs="Arial"/>
              <w:sz w:val="20"/>
              <w:szCs w:val="20"/>
            </w:rPr>
            <w:t xml:space="preserve"> physical and biophysical scientific principles applicable to mechanical and human systems in safe anesthesia practice</w:t>
          </w:r>
          <w:r w:rsidR="003A546C">
            <w:rPr>
              <w:rFonts w:asciiTheme="majorHAnsi" w:hAnsiTheme="majorHAnsi" w:cs="Arial"/>
              <w:sz w:val="20"/>
              <w:szCs w:val="20"/>
            </w:rPr>
            <w:t>.</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AFA1413"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3A546C">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E77EA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28F6A6B"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r w:rsidR="003A546C">
            <w:rPr>
              <w:rFonts w:asciiTheme="majorHAnsi" w:hAnsiTheme="majorHAnsi" w:cs="Arial"/>
              <w:sz w:val="20"/>
              <w:szCs w:val="20"/>
            </w:rPr>
            <w:t>First semester course of the curriculum only requires admission into the Nurse Anesthesia Option.</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E643B5D"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761A7A">
            <w:rPr>
              <w:rFonts w:asciiTheme="majorHAnsi" w:hAnsiTheme="majorHAnsi"/>
              <w:sz w:val="20"/>
              <w:szCs w:val="20"/>
            </w:rPr>
            <w:t>Yes</w:t>
          </w:r>
        </w:sdtContent>
      </w:sdt>
    </w:p>
    <w:p w14:paraId="389EE19D" w14:textId="78BE2353"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r w:rsidR="001D3093">
        <w:rPr>
          <w:rFonts w:asciiTheme="majorHAnsi" w:hAnsiTheme="majorHAnsi" w:cs="Arial"/>
          <w:sz w:val="20"/>
          <w:szCs w:val="20"/>
        </w:rPr>
        <w:t xml:space="preserve"> DNP</w:t>
      </w:r>
      <w:r w:rsidR="00542823">
        <w:rPr>
          <w:rFonts w:asciiTheme="majorHAnsi" w:hAnsiTheme="majorHAnsi" w:cs="Arial"/>
          <w:sz w:val="20"/>
          <w:szCs w:val="20"/>
        </w:rPr>
        <w:t>:</w:t>
      </w:r>
      <w:r w:rsidR="001D3093">
        <w:rPr>
          <w:rFonts w:asciiTheme="majorHAnsi" w:hAnsiTheme="majorHAnsi" w:cs="Arial"/>
          <w:sz w:val="20"/>
          <w:szCs w:val="20"/>
        </w:rPr>
        <w:t xml:space="preserve"> Nurse Anesthesia Option Program </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09FFA99" w:rsidR="00C002F9" w:rsidRPr="008426D1" w:rsidRDefault="003A546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629160A6" w:rsidR="00AF68E8" w:rsidRPr="008426D1" w:rsidRDefault="003A546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6B0DDC1A" w:rsidR="00C23120" w:rsidRPr="008426D1" w:rsidRDefault="003A546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005B93C4" w:rsidR="00C23120" w:rsidRPr="008426D1" w:rsidRDefault="00761A7A"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778267B4" w:rsidR="00C23120" w:rsidRPr="008426D1" w:rsidRDefault="003A546C"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46A5EF9C"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761A7A">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0D151A2"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3A546C">
            <w:rPr>
              <w:rFonts w:asciiTheme="majorHAnsi" w:hAnsiTheme="majorHAnsi" w:cs="Arial"/>
              <w:sz w:val="20"/>
              <w:szCs w:val="20"/>
            </w:rPr>
            <w:t>DNP: Nurse Anesthesia Option program</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B57D99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3A546C">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63D45ED8" w14:textId="03645EEC" w:rsidR="002172AB" w:rsidRPr="008426D1" w:rsidRDefault="003A546C"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5476C18" w14:textId="24FCD11B"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761A7A">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008D4397" w:rsidR="00ED5E7F" w:rsidRPr="008426D1" w:rsidRDefault="003A546C"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N/A</w:t>
          </w:r>
        </w:p>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ECCA1BE"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761A7A">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BB0AE9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3A546C">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2B2FB1DF"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3EFF5413" w14:textId="77777777" w:rsidR="003A546C" w:rsidRDefault="003A546C" w:rsidP="00A966C5">
          <w:pPr>
            <w:tabs>
              <w:tab w:val="left" w:pos="360"/>
              <w:tab w:val="left" w:pos="720"/>
            </w:tabs>
            <w:spacing w:after="0" w:line="240" w:lineRule="auto"/>
            <w:rPr>
              <w:rFonts w:asciiTheme="majorHAnsi" w:hAnsiTheme="majorHAnsi" w:cs="Arial"/>
              <w:sz w:val="20"/>
              <w:szCs w:val="20"/>
            </w:rPr>
          </w:pP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989"/>
            <w:gridCol w:w="7227"/>
            <w:gridCol w:w="2574"/>
          </w:tblGrid>
          <w:tr w:rsidR="003A546C" w:rsidRPr="00267B82" w14:paraId="72704BE8" w14:textId="77777777" w:rsidTr="003A546C">
            <w:tc>
              <w:tcPr>
                <w:tcW w:w="458" w:type="pct"/>
                <w:shd w:val="clear" w:color="auto" w:fill="99CCFF"/>
                <w:vAlign w:val="center"/>
              </w:tcPr>
              <w:p w14:paraId="64493C22" w14:textId="77777777" w:rsidR="003A546C" w:rsidRPr="00267B82" w:rsidRDefault="003A546C" w:rsidP="003A546C">
                <w:pPr>
                  <w:jc w:val="center"/>
                  <w:rPr>
                    <w:rFonts w:ascii="Arial" w:hAnsi="Arial" w:cs="Arial"/>
                    <w:b/>
                    <w:color w:val="000080"/>
                    <w:sz w:val="20"/>
                    <w:szCs w:val="20"/>
                  </w:rPr>
                </w:pPr>
                <w:r>
                  <w:rPr>
                    <w:rFonts w:ascii="Arial" w:hAnsi="Arial" w:cs="Arial"/>
                    <w:b/>
                    <w:color w:val="000080"/>
                    <w:sz w:val="20"/>
                    <w:szCs w:val="20"/>
                  </w:rPr>
                  <w:t>WEEKS</w:t>
                </w:r>
              </w:p>
            </w:tc>
            <w:tc>
              <w:tcPr>
                <w:tcW w:w="3349" w:type="pct"/>
                <w:shd w:val="clear" w:color="auto" w:fill="99CCFF"/>
              </w:tcPr>
              <w:p w14:paraId="6894DF62" w14:textId="77777777" w:rsidR="003A546C" w:rsidRPr="00267B82" w:rsidRDefault="003A546C" w:rsidP="003A546C">
                <w:pPr>
                  <w:jc w:val="center"/>
                  <w:rPr>
                    <w:rFonts w:ascii="Arial" w:hAnsi="Arial" w:cs="Arial"/>
                    <w:b/>
                    <w:color w:val="000080"/>
                    <w:sz w:val="20"/>
                    <w:szCs w:val="20"/>
                  </w:rPr>
                </w:pPr>
                <w:r w:rsidRPr="00267B82">
                  <w:rPr>
                    <w:rFonts w:ascii="Arial" w:hAnsi="Arial" w:cs="Arial"/>
                    <w:b/>
                    <w:color w:val="000080"/>
                    <w:sz w:val="20"/>
                    <w:szCs w:val="20"/>
                  </w:rPr>
                  <w:t>TOPIC</w:t>
                </w:r>
              </w:p>
            </w:tc>
            <w:tc>
              <w:tcPr>
                <w:tcW w:w="1193" w:type="pct"/>
                <w:shd w:val="clear" w:color="auto" w:fill="99CCFF"/>
              </w:tcPr>
              <w:p w14:paraId="324A962F" w14:textId="77777777" w:rsidR="003A546C" w:rsidRPr="00267B82" w:rsidRDefault="003A546C" w:rsidP="003A546C">
                <w:pPr>
                  <w:jc w:val="center"/>
                  <w:rPr>
                    <w:rFonts w:ascii="Arial" w:hAnsi="Arial" w:cs="Arial"/>
                    <w:b/>
                    <w:color w:val="000080"/>
                    <w:sz w:val="20"/>
                    <w:szCs w:val="20"/>
                  </w:rPr>
                </w:pPr>
                <w:r w:rsidRPr="00267B82">
                  <w:rPr>
                    <w:rFonts w:ascii="Arial" w:hAnsi="Arial" w:cs="Arial"/>
                    <w:b/>
                    <w:color w:val="000080"/>
                    <w:sz w:val="20"/>
                    <w:szCs w:val="20"/>
                  </w:rPr>
                  <w:t>REQUIRED READING</w:t>
                </w:r>
              </w:p>
            </w:tc>
          </w:tr>
          <w:tr w:rsidR="003A546C" w:rsidRPr="00267B82" w14:paraId="0385595A" w14:textId="77777777" w:rsidTr="003A546C">
            <w:tc>
              <w:tcPr>
                <w:tcW w:w="458" w:type="pct"/>
                <w:vAlign w:val="center"/>
              </w:tcPr>
              <w:p w14:paraId="591D0462" w14:textId="77777777" w:rsidR="003A546C" w:rsidRPr="00267B82" w:rsidRDefault="003A546C" w:rsidP="003A546C">
                <w:pPr>
                  <w:spacing w:after="0"/>
                  <w:jc w:val="center"/>
                  <w:rPr>
                    <w:rFonts w:ascii="Arial" w:hAnsi="Arial" w:cs="Arial"/>
                    <w:sz w:val="20"/>
                    <w:szCs w:val="20"/>
                  </w:rPr>
                </w:pPr>
                <w:r>
                  <w:rPr>
                    <w:rFonts w:ascii="Arial" w:hAnsi="Arial" w:cs="Arial"/>
                    <w:sz w:val="20"/>
                    <w:szCs w:val="20"/>
                  </w:rPr>
                  <w:t>1</w:t>
                </w:r>
              </w:p>
            </w:tc>
            <w:tc>
              <w:tcPr>
                <w:tcW w:w="3349" w:type="pct"/>
              </w:tcPr>
              <w:p w14:paraId="493DFC3E" w14:textId="77777777" w:rsidR="003A546C" w:rsidRPr="00267B82" w:rsidRDefault="003A546C" w:rsidP="003A546C">
                <w:pPr>
                  <w:spacing w:after="0"/>
                  <w:rPr>
                    <w:rFonts w:ascii="Arial" w:hAnsi="Arial" w:cs="Arial"/>
                    <w:sz w:val="20"/>
                    <w:szCs w:val="20"/>
                  </w:rPr>
                </w:pPr>
                <w:r w:rsidRPr="00267B82">
                  <w:rPr>
                    <w:rFonts w:ascii="Arial" w:hAnsi="Arial" w:cs="Arial"/>
                    <w:sz w:val="20"/>
                    <w:szCs w:val="20"/>
                  </w:rPr>
                  <w:t>Orientation, Review of Math/Measurements</w:t>
                </w:r>
              </w:p>
            </w:tc>
            <w:tc>
              <w:tcPr>
                <w:tcW w:w="1193" w:type="pct"/>
              </w:tcPr>
              <w:p w14:paraId="28ACD894" w14:textId="77777777" w:rsidR="003A546C" w:rsidRDefault="003A546C" w:rsidP="003A546C">
                <w:pPr>
                  <w:spacing w:after="0"/>
                  <w:rPr>
                    <w:rFonts w:ascii="Arial" w:hAnsi="Arial" w:cs="Arial"/>
                    <w:sz w:val="20"/>
                    <w:szCs w:val="20"/>
                  </w:rPr>
                </w:pPr>
                <w:r>
                  <w:rPr>
                    <w:rFonts w:ascii="Arial" w:hAnsi="Arial" w:cs="Arial"/>
                    <w:sz w:val="20"/>
                    <w:szCs w:val="20"/>
                  </w:rPr>
                  <w:t>Shubert &amp; Leyla</w:t>
                </w:r>
              </w:p>
              <w:p w14:paraId="6A02ABCA" w14:textId="390E0E4B" w:rsidR="003A546C" w:rsidRPr="00267B82" w:rsidRDefault="003A546C" w:rsidP="003A546C">
                <w:pPr>
                  <w:spacing w:after="0"/>
                  <w:rPr>
                    <w:rFonts w:ascii="Arial" w:hAnsi="Arial" w:cs="Arial"/>
                    <w:sz w:val="20"/>
                    <w:szCs w:val="20"/>
                  </w:rPr>
                </w:pPr>
                <w:proofErr w:type="spellStart"/>
                <w:r w:rsidRPr="00267B82">
                  <w:rPr>
                    <w:rFonts w:ascii="Arial" w:hAnsi="Arial" w:cs="Arial"/>
                    <w:sz w:val="20"/>
                    <w:szCs w:val="20"/>
                  </w:rPr>
                  <w:t>Ch</w:t>
                </w:r>
                <w:proofErr w:type="spellEnd"/>
                <w:r w:rsidRPr="00267B82">
                  <w:rPr>
                    <w:rFonts w:ascii="Arial" w:hAnsi="Arial" w:cs="Arial"/>
                    <w:sz w:val="20"/>
                    <w:szCs w:val="20"/>
                  </w:rPr>
                  <w:t xml:space="preserve"> 1</w:t>
                </w:r>
              </w:p>
            </w:tc>
          </w:tr>
          <w:tr w:rsidR="003A546C" w:rsidRPr="00267B82" w14:paraId="373595F6" w14:textId="77777777" w:rsidTr="003A546C">
            <w:tc>
              <w:tcPr>
                <w:tcW w:w="458" w:type="pct"/>
                <w:vAlign w:val="center"/>
              </w:tcPr>
              <w:p w14:paraId="2DC17390" w14:textId="09FD60D0" w:rsidR="003A546C" w:rsidRPr="00267B82" w:rsidRDefault="003A546C" w:rsidP="003A546C">
                <w:pPr>
                  <w:spacing w:after="0"/>
                  <w:jc w:val="center"/>
                  <w:rPr>
                    <w:rFonts w:ascii="Arial" w:hAnsi="Arial" w:cs="Arial"/>
                    <w:sz w:val="20"/>
                    <w:szCs w:val="20"/>
                  </w:rPr>
                </w:pPr>
                <w:r>
                  <w:rPr>
                    <w:rFonts w:ascii="Arial" w:hAnsi="Arial" w:cs="Arial"/>
                    <w:sz w:val="20"/>
                    <w:szCs w:val="20"/>
                  </w:rPr>
                  <w:t>2-3</w:t>
                </w:r>
              </w:p>
            </w:tc>
            <w:tc>
              <w:tcPr>
                <w:tcW w:w="3349" w:type="pct"/>
              </w:tcPr>
              <w:p w14:paraId="717B390C" w14:textId="77777777" w:rsidR="003A546C" w:rsidRPr="00267B82" w:rsidRDefault="003A546C" w:rsidP="003A546C">
                <w:pPr>
                  <w:spacing w:after="0"/>
                  <w:rPr>
                    <w:rFonts w:ascii="Arial" w:hAnsi="Arial" w:cs="Arial"/>
                    <w:sz w:val="20"/>
                    <w:szCs w:val="20"/>
                  </w:rPr>
                </w:pPr>
                <w:r w:rsidRPr="00267B82">
                  <w:rPr>
                    <w:rFonts w:ascii="Arial" w:hAnsi="Arial" w:cs="Arial"/>
                    <w:sz w:val="20"/>
                    <w:szCs w:val="20"/>
                  </w:rPr>
                  <w:t>Basic Chemistry Concepts: Atomic structure and dimension/Dalton’s Atomic Theory/Periodic Table/</w:t>
                </w:r>
                <w:proofErr w:type="spellStart"/>
                <w:r w:rsidRPr="00267B82">
                  <w:rPr>
                    <w:rFonts w:ascii="Arial" w:hAnsi="Arial" w:cs="Arial"/>
                    <w:sz w:val="20"/>
                    <w:szCs w:val="20"/>
                  </w:rPr>
                  <w:t>Nomeclature</w:t>
                </w:r>
                <w:proofErr w:type="spellEnd"/>
                <w:r w:rsidRPr="00267B82">
                  <w:rPr>
                    <w:rFonts w:ascii="Arial" w:hAnsi="Arial" w:cs="Arial"/>
                    <w:sz w:val="20"/>
                    <w:szCs w:val="20"/>
                  </w:rPr>
                  <w:t>/Stoichiometry/Kinetic Molecular Theory of Matter/Chemical bonding/Intermolecular forces/energy Changes and changes of state</w:t>
                </w:r>
              </w:p>
            </w:tc>
            <w:tc>
              <w:tcPr>
                <w:tcW w:w="1193" w:type="pct"/>
              </w:tcPr>
              <w:p w14:paraId="5278EEF9" w14:textId="77777777" w:rsidR="003A546C" w:rsidRDefault="003A546C" w:rsidP="003A546C">
                <w:pPr>
                  <w:spacing w:after="0"/>
                  <w:rPr>
                    <w:rFonts w:ascii="Arial" w:hAnsi="Arial" w:cs="Arial"/>
                    <w:sz w:val="20"/>
                    <w:szCs w:val="20"/>
                  </w:rPr>
                </w:pPr>
                <w:r>
                  <w:rPr>
                    <w:rFonts w:ascii="Arial" w:hAnsi="Arial" w:cs="Arial"/>
                    <w:sz w:val="20"/>
                    <w:szCs w:val="20"/>
                  </w:rPr>
                  <w:t>Shubert &amp; Leyla</w:t>
                </w:r>
              </w:p>
              <w:p w14:paraId="1F48641E" w14:textId="3DF5B442" w:rsidR="003A546C" w:rsidRPr="00267B82" w:rsidRDefault="003A546C" w:rsidP="003A546C">
                <w:pPr>
                  <w:spacing w:after="0"/>
                  <w:rPr>
                    <w:rFonts w:ascii="Arial" w:hAnsi="Arial" w:cs="Arial"/>
                    <w:sz w:val="20"/>
                    <w:szCs w:val="20"/>
                  </w:rPr>
                </w:pPr>
                <w:proofErr w:type="spellStart"/>
                <w:r w:rsidRPr="00267B82">
                  <w:rPr>
                    <w:rFonts w:ascii="Arial" w:hAnsi="Arial" w:cs="Arial"/>
                    <w:sz w:val="20"/>
                    <w:szCs w:val="20"/>
                  </w:rPr>
                  <w:t>Ch</w:t>
                </w:r>
                <w:proofErr w:type="spellEnd"/>
                <w:r w:rsidRPr="00267B82">
                  <w:rPr>
                    <w:rFonts w:ascii="Arial" w:hAnsi="Arial" w:cs="Arial"/>
                    <w:sz w:val="20"/>
                    <w:szCs w:val="20"/>
                  </w:rPr>
                  <w:t xml:space="preserve"> 2, 7</w:t>
                </w:r>
              </w:p>
            </w:tc>
          </w:tr>
          <w:tr w:rsidR="003A546C" w:rsidRPr="00267B82" w14:paraId="1AC69FD4" w14:textId="77777777" w:rsidTr="003A546C">
            <w:tc>
              <w:tcPr>
                <w:tcW w:w="458" w:type="pct"/>
                <w:vAlign w:val="center"/>
              </w:tcPr>
              <w:p w14:paraId="1DC6C7A6" w14:textId="0474BA9A" w:rsidR="003A546C" w:rsidRPr="00267B82" w:rsidRDefault="003A546C" w:rsidP="003A546C">
                <w:pPr>
                  <w:spacing w:after="0"/>
                  <w:jc w:val="center"/>
                  <w:rPr>
                    <w:rFonts w:ascii="Arial" w:hAnsi="Arial" w:cs="Arial"/>
                    <w:sz w:val="20"/>
                    <w:szCs w:val="20"/>
                  </w:rPr>
                </w:pPr>
                <w:r>
                  <w:rPr>
                    <w:rFonts w:ascii="Arial" w:hAnsi="Arial" w:cs="Arial"/>
                    <w:sz w:val="20"/>
                    <w:szCs w:val="20"/>
                  </w:rPr>
                  <w:t>4</w:t>
                </w:r>
              </w:p>
            </w:tc>
            <w:tc>
              <w:tcPr>
                <w:tcW w:w="3349" w:type="pct"/>
              </w:tcPr>
              <w:p w14:paraId="6DE5F781" w14:textId="77777777" w:rsidR="003A546C" w:rsidRPr="00267B82" w:rsidRDefault="003A546C" w:rsidP="003A546C">
                <w:pPr>
                  <w:spacing w:after="0"/>
                  <w:rPr>
                    <w:rFonts w:ascii="Arial" w:hAnsi="Arial" w:cs="Arial"/>
                    <w:sz w:val="20"/>
                    <w:szCs w:val="20"/>
                  </w:rPr>
                </w:pPr>
                <w:r w:rsidRPr="00267B82">
                  <w:rPr>
                    <w:rFonts w:ascii="Arial" w:hAnsi="Arial" w:cs="Arial"/>
                    <w:sz w:val="20"/>
                    <w:szCs w:val="20"/>
                  </w:rPr>
                  <w:t>Organic Compounds I: Saturated CHO functional groups, unsaturated hydrocarbons: Alkenes, Alkynes, Aromatics, Alcohols,</w:t>
                </w:r>
              </w:p>
            </w:tc>
            <w:tc>
              <w:tcPr>
                <w:tcW w:w="1193" w:type="pct"/>
              </w:tcPr>
              <w:p w14:paraId="16110B44" w14:textId="77777777" w:rsidR="003A546C" w:rsidRDefault="003A546C" w:rsidP="003A546C">
                <w:pPr>
                  <w:spacing w:after="0"/>
                  <w:rPr>
                    <w:rFonts w:ascii="Arial" w:hAnsi="Arial" w:cs="Arial"/>
                    <w:sz w:val="20"/>
                    <w:szCs w:val="20"/>
                  </w:rPr>
                </w:pPr>
                <w:r>
                  <w:rPr>
                    <w:rFonts w:ascii="Arial" w:hAnsi="Arial" w:cs="Arial"/>
                    <w:sz w:val="20"/>
                    <w:szCs w:val="20"/>
                  </w:rPr>
                  <w:t>Shubert &amp; Leyla</w:t>
                </w:r>
              </w:p>
              <w:p w14:paraId="2A5505A7" w14:textId="786EC755" w:rsidR="003A546C" w:rsidRPr="00267B82" w:rsidRDefault="003A546C" w:rsidP="003A546C">
                <w:pPr>
                  <w:spacing w:after="0"/>
                  <w:rPr>
                    <w:rFonts w:ascii="Arial" w:hAnsi="Arial" w:cs="Arial"/>
                    <w:sz w:val="20"/>
                    <w:szCs w:val="20"/>
                  </w:rPr>
                </w:pPr>
                <w:proofErr w:type="spellStart"/>
                <w:r w:rsidRPr="00267B82">
                  <w:rPr>
                    <w:rFonts w:ascii="Arial" w:hAnsi="Arial" w:cs="Arial"/>
                    <w:sz w:val="20"/>
                    <w:szCs w:val="20"/>
                  </w:rPr>
                  <w:t>Ch</w:t>
                </w:r>
                <w:proofErr w:type="spellEnd"/>
                <w:r w:rsidRPr="00267B82">
                  <w:rPr>
                    <w:rFonts w:ascii="Arial" w:hAnsi="Arial" w:cs="Arial"/>
                    <w:sz w:val="20"/>
                    <w:szCs w:val="20"/>
                  </w:rPr>
                  <w:t xml:space="preserve"> 11</w:t>
                </w:r>
              </w:p>
            </w:tc>
          </w:tr>
          <w:tr w:rsidR="003A546C" w:rsidRPr="00267B82" w14:paraId="72EFFCBF" w14:textId="77777777" w:rsidTr="003A546C">
            <w:tc>
              <w:tcPr>
                <w:tcW w:w="458" w:type="pct"/>
                <w:vAlign w:val="center"/>
              </w:tcPr>
              <w:p w14:paraId="50EE386B" w14:textId="26E9E787" w:rsidR="003A546C" w:rsidRPr="00267B82" w:rsidRDefault="003A546C" w:rsidP="003A546C">
                <w:pPr>
                  <w:spacing w:after="0"/>
                  <w:jc w:val="center"/>
                  <w:rPr>
                    <w:rFonts w:ascii="Arial" w:hAnsi="Arial" w:cs="Arial"/>
                    <w:sz w:val="20"/>
                    <w:szCs w:val="20"/>
                  </w:rPr>
                </w:pPr>
                <w:r>
                  <w:rPr>
                    <w:rFonts w:ascii="Arial" w:hAnsi="Arial" w:cs="Arial"/>
                    <w:sz w:val="20"/>
                    <w:szCs w:val="20"/>
                  </w:rPr>
                  <w:t>5</w:t>
                </w:r>
              </w:p>
            </w:tc>
            <w:tc>
              <w:tcPr>
                <w:tcW w:w="3349" w:type="pct"/>
              </w:tcPr>
              <w:p w14:paraId="5DF747BF" w14:textId="77777777" w:rsidR="003A546C" w:rsidRPr="00267B82" w:rsidRDefault="003A546C" w:rsidP="003A546C">
                <w:pPr>
                  <w:spacing w:after="0"/>
                  <w:rPr>
                    <w:rFonts w:ascii="Arial" w:hAnsi="Arial" w:cs="Arial"/>
                    <w:sz w:val="20"/>
                    <w:szCs w:val="20"/>
                  </w:rPr>
                </w:pPr>
                <w:r w:rsidRPr="00267B82">
                  <w:rPr>
                    <w:rFonts w:ascii="Arial" w:hAnsi="Arial" w:cs="Arial"/>
                    <w:sz w:val="20"/>
                    <w:szCs w:val="20"/>
                  </w:rPr>
                  <w:t>Organic Compounds II: Phenols, Ethers, Aldehyde ,Ketones, Carboxylic Acids, Esters, Amines/Amides</w:t>
                </w:r>
              </w:p>
            </w:tc>
            <w:tc>
              <w:tcPr>
                <w:tcW w:w="1193" w:type="pct"/>
              </w:tcPr>
              <w:p w14:paraId="4CE1F499" w14:textId="77777777" w:rsidR="003A546C" w:rsidRDefault="003A546C" w:rsidP="003A546C">
                <w:pPr>
                  <w:spacing w:after="0"/>
                  <w:rPr>
                    <w:rFonts w:ascii="Arial" w:hAnsi="Arial" w:cs="Arial"/>
                    <w:sz w:val="20"/>
                    <w:szCs w:val="20"/>
                  </w:rPr>
                </w:pPr>
                <w:r>
                  <w:rPr>
                    <w:rFonts w:ascii="Arial" w:hAnsi="Arial" w:cs="Arial"/>
                    <w:sz w:val="20"/>
                    <w:szCs w:val="20"/>
                  </w:rPr>
                  <w:t>Shubert &amp; Leyla</w:t>
                </w:r>
              </w:p>
              <w:p w14:paraId="72885349" w14:textId="232EEF1C" w:rsidR="003A546C" w:rsidRPr="00267B82" w:rsidRDefault="003A546C" w:rsidP="003A546C">
                <w:pPr>
                  <w:spacing w:after="0"/>
                  <w:rPr>
                    <w:rFonts w:ascii="Arial" w:hAnsi="Arial" w:cs="Arial"/>
                    <w:sz w:val="20"/>
                    <w:szCs w:val="20"/>
                  </w:rPr>
                </w:pPr>
                <w:proofErr w:type="spellStart"/>
                <w:r w:rsidRPr="00267B82">
                  <w:rPr>
                    <w:rFonts w:ascii="Arial" w:hAnsi="Arial" w:cs="Arial"/>
                    <w:sz w:val="20"/>
                    <w:szCs w:val="20"/>
                  </w:rPr>
                  <w:t>Ch</w:t>
                </w:r>
                <w:proofErr w:type="spellEnd"/>
                <w:r w:rsidRPr="00267B82">
                  <w:rPr>
                    <w:rFonts w:ascii="Arial" w:hAnsi="Arial" w:cs="Arial"/>
                    <w:sz w:val="20"/>
                    <w:szCs w:val="20"/>
                  </w:rPr>
                  <w:t xml:space="preserve"> 11</w:t>
                </w:r>
              </w:p>
            </w:tc>
          </w:tr>
          <w:tr w:rsidR="003A546C" w:rsidRPr="00267B82" w14:paraId="5AE9D8DB" w14:textId="77777777" w:rsidTr="003A546C">
            <w:tc>
              <w:tcPr>
                <w:tcW w:w="458" w:type="pct"/>
                <w:vAlign w:val="center"/>
              </w:tcPr>
              <w:p w14:paraId="7BC01482" w14:textId="13718101" w:rsidR="003A546C" w:rsidRPr="00267B82" w:rsidRDefault="003A546C" w:rsidP="003A546C">
                <w:pPr>
                  <w:spacing w:after="0"/>
                  <w:jc w:val="center"/>
                  <w:rPr>
                    <w:rFonts w:ascii="Arial" w:hAnsi="Arial" w:cs="Arial"/>
                    <w:sz w:val="20"/>
                    <w:szCs w:val="20"/>
                  </w:rPr>
                </w:pPr>
                <w:r>
                  <w:rPr>
                    <w:rFonts w:ascii="Arial" w:hAnsi="Arial" w:cs="Arial"/>
                    <w:sz w:val="20"/>
                    <w:szCs w:val="20"/>
                  </w:rPr>
                  <w:t>6</w:t>
                </w:r>
              </w:p>
            </w:tc>
            <w:tc>
              <w:tcPr>
                <w:tcW w:w="3349" w:type="pct"/>
              </w:tcPr>
              <w:p w14:paraId="12DFB970" w14:textId="77777777" w:rsidR="003A546C" w:rsidRPr="00267B82" w:rsidRDefault="003A546C" w:rsidP="003A546C">
                <w:pPr>
                  <w:spacing w:after="0"/>
                  <w:rPr>
                    <w:rFonts w:ascii="Arial" w:hAnsi="Arial" w:cs="Arial"/>
                    <w:sz w:val="20"/>
                    <w:szCs w:val="20"/>
                  </w:rPr>
                </w:pPr>
                <w:r w:rsidRPr="00267B82">
                  <w:rPr>
                    <w:rFonts w:ascii="Arial" w:hAnsi="Arial" w:cs="Arial"/>
                    <w:sz w:val="20"/>
                    <w:szCs w:val="20"/>
                  </w:rPr>
                  <w:t xml:space="preserve">Biochemistry: Carbohydrates/Lipids/Proteins/Amino Acids/Fatty Acids/Nucleic Acids   </w:t>
                </w:r>
              </w:p>
            </w:tc>
            <w:tc>
              <w:tcPr>
                <w:tcW w:w="1193" w:type="pct"/>
              </w:tcPr>
              <w:p w14:paraId="5A97C024" w14:textId="77777777" w:rsidR="003A546C" w:rsidRDefault="003A546C" w:rsidP="003A546C">
                <w:pPr>
                  <w:spacing w:after="0"/>
                  <w:rPr>
                    <w:rFonts w:ascii="Arial" w:hAnsi="Arial" w:cs="Arial"/>
                    <w:sz w:val="20"/>
                    <w:szCs w:val="20"/>
                  </w:rPr>
                </w:pPr>
                <w:r>
                  <w:rPr>
                    <w:rFonts w:ascii="Arial" w:hAnsi="Arial" w:cs="Arial"/>
                    <w:sz w:val="20"/>
                    <w:szCs w:val="20"/>
                  </w:rPr>
                  <w:t>Shubert &amp; Leyla</w:t>
                </w:r>
              </w:p>
              <w:p w14:paraId="2BD9BB0E" w14:textId="3010F91F" w:rsidR="003A546C" w:rsidRPr="00267B82" w:rsidRDefault="003A546C" w:rsidP="003A546C">
                <w:pPr>
                  <w:spacing w:after="0"/>
                  <w:rPr>
                    <w:rFonts w:ascii="Arial" w:hAnsi="Arial" w:cs="Arial"/>
                    <w:sz w:val="20"/>
                    <w:szCs w:val="20"/>
                  </w:rPr>
                </w:pPr>
                <w:proofErr w:type="spellStart"/>
                <w:r w:rsidRPr="00267B82">
                  <w:rPr>
                    <w:rFonts w:ascii="Arial" w:hAnsi="Arial" w:cs="Arial"/>
                    <w:sz w:val="20"/>
                    <w:szCs w:val="20"/>
                  </w:rPr>
                  <w:t>Ch</w:t>
                </w:r>
                <w:proofErr w:type="spellEnd"/>
                <w:r w:rsidRPr="00267B82">
                  <w:rPr>
                    <w:rFonts w:ascii="Arial" w:hAnsi="Arial" w:cs="Arial"/>
                    <w:sz w:val="20"/>
                    <w:szCs w:val="20"/>
                  </w:rPr>
                  <w:t xml:space="preserve"> 12</w:t>
                </w:r>
              </w:p>
            </w:tc>
          </w:tr>
          <w:tr w:rsidR="003A546C" w:rsidRPr="00267B82" w14:paraId="3D46509D" w14:textId="77777777" w:rsidTr="003A546C">
            <w:tc>
              <w:tcPr>
                <w:tcW w:w="458" w:type="pct"/>
                <w:vAlign w:val="center"/>
              </w:tcPr>
              <w:p w14:paraId="5831426B" w14:textId="0AB2FD0C" w:rsidR="003A546C" w:rsidRPr="00267B82" w:rsidRDefault="003A546C" w:rsidP="003A546C">
                <w:pPr>
                  <w:spacing w:after="0"/>
                  <w:jc w:val="center"/>
                  <w:rPr>
                    <w:rFonts w:ascii="Arial" w:hAnsi="Arial" w:cs="Arial"/>
                    <w:sz w:val="20"/>
                    <w:szCs w:val="20"/>
                  </w:rPr>
                </w:pPr>
                <w:r>
                  <w:rPr>
                    <w:rFonts w:ascii="Arial" w:hAnsi="Arial" w:cs="Arial"/>
                    <w:sz w:val="20"/>
                    <w:szCs w:val="20"/>
                  </w:rPr>
                  <w:t>7</w:t>
                </w:r>
              </w:p>
            </w:tc>
            <w:tc>
              <w:tcPr>
                <w:tcW w:w="3349" w:type="pct"/>
              </w:tcPr>
              <w:p w14:paraId="74CDDC2F" w14:textId="77777777" w:rsidR="003A546C" w:rsidRPr="00267B82" w:rsidRDefault="003A546C" w:rsidP="003A546C">
                <w:pPr>
                  <w:spacing w:after="0"/>
                  <w:rPr>
                    <w:rFonts w:ascii="Arial" w:hAnsi="Arial" w:cs="Arial"/>
                    <w:sz w:val="20"/>
                    <w:szCs w:val="20"/>
                  </w:rPr>
                </w:pPr>
                <w:r w:rsidRPr="00267B82">
                  <w:rPr>
                    <w:rFonts w:ascii="Arial" w:hAnsi="Arial" w:cs="Arial"/>
                    <w:sz w:val="20"/>
                    <w:szCs w:val="20"/>
                  </w:rPr>
                  <w:t>Acid, Bases, and Buffers: Chemical equilibrium/Acid &amp; Bases/ Acid-Base Reactions/pH Function/Calculation of pH/Buffers</w:t>
                </w:r>
              </w:p>
            </w:tc>
            <w:tc>
              <w:tcPr>
                <w:tcW w:w="1193" w:type="pct"/>
              </w:tcPr>
              <w:p w14:paraId="1631F155" w14:textId="77777777" w:rsidR="003A546C" w:rsidRDefault="003A546C" w:rsidP="003A546C">
                <w:pPr>
                  <w:spacing w:after="0"/>
                  <w:rPr>
                    <w:rFonts w:ascii="Arial" w:hAnsi="Arial" w:cs="Arial"/>
                    <w:sz w:val="20"/>
                    <w:szCs w:val="20"/>
                  </w:rPr>
                </w:pPr>
                <w:r>
                  <w:rPr>
                    <w:rFonts w:ascii="Arial" w:hAnsi="Arial" w:cs="Arial"/>
                    <w:sz w:val="20"/>
                    <w:szCs w:val="20"/>
                  </w:rPr>
                  <w:t>Shubert &amp; Leyla</w:t>
                </w:r>
              </w:p>
              <w:p w14:paraId="1884E4B2" w14:textId="6353ED45" w:rsidR="003A546C" w:rsidRPr="00267B82" w:rsidRDefault="003A546C" w:rsidP="003A546C">
                <w:pPr>
                  <w:spacing w:after="0"/>
                  <w:rPr>
                    <w:rFonts w:ascii="Arial" w:hAnsi="Arial" w:cs="Arial"/>
                    <w:sz w:val="20"/>
                    <w:szCs w:val="20"/>
                  </w:rPr>
                </w:pPr>
                <w:proofErr w:type="spellStart"/>
                <w:r w:rsidRPr="00267B82">
                  <w:rPr>
                    <w:rFonts w:ascii="Arial" w:hAnsi="Arial" w:cs="Arial"/>
                    <w:sz w:val="20"/>
                    <w:szCs w:val="20"/>
                  </w:rPr>
                  <w:t>Ch</w:t>
                </w:r>
                <w:proofErr w:type="spellEnd"/>
                <w:r w:rsidRPr="00267B82">
                  <w:rPr>
                    <w:rFonts w:ascii="Arial" w:hAnsi="Arial" w:cs="Arial"/>
                    <w:sz w:val="20"/>
                    <w:szCs w:val="20"/>
                  </w:rPr>
                  <w:t xml:space="preserve"> 9</w:t>
                </w:r>
              </w:p>
            </w:tc>
          </w:tr>
          <w:tr w:rsidR="003A546C" w:rsidRPr="00267B82" w14:paraId="32DF0C4F" w14:textId="77777777" w:rsidTr="003A546C">
            <w:tc>
              <w:tcPr>
                <w:tcW w:w="458" w:type="pct"/>
                <w:vAlign w:val="center"/>
              </w:tcPr>
              <w:p w14:paraId="4D8F699B" w14:textId="1503FFE8" w:rsidR="003A546C" w:rsidRPr="00267B82" w:rsidRDefault="003A546C" w:rsidP="003A546C">
                <w:pPr>
                  <w:spacing w:after="0"/>
                  <w:jc w:val="center"/>
                  <w:rPr>
                    <w:rFonts w:ascii="Arial" w:hAnsi="Arial" w:cs="Arial"/>
                    <w:sz w:val="20"/>
                    <w:szCs w:val="20"/>
                  </w:rPr>
                </w:pPr>
                <w:r>
                  <w:rPr>
                    <w:rFonts w:ascii="Arial" w:hAnsi="Arial" w:cs="Arial"/>
                    <w:sz w:val="20"/>
                    <w:szCs w:val="20"/>
                  </w:rPr>
                  <w:t>8</w:t>
                </w:r>
              </w:p>
            </w:tc>
            <w:tc>
              <w:tcPr>
                <w:tcW w:w="3349" w:type="pct"/>
              </w:tcPr>
              <w:p w14:paraId="11D33F98" w14:textId="77777777" w:rsidR="003A546C" w:rsidRPr="00267B82" w:rsidRDefault="003A546C" w:rsidP="003A546C">
                <w:pPr>
                  <w:spacing w:after="0"/>
                  <w:rPr>
                    <w:rFonts w:ascii="Arial" w:hAnsi="Arial" w:cs="Arial"/>
                    <w:sz w:val="20"/>
                    <w:szCs w:val="20"/>
                  </w:rPr>
                </w:pPr>
                <w:r w:rsidRPr="00267B82">
                  <w:rPr>
                    <w:rFonts w:ascii="Arial" w:hAnsi="Arial" w:cs="Arial"/>
                    <w:sz w:val="20"/>
                    <w:szCs w:val="20"/>
                  </w:rPr>
                  <w:t>Basics of Physics: Force and Pressure/Newton’s Laws/Mass/Velocity/Acceleration/Force/Atmospheric Pressure/Measuring Pressure</w:t>
                </w:r>
              </w:p>
            </w:tc>
            <w:tc>
              <w:tcPr>
                <w:tcW w:w="1193" w:type="pct"/>
              </w:tcPr>
              <w:p w14:paraId="25C25D8A" w14:textId="77777777" w:rsidR="003A546C" w:rsidRDefault="003A546C" w:rsidP="003A546C">
                <w:pPr>
                  <w:spacing w:after="0"/>
                  <w:rPr>
                    <w:rFonts w:ascii="Arial" w:hAnsi="Arial" w:cs="Arial"/>
                    <w:sz w:val="20"/>
                    <w:szCs w:val="20"/>
                  </w:rPr>
                </w:pPr>
                <w:r>
                  <w:rPr>
                    <w:rFonts w:ascii="Arial" w:hAnsi="Arial" w:cs="Arial"/>
                    <w:sz w:val="20"/>
                    <w:szCs w:val="20"/>
                  </w:rPr>
                  <w:t>Shubert &amp; Leyla</w:t>
                </w:r>
              </w:p>
              <w:p w14:paraId="703B6D5A" w14:textId="594B67EE" w:rsidR="003A546C" w:rsidRPr="00267B82" w:rsidRDefault="003A546C" w:rsidP="003A546C">
                <w:pPr>
                  <w:spacing w:after="0"/>
                  <w:rPr>
                    <w:rFonts w:ascii="Arial" w:hAnsi="Arial" w:cs="Arial"/>
                    <w:sz w:val="20"/>
                    <w:szCs w:val="20"/>
                  </w:rPr>
                </w:pPr>
                <w:proofErr w:type="spellStart"/>
                <w:r w:rsidRPr="00267B82">
                  <w:rPr>
                    <w:rFonts w:ascii="Arial" w:hAnsi="Arial" w:cs="Arial"/>
                    <w:sz w:val="20"/>
                    <w:szCs w:val="20"/>
                  </w:rPr>
                  <w:t>Ch</w:t>
                </w:r>
                <w:proofErr w:type="spellEnd"/>
                <w:r w:rsidRPr="00267B82">
                  <w:rPr>
                    <w:rFonts w:ascii="Arial" w:hAnsi="Arial" w:cs="Arial"/>
                    <w:sz w:val="20"/>
                    <w:szCs w:val="20"/>
                  </w:rPr>
                  <w:t xml:space="preserve"> 3</w:t>
                </w:r>
              </w:p>
            </w:tc>
          </w:tr>
          <w:tr w:rsidR="003A546C" w:rsidRPr="00267B82" w14:paraId="5CE55A71" w14:textId="77777777" w:rsidTr="003A546C">
            <w:tc>
              <w:tcPr>
                <w:tcW w:w="458" w:type="pct"/>
                <w:tcBorders>
                  <w:top w:val="single" w:sz="4" w:space="0" w:color="000080"/>
                  <w:left w:val="single" w:sz="4" w:space="0" w:color="000080"/>
                  <w:bottom w:val="single" w:sz="4" w:space="0" w:color="000080"/>
                  <w:right w:val="single" w:sz="4" w:space="0" w:color="000080"/>
                </w:tcBorders>
                <w:vAlign w:val="center"/>
              </w:tcPr>
              <w:p w14:paraId="31E7FADB" w14:textId="2C8B3912" w:rsidR="003A546C" w:rsidRPr="00267B82" w:rsidRDefault="003A546C" w:rsidP="003A546C">
                <w:pPr>
                  <w:spacing w:after="0"/>
                  <w:jc w:val="center"/>
                  <w:rPr>
                    <w:rFonts w:ascii="Arial" w:hAnsi="Arial" w:cs="Arial"/>
                    <w:sz w:val="20"/>
                    <w:szCs w:val="20"/>
                  </w:rPr>
                </w:pPr>
                <w:r>
                  <w:rPr>
                    <w:rFonts w:ascii="Arial" w:hAnsi="Arial" w:cs="Arial"/>
                    <w:sz w:val="20"/>
                    <w:szCs w:val="20"/>
                  </w:rPr>
                  <w:t>9</w:t>
                </w:r>
              </w:p>
            </w:tc>
            <w:tc>
              <w:tcPr>
                <w:tcW w:w="3349" w:type="pct"/>
                <w:tcBorders>
                  <w:top w:val="single" w:sz="4" w:space="0" w:color="000080"/>
                  <w:left w:val="single" w:sz="4" w:space="0" w:color="000080"/>
                  <w:bottom w:val="single" w:sz="4" w:space="0" w:color="000080"/>
                  <w:right w:val="single" w:sz="4" w:space="0" w:color="000080"/>
                </w:tcBorders>
              </w:tcPr>
              <w:p w14:paraId="2B8F7A54" w14:textId="77777777" w:rsidR="003A546C" w:rsidRPr="00267B82" w:rsidRDefault="003A546C" w:rsidP="003A546C">
                <w:pPr>
                  <w:spacing w:after="0"/>
                  <w:rPr>
                    <w:rFonts w:ascii="Arial" w:hAnsi="Arial" w:cs="Arial"/>
                    <w:sz w:val="20"/>
                    <w:szCs w:val="20"/>
                  </w:rPr>
                </w:pPr>
                <w:r w:rsidRPr="00267B82">
                  <w:rPr>
                    <w:rFonts w:ascii="Arial" w:hAnsi="Arial" w:cs="Arial"/>
                    <w:sz w:val="20"/>
                    <w:szCs w:val="20"/>
                  </w:rPr>
                  <w:t>Basics of Physics: Work Energy Power: Work, State functions/Energy/Thermodynamics/Specific Heat/Power/</w:t>
                </w:r>
              </w:p>
            </w:tc>
            <w:tc>
              <w:tcPr>
                <w:tcW w:w="1193" w:type="pct"/>
                <w:tcBorders>
                  <w:top w:val="single" w:sz="4" w:space="0" w:color="000080"/>
                  <w:left w:val="single" w:sz="4" w:space="0" w:color="000080"/>
                  <w:bottom w:val="single" w:sz="4" w:space="0" w:color="000080"/>
                  <w:right w:val="single" w:sz="4" w:space="0" w:color="000080"/>
                </w:tcBorders>
              </w:tcPr>
              <w:p w14:paraId="3CDEFA04" w14:textId="13F16AEA" w:rsidR="003A546C" w:rsidRDefault="003A546C" w:rsidP="003A546C">
                <w:pPr>
                  <w:spacing w:after="0"/>
                  <w:rPr>
                    <w:rFonts w:ascii="Arial" w:hAnsi="Arial" w:cs="Arial"/>
                    <w:sz w:val="20"/>
                    <w:szCs w:val="20"/>
                  </w:rPr>
                </w:pPr>
                <w:r>
                  <w:rPr>
                    <w:rFonts w:ascii="Arial" w:hAnsi="Arial" w:cs="Arial"/>
                    <w:sz w:val="20"/>
                    <w:szCs w:val="20"/>
                  </w:rPr>
                  <w:t>Shubert &amp; Leyla</w:t>
                </w:r>
              </w:p>
              <w:p w14:paraId="3A54A908" w14:textId="0095F555" w:rsidR="003A546C" w:rsidRPr="00267B82" w:rsidRDefault="003A546C" w:rsidP="003A546C">
                <w:pPr>
                  <w:spacing w:after="0"/>
                  <w:rPr>
                    <w:rFonts w:ascii="Arial" w:hAnsi="Arial" w:cs="Arial"/>
                    <w:sz w:val="20"/>
                    <w:szCs w:val="20"/>
                  </w:rPr>
                </w:pPr>
                <w:proofErr w:type="spellStart"/>
                <w:r w:rsidRPr="00267B82">
                  <w:rPr>
                    <w:rFonts w:ascii="Arial" w:hAnsi="Arial" w:cs="Arial"/>
                    <w:sz w:val="20"/>
                    <w:szCs w:val="20"/>
                  </w:rPr>
                  <w:t>Ch</w:t>
                </w:r>
                <w:proofErr w:type="spellEnd"/>
                <w:r w:rsidRPr="00267B82">
                  <w:rPr>
                    <w:rFonts w:ascii="Arial" w:hAnsi="Arial" w:cs="Arial"/>
                    <w:sz w:val="20"/>
                    <w:szCs w:val="20"/>
                  </w:rPr>
                  <w:t xml:space="preserve"> 4</w:t>
                </w:r>
              </w:p>
            </w:tc>
          </w:tr>
          <w:tr w:rsidR="003A546C" w:rsidRPr="00267B82" w14:paraId="3A6460E0" w14:textId="77777777" w:rsidTr="003A546C">
            <w:tc>
              <w:tcPr>
                <w:tcW w:w="458" w:type="pct"/>
                <w:tcBorders>
                  <w:top w:val="single" w:sz="4" w:space="0" w:color="000080"/>
                  <w:left w:val="single" w:sz="4" w:space="0" w:color="000080"/>
                  <w:bottom w:val="single" w:sz="4" w:space="0" w:color="000080"/>
                  <w:right w:val="single" w:sz="4" w:space="0" w:color="000080"/>
                </w:tcBorders>
                <w:vAlign w:val="center"/>
              </w:tcPr>
              <w:p w14:paraId="65CB8647" w14:textId="512A3C26" w:rsidR="003A546C" w:rsidRPr="00267B82" w:rsidRDefault="003A546C" w:rsidP="003A546C">
                <w:pPr>
                  <w:spacing w:after="0"/>
                  <w:jc w:val="center"/>
                  <w:rPr>
                    <w:rFonts w:ascii="Arial" w:hAnsi="Arial" w:cs="Arial"/>
                    <w:sz w:val="20"/>
                    <w:szCs w:val="20"/>
                  </w:rPr>
                </w:pPr>
                <w:r>
                  <w:rPr>
                    <w:rFonts w:ascii="Arial" w:hAnsi="Arial" w:cs="Arial"/>
                    <w:sz w:val="20"/>
                    <w:szCs w:val="20"/>
                  </w:rPr>
                  <w:t>10</w:t>
                </w:r>
              </w:p>
            </w:tc>
            <w:tc>
              <w:tcPr>
                <w:tcW w:w="3349" w:type="pct"/>
                <w:tcBorders>
                  <w:top w:val="single" w:sz="4" w:space="0" w:color="000080"/>
                  <w:left w:val="single" w:sz="4" w:space="0" w:color="000080"/>
                  <w:bottom w:val="single" w:sz="4" w:space="0" w:color="000080"/>
                  <w:right w:val="single" w:sz="4" w:space="0" w:color="000080"/>
                </w:tcBorders>
              </w:tcPr>
              <w:p w14:paraId="4BEB3AD8" w14:textId="77777777" w:rsidR="003A546C" w:rsidRPr="00267B82" w:rsidRDefault="003A546C" w:rsidP="003A546C">
                <w:pPr>
                  <w:spacing w:after="0"/>
                  <w:rPr>
                    <w:rFonts w:ascii="Arial" w:hAnsi="Arial" w:cs="Arial"/>
                    <w:sz w:val="20"/>
                    <w:szCs w:val="20"/>
                  </w:rPr>
                </w:pPr>
                <w:r w:rsidRPr="00267B82">
                  <w:rPr>
                    <w:rFonts w:ascii="Arial" w:hAnsi="Arial" w:cs="Arial"/>
                    <w:sz w:val="20"/>
                    <w:szCs w:val="20"/>
                  </w:rPr>
                  <w:t>Fluid &amp; Flow Movement: Hydrostatics/Hydrodynamics/Viscosity/</w:t>
                </w:r>
              </w:p>
            </w:tc>
            <w:tc>
              <w:tcPr>
                <w:tcW w:w="1193" w:type="pct"/>
                <w:tcBorders>
                  <w:top w:val="single" w:sz="4" w:space="0" w:color="000080"/>
                  <w:left w:val="single" w:sz="4" w:space="0" w:color="000080"/>
                  <w:bottom w:val="single" w:sz="4" w:space="0" w:color="000080"/>
                  <w:right w:val="single" w:sz="4" w:space="0" w:color="000080"/>
                </w:tcBorders>
              </w:tcPr>
              <w:p w14:paraId="3E515660" w14:textId="77777777" w:rsidR="003A546C" w:rsidRDefault="003A546C" w:rsidP="003A546C">
                <w:pPr>
                  <w:spacing w:after="0"/>
                  <w:rPr>
                    <w:rFonts w:ascii="Arial" w:hAnsi="Arial" w:cs="Arial"/>
                    <w:sz w:val="20"/>
                    <w:szCs w:val="20"/>
                  </w:rPr>
                </w:pPr>
                <w:r>
                  <w:rPr>
                    <w:rFonts w:ascii="Arial" w:hAnsi="Arial" w:cs="Arial"/>
                    <w:sz w:val="20"/>
                    <w:szCs w:val="20"/>
                  </w:rPr>
                  <w:t xml:space="preserve">Shubert &amp; Leyla </w:t>
                </w:r>
              </w:p>
              <w:p w14:paraId="1A3D3D46" w14:textId="516B7911" w:rsidR="003A546C" w:rsidRPr="00267B82" w:rsidRDefault="003A546C" w:rsidP="003A546C">
                <w:pPr>
                  <w:spacing w:after="0"/>
                  <w:rPr>
                    <w:rFonts w:ascii="Arial" w:hAnsi="Arial" w:cs="Arial"/>
                    <w:sz w:val="20"/>
                    <w:szCs w:val="20"/>
                  </w:rPr>
                </w:pPr>
                <w:proofErr w:type="spellStart"/>
                <w:r w:rsidRPr="00267B82">
                  <w:rPr>
                    <w:rFonts w:ascii="Arial" w:hAnsi="Arial" w:cs="Arial"/>
                    <w:sz w:val="20"/>
                    <w:szCs w:val="20"/>
                  </w:rPr>
                  <w:t>Ch</w:t>
                </w:r>
                <w:proofErr w:type="spellEnd"/>
                <w:r w:rsidRPr="00267B82">
                  <w:rPr>
                    <w:rFonts w:ascii="Arial" w:hAnsi="Arial" w:cs="Arial"/>
                    <w:sz w:val="20"/>
                    <w:szCs w:val="20"/>
                  </w:rPr>
                  <w:t xml:space="preserve"> 5 &amp; 8</w:t>
                </w:r>
              </w:p>
            </w:tc>
          </w:tr>
          <w:tr w:rsidR="003A546C" w:rsidRPr="00267B82" w14:paraId="05DC4A80" w14:textId="77777777" w:rsidTr="003A546C">
            <w:tc>
              <w:tcPr>
                <w:tcW w:w="458" w:type="pct"/>
                <w:tcBorders>
                  <w:top w:val="single" w:sz="4" w:space="0" w:color="000080"/>
                  <w:left w:val="single" w:sz="4" w:space="0" w:color="000080"/>
                  <w:bottom w:val="single" w:sz="4" w:space="0" w:color="000080"/>
                  <w:right w:val="single" w:sz="4" w:space="0" w:color="000080"/>
                </w:tcBorders>
                <w:vAlign w:val="center"/>
              </w:tcPr>
              <w:p w14:paraId="37E53EED" w14:textId="77777777" w:rsidR="003A546C" w:rsidRPr="00267B82" w:rsidRDefault="003A546C" w:rsidP="003A546C">
                <w:pPr>
                  <w:spacing w:after="0"/>
                  <w:jc w:val="center"/>
                  <w:rPr>
                    <w:rFonts w:ascii="Arial" w:hAnsi="Arial" w:cs="Arial"/>
                    <w:sz w:val="20"/>
                    <w:szCs w:val="20"/>
                  </w:rPr>
                </w:pPr>
                <w:r>
                  <w:rPr>
                    <w:rFonts w:ascii="Arial" w:hAnsi="Arial" w:cs="Arial"/>
                    <w:sz w:val="20"/>
                    <w:szCs w:val="20"/>
                  </w:rPr>
                  <w:t>11</w:t>
                </w:r>
              </w:p>
            </w:tc>
            <w:tc>
              <w:tcPr>
                <w:tcW w:w="3349" w:type="pct"/>
                <w:tcBorders>
                  <w:top w:val="single" w:sz="4" w:space="0" w:color="000080"/>
                  <w:left w:val="single" w:sz="4" w:space="0" w:color="000080"/>
                  <w:bottom w:val="single" w:sz="4" w:space="0" w:color="000080"/>
                  <w:right w:val="single" w:sz="4" w:space="0" w:color="000080"/>
                </w:tcBorders>
              </w:tcPr>
              <w:p w14:paraId="70ABE3DC" w14:textId="77777777" w:rsidR="003A546C" w:rsidRPr="00267B82" w:rsidRDefault="003A546C" w:rsidP="003A546C">
                <w:pPr>
                  <w:spacing w:after="0"/>
                  <w:rPr>
                    <w:rFonts w:ascii="Arial" w:hAnsi="Arial" w:cs="Arial"/>
                    <w:sz w:val="20"/>
                    <w:szCs w:val="20"/>
                  </w:rPr>
                </w:pPr>
                <w:r w:rsidRPr="00267B82">
                  <w:rPr>
                    <w:rFonts w:ascii="Arial" w:hAnsi="Arial" w:cs="Arial"/>
                    <w:sz w:val="20"/>
                    <w:szCs w:val="20"/>
                  </w:rPr>
                  <w:t>Gas Laws: Empirical Gas Laws/Ideal Gas Law/Dalton’s Law of Partial Pressure/Kinetic Molecular Theory of Gases/Graham’s Law of Effusion/Ideal gases and real gas</w:t>
                </w:r>
              </w:p>
            </w:tc>
            <w:tc>
              <w:tcPr>
                <w:tcW w:w="1193" w:type="pct"/>
                <w:tcBorders>
                  <w:top w:val="single" w:sz="4" w:space="0" w:color="000080"/>
                  <w:left w:val="single" w:sz="4" w:space="0" w:color="000080"/>
                  <w:bottom w:val="single" w:sz="4" w:space="0" w:color="000080"/>
                  <w:right w:val="single" w:sz="4" w:space="0" w:color="000080"/>
                </w:tcBorders>
              </w:tcPr>
              <w:p w14:paraId="23105300" w14:textId="77777777" w:rsidR="003A546C" w:rsidRDefault="003A546C" w:rsidP="003A546C">
                <w:pPr>
                  <w:spacing w:after="0"/>
                  <w:rPr>
                    <w:rFonts w:ascii="Arial" w:hAnsi="Arial" w:cs="Arial"/>
                    <w:sz w:val="20"/>
                    <w:szCs w:val="20"/>
                  </w:rPr>
                </w:pPr>
                <w:proofErr w:type="spellStart"/>
                <w:r>
                  <w:rPr>
                    <w:rFonts w:ascii="Arial" w:hAnsi="Arial" w:cs="Arial"/>
                    <w:sz w:val="20"/>
                    <w:szCs w:val="20"/>
                  </w:rPr>
                  <w:t>Subert</w:t>
                </w:r>
                <w:proofErr w:type="spellEnd"/>
                <w:r>
                  <w:rPr>
                    <w:rFonts w:ascii="Arial" w:hAnsi="Arial" w:cs="Arial"/>
                    <w:sz w:val="20"/>
                    <w:szCs w:val="20"/>
                  </w:rPr>
                  <w:t xml:space="preserve"> &amp; Leyla</w:t>
                </w:r>
              </w:p>
              <w:p w14:paraId="0D515FFE" w14:textId="77777777" w:rsidR="003A546C" w:rsidRPr="00267B82" w:rsidRDefault="003A546C" w:rsidP="003A546C">
                <w:pPr>
                  <w:spacing w:after="0"/>
                  <w:rPr>
                    <w:rFonts w:ascii="Arial" w:hAnsi="Arial" w:cs="Arial"/>
                    <w:sz w:val="20"/>
                    <w:szCs w:val="20"/>
                  </w:rPr>
                </w:pPr>
                <w:r w:rsidRPr="00267B82">
                  <w:rPr>
                    <w:rFonts w:ascii="Arial" w:hAnsi="Arial" w:cs="Arial"/>
                    <w:sz w:val="20"/>
                    <w:szCs w:val="20"/>
                  </w:rPr>
                  <w:t>Ch. 6, 7</w:t>
                </w:r>
              </w:p>
            </w:tc>
          </w:tr>
          <w:tr w:rsidR="003A546C" w:rsidRPr="00267B82" w14:paraId="0D0E41C6" w14:textId="77777777" w:rsidTr="003A546C">
            <w:tc>
              <w:tcPr>
                <w:tcW w:w="458" w:type="pct"/>
                <w:tcBorders>
                  <w:top w:val="single" w:sz="4" w:space="0" w:color="000080"/>
                  <w:left w:val="single" w:sz="4" w:space="0" w:color="000080"/>
                  <w:bottom w:val="single" w:sz="4" w:space="0" w:color="000080"/>
                  <w:right w:val="single" w:sz="4" w:space="0" w:color="000080"/>
                </w:tcBorders>
                <w:vAlign w:val="center"/>
              </w:tcPr>
              <w:p w14:paraId="6F22BEF4" w14:textId="444CE7F7" w:rsidR="003A546C" w:rsidRPr="00267B82" w:rsidRDefault="003A546C" w:rsidP="003A546C">
                <w:pPr>
                  <w:spacing w:after="0"/>
                  <w:jc w:val="center"/>
                  <w:rPr>
                    <w:rFonts w:ascii="Arial" w:hAnsi="Arial" w:cs="Arial"/>
                    <w:sz w:val="20"/>
                    <w:szCs w:val="20"/>
                  </w:rPr>
                </w:pPr>
                <w:r>
                  <w:rPr>
                    <w:rFonts w:ascii="Arial" w:hAnsi="Arial" w:cs="Arial"/>
                    <w:sz w:val="20"/>
                    <w:szCs w:val="20"/>
                  </w:rPr>
                  <w:t>12</w:t>
                </w:r>
              </w:p>
            </w:tc>
            <w:tc>
              <w:tcPr>
                <w:tcW w:w="3349" w:type="pct"/>
                <w:tcBorders>
                  <w:top w:val="single" w:sz="4" w:space="0" w:color="000080"/>
                  <w:left w:val="single" w:sz="4" w:space="0" w:color="000080"/>
                  <w:bottom w:val="single" w:sz="4" w:space="0" w:color="000080"/>
                  <w:right w:val="single" w:sz="4" w:space="0" w:color="000080"/>
                </w:tcBorders>
              </w:tcPr>
              <w:p w14:paraId="23048829" w14:textId="77777777" w:rsidR="003A546C" w:rsidRPr="00267B82" w:rsidRDefault="003A546C" w:rsidP="003A546C">
                <w:pPr>
                  <w:spacing w:after="0"/>
                  <w:rPr>
                    <w:rFonts w:ascii="Arial" w:hAnsi="Arial" w:cs="Arial"/>
                    <w:sz w:val="20"/>
                    <w:szCs w:val="20"/>
                  </w:rPr>
                </w:pPr>
                <w:r w:rsidRPr="00267B82">
                  <w:rPr>
                    <w:rFonts w:ascii="Arial" w:hAnsi="Arial" w:cs="Arial"/>
                    <w:sz w:val="20"/>
                    <w:szCs w:val="20"/>
                  </w:rPr>
                  <w:t>Electricity and Electrical Safety: Electricity and Electrical Charge/ Ohm’s Law and Electrical Circuits/Semiconductors/Spectroscopy</w:t>
                </w:r>
              </w:p>
            </w:tc>
            <w:tc>
              <w:tcPr>
                <w:tcW w:w="1193" w:type="pct"/>
                <w:tcBorders>
                  <w:top w:val="single" w:sz="4" w:space="0" w:color="000080"/>
                  <w:left w:val="single" w:sz="4" w:space="0" w:color="000080"/>
                  <w:bottom w:val="single" w:sz="4" w:space="0" w:color="000080"/>
                  <w:right w:val="single" w:sz="4" w:space="0" w:color="000080"/>
                </w:tcBorders>
              </w:tcPr>
              <w:p w14:paraId="556BB4B6" w14:textId="77777777" w:rsidR="003A546C" w:rsidRDefault="003A546C" w:rsidP="003A546C">
                <w:pPr>
                  <w:spacing w:after="0"/>
                  <w:rPr>
                    <w:rFonts w:ascii="Arial" w:hAnsi="Arial" w:cs="Arial"/>
                    <w:sz w:val="20"/>
                    <w:szCs w:val="20"/>
                  </w:rPr>
                </w:pPr>
                <w:r>
                  <w:rPr>
                    <w:rFonts w:ascii="Arial" w:hAnsi="Arial" w:cs="Arial"/>
                    <w:sz w:val="20"/>
                    <w:szCs w:val="20"/>
                  </w:rPr>
                  <w:t>Shubert &amp; Leyla</w:t>
                </w:r>
              </w:p>
              <w:p w14:paraId="7FE8478F" w14:textId="69C6DB1B" w:rsidR="003A546C" w:rsidRPr="00267B82" w:rsidRDefault="003A546C" w:rsidP="003A546C">
                <w:pPr>
                  <w:spacing w:after="0"/>
                  <w:rPr>
                    <w:rFonts w:ascii="Arial" w:hAnsi="Arial" w:cs="Arial"/>
                    <w:sz w:val="20"/>
                    <w:szCs w:val="20"/>
                  </w:rPr>
                </w:pPr>
                <w:proofErr w:type="spellStart"/>
                <w:r w:rsidRPr="00267B82">
                  <w:rPr>
                    <w:rFonts w:ascii="Arial" w:hAnsi="Arial" w:cs="Arial"/>
                    <w:sz w:val="20"/>
                    <w:szCs w:val="20"/>
                  </w:rPr>
                  <w:t>Ch</w:t>
                </w:r>
                <w:proofErr w:type="spellEnd"/>
                <w:r w:rsidRPr="00267B82">
                  <w:rPr>
                    <w:rFonts w:ascii="Arial" w:hAnsi="Arial" w:cs="Arial"/>
                    <w:sz w:val="20"/>
                    <w:szCs w:val="20"/>
                  </w:rPr>
                  <w:t xml:space="preserve"> 10</w:t>
                </w:r>
              </w:p>
            </w:tc>
          </w:tr>
          <w:tr w:rsidR="003A546C" w:rsidRPr="00267B82" w14:paraId="632EC81E" w14:textId="77777777" w:rsidTr="003A546C">
            <w:tc>
              <w:tcPr>
                <w:tcW w:w="458" w:type="pct"/>
                <w:tcBorders>
                  <w:top w:val="single" w:sz="4" w:space="0" w:color="000080"/>
                  <w:left w:val="single" w:sz="4" w:space="0" w:color="000080"/>
                  <w:bottom w:val="single" w:sz="4" w:space="0" w:color="000080"/>
                  <w:right w:val="single" w:sz="4" w:space="0" w:color="000080"/>
                </w:tcBorders>
                <w:vAlign w:val="center"/>
              </w:tcPr>
              <w:p w14:paraId="76FDF01D" w14:textId="20009CFC" w:rsidR="003A546C" w:rsidRPr="00267B82" w:rsidRDefault="003A546C" w:rsidP="003A546C">
                <w:pPr>
                  <w:spacing w:after="0"/>
                  <w:jc w:val="center"/>
                  <w:rPr>
                    <w:rFonts w:ascii="Arial" w:hAnsi="Arial" w:cs="Arial"/>
                    <w:sz w:val="20"/>
                    <w:szCs w:val="20"/>
                  </w:rPr>
                </w:pPr>
                <w:r>
                  <w:rPr>
                    <w:rFonts w:ascii="Arial" w:hAnsi="Arial" w:cs="Arial"/>
                    <w:sz w:val="20"/>
                    <w:szCs w:val="20"/>
                  </w:rPr>
                  <w:t>13 -14</w:t>
                </w:r>
              </w:p>
            </w:tc>
            <w:tc>
              <w:tcPr>
                <w:tcW w:w="3349" w:type="pct"/>
                <w:tcBorders>
                  <w:top w:val="single" w:sz="4" w:space="0" w:color="000080"/>
                  <w:left w:val="single" w:sz="4" w:space="0" w:color="000080"/>
                  <w:bottom w:val="single" w:sz="4" w:space="0" w:color="000080"/>
                  <w:right w:val="single" w:sz="4" w:space="0" w:color="000080"/>
                </w:tcBorders>
              </w:tcPr>
              <w:p w14:paraId="06F188AB" w14:textId="77777777" w:rsidR="003A546C" w:rsidRPr="00267B82" w:rsidRDefault="003A546C" w:rsidP="003A546C">
                <w:pPr>
                  <w:spacing w:after="0"/>
                  <w:rPr>
                    <w:rFonts w:ascii="Arial" w:hAnsi="Arial" w:cs="Arial"/>
                    <w:sz w:val="20"/>
                    <w:szCs w:val="20"/>
                  </w:rPr>
                </w:pPr>
                <w:r w:rsidRPr="00267B82">
                  <w:rPr>
                    <w:rFonts w:ascii="Arial" w:hAnsi="Arial" w:cs="Arial"/>
                    <w:sz w:val="20"/>
                    <w:szCs w:val="20"/>
                  </w:rPr>
                  <w:t>Radiation and Radioactivity: Radiation/radioactive materials/radioactivity/Radioactive decay/half-life/Ionizing and Nonionizing radiation and effects on human tissue/Sources of Radioactive materials</w:t>
                </w:r>
              </w:p>
            </w:tc>
            <w:tc>
              <w:tcPr>
                <w:tcW w:w="1193" w:type="pct"/>
                <w:tcBorders>
                  <w:top w:val="single" w:sz="4" w:space="0" w:color="000080"/>
                  <w:left w:val="single" w:sz="4" w:space="0" w:color="000080"/>
                  <w:bottom w:val="single" w:sz="4" w:space="0" w:color="000080"/>
                  <w:right w:val="single" w:sz="4" w:space="0" w:color="000080"/>
                </w:tcBorders>
              </w:tcPr>
              <w:p w14:paraId="0CD09A1D" w14:textId="77777777" w:rsidR="003A546C" w:rsidRDefault="003A546C" w:rsidP="003A546C">
                <w:pPr>
                  <w:spacing w:after="0"/>
                  <w:rPr>
                    <w:rFonts w:ascii="Arial" w:hAnsi="Arial" w:cs="Arial"/>
                    <w:sz w:val="20"/>
                    <w:szCs w:val="20"/>
                  </w:rPr>
                </w:pPr>
                <w:r>
                  <w:rPr>
                    <w:rFonts w:ascii="Arial" w:hAnsi="Arial" w:cs="Arial"/>
                    <w:sz w:val="20"/>
                    <w:szCs w:val="20"/>
                  </w:rPr>
                  <w:t>Shubert &amp; Leyla</w:t>
                </w:r>
              </w:p>
              <w:p w14:paraId="7B14AC9C" w14:textId="5F56F8B8" w:rsidR="003A546C" w:rsidRPr="00267B82" w:rsidRDefault="003A546C" w:rsidP="003A546C">
                <w:pPr>
                  <w:spacing w:after="0"/>
                  <w:rPr>
                    <w:rFonts w:ascii="Arial" w:hAnsi="Arial" w:cs="Arial"/>
                    <w:sz w:val="20"/>
                    <w:szCs w:val="20"/>
                  </w:rPr>
                </w:pPr>
                <w:proofErr w:type="spellStart"/>
                <w:r w:rsidRPr="00267B82">
                  <w:rPr>
                    <w:rFonts w:ascii="Arial" w:hAnsi="Arial" w:cs="Arial"/>
                    <w:sz w:val="20"/>
                    <w:szCs w:val="20"/>
                  </w:rPr>
                  <w:t>Ch</w:t>
                </w:r>
                <w:proofErr w:type="spellEnd"/>
                <w:r w:rsidRPr="00267B82">
                  <w:rPr>
                    <w:rFonts w:ascii="Arial" w:hAnsi="Arial" w:cs="Arial"/>
                    <w:sz w:val="20"/>
                    <w:szCs w:val="20"/>
                  </w:rPr>
                  <w:t xml:space="preserve"> 13</w:t>
                </w:r>
              </w:p>
            </w:tc>
          </w:tr>
        </w:tbl>
        <w:p w14:paraId="647D3123" w14:textId="2F38F48B" w:rsidR="00A966C5" w:rsidRPr="008426D1" w:rsidRDefault="00E77EAB" w:rsidP="00A61CB6">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p w14:paraId="0A9CC22B" w14:textId="439A86FA" w:rsidR="00A966C5" w:rsidRPr="008426D1" w:rsidRDefault="0054282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43903EB6" w14:textId="16FC299C" w:rsidR="00542823"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378756179"/>
          </w:sdtPr>
          <w:sdtEndPr/>
          <w:sdtContent>
            <w:p w14:paraId="1EDC5A91" w14:textId="77777777" w:rsidR="001E5A7C" w:rsidRDefault="001E5A7C" w:rsidP="001E5A7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See new program proposal </w:t>
              </w:r>
            </w:p>
          </w:sdtContent>
        </w:sdt>
        <w:p w14:paraId="36745D5D" w14:textId="7D54FC28" w:rsidR="00A966C5" w:rsidRPr="008426D1" w:rsidRDefault="00E77EAB"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20B391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738708095"/>
            </w:sdtPr>
            <w:sdtEndPr/>
            <w:sdtContent>
              <w:r w:rsidR="001E5A7C">
                <w:rPr>
                  <w:rFonts w:asciiTheme="majorHAnsi" w:hAnsiTheme="majorHAnsi" w:cs="Arial"/>
                  <w:sz w:val="20"/>
                  <w:szCs w:val="20"/>
                </w:rPr>
                <w:t xml:space="preserve">See new program proposal </w:t>
              </w:r>
            </w:sdtContent>
          </w:sdt>
          <w:r w:rsidR="001E5A7C">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F1A7FF2"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1E5A7C">
                <w:rPr>
                  <w:rFonts w:asciiTheme="majorHAnsi" w:hAnsiTheme="majorHAnsi" w:cs="Arial"/>
                  <w:sz w:val="20"/>
                  <w:szCs w:val="20"/>
                </w:rPr>
                <w:t>No</w:t>
              </w:r>
            </w:sdtContent>
          </w:sdt>
        </w:sdtContent>
      </w:sdt>
    </w:p>
    <w:p w14:paraId="5102685A" w14:textId="77777777" w:rsidR="009C6076" w:rsidRDefault="00EC52BB" w:rsidP="009C6076">
      <w:pPr>
        <w:tabs>
          <w:tab w:val="left" w:pos="360"/>
          <w:tab w:val="left" w:pos="720"/>
        </w:tabs>
        <w:spacing w:after="0" w:line="240" w:lineRule="auto"/>
        <w:rPr>
          <w:rFonts w:asciiTheme="majorHAnsi" w:hAnsiTheme="majorHAnsi" w:cs="Arial"/>
          <w:b/>
          <w:sz w:val="28"/>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5941727E" w14:textId="77777777" w:rsidR="009C6076" w:rsidRDefault="009C6076" w:rsidP="009C6076">
      <w:pPr>
        <w:tabs>
          <w:tab w:val="left" w:pos="360"/>
          <w:tab w:val="left" w:pos="720"/>
        </w:tabs>
        <w:spacing w:after="0" w:line="240" w:lineRule="auto"/>
        <w:rPr>
          <w:rFonts w:asciiTheme="majorHAnsi" w:hAnsiTheme="majorHAnsi" w:cs="Arial"/>
          <w:b/>
          <w:sz w:val="28"/>
          <w:szCs w:val="20"/>
        </w:rPr>
      </w:pPr>
    </w:p>
    <w:p w14:paraId="0822858A" w14:textId="646A335D" w:rsidR="0066260B" w:rsidRPr="009C6076" w:rsidRDefault="0066260B" w:rsidP="009C6076">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b/>
          <w:szCs w:val="20"/>
          <w:u w:val="single"/>
        </w:rPr>
        <w:t>Course Justification</w:t>
      </w:r>
    </w:p>
    <w:p w14:paraId="6C14747D" w14:textId="77777777" w:rsidR="00761A7A" w:rsidRPr="008426D1" w:rsidRDefault="00761A7A" w:rsidP="00761A7A">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67C5C456" w14:textId="77777777" w:rsidR="00761A7A" w:rsidRPr="008426D1" w:rsidRDefault="00761A7A" w:rsidP="00761A7A">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290A0ADC" w14:textId="77777777" w:rsidR="00761A7A" w:rsidRPr="008426D1" w:rsidRDefault="00761A7A" w:rsidP="00761A7A">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Pr>
              <w:rFonts w:asciiTheme="majorHAnsi" w:hAnsiTheme="majorHAnsi" w:cs="Arial"/>
              <w:sz w:val="20"/>
              <w:szCs w:val="20"/>
            </w:rPr>
            <w:t xml:space="preserve">This course provides the basis for specialty areas for anesthesia practice, co-existing diseases and anesthesia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therapeutic interventions and management.  This </w:t>
          </w:r>
          <w:r>
            <w:rPr>
              <w:rFonts w:asciiTheme="majorHAnsi" w:hAnsiTheme="majorHAnsi" w:cs="Arial"/>
              <w:sz w:val="20"/>
              <w:szCs w:val="20"/>
            </w:rPr>
            <w:tab/>
            <w:t xml:space="preserve">course will fulfill the requirements of anesthesia curriculum as </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required by Council on Accreditation of Nurse Anesthesia Educational Programs</w:t>
          </w:r>
        </w:sdtContent>
      </w:sdt>
    </w:p>
    <w:p w14:paraId="014F57D1" w14:textId="77777777" w:rsidR="00761A7A" w:rsidRPr="008426D1" w:rsidRDefault="00761A7A" w:rsidP="00761A7A">
      <w:pPr>
        <w:tabs>
          <w:tab w:val="left" w:pos="360"/>
          <w:tab w:val="left" w:pos="720"/>
        </w:tabs>
        <w:spacing w:after="0"/>
        <w:rPr>
          <w:rFonts w:asciiTheme="majorHAnsi" w:hAnsiTheme="majorHAnsi" w:cs="Arial"/>
          <w:sz w:val="20"/>
          <w:szCs w:val="20"/>
        </w:rPr>
      </w:pPr>
    </w:p>
    <w:p w14:paraId="5BE8A1C0" w14:textId="77777777" w:rsidR="00761A7A" w:rsidRPr="008426D1" w:rsidRDefault="00761A7A" w:rsidP="00761A7A">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06921EC4" w14:textId="77777777" w:rsidR="00761A7A" w:rsidRDefault="00761A7A" w:rsidP="00761A7A">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252446787"/>
            </w:sdtPr>
            <w:sdtEndPr/>
            <w:sdtContent/>
          </w:sdt>
        </w:sdtContent>
      </w:sdt>
    </w:p>
    <w:p w14:paraId="2EB3063E" w14:textId="77777777" w:rsidR="00761A7A" w:rsidRDefault="00761A7A" w:rsidP="00761A7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The course content is mandated by the Council on Accreditation of Nurse Anesthesia Educational Programs Practice Doctorate Standards – Section E. Standard 2 which states, “</w:t>
      </w:r>
      <w:r w:rsidRPr="00F72CB3">
        <w:rPr>
          <w:rFonts w:asciiTheme="majorHAnsi" w:hAnsiTheme="majorHAnsi" w:cs="Arial"/>
          <w:sz w:val="20"/>
          <w:szCs w:val="20"/>
        </w:rPr>
        <w:t xml:space="preserve">The curriculum is designed to focus on the full scope of nurse anesthesia practice including: </w:t>
      </w:r>
      <w:r>
        <w:rPr>
          <w:rFonts w:asciiTheme="majorHAnsi" w:hAnsiTheme="majorHAnsi" w:cs="Arial"/>
          <w:sz w:val="20"/>
          <w:szCs w:val="20"/>
        </w:rPr>
        <w:t xml:space="preserve">  </w:t>
      </w:r>
    </w:p>
    <w:p w14:paraId="2503457A" w14:textId="77777777" w:rsidR="00761A7A" w:rsidRDefault="00761A7A" w:rsidP="00761A7A">
      <w:pPr>
        <w:tabs>
          <w:tab w:val="left" w:pos="360"/>
          <w:tab w:val="left" w:pos="720"/>
        </w:tabs>
        <w:spacing w:after="0" w:line="240" w:lineRule="auto"/>
        <w:ind w:left="360"/>
        <w:rPr>
          <w:rFonts w:asciiTheme="majorHAnsi" w:hAnsiTheme="majorHAnsi" w:cs="Arial"/>
          <w:sz w:val="20"/>
          <w:szCs w:val="20"/>
        </w:rPr>
      </w:pPr>
    </w:p>
    <w:p w14:paraId="098D21B4" w14:textId="77777777" w:rsidR="00761A7A" w:rsidRDefault="00761A7A" w:rsidP="00761A7A">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 xml:space="preserve">2. 1. Course(s): Advanced Physiology/Pathophysiology, Advanced Pharmacology, Basic and Advanced Principles in Nurse Anesthesia, and Advanced Health Assessment (see Glossary, “Advanced health assessment”). </w:t>
      </w:r>
      <w:r>
        <w:rPr>
          <w:rFonts w:asciiTheme="majorHAnsi" w:hAnsiTheme="majorHAnsi" w:cs="Arial"/>
          <w:sz w:val="20"/>
          <w:szCs w:val="20"/>
        </w:rPr>
        <w:t xml:space="preserve">   </w:t>
      </w:r>
    </w:p>
    <w:p w14:paraId="0652BBB4" w14:textId="77777777" w:rsidR="00761A7A" w:rsidRDefault="00761A7A" w:rsidP="00761A7A">
      <w:pPr>
        <w:tabs>
          <w:tab w:val="left" w:pos="360"/>
          <w:tab w:val="left" w:pos="720"/>
        </w:tabs>
        <w:spacing w:after="0" w:line="240" w:lineRule="auto"/>
        <w:ind w:left="360"/>
        <w:rPr>
          <w:rFonts w:asciiTheme="majorHAnsi" w:hAnsiTheme="majorHAnsi" w:cs="Arial"/>
          <w:sz w:val="20"/>
          <w:szCs w:val="20"/>
        </w:rPr>
      </w:pPr>
    </w:p>
    <w:p w14:paraId="2EF79C8B" w14:textId="77777777" w:rsidR="00761A7A" w:rsidRDefault="00761A7A" w:rsidP="00761A7A">
      <w:pPr>
        <w:tabs>
          <w:tab w:val="left" w:pos="360"/>
          <w:tab w:val="left" w:pos="720"/>
        </w:tabs>
        <w:spacing w:after="0" w:line="240" w:lineRule="auto"/>
        <w:ind w:left="360"/>
        <w:rPr>
          <w:rFonts w:asciiTheme="majorHAnsi" w:hAnsiTheme="majorHAnsi" w:cs="Arial"/>
          <w:sz w:val="20"/>
          <w:szCs w:val="20"/>
        </w:rPr>
      </w:pPr>
      <w:r w:rsidRPr="00F72CB3">
        <w:rPr>
          <w:rFonts w:asciiTheme="majorHAnsi" w:hAnsiTheme="majorHAnsi" w:cs="Arial"/>
          <w:sz w:val="20"/>
          <w:szCs w:val="20"/>
        </w:rPr>
        <w:t>2. 2. Content: Advanced Physiology/Pathophysiology (120 contact hours), advanced pharmacology (90 contact hours), basic and advanced principles in nurse anesthesia (120 contact hours), research (75 contact hours), advanced health assessment (45 contact hours), human anatomy, chemistry, biochemistry, physics, genetics, acute and chronic pain management, radiology, ultrasound, anesthesia equipment, professional role development, wellness and substance use disorder, informatics, ethical and multicultural healthcare, leadership and management, business of anesthesia/practice management, health policy, healthcare finance, integration/clinical correlation</w:t>
      </w:r>
      <w:r>
        <w:rPr>
          <w:rFonts w:asciiTheme="majorHAnsi" w:hAnsiTheme="majorHAnsi" w:cs="Arial"/>
          <w:sz w:val="20"/>
          <w:szCs w:val="20"/>
        </w:rPr>
        <w:t>.</w:t>
      </w:r>
    </w:p>
    <w:p w14:paraId="6C3D4427" w14:textId="77777777" w:rsidR="00761A7A" w:rsidRDefault="00761A7A" w:rsidP="00761A7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056C8D33" w14:textId="77777777" w:rsidR="00761A7A" w:rsidRDefault="00761A7A" w:rsidP="00761A7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2.3 </w:t>
      </w:r>
      <w:r>
        <w:rPr>
          <w:rFonts w:asciiTheme="majorHAnsi" w:hAnsiTheme="majorHAnsi" w:cs="Arial"/>
          <w:sz w:val="20"/>
          <w:szCs w:val="20"/>
        </w:rPr>
        <w:tab/>
        <w:t>Clinical experiences”.</w:t>
      </w:r>
    </w:p>
    <w:p w14:paraId="4FC833A8" w14:textId="27C92EC8" w:rsidR="0066260B" w:rsidRPr="008426D1" w:rsidRDefault="0066260B" w:rsidP="00F72CB3">
      <w:pPr>
        <w:tabs>
          <w:tab w:val="left" w:pos="360"/>
          <w:tab w:val="left" w:pos="720"/>
        </w:tabs>
        <w:spacing w:after="0" w:line="240" w:lineRule="auto"/>
        <w:ind w:left="360"/>
        <w:rPr>
          <w:rFonts w:asciiTheme="majorHAnsi" w:hAnsiTheme="majorHAnsi" w:cs="Arial"/>
          <w:sz w:val="20"/>
          <w:szCs w:val="20"/>
        </w:rPr>
      </w:pPr>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835591523"/>
          </w:sdtPr>
          <w:sdtEndPr/>
          <w:sdtContent>
            <w:p w14:paraId="438F57BE" w14:textId="7C6BCCD0" w:rsidR="00F72CB3" w:rsidRPr="00F72CB3" w:rsidRDefault="00E77EAB" w:rsidP="00F72CB3">
              <w:pPr>
                <w:tabs>
                  <w:tab w:val="left" w:pos="360"/>
                  <w:tab w:val="left" w:pos="720"/>
                </w:tabs>
                <w:spacing w:after="0" w:line="240" w:lineRule="auto"/>
                <w:ind w:left="360" w:firstLine="360"/>
                <w:rPr>
                  <w:rFonts w:asciiTheme="majorHAnsi" w:hAnsiTheme="majorHAnsi" w:cs="Arial"/>
                  <w:sz w:val="20"/>
                  <w:szCs w:val="20"/>
                </w:rPr>
              </w:pPr>
              <w:sdt>
                <w:sdtPr>
                  <w:rPr>
                    <w:rFonts w:asciiTheme="majorHAnsi" w:hAnsiTheme="majorHAnsi" w:cs="Arial"/>
                    <w:sz w:val="20"/>
                    <w:szCs w:val="20"/>
                  </w:rPr>
                  <w:id w:val="1956746941"/>
                </w:sdtPr>
                <w:sdtEndPr/>
                <w:sdtContent>
                  <w:r w:rsidR="00F72CB3" w:rsidRPr="00F72CB3">
                    <w:rPr>
                      <w:rFonts w:asciiTheme="majorHAnsi" w:hAnsiTheme="majorHAnsi" w:cs="Arial"/>
                      <w:iCs/>
                      <w:sz w:val="20"/>
                      <w:szCs w:val="20"/>
                    </w:rPr>
                    <w:t>Full-time BSN or MSN prepared Professional Registered Nurses with a minimum of 1 year of profession</w:t>
                  </w:r>
                  <w:r w:rsidR="00B75657">
                    <w:rPr>
                      <w:rFonts w:asciiTheme="majorHAnsi" w:hAnsiTheme="majorHAnsi" w:cs="Arial"/>
                      <w:iCs/>
                      <w:sz w:val="20"/>
                      <w:szCs w:val="20"/>
                    </w:rPr>
                    <w:t>al</w:t>
                  </w:r>
                  <w:r w:rsidR="00F72CB3" w:rsidRPr="00F72CB3">
                    <w:rPr>
                      <w:rFonts w:asciiTheme="majorHAnsi" w:hAnsiTheme="majorHAnsi" w:cs="Arial"/>
                      <w:iCs/>
                      <w:sz w:val="20"/>
                      <w:szCs w:val="20"/>
                    </w:rPr>
                    <w:t xml:space="preserve"> nursing </w:t>
                  </w:r>
                  <w:r w:rsidR="00F72CB3">
                    <w:rPr>
                      <w:rFonts w:asciiTheme="majorHAnsi" w:hAnsiTheme="majorHAnsi" w:cs="Arial"/>
                      <w:iCs/>
                      <w:sz w:val="20"/>
                      <w:szCs w:val="20"/>
                    </w:rPr>
                    <w:tab/>
                    <w:t xml:space="preserve">experience </w:t>
                  </w:r>
                  <w:r w:rsidR="00F72CB3" w:rsidRPr="00F72CB3">
                    <w:rPr>
                      <w:rFonts w:asciiTheme="majorHAnsi" w:hAnsiTheme="majorHAnsi" w:cs="Arial"/>
                      <w:iCs/>
                      <w:sz w:val="20"/>
                      <w:szCs w:val="20"/>
                    </w:rPr>
                    <w:t>in an acute, critical environment</w:t>
                  </w:r>
                  <w:r w:rsidR="00B75657">
                    <w:rPr>
                      <w:rFonts w:asciiTheme="majorHAnsi" w:hAnsiTheme="majorHAnsi" w:cs="Arial"/>
                      <w:iCs/>
                      <w:sz w:val="20"/>
                      <w:szCs w:val="20"/>
                    </w:rPr>
                    <w:t xml:space="preserve"> admitted to the DNP: Nurse Anesthesia Option program</w:t>
                  </w:r>
                  <w:r w:rsidR="00F72CB3" w:rsidRPr="00F72CB3">
                    <w:rPr>
                      <w:rFonts w:asciiTheme="majorHAnsi" w:hAnsiTheme="majorHAnsi" w:cs="Arial"/>
                      <w:iCs/>
                      <w:sz w:val="20"/>
                      <w:szCs w:val="20"/>
                    </w:rPr>
                    <w:t>.</w:t>
                  </w:r>
                </w:sdtContent>
              </w:sdt>
            </w:p>
          </w:sdtContent>
        </w:sdt>
        <w:p w14:paraId="333BEA1D" w14:textId="43B67250" w:rsidR="0066260B" w:rsidRPr="008426D1" w:rsidRDefault="00E77EAB" w:rsidP="0066260B">
          <w:pPr>
            <w:tabs>
              <w:tab w:val="left" w:pos="360"/>
              <w:tab w:val="left" w:pos="720"/>
            </w:tabs>
            <w:spacing w:after="0" w:line="240" w:lineRule="auto"/>
            <w:ind w:left="360" w:firstLine="360"/>
            <w:rPr>
              <w:rFonts w:asciiTheme="majorHAnsi" w:hAnsiTheme="majorHAnsi" w:cs="Arial"/>
              <w:sz w:val="20"/>
              <w:szCs w:val="20"/>
            </w:rPr>
          </w:pP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6DB94F8B" w:rsidR="0066260B" w:rsidRPr="008426D1" w:rsidRDefault="00B75657"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 The course is part of the proposed DNP: Nurse Anesthesia Option program</w:t>
          </w:r>
        </w:p>
      </w:sdtContent>
    </w:sdt>
    <w:p w14:paraId="01AE7963" w14:textId="77777777" w:rsidR="00A966C5" w:rsidRPr="008426D1" w:rsidRDefault="00A966C5">
      <w:pPr>
        <w:rPr>
          <w:rFonts w:asciiTheme="majorHAnsi" w:hAnsiTheme="majorHAnsi" w:cs="Arial"/>
          <w:b/>
          <w:sz w:val="28"/>
          <w:szCs w:val="20"/>
        </w:rPr>
      </w:pPr>
    </w:p>
    <w:p w14:paraId="3ED22158" w14:textId="77777777" w:rsidR="009C6076" w:rsidRDefault="009C6076" w:rsidP="00F80644">
      <w:pPr>
        <w:tabs>
          <w:tab w:val="left" w:pos="360"/>
          <w:tab w:val="left" w:pos="720"/>
        </w:tabs>
        <w:spacing w:after="0" w:line="240" w:lineRule="auto"/>
        <w:jc w:val="center"/>
        <w:rPr>
          <w:rFonts w:asciiTheme="majorHAnsi" w:hAnsiTheme="majorHAnsi" w:cs="Arial"/>
          <w:b/>
          <w:sz w:val="28"/>
          <w:szCs w:val="20"/>
        </w:rPr>
      </w:pPr>
    </w:p>
    <w:p w14:paraId="1E55F115" w14:textId="77777777" w:rsidR="009C6076" w:rsidRDefault="009C6076" w:rsidP="00F80644">
      <w:pPr>
        <w:tabs>
          <w:tab w:val="left" w:pos="360"/>
          <w:tab w:val="left" w:pos="720"/>
        </w:tabs>
        <w:spacing w:after="0" w:line="240" w:lineRule="auto"/>
        <w:jc w:val="center"/>
        <w:rPr>
          <w:rFonts w:asciiTheme="majorHAnsi" w:hAnsiTheme="majorHAnsi" w:cs="Arial"/>
          <w:b/>
          <w:sz w:val="28"/>
          <w:szCs w:val="20"/>
        </w:rPr>
      </w:pPr>
    </w:p>
    <w:p w14:paraId="620E6A60" w14:textId="77777777" w:rsidR="009C6076" w:rsidRDefault="009C6076" w:rsidP="00F80644">
      <w:pPr>
        <w:tabs>
          <w:tab w:val="left" w:pos="360"/>
          <w:tab w:val="left" w:pos="720"/>
        </w:tabs>
        <w:spacing w:after="0" w:line="240" w:lineRule="auto"/>
        <w:jc w:val="cente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4D89F673" w:rsidR="00054918" w:rsidRPr="008426D1" w:rsidRDefault="00E77EAB"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0"/>
                  <w14:checkedState w14:val="2612" w14:font="MS Gothic"/>
                  <w14:uncheckedState w14:val="2610" w14:font="MS Gothic"/>
                </w14:checkbox>
              </w:sdtPr>
              <w:sdtEndPr/>
              <w:sdtContent>
                <w:r w:rsidR="00EB24C7">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29453FB5" w:rsidR="00054918" w:rsidRPr="008426D1" w:rsidRDefault="00E77EAB"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EB24C7">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34DD6FEB" w:rsidR="00054918" w:rsidRDefault="00E77EAB"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EB24C7">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792D8333" w14:textId="17DFC5AE" w:rsidR="00B75657" w:rsidRPr="00B75657" w:rsidRDefault="00B75657" w:rsidP="00001C04">
      <w:pPr>
        <w:tabs>
          <w:tab w:val="left" w:pos="360"/>
          <w:tab w:val="left" w:pos="720"/>
        </w:tabs>
        <w:spacing w:after="0" w:line="240" w:lineRule="auto"/>
        <w:rPr>
          <w:rFonts w:asciiTheme="majorHAnsi" w:hAnsiTheme="majorHAnsi" w:cs="Arial"/>
          <w:b/>
          <w:sz w:val="20"/>
          <w:szCs w:val="20"/>
        </w:rPr>
      </w:pPr>
      <w:r w:rsidRPr="00B75657">
        <w:rPr>
          <w:rFonts w:asciiTheme="majorHAnsi" w:hAnsiTheme="majorHAnsi" w:cs="Arial"/>
          <w:b/>
          <w:sz w:val="20"/>
          <w:szCs w:val="20"/>
        </w:rPr>
        <w:t>DNP: Nurse Anesthesia Option program</w:t>
      </w:r>
    </w:p>
    <w:sdt>
      <w:sdtPr>
        <w:rPr>
          <w:rFonts w:asciiTheme="majorHAnsi" w:hAnsiTheme="majorHAnsi" w:cs="Arial"/>
          <w:sz w:val="20"/>
          <w:szCs w:val="20"/>
        </w:rPr>
        <w:id w:val="-250741043"/>
      </w:sdtPr>
      <w:sdtEndPr/>
      <w:sdtContent>
        <w:p w14:paraId="6F70770B" w14:textId="06856925" w:rsidR="0050456D" w:rsidRPr="0050456D" w:rsidRDefault="0050456D" w:rsidP="0050456D">
          <w:p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The programs</w:t>
          </w:r>
          <w:r w:rsidR="002C525E">
            <w:rPr>
              <w:rFonts w:asciiTheme="majorHAnsi" w:hAnsiTheme="majorHAnsi" w:cs="Arial"/>
              <w:sz w:val="20"/>
              <w:szCs w:val="20"/>
            </w:rPr>
            <w:t>’</w:t>
          </w:r>
          <w:r w:rsidRPr="0050456D">
            <w:rPr>
              <w:rFonts w:asciiTheme="majorHAnsi" w:hAnsiTheme="majorHAnsi" w:cs="Arial"/>
              <w:sz w:val="20"/>
              <w:szCs w:val="20"/>
            </w:rPr>
            <w:t xml:space="preserve"> outcomes emphasize study in the areas of theory, research, role, practice, and health care policy. Upon completion of study for the Doctor of Nursing Practice, the student is expected to be able to: </w:t>
          </w:r>
        </w:p>
        <w:p w14:paraId="4893DFED" w14:textId="77777777" w:rsidR="0050456D" w:rsidRPr="0050456D" w:rsidRDefault="0050456D" w:rsidP="0050456D">
          <w:pPr>
            <w:numPr>
              <w:ilvl w:val="0"/>
              <w:numId w:val="11"/>
            </w:num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 xml:space="preserve">Integrate theories and concepts from nursing and related disciplines in the implementation of the advanced clinician role. </w:t>
          </w:r>
        </w:p>
        <w:p w14:paraId="77964C95" w14:textId="52DE7396" w:rsidR="00547433" w:rsidRPr="008A484D" w:rsidRDefault="0050456D" w:rsidP="0050456D">
          <w:pPr>
            <w:numPr>
              <w:ilvl w:val="0"/>
              <w:numId w:val="11"/>
            </w:numPr>
            <w:tabs>
              <w:tab w:val="left" w:pos="360"/>
              <w:tab w:val="left" w:pos="720"/>
            </w:tabs>
            <w:spacing w:after="0" w:line="240" w:lineRule="auto"/>
            <w:rPr>
              <w:rFonts w:asciiTheme="majorHAnsi" w:hAnsiTheme="majorHAnsi" w:cs="Arial"/>
              <w:sz w:val="20"/>
              <w:szCs w:val="20"/>
            </w:rPr>
          </w:pPr>
          <w:r w:rsidRPr="0050456D">
            <w:rPr>
              <w:rFonts w:asciiTheme="majorHAnsi" w:hAnsiTheme="majorHAnsi" w:cs="Arial"/>
              <w:sz w:val="20"/>
              <w:szCs w:val="20"/>
            </w:rPr>
            <w:t>Propose solutions for complex health care situations presented by clients/families using deliberative processes and knowledge from n</w:t>
          </w:r>
          <w:r w:rsidR="008A484D">
            <w:rPr>
              <w:rFonts w:asciiTheme="majorHAnsi" w:hAnsiTheme="majorHAnsi" w:cs="Arial"/>
              <w:sz w:val="20"/>
              <w:szCs w:val="20"/>
            </w:rPr>
            <w:t>ursing and related disciplines.</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52822DCC" w14:textId="77777777" w:rsidR="0001299B" w:rsidRPr="0050456D" w:rsidRDefault="0001299B" w:rsidP="0001299B">
                <w:pPr>
                  <w:tabs>
                    <w:tab w:val="left" w:pos="360"/>
                  </w:tabs>
                  <w:rPr>
                    <w:rFonts w:asciiTheme="majorHAnsi" w:hAnsiTheme="majorHAnsi" w:cs="Arial"/>
                    <w:sz w:val="20"/>
                    <w:szCs w:val="20"/>
                  </w:rPr>
                </w:pPr>
                <w:r w:rsidRPr="0050456D">
                  <w:rPr>
                    <w:rFonts w:asciiTheme="majorHAnsi" w:hAnsiTheme="majorHAnsi" w:cs="Arial"/>
                    <w:sz w:val="20"/>
                    <w:szCs w:val="20"/>
                  </w:rPr>
                  <w:t xml:space="preserve">Integrate theories and concepts from nursing and related disciplines in the implementation of the advanced clinician role. </w:t>
                </w:r>
              </w:p>
              <w:p w14:paraId="300C9B39" w14:textId="27005323"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144EEE91" w14:textId="38F38E85" w:rsidR="00BF25F7" w:rsidRPr="00BF25F7" w:rsidRDefault="00BF25F7" w:rsidP="00BF25F7">
            <w:pPr>
              <w:ind w:left="720" w:hanging="720"/>
              <w:rPr>
                <w:rFonts w:asciiTheme="majorHAnsi" w:hAnsiTheme="majorHAnsi"/>
                <w:sz w:val="20"/>
                <w:szCs w:val="20"/>
              </w:rPr>
            </w:pPr>
            <w:r>
              <w:rPr>
                <w:rFonts w:asciiTheme="majorHAnsi" w:hAnsiTheme="majorHAnsi"/>
                <w:sz w:val="20"/>
                <w:szCs w:val="20"/>
              </w:rPr>
              <w:t xml:space="preserve">                </w:t>
            </w:r>
            <w:r w:rsidRPr="00BF25F7">
              <w:rPr>
                <w:rFonts w:asciiTheme="majorHAnsi" w:hAnsiTheme="majorHAnsi"/>
                <w:sz w:val="20"/>
                <w:szCs w:val="20"/>
              </w:rPr>
              <w:t xml:space="preserve">Eighty-five percent (85%) of the graduates will pass </w:t>
            </w:r>
            <w:r>
              <w:rPr>
                <w:rFonts w:asciiTheme="majorHAnsi" w:hAnsiTheme="majorHAnsi"/>
                <w:sz w:val="20"/>
                <w:szCs w:val="20"/>
              </w:rPr>
              <w:t xml:space="preserve">the Council on Certification of </w:t>
            </w:r>
            <w:r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3322F2EA" w14:textId="77777777" w:rsidR="00BF25F7" w:rsidRPr="00BF25F7" w:rsidRDefault="00BF25F7" w:rsidP="00BF25F7">
            <w:pPr>
              <w:ind w:left="720" w:hanging="720"/>
              <w:rPr>
                <w:rFonts w:asciiTheme="majorHAnsi" w:hAnsiTheme="majorHAnsi"/>
                <w:sz w:val="20"/>
                <w:szCs w:val="20"/>
              </w:rPr>
            </w:pPr>
          </w:p>
          <w:p w14:paraId="5ECDC45C" w14:textId="77777777" w:rsidR="00BF25F7" w:rsidRPr="00BF25F7" w:rsidRDefault="00BF25F7" w:rsidP="00BF25F7">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16F2F6F5" w14:textId="77777777" w:rsidR="00BF25F7" w:rsidRPr="00BF25F7" w:rsidRDefault="00BF25F7" w:rsidP="00BF25F7">
            <w:pPr>
              <w:ind w:left="720" w:hanging="720"/>
              <w:rPr>
                <w:rFonts w:asciiTheme="majorHAnsi" w:hAnsiTheme="majorHAnsi"/>
                <w:sz w:val="20"/>
                <w:szCs w:val="20"/>
              </w:rPr>
            </w:pPr>
          </w:p>
          <w:p w14:paraId="04694DAF" w14:textId="4718C9DC" w:rsidR="00BF25F7" w:rsidRPr="00BF25F7" w:rsidRDefault="00BF25F7" w:rsidP="00BF25F7">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sidR="008A484D">
              <w:rPr>
                <w:rFonts w:asciiTheme="majorHAnsi" w:hAnsiTheme="majorHAnsi"/>
                <w:sz w:val="20"/>
                <w:szCs w:val="20"/>
              </w:rPr>
              <w:t>ars of obtaining certification.</w:t>
            </w:r>
          </w:p>
          <w:p w14:paraId="56D5F57C" w14:textId="77777777" w:rsidR="00BF25F7" w:rsidRPr="00BF25F7" w:rsidRDefault="00BF25F7" w:rsidP="00BF25F7">
            <w:pPr>
              <w:ind w:left="720" w:hanging="720"/>
              <w:rPr>
                <w:rFonts w:asciiTheme="majorHAnsi" w:hAnsiTheme="majorHAnsi"/>
                <w:sz w:val="20"/>
                <w:szCs w:val="20"/>
              </w:rPr>
            </w:pPr>
          </w:p>
          <w:p w14:paraId="693777C0" w14:textId="77777777" w:rsidR="00BF25F7" w:rsidRPr="00BF25F7" w:rsidRDefault="00BF25F7" w:rsidP="00BF25F7">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0FF9FB90" w14:textId="77777777" w:rsidR="00BF25F7" w:rsidRPr="00BF25F7" w:rsidRDefault="00BF25F7" w:rsidP="00BF25F7">
            <w:pPr>
              <w:ind w:left="720" w:hanging="720"/>
              <w:rPr>
                <w:rFonts w:asciiTheme="majorHAnsi" w:hAnsiTheme="majorHAnsi"/>
                <w:sz w:val="20"/>
                <w:szCs w:val="20"/>
              </w:rPr>
            </w:pPr>
          </w:p>
          <w:p w14:paraId="04346BA1" w14:textId="77777777" w:rsidR="00BF25F7" w:rsidRPr="00BF25F7" w:rsidRDefault="00BF25F7" w:rsidP="00BF25F7">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4F8A8040" w14:textId="51DC87B4" w:rsidR="00F7007D" w:rsidRPr="002B453A" w:rsidRDefault="00F7007D" w:rsidP="00AE2B13">
            <w:pPr>
              <w:rPr>
                <w:rFonts w:asciiTheme="majorHAnsi" w:hAnsiTheme="majorHAnsi"/>
                <w:sz w:val="20"/>
                <w:szCs w:val="20"/>
              </w:rPr>
            </w:pP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lastRenderedPageBreak/>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74FB334B" w:rsidR="00F7007D" w:rsidRPr="002B453A" w:rsidRDefault="00BF25F7" w:rsidP="0001299B">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sdt>
              <w:sdtPr>
                <w:rPr>
                  <w:rFonts w:asciiTheme="majorHAnsi" w:hAnsiTheme="majorHAnsi"/>
                  <w:sz w:val="20"/>
                  <w:szCs w:val="20"/>
                </w:rPr>
                <w:id w:val="1505013921"/>
              </w:sdtPr>
              <w:sdtEndPr>
                <w:rPr>
                  <w:color w:val="808080" w:themeColor="background1" w:themeShade="80"/>
                </w:rPr>
              </w:sdtEndPr>
              <w:sdtContent>
                <w:tc>
                  <w:tcPr>
                    <w:tcW w:w="7428" w:type="dxa"/>
                  </w:tcPr>
                  <w:p w14:paraId="05D1A98D" w14:textId="1908DFC2" w:rsidR="00F7007D" w:rsidRPr="00212A84" w:rsidRDefault="00E77EAB" w:rsidP="0001299B">
                    <w:pPr>
                      <w:rPr>
                        <w:rFonts w:asciiTheme="majorHAnsi" w:hAnsiTheme="majorHAnsi"/>
                        <w:color w:val="808080" w:themeColor="background1" w:themeShade="80"/>
                        <w:sz w:val="20"/>
                        <w:szCs w:val="20"/>
                      </w:rPr>
                    </w:pPr>
                    <w:sdt>
                      <w:sdtPr>
                        <w:rPr>
                          <w:rFonts w:asciiTheme="majorHAnsi" w:hAnsiTheme="majorHAnsi"/>
                          <w:sz w:val="20"/>
                          <w:szCs w:val="20"/>
                        </w:rPr>
                        <w:id w:val="-704714934"/>
                      </w:sdtPr>
                      <w:sdtEndPr/>
                      <w:sdtContent>
                        <w:sdt>
                          <w:sdtPr>
                            <w:rPr>
                              <w:rFonts w:asciiTheme="majorHAnsi" w:hAnsiTheme="majorHAnsi"/>
                              <w:sz w:val="20"/>
                              <w:szCs w:val="20"/>
                            </w:rPr>
                            <w:id w:val="-2118358044"/>
                          </w:sdtPr>
                          <w:sdtEndPr/>
                          <w:sdtContent>
                            <w:r w:rsidR="001F28AA">
                              <w:rPr>
                                <w:rFonts w:asciiTheme="majorHAnsi" w:hAnsiTheme="majorHAnsi"/>
                                <w:sz w:val="20"/>
                                <w:szCs w:val="20"/>
                              </w:rPr>
                              <w:t xml:space="preserve">Program Director </w:t>
                            </w:r>
                            <w:r w:rsidR="001F28AA" w:rsidRPr="002E4008">
                              <w:rPr>
                                <w:rFonts w:asciiTheme="majorHAnsi" w:hAnsiTheme="majorHAnsi"/>
                                <w:sz w:val="20"/>
                                <w:szCs w:val="20"/>
                              </w:rPr>
                              <w:t>and School of Nursing Graduate curriculum committee</w:t>
                            </w:r>
                          </w:sdtContent>
                        </w:sdt>
                      </w:sdtContent>
                    </w:sdt>
                  </w:p>
                </w:tc>
              </w:sdtContent>
            </w:sdt>
          </w:sdtContent>
        </w:sdt>
      </w:tr>
    </w:tbl>
    <w:p w14:paraId="0CF54517" w14:textId="77777777" w:rsidR="0001299B" w:rsidRDefault="0001299B"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1299B" w:rsidRPr="002B453A" w14:paraId="6228D3BA" w14:textId="77777777" w:rsidTr="0001299B">
        <w:tc>
          <w:tcPr>
            <w:tcW w:w="2148" w:type="dxa"/>
          </w:tcPr>
          <w:p w14:paraId="24566C3B" w14:textId="5B87AD8D" w:rsidR="0001299B" w:rsidRPr="00575870" w:rsidRDefault="0001299B" w:rsidP="0001299B">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1892621757"/>
          </w:sdtPr>
          <w:sdtEndPr/>
          <w:sdtContent>
            <w:tc>
              <w:tcPr>
                <w:tcW w:w="7428" w:type="dxa"/>
              </w:tcPr>
              <w:p w14:paraId="100E1221" w14:textId="77777777" w:rsidR="0001299B" w:rsidRPr="0050456D" w:rsidRDefault="0001299B" w:rsidP="0001299B">
                <w:pPr>
                  <w:tabs>
                    <w:tab w:val="left" w:pos="360"/>
                  </w:tabs>
                  <w:rPr>
                    <w:rFonts w:asciiTheme="majorHAnsi" w:hAnsiTheme="majorHAnsi" w:cs="Arial"/>
                    <w:sz w:val="20"/>
                    <w:szCs w:val="20"/>
                  </w:rPr>
                </w:pPr>
                <w:r w:rsidRPr="0050456D">
                  <w:rPr>
                    <w:rFonts w:asciiTheme="majorHAnsi" w:hAnsiTheme="majorHAnsi" w:cs="Arial"/>
                    <w:sz w:val="20"/>
                    <w:szCs w:val="20"/>
                  </w:rPr>
                  <w:t xml:space="preserve">Propose solutions for complex health care situations presented by clients/families using deliberative processes and knowledge from nursing and related disciplines. </w:t>
                </w:r>
              </w:p>
              <w:p w14:paraId="0FA25879" w14:textId="0B8BDF9C" w:rsidR="0001299B" w:rsidRPr="002B453A" w:rsidRDefault="0001299B" w:rsidP="0001299B">
                <w:pPr>
                  <w:rPr>
                    <w:rFonts w:asciiTheme="majorHAnsi" w:hAnsiTheme="majorHAnsi"/>
                    <w:sz w:val="20"/>
                    <w:szCs w:val="20"/>
                  </w:rPr>
                </w:pPr>
              </w:p>
            </w:tc>
          </w:sdtContent>
        </w:sdt>
      </w:tr>
      <w:tr w:rsidR="00BF25F7" w:rsidRPr="002B453A" w14:paraId="3CFF47CD" w14:textId="77777777" w:rsidTr="0001299B">
        <w:tc>
          <w:tcPr>
            <w:tcW w:w="2148" w:type="dxa"/>
          </w:tcPr>
          <w:p w14:paraId="534F6222" w14:textId="77777777" w:rsidR="00BF25F7" w:rsidRPr="002B453A" w:rsidRDefault="00BF25F7" w:rsidP="00BF25F7">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31DB0AC6" w14:textId="2564CD9D" w:rsidR="008A484D" w:rsidRPr="00BF25F7" w:rsidRDefault="00BF25F7" w:rsidP="008A484D">
            <w:pPr>
              <w:ind w:left="720" w:hanging="720"/>
              <w:rPr>
                <w:rFonts w:asciiTheme="majorHAnsi" w:hAnsiTheme="majorHAnsi"/>
                <w:sz w:val="20"/>
                <w:szCs w:val="20"/>
              </w:rPr>
            </w:pPr>
            <w:r>
              <w:rPr>
                <w:rFonts w:asciiTheme="majorHAnsi" w:hAnsiTheme="majorHAnsi"/>
                <w:sz w:val="20"/>
                <w:szCs w:val="20"/>
              </w:rPr>
              <w:t xml:space="preserve">                </w:t>
            </w:r>
            <w:r w:rsidR="008A484D">
              <w:rPr>
                <w:rFonts w:asciiTheme="majorHAnsi" w:hAnsiTheme="majorHAnsi"/>
                <w:sz w:val="20"/>
                <w:szCs w:val="20"/>
              </w:rPr>
              <w:t xml:space="preserve"> </w:t>
            </w:r>
            <w:r w:rsidR="008A484D" w:rsidRPr="00BF25F7">
              <w:rPr>
                <w:rFonts w:asciiTheme="majorHAnsi" w:hAnsiTheme="majorHAnsi"/>
                <w:sz w:val="20"/>
                <w:szCs w:val="20"/>
              </w:rPr>
              <w:t xml:space="preserve">Eighty-five percent (85%) of the graduates will pass </w:t>
            </w:r>
            <w:r w:rsidR="008A484D">
              <w:rPr>
                <w:rFonts w:asciiTheme="majorHAnsi" w:hAnsiTheme="majorHAnsi"/>
                <w:sz w:val="20"/>
                <w:szCs w:val="20"/>
              </w:rPr>
              <w:t xml:space="preserve">the Council on Certification of </w:t>
            </w:r>
            <w:r w:rsidR="008A484D" w:rsidRPr="00BF25F7">
              <w:rPr>
                <w:rFonts w:asciiTheme="majorHAnsi" w:hAnsiTheme="majorHAnsi"/>
                <w:sz w:val="20"/>
                <w:szCs w:val="20"/>
              </w:rPr>
              <w:t>Nurse Anesthetists’ National Certification Examination on the first writing as verified by the certification report from the National Board of Certification and Recertification for Nurse Anesthetists.</w:t>
            </w:r>
          </w:p>
          <w:p w14:paraId="3B392D77" w14:textId="77777777" w:rsidR="008A484D" w:rsidRPr="00BF25F7" w:rsidRDefault="008A484D" w:rsidP="008A484D">
            <w:pPr>
              <w:ind w:left="720" w:hanging="720"/>
              <w:rPr>
                <w:rFonts w:asciiTheme="majorHAnsi" w:hAnsiTheme="majorHAnsi"/>
                <w:sz w:val="20"/>
                <w:szCs w:val="20"/>
              </w:rPr>
            </w:pPr>
          </w:p>
          <w:p w14:paraId="1B91F869" w14:textId="77777777" w:rsidR="008A484D" w:rsidRPr="00BF25F7" w:rsidRDefault="008A484D" w:rsidP="008A484D">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be employed as CRNAs within six months of graduation should they desired to be employed.</w:t>
            </w:r>
          </w:p>
          <w:p w14:paraId="49F3A73D" w14:textId="77777777" w:rsidR="008A484D" w:rsidRPr="00BF25F7" w:rsidRDefault="008A484D" w:rsidP="008A484D">
            <w:pPr>
              <w:ind w:left="720" w:hanging="720"/>
              <w:rPr>
                <w:rFonts w:asciiTheme="majorHAnsi" w:hAnsiTheme="majorHAnsi"/>
                <w:sz w:val="20"/>
                <w:szCs w:val="20"/>
              </w:rPr>
            </w:pPr>
          </w:p>
          <w:p w14:paraId="2363B9DC" w14:textId="77777777" w:rsidR="008A484D" w:rsidRPr="00BF25F7" w:rsidRDefault="008A484D" w:rsidP="008A484D">
            <w:pPr>
              <w:ind w:left="720" w:hanging="720"/>
              <w:rPr>
                <w:rFonts w:asciiTheme="majorHAnsi" w:hAnsiTheme="majorHAnsi"/>
                <w:sz w:val="20"/>
                <w:szCs w:val="20"/>
              </w:rPr>
            </w:pPr>
            <w:r w:rsidRPr="00BF25F7">
              <w:rPr>
                <w:rFonts w:asciiTheme="majorHAnsi" w:hAnsiTheme="majorHAnsi"/>
                <w:sz w:val="20"/>
                <w:szCs w:val="20"/>
              </w:rPr>
              <w:tab/>
              <w:t>Eighty-five percent (85%) of the graduates will have participated in some form of continuing education within two (2) ye</w:t>
            </w:r>
            <w:r>
              <w:rPr>
                <w:rFonts w:asciiTheme="majorHAnsi" w:hAnsiTheme="majorHAnsi"/>
                <w:sz w:val="20"/>
                <w:szCs w:val="20"/>
              </w:rPr>
              <w:t>ars of obtaining certification.</w:t>
            </w:r>
          </w:p>
          <w:p w14:paraId="43DDF993" w14:textId="77777777" w:rsidR="008A484D" w:rsidRPr="00BF25F7" w:rsidRDefault="008A484D" w:rsidP="008A484D">
            <w:pPr>
              <w:ind w:left="720" w:hanging="720"/>
              <w:rPr>
                <w:rFonts w:asciiTheme="majorHAnsi" w:hAnsiTheme="majorHAnsi"/>
                <w:sz w:val="20"/>
                <w:szCs w:val="20"/>
              </w:rPr>
            </w:pPr>
          </w:p>
          <w:p w14:paraId="35BC4F46" w14:textId="77777777" w:rsidR="008A484D" w:rsidRPr="00BF25F7" w:rsidRDefault="008A484D" w:rsidP="008A484D">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Survey one year following graduation will evaluate their ability to perform entry-level tasks as average or above.</w:t>
            </w:r>
          </w:p>
          <w:p w14:paraId="143A063A" w14:textId="77777777" w:rsidR="008A484D" w:rsidRPr="00BF25F7" w:rsidRDefault="008A484D" w:rsidP="008A484D">
            <w:pPr>
              <w:ind w:left="720" w:hanging="720"/>
              <w:rPr>
                <w:rFonts w:asciiTheme="majorHAnsi" w:hAnsiTheme="majorHAnsi"/>
                <w:sz w:val="20"/>
                <w:szCs w:val="20"/>
              </w:rPr>
            </w:pPr>
          </w:p>
          <w:p w14:paraId="110D91BA" w14:textId="77777777" w:rsidR="008A484D" w:rsidRPr="00BF25F7" w:rsidRDefault="008A484D" w:rsidP="008A484D">
            <w:pPr>
              <w:ind w:left="720" w:hanging="720"/>
              <w:rPr>
                <w:rFonts w:asciiTheme="majorHAnsi" w:hAnsiTheme="majorHAnsi"/>
                <w:sz w:val="20"/>
                <w:szCs w:val="20"/>
              </w:rPr>
            </w:pPr>
            <w:r w:rsidRPr="00BF25F7">
              <w:rPr>
                <w:rFonts w:asciiTheme="majorHAnsi" w:hAnsiTheme="majorHAnsi"/>
                <w:sz w:val="20"/>
                <w:szCs w:val="20"/>
              </w:rPr>
              <w:tab/>
              <w:t>Eighty-five percent (85%) of the respondents to the Arkansas State University School of Nursing- Nurse Anesthesia Option’s Graduate Employer Survey one year following graduation will evaluate the graduate’s ability to perform entry-level tasks as average or above.</w:t>
            </w:r>
          </w:p>
          <w:p w14:paraId="27748AD8" w14:textId="759D628F" w:rsidR="00BF25F7" w:rsidRPr="002B453A" w:rsidRDefault="00BF25F7" w:rsidP="00BF25F7">
            <w:pPr>
              <w:rPr>
                <w:rFonts w:asciiTheme="majorHAnsi" w:hAnsiTheme="majorHAnsi"/>
                <w:sz w:val="20"/>
                <w:szCs w:val="20"/>
              </w:rPr>
            </w:pPr>
          </w:p>
        </w:tc>
      </w:tr>
      <w:tr w:rsidR="00BF25F7" w:rsidRPr="002B453A" w14:paraId="1E53060E" w14:textId="77777777" w:rsidTr="0001299B">
        <w:tc>
          <w:tcPr>
            <w:tcW w:w="2148" w:type="dxa"/>
          </w:tcPr>
          <w:p w14:paraId="28725A51" w14:textId="77777777" w:rsidR="00BF25F7" w:rsidRPr="002B453A" w:rsidRDefault="00BF25F7" w:rsidP="00BF25F7">
            <w:pPr>
              <w:rPr>
                <w:rFonts w:asciiTheme="majorHAnsi" w:hAnsiTheme="majorHAnsi"/>
                <w:sz w:val="20"/>
                <w:szCs w:val="20"/>
              </w:rPr>
            </w:pPr>
            <w:r w:rsidRPr="002B453A">
              <w:rPr>
                <w:rFonts w:asciiTheme="majorHAnsi" w:hAnsiTheme="majorHAnsi"/>
                <w:sz w:val="20"/>
                <w:szCs w:val="20"/>
              </w:rPr>
              <w:t xml:space="preserve">Assessment </w:t>
            </w:r>
          </w:p>
          <w:p w14:paraId="45FF9CE8" w14:textId="77777777" w:rsidR="00BF25F7" w:rsidRPr="002B453A" w:rsidRDefault="00BF25F7" w:rsidP="00BF25F7">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8225562"/>
          </w:sdtPr>
          <w:sdtEndPr/>
          <w:sdtContent>
            <w:tc>
              <w:tcPr>
                <w:tcW w:w="7428" w:type="dxa"/>
              </w:tcPr>
              <w:p w14:paraId="7A33550E" w14:textId="7F8DD8C2" w:rsidR="00BF25F7" w:rsidRPr="002B453A" w:rsidRDefault="00BF25F7" w:rsidP="00BF25F7">
                <w:pPr>
                  <w:rPr>
                    <w:rFonts w:asciiTheme="majorHAnsi" w:hAnsiTheme="majorHAnsi"/>
                    <w:sz w:val="20"/>
                    <w:szCs w:val="20"/>
                  </w:rPr>
                </w:pPr>
                <w:r>
                  <w:rPr>
                    <w:rFonts w:asciiTheme="majorHAnsi" w:hAnsiTheme="majorHAnsi"/>
                    <w:sz w:val="20"/>
                    <w:szCs w:val="20"/>
                  </w:rPr>
                  <w:t>To begin fall 2021 this would be performed annually after the first graduating class.</w:t>
                </w:r>
              </w:p>
            </w:tc>
          </w:sdtContent>
        </w:sdt>
      </w:tr>
      <w:tr w:rsidR="0001299B" w:rsidRPr="00212A84" w14:paraId="0A211F09" w14:textId="77777777" w:rsidTr="0001299B">
        <w:tc>
          <w:tcPr>
            <w:tcW w:w="2148" w:type="dxa"/>
          </w:tcPr>
          <w:p w14:paraId="721C063F" w14:textId="77777777" w:rsidR="0001299B" w:rsidRPr="002B453A" w:rsidRDefault="0001299B" w:rsidP="0001299B">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745492431"/>
          </w:sdtPr>
          <w:sdtEndPr/>
          <w:sdtContent>
            <w:tc>
              <w:tcPr>
                <w:tcW w:w="7428" w:type="dxa"/>
              </w:tcPr>
              <w:p w14:paraId="3828A3CF" w14:textId="2B48D1FB" w:rsidR="0001299B" w:rsidRPr="00212A84" w:rsidRDefault="00E77EAB" w:rsidP="0001299B">
                <w:pPr>
                  <w:rPr>
                    <w:rFonts w:asciiTheme="majorHAnsi" w:hAnsiTheme="majorHAnsi"/>
                    <w:color w:val="808080" w:themeColor="background1" w:themeShade="80"/>
                    <w:sz w:val="20"/>
                    <w:szCs w:val="20"/>
                  </w:rPr>
                </w:pPr>
                <w:sdt>
                  <w:sdtPr>
                    <w:rPr>
                      <w:rFonts w:asciiTheme="majorHAnsi" w:hAnsiTheme="majorHAnsi"/>
                      <w:sz w:val="20"/>
                      <w:szCs w:val="20"/>
                    </w:rPr>
                    <w:id w:val="-545606232"/>
                  </w:sdtPr>
                  <w:sdtEndPr/>
                  <w:sdtContent>
                    <w:sdt>
                      <w:sdtPr>
                        <w:rPr>
                          <w:rFonts w:asciiTheme="majorHAnsi" w:hAnsiTheme="majorHAnsi"/>
                          <w:sz w:val="20"/>
                          <w:szCs w:val="20"/>
                        </w:rPr>
                        <w:id w:val="559679516"/>
                      </w:sdtPr>
                      <w:sdtEndPr/>
                      <w:sdtContent>
                        <w:r w:rsidR="001F28AA">
                          <w:rPr>
                            <w:rFonts w:asciiTheme="majorHAnsi" w:hAnsiTheme="majorHAnsi"/>
                            <w:sz w:val="20"/>
                            <w:szCs w:val="20"/>
                          </w:rPr>
                          <w:t xml:space="preserve">Program Director </w:t>
                        </w:r>
                        <w:r w:rsidR="001F28AA" w:rsidRPr="002E4008">
                          <w:rPr>
                            <w:rFonts w:asciiTheme="majorHAnsi" w:hAnsiTheme="majorHAnsi"/>
                            <w:sz w:val="20"/>
                            <w:szCs w:val="20"/>
                          </w:rPr>
                          <w:t>and School of Nursing Graduate curriculum committee</w:t>
                        </w:r>
                      </w:sdtContent>
                    </w:sdt>
                  </w:sdtContent>
                </w:sdt>
              </w:p>
            </w:tc>
          </w:sdtContent>
        </w:sdt>
      </w:tr>
    </w:tbl>
    <w:p w14:paraId="37573AD7" w14:textId="77777777" w:rsidR="009C6076" w:rsidRDefault="00575870" w:rsidP="00575870">
      <w:pPr>
        <w:rPr>
          <w:rFonts w:asciiTheme="majorHAnsi" w:hAnsiTheme="majorHAnsi" w:cs="Arial"/>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4BDA7BC6" w14:textId="77777777" w:rsidR="009C6076" w:rsidRDefault="009C6076" w:rsidP="00575870">
      <w:pPr>
        <w:rPr>
          <w:rFonts w:asciiTheme="majorHAnsi" w:hAnsiTheme="majorHAnsi" w:cs="Arial"/>
          <w:sz w:val="20"/>
          <w:szCs w:val="20"/>
        </w:rPr>
      </w:pPr>
    </w:p>
    <w:p w14:paraId="687E17E5" w14:textId="28792DB0" w:rsidR="00C334FF" w:rsidRDefault="00CC6C15" w:rsidP="00575870">
      <w:pPr>
        <w:rPr>
          <w:rFonts w:asciiTheme="majorHAnsi" w:hAnsiTheme="majorHAnsi" w:cs="Arial"/>
          <w:b/>
          <w:u w:val="single"/>
        </w:rPr>
      </w:pPr>
      <w:r w:rsidRPr="00575870">
        <w:rPr>
          <w:rFonts w:asciiTheme="majorHAnsi" w:hAnsiTheme="majorHAnsi" w:cs="Arial"/>
        </w:rPr>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971BE6">
        <w:tc>
          <w:tcPr>
            <w:tcW w:w="2148" w:type="dxa"/>
            <w:vAlign w:val="center"/>
          </w:tcPr>
          <w:p w14:paraId="62D1B327" w14:textId="366DEF6B" w:rsidR="00575870" w:rsidRPr="00971BE6" w:rsidRDefault="00575870" w:rsidP="00971BE6">
            <w:pPr>
              <w:jc w:val="center"/>
              <w:rPr>
                <w:rFonts w:asciiTheme="majorHAnsi" w:hAnsiTheme="majorHAnsi"/>
                <w:b/>
                <w:sz w:val="20"/>
                <w:szCs w:val="20"/>
              </w:rPr>
            </w:pPr>
            <w:r w:rsidRPr="002B453A">
              <w:rPr>
                <w:rFonts w:asciiTheme="majorHAnsi" w:hAnsiTheme="majorHAnsi"/>
                <w:b/>
                <w:sz w:val="20"/>
                <w:szCs w:val="20"/>
              </w:rPr>
              <w:t>Outcome 1</w:t>
            </w:r>
          </w:p>
        </w:tc>
        <w:sdt>
          <w:sdtPr>
            <w:rPr>
              <w:rFonts w:asciiTheme="majorHAnsi" w:hAnsiTheme="majorHAnsi"/>
              <w:sz w:val="20"/>
              <w:szCs w:val="20"/>
            </w:rPr>
            <w:id w:val="981044802"/>
          </w:sdtPr>
          <w:sdtEndPr/>
          <w:sdtContent>
            <w:bookmarkStart w:id="1" w:name="OLE_LINK1" w:displacedByCustomXml="prev"/>
            <w:bookmarkStart w:id="2" w:name="OLE_LINK2" w:displacedByCustomXml="prev"/>
            <w:tc>
              <w:tcPr>
                <w:tcW w:w="7428" w:type="dxa"/>
              </w:tcPr>
              <w:p w14:paraId="21D2C9A5" w14:textId="272F0DE3" w:rsidR="00575870" w:rsidRPr="002B453A" w:rsidRDefault="0001299B" w:rsidP="00575870">
                <w:pPr>
                  <w:rPr>
                    <w:rFonts w:asciiTheme="majorHAnsi" w:hAnsiTheme="majorHAnsi"/>
                    <w:sz w:val="20"/>
                    <w:szCs w:val="20"/>
                  </w:rPr>
                </w:pPr>
                <w:r w:rsidRPr="0001299B">
                  <w:rPr>
                    <w:rFonts w:asciiTheme="majorHAnsi" w:hAnsiTheme="majorHAnsi"/>
                    <w:sz w:val="20"/>
                    <w:szCs w:val="20"/>
                  </w:rPr>
                  <w:t>Apply physical and biophysical sciences’ principles to anesthesia delivery and patient care management (EI; O1, O2);</w:t>
                </w:r>
              </w:p>
            </w:tc>
            <w:bookmarkEnd w:id="1" w:displacedByCustomXml="next"/>
            <w:bookmarkEnd w:id="2" w:displacedByCustomXml="nex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352E7149" w:rsidR="00575870" w:rsidRPr="002B453A" w:rsidRDefault="00971BE6" w:rsidP="0001299B">
                <w:pPr>
                  <w:rPr>
                    <w:rFonts w:asciiTheme="majorHAnsi" w:hAnsiTheme="majorHAnsi"/>
                    <w:sz w:val="20"/>
                    <w:szCs w:val="20"/>
                  </w:rPr>
                </w:pPr>
                <w:r>
                  <w:rPr>
                    <w:rFonts w:asciiTheme="majorHAnsi" w:hAnsiTheme="majorHAnsi"/>
                    <w:sz w:val="20"/>
                    <w:szCs w:val="20"/>
                  </w:rPr>
                  <w:t>Class participation,</w:t>
                </w:r>
                <w:r w:rsidR="0001299B">
                  <w:rPr>
                    <w:rFonts w:asciiTheme="majorHAnsi" w:hAnsiTheme="majorHAnsi"/>
                    <w:sz w:val="20"/>
                    <w:szCs w:val="20"/>
                  </w:rPr>
                  <w:t xml:space="preserve"> test</w:t>
                </w:r>
                <w:r>
                  <w:rPr>
                    <w:rFonts w:asciiTheme="majorHAnsi" w:hAnsiTheme="majorHAnsi"/>
                    <w:sz w:val="20"/>
                    <w:szCs w:val="20"/>
                  </w:rPr>
                  <w:t>s</w:t>
                </w:r>
              </w:p>
            </w:tc>
          </w:sdtContent>
        </w:sdt>
      </w:tr>
      <w:tr w:rsidR="00CB2125" w:rsidRPr="002B453A" w14:paraId="11E8ED94" w14:textId="77777777" w:rsidTr="00575870">
        <w:tc>
          <w:tcPr>
            <w:tcW w:w="214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1C15BBC" w14:textId="53DDDBB8" w:rsidR="00CB2125" w:rsidRPr="002B453A" w:rsidRDefault="00E77EAB" w:rsidP="00971BE6">
            <w:pPr>
              <w:rPr>
                <w:rFonts w:asciiTheme="majorHAnsi" w:hAnsiTheme="majorHAnsi"/>
                <w:sz w:val="20"/>
                <w:szCs w:val="20"/>
              </w:rPr>
            </w:pPr>
            <w:sdt>
              <w:sdtPr>
                <w:rPr>
                  <w:rFonts w:asciiTheme="majorHAnsi" w:hAnsiTheme="majorHAnsi"/>
                  <w:sz w:val="20"/>
                  <w:szCs w:val="20"/>
                </w:rPr>
                <w:id w:val="-938209012"/>
                <w:text/>
              </w:sdtPr>
              <w:sdtEndPr/>
              <w:sdtContent>
                <w:r w:rsidR="00971BE6" w:rsidRPr="00971BE6">
                  <w:rPr>
                    <w:rFonts w:asciiTheme="majorHAnsi" w:hAnsiTheme="majorHAnsi"/>
                    <w:sz w:val="20"/>
                    <w:szCs w:val="20"/>
                  </w:rPr>
                  <w:t>Tests. Students must achieve an 80% or better.</w:t>
                </w:r>
                <w:r w:rsidR="00CB2125" w:rsidRPr="00971BE6">
                  <w:rPr>
                    <w:rFonts w:asciiTheme="majorHAnsi" w:hAnsiTheme="majorHAnsi"/>
                    <w:sz w:val="20"/>
                    <w:szCs w:val="20"/>
                  </w:rPr>
                  <w:t xml:space="preserve"> </w:t>
                </w:r>
              </w:sdtContent>
            </w:sdt>
          </w:p>
        </w:tc>
      </w:tr>
      <w:tr w:rsidR="00971BE6" w:rsidRPr="002B453A" w14:paraId="1B6D75D4" w14:textId="77777777" w:rsidTr="00971BE6">
        <w:tc>
          <w:tcPr>
            <w:tcW w:w="2148" w:type="dxa"/>
            <w:vAlign w:val="center"/>
          </w:tcPr>
          <w:p w14:paraId="48BB49EF" w14:textId="2D11ABB0" w:rsidR="00971BE6" w:rsidRPr="002B453A" w:rsidRDefault="00971BE6" w:rsidP="00971BE6">
            <w:pPr>
              <w:jc w:val="center"/>
              <w:rPr>
                <w:rFonts w:asciiTheme="majorHAnsi" w:hAnsiTheme="majorHAnsi"/>
                <w:b/>
                <w:sz w:val="20"/>
                <w:szCs w:val="20"/>
              </w:rPr>
            </w:pPr>
            <w:r>
              <w:rPr>
                <w:rFonts w:asciiTheme="majorHAnsi" w:hAnsiTheme="majorHAnsi"/>
                <w:b/>
                <w:sz w:val="20"/>
                <w:szCs w:val="20"/>
              </w:rPr>
              <w:t>Outcome 2</w:t>
            </w:r>
          </w:p>
          <w:p w14:paraId="51D1B94A" w14:textId="77777777" w:rsidR="00971BE6" w:rsidRPr="002B453A" w:rsidRDefault="00971BE6" w:rsidP="00971BE6">
            <w:pPr>
              <w:jc w:val="center"/>
              <w:rPr>
                <w:rFonts w:asciiTheme="majorHAnsi" w:hAnsiTheme="majorHAnsi"/>
                <w:sz w:val="20"/>
                <w:szCs w:val="20"/>
              </w:rPr>
            </w:pPr>
          </w:p>
        </w:tc>
        <w:tc>
          <w:tcPr>
            <w:tcW w:w="7428" w:type="dxa"/>
          </w:tcPr>
          <w:p w14:paraId="75BE2A66" w14:textId="5E1FD9D3" w:rsidR="00971BE6" w:rsidRPr="00971BE6" w:rsidRDefault="00971BE6" w:rsidP="00971BE6">
            <w:pPr>
              <w:rPr>
                <w:rFonts w:asciiTheme="majorHAnsi" w:hAnsiTheme="majorHAnsi"/>
                <w:sz w:val="20"/>
                <w:szCs w:val="20"/>
              </w:rPr>
            </w:pPr>
            <w:r w:rsidRPr="00971BE6">
              <w:rPr>
                <w:rFonts w:asciiTheme="majorHAnsi" w:hAnsiTheme="majorHAnsi"/>
                <w:sz w:val="20"/>
                <w:szCs w:val="20"/>
              </w:rPr>
              <w:t>Critique the movement of fluids, gases and solutes associated with biological membranes, physiological monitoring and anesthesia delivery systems grounded on scientific principles (EI; O1, O2);</w:t>
            </w:r>
          </w:p>
        </w:tc>
      </w:tr>
      <w:tr w:rsidR="00971BE6" w:rsidRPr="002B453A" w14:paraId="128753CB" w14:textId="77777777" w:rsidTr="00575870">
        <w:tc>
          <w:tcPr>
            <w:tcW w:w="2148" w:type="dxa"/>
          </w:tcPr>
          <w:p w14:paraId="514E19B6" w14:textId="71FBD2D0" w:rsidR="00971BE6" w:rsidRPr="002B453A" w:rsidRDefault="00971BE6"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77042305"/>
          </w:sdtPr>
          <w:sdtEndPr/>
          <w:sdtContent>
            <w:tc>
              <w:tcPr>
                <w:tcW w:w="7428" w:type="dxa"/>
              </w:tcPr>
              <w:p w14:paraId="3C3D30D6" w14:textId="77AC56E7" w:rsidR="00971BE6" w:rsidRDefault="00971BE6" w:rsidP="00971BE6">
                <w:pPr>
                  <w:rPr>
                    <w:rFonts w:asciiTheme="majorHAnsi" w:hAnsiTheme="majorHAnsi"/>
                    <w:color w:val="808080" w:themeColor="background1" w:themeShade="80"/>
                    <w:sz w:val="20"/>
                    <w:szCs w:val="20"/>
                  </w:rPr>
                </w:pPr>
                <w:r>
                  <w:rPr>
                    <w:rFonts w:asciiTheme="majorHAnsi" w:hAnsiTheme="majorHAnsi"/>
                    <w:sz w:val="20"/>
                    <w:szCs w:val="20"/>
                  </w:rPr>
                  <w:t>Class participation, tests</w:t>
                </w:r>
              </w:p>
            </w:tc>
          </w:sdtContent>
        </w:sdt>
      </w:tr>
      <w:tr w:rsidR="00971BE6" w:rsidRPr="002B453A" w14:paraId="132CD880" w14:textId="77777777" w:rsidTr="00575870">
        <w:tc>
          <w:tcPr>
            <w:tcW w:w="2148" w:type="dxa"/>
          </w:tcPr>
          <w:p w14:paraId="6CA64240" w14:textId="64D36581" w:rsidR="00971BE6" w:rsidRPr="002B453A" w:rsidRDefault="00971BE6"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4148713C" w14:textId="3E650B47" w:rsidR="00971BE6" w:rsidRDefault="00E77EAB" w:rsidP="00971BE6">
            <w:pPr>
              <w:rPr>
                <w:rFonts w:asciiTheme="majorHAnsi" w:hAnsiTheme="majorHAnsi"/>
                <w:color w:val="808080" w:themeColor="background1" w:themeShade="80"/>
                <w:sz w:val="20"/>
                <w:szCs w:val="20"/>
              </w:rPr>
            </w:pPr>
            <w:sdt>
              <w:sdtPr>
                <w:rPr>
                  <w:rFonts w:asciiTheme="majorHAnsi" w:hAnsiTheme="majorHAnsi"/>
                  <w:sz w:val="20"/>
                  <w:szCs w:val="20"/>
                </w:rPr>
                <w:id w:val="-223985985"/>
                <w:text/>
              </w:sdtPr>
              <w:sdtEndPr/>
              <w:sdtContent>
                <w:r w:rsidR="00971BE6" w:rsidRPr="00971BE6">
                  <w:rPr>
                    <w:rFonts w:asciiTheme="majorHAnsi" w:hAnsiTheme="majorHAnsi"/>
                    <w:sz w:val="20"/>
                    <w:szCs w:val="20"/>
                  </w:rPr>
                  <w:t xml:space="preserve">Tests. Students must achieve an 80% or better. </w:t>
                </w:r>
              </w:sdtContent>
            </w:sdt>
          </w:p>
        </w:tc>
      </w:tr>
      <w:tr w:rsidR="00971BE6" w:rsidRPr="002B453A" w14:paraId="1C1F11AE" w14:textId="77777777" w:rsidTr="00971BE6">
        <w:tc>
          <w:tcPr>
            <w:tcW w:w="2148" w:type="dxa"/>
            <w:vAlign w:val="center"/>
          </w:tcPr>
          <w:p w14:paraId="25B0618A" w14:textId="7A399A70" w:rsidR="00971BE6" w:rsidRPr="00971BE6" w:rsidRDefault="00971BE6" w:rsidP="00971BE6">
            <w:pPr>
              <w:jc w:val="center"/>
              <w:rPr>
                <w:rFonts w:asciiTheme="majorHAnsi" w:hAnsiTheme="majorHAnsi"/>
                <w:b/>
                <w:sz w:val="20"/>
                <w:szCs w:val="20"/>
              </w:rPr>
            </w:pPr>
            <w:r>
              <w:rPr>
                <w:rFonts w:asciiTheme="majorHAnsi" w:hAnsiTheme="majorHAnsi"/>
                <w:b/>
                <w:sz w:val="20"/>
                <w:szCs w:val="20"/>
              </w:rPr>
              <w:t>Outcome 3</w:t>
            </w:r>
          </w:p>
        </w:tc>
        <w:tc>
          <w:tcPr>
            <w:tcW w:w="7428" w:type="dxa"/>
          </w:tcPr>
          <w:p w14:paraId="7A9AB502" w14:textId="3749F6B5" w:rsidR="00971BE6" w:rsidRPr="00971BE6" w:rsidRDefault="00971BE6" w:rsidP="00971BE6">
            <w:pPr>
              <w:rPr>
                <w:rFonts w:asciiTheme="majorHAnsi" w:hAnsiTheme="majorHAnsi"/>
                <w:sz w:val="20"/>
                <w:szCs w:val="20"/>
              </w:rPr>
            </w:pPr>
            <w:r w:rsidRPr="00971BE6">
              <w:rPr>
                <w:rFonts w:asciiTheme="majorHAnsi" w:hAnsiTheme="majorHAnsi"/>
                <w:sz w:val="20"/>
                <w:szCs w:val="20"/>
              </w:rPr>
              <w:t>Assess physical and biophysical principles essential for safe delivery of anesthesia care (EI; O1, O2).</w:t>
            </w:r>
          </w:p>
        </w:tc>
      </w:tr>
      <w:tr w:rsidR="00971BE6" w:rsidRPr="002B453A" w14:paraId="5C028547" w14:textId="77777777" w:rsidTr="00575870">
        <w:tc>
          <w:tcPr>
            <w:tcW w:w="2148" w:type="dxa"/>
          </w:tcPr>
          <w:p w14:paraId="6EF5EEBD" w14:textId="7A534B05" w:rsidR="00971BE6" w:rsidRPr="002B453A" w:rsidRDefault="00971BE6"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495300129"/>
          </w:sdtPr>
          <w:sdtEndPr/>
          <w:sdtContent>
            <w:tc>
              <w:tcPr>
                <w:tcW w:w="7428" w:type="dxa"/>
              </w:tcPr>
              <w:p w14:paraId="6BD4C124" w14:textId="572BE65E" w:rsidR="00971BE6" w:rsidRPr="00971BE6" w:rsidRDefault="00971BE6" w:rsidP="00971BE6">
                <w:pPr>
                  <w:rPr>
                    <w:rFonts w:asciiTheme="majorHAnsi" w:hAnsiTheme="majorHAnsi"/>
                    <w:sz w:val="20"/>
                    <w:szCs w:val="20"/>
                  </w:rPr>
                </w:pPr>
                <w:r w:rsidRPr="00971BE6">
                  <w:rPr>
                    <w:rFonts w:asciiTheme="majorHAnsi" w:hAnsiTheme="majorHAnsi"/>
                    <w:sz w:val="20"/>
                    <w:szCs w:val="20"/>
                  </w:rPr>
                  <w:t>Class participation, tests</w:t>
                </w:r>
              </w:p>
            </w:tc>
          </w:sdtContent>
        </w:sdt>
      </w:tr>
      <w:tr w:rsidR="00971BE6" w:rsidRPr="002B453A" w14:paraId="4B8CF902" w14:textId="77777777" w:rsidTr="00575870">
        <w:tc>
          <w:tcPr>
            <w:tcW w:w="2148" w:type="dxa"/>
          </w:tcPr>
          <w:p w14:paraId="67BFD0BA" w14:textId="6872059C" w:rsidR="00971BE6" w:rsidRPr="002B453A" w:rsidRDefault="00971BE6"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44B76AE7" w14:textId="1AF9B5D7" w:rsidR="00971BE6" w:rsidRPr="00971BE6" w:rsidRDefault="00E77EAB" w:rsidP="00971BE6">
            <w:pPr>
              <w:rPr>
                <w:rFonts w:asciiTheme="majorHAnsi" w:hAnsiTheme="majorHAnsi"/>
                <w:sz w:val="20"/>
                <w:szCs w:val="20"/>
              </w:rPr>
            </w:pPr>
            <w:sdt>
              <w:sdtPr>
                <w:rPr>
                  <w:rFonts w:asciiTheme="majorHAnsi" w:hAnsiTheme="majorHAnsi"/>
                  <w:sz w:val="20"/>
                  <w:szCs w:val="20"/>
                </w:rPr>
                <w:id w:val="-581379051"/>
                <w:text/>
              </w:sdtPr>
              <w:sdtEndPr/>
              <w:sdtContent>
                <w:r w:rsidR="00971BE6" w:rsidRPr="00971BE6">
                  <w:rPr>
                    <w:rFonts w:asciiTheme="majorHAnsi" w:hAnsiTheme="majorHAnsi"/>
                    <w:sz w:val="20"/>
                    <w:szCs w:val="20"/>
                  </w:rPr>
                  <w:t xml:space="preserve">Tests. Students must achieve an 80% or better. </w:t>
                </w:r>
              </w:sdtContent>
            </w:sdt>
          </w:p>
        </w:tc>
      </w:tr>
    </w:tbl>
    <w:p w14:paraId="0EC9A8CC" w14:textId="69E5B3BF" w:rsidR="00575870" w:rsidRPr="00575870" w:rsidRDefault="00575870" w:rsidP="00575870">
      <w:pPr>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8678C19" w14:textId="77777777" w:rsidR="00473252" w:rsidRPr="008426D1" w:rsidRDefault="00473252" w:rsidP="00001C04">
      <w:pPr>
        <w:tabs>
          <w:tab w:val="left" w:pos="360"/>
          <w:tab w:val="left" w:pos="720"/>
        </w:tabs>
        <w:spacing w:after="0" w:line="240" w:lineRule="auto"/>
        <w:ind w:left="720"/>
        <w:rPr>
          <w:rFonts w:asciiTheme="majorHAnsi" w:hAnsiTheme="majorHAnsi" w:cs="Arial"/>
          <w:sz w:val="20"/>
          <w:szCs w:val="20"/>
        </w:rPr>
      </w:pPr>
    </w:p>
    <w:p w14:paraId="4776881A" w14:textId="77777777" w:rsidR="006179CB" w:rsidRPr="008426D1" w:rsidRDefault="006179CB" w:rsidP="00001C04">
      <w:pPr>
        <w:tabs>
          <w:tab w:val="left" w:pos="360"/>
          <w:tab w:val="left" w:pos="720"/>
        </w:tabs>
        <w:spacing w:after="0" w:line="240" w:lineRule="auto"/>
        <w:ind w:left="720"/>
        <w:rPr>
          <w:rFonts w:asciiTheme="majorHAnsi" w:hAnsiTheme="majorHAnsi" w:cs="Arial"/>
          <w:sz w:val="20"/>
          <w:szCs w:val="20"/>
        </w:rPr>
      </w:pPr>
    </w:p>
    <w:p w14:paraId="2950324D" w14:textId="77777777" w:rsidR="00547433" w:rsidRPr="008426D1" w:rsidRDefault="00547433" w:rsidP="00707894">
      <w:pPr>
        <w:tabs>
          <w:tab w:val="left" w:pos="360"/>
        </w:tabs>
        <w:spacing w:after="0"/>
        <w:rPr>
          <w:rFonts w:asciiTheme="majorHAnsi" w:hAnsiTheme="majorHAnsi" w:cs="Arial"/>
          <w:sz w:val="20"/>
          <w:szCs w:val="20"/>
        </w:rPr>
      </w:pPr>
    </w:p>
    <w:p w14:paraId="04A67A2F" w14:textId="77777777" w:rsidR="00526B81" w:rsidRPr="008426D1" w:rsidRDefault="00526B81" w:rsidP="00547433">
      <w:pPr>
        <w:tabs>
          <w:tab w:val="left" w:pos="360"/>
        </w:tabs>
        <w:spacing w:after="0" w:line="240" w:lineRule="auto"/>
        <w:rPr>
          <w:rFonts w:asciiTheme="majorHAnsi" w:hAnsiTheme="majorHAnsi" w:cs="Arial"/>
          <w:sz w:val="20"/>
          <w:szCs w:val="20"/>
        </w:rPr>
      </w:pPr>
    </w:p>
    <w:p w14:paraId="01AA181F" w14:textId="77777777" w:rsidR="005F41DD" w:rsidRPr="008426D1" w:rsidRDefault="005F41DD" w:rsidP="00547433">
      <w:pPr>
        <w:tabs>
          <w:tab w:val="left" w:pos="360"/>
        </w:tabs>
        <w:spacing w:after="0" w:line="240" w:lineRule="auto"/>
        <w:rPr>
          <w:rFonts w:asciiTheme="majorHAnsi" w:hAnsiTheme="majorHAnsi" w:cs="Arial"/>
          <w:sz w:val="20"/>
          <w:szCs w:val="20"/>
        </w:rPr>
      </w:pPr>
    </w:p>
    <w:p w14:paraId="756C15D4" w14:textId="77777777" w:rsidR="00895557" w:rsidRPr="008426D1" w:rsidRDefault="00362414" w:rsidP="00895557">
      <w:pPr>
        <w:rPr>
          <w:rFonts w:asciiTheme="majorHAnsi" w:hAnsiTheme="majorHAnsi" w:cs="Arial"/>
          <w:sz w:val="20"/>
          <w:szCs w:val="20"/>
        </w:rPr>
      </w:pPr>
      <w:r w:rsidRPr="008426D1">
        <w:rPr>
          <w:rFonts w:asciiTheme="majorHAnsi" w:hAnsiTheme="majorHAnsi" w:cs="Arial"/>
          <w:sz w:val="20"/>
          <w:szCs w:val="20"/>
        </w:rPr>
        <w:br/>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30D3E288" w14:textId="77777777" w:rsidR="00A7096A" w:rsidRPr="00A7096A" w:rsidRDefault="00750AF6" w:rsidP="00A7096A">
      <w:pPr>
        <w:spacing w:before="35"/>
        <w:ind w:left="338" w:right="355"/>
        <w:jc w:val="center"/>
        <w:rPr>
          <w:rFonts w:ascii="Times New Roman" w:hAnsi="Times New Roman" w:cs="Times New Roman"/>
          <w:strike/>
          <w:color w:val="FF0000"/>
          <w:sz w:val="24"/>
          <w:szCs w:val="24"/>
        </w:rPr>
      </w:pPr>
      <w:r w:rsidRPr="008426D1">
        <w:rPr>
          <w:rFonts w:asciiTheme="majorHAnsi" w:hAnsiTheme="majorHAnsi"/>
          <w:sz w:val="18"/>
          <w:szCs w:val="18"/>
        </w:rPr>
        <w:br/>
      </w:r>
      <w:r w:rsidR="00A7096A" w:rsidRPr="00A7096A">
        <w:rPr>
          <w:rFonts w:ascii="Times New Roman" w:hAnsi="Times New Roman" w:cs="Times New Roman"/>
          <w:strike/>
          <w:color w:val="FF0000"/>
          <w:sz w:val="24"/>
          <w:szCs w:val="24"/>
        </w:rPr>
        <w:t>Nurse Anesthesia</w:t>
      </w:r>
    </w:p>
    <w:p w14:paraId="4BA649B5" w14:textId="77777777" w:rsidR="00A7096A" w:rsidRDefault="00A7096A" w:rsidP="00A7096A">
      <w:pPr>
        <w:spacing w:before="46"/>
        <w:ind w:left="337" w:right="355"/>
        <w:jc w:val="center"/>
        <w:rPr>
          <w:b/>
          <w:sz w:val="16"/>
        </w:rPr>
      </w:pPr>
      <w:r w:rsidRPr="00A7096A">
        <w:rPr>
          <w:rFonts w:ascii="Times New Roman" w:hAnsi="Times New Roman" w:cs="Times New Roman"/>
          <w:strike/>
          <w:color w:val="FF0000"/>
          <w:sz w:val="24"/>
          <w:szCs w:val="24"/>
        </w:rPr>
        <w:t>Master of Science in Nursing</w:t>
      </w:r>
    </w:p>
    <w:p w14:paraId="45668E7A" w14:textId="77777777" w:rsidR="00A7096A" w:rsidRDefault="00A7096A" w:rsidP="00A7096A">
      <w:pPr>
        <w:pStyle w:val="BodyText"/>
        <w:spacing w:before="9"/>
        <w:rPr>
          <w:b/>
          <w:sz w:val="11"/>
        </w:rPr>
      </w:pPr>
    </w:p>
    <w:tbl>
      <w:tblPr>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CellMar>
          <w:left w:w="0" w:type="dxa"/>
          <w:right w:w="0" w:type="dxa"/>
        </w:tblCellMar>
        <w:tblLook w:val="01E0" w:firstRow="1" w:lastRow="1" w:firstColumn="1" w:lastColumn="1" w:noHBand="0" w:noVBand="0"/>
      </w:tblPr>
      <w:tblGrid>
        <w:gridCol w:w="8456"/>
        <w:gridCol w:w="860"/>
      </w:tblGrid>
      <w:tr w:rsidR="00A7096A" w14:paraId="768EDF8D" w14:textId="77777777" w:rsidTr="00A7096A">
        <w:trPr>
          <w:trHeight w:hRule="exact" w:val="276"/>
        </w:trPr>
        <w:tc>
          <w:tcPr>
            <w:tcW w:w="0" w:type="auto"/>
            <w:shd w:val="clear" w:color="auto" w:fill="BCBEC0"/>
          </w:tcPr>
          <w:p w14:paraId="0A74C37A" w14:textId="77777777" w:rsidR="00A7096A" w:rsidRDefault="00A7096A" w:rsidP="00A7096A">
            <w:pPr>
              <w:pStyle w:val="TableParagraph"/>
              <w:spacing w:before="0"/>
              <w:ind w:left="70"/>
              <w:rPr>
                <w:b/>
                <w:sz w:val="16"/>
              </w:rPr>
            </w:pPr>
            <w:r>
              <w:rPr>
                <w:b/>
                <w:color w:val="231F20"/>
                <w:sz w:val="16"/>
              </w:rPr>
              <w:t>University Requirements:</w:t>
            </w:r>
          </w:p>
        </w:tc>
        <w:tc>
          <w:tcPr>
            <w:tcW w:w="0" w:type="auto"/>
            <w:shd w:val="clear" w:color="auto" w:fill="BCBEC0"/>
          </w:tcPr>
          <w:p w14:paraId="3C7BDB0A" w14:textId="77777777" w:rsidR="00A7096A" w:rsidRDefault="00A7096A" w:rsidP="00A7096A"/>
        </w:tc>
      </w:tr>
      <w:tr w:rsidR="00A7096A" w14:paraId="0BDAE5B5" w14:textId="77777777" w:rsidTr="00A7096A">
        <w:trPr>
          <w:trHeight w:hRule="exact" w:val="247"/>
        </w:trPr>
        <w:tc>
          <w:tcPr>
            <w:tcW w:w="0" w:type="auto"/>
          </w:tcPr>
          <w:p w14:paraId="62232B04" w14:textId="57F96B76" w:rsidR="00A7096A" w:rsidRDefault="00A7096A" w:rsidP="00A7096A">
            <w:pPr>
              <w:pStyle w:val="TableParagraph"/>
              <w:spacing w:before="0"/>
              <w:ind w:right="1450"/>
              <w:rPr>
                <w:sz w:val="12"/>
              </w:rPr>
            </w:pPr>
            <w:r w:rsidRPr="00A7096A">
              <w:rPr>
                <w:rFonts w:ascii="Times New Roman" w:eastAsiaTheme="minorHAnsi" w:hAnsi="Times New Roman" w:cs="Times New Roman"/>
                <w:strike/>
                <w:color w:val="FF0000"/>
                <w:sz w:val="24"/>
                <w:szCs w:val="24"/>
              </w:rPr>
              <w:t>See Graduate School Degree Policies for additional information (p. 35)</w:t>
            </w:r>
          </w:p>
        </w:tc>
        <w:tc>
          <w:tcPr>
            <w:tcW w:w="0" w:type="auto"/>
          </w:tcPr>
          <w:p w14:paraId="7A362FF6" w14:textId="77777777" w:rsidR="00A7096A" w:rsidRDefault="00A7096A" w:rsidP="00A7096A"/>
        </w:tc>
      </w:tr>
      <w:tr w:rsidR="00A7096A" w14:paraId="3C0F64D5" w14:textId="77777777" w:rsidTr="00A7096A">
        <w:trPr>
          <w:trHeight w:hRule="exact" w:val="276"/>
        </w:trPr>
        <w:tc>
          <w:tcPr>
            <w:tcW w:w="0" w:type="auto"/>
            <w:shd w:val="clear" w:color="auto" w:fill="BCBEC0"/>
          </w:tcPr>
          <w:p w14:paraId="67AB159C" w14:textId="77777777" w:rsidR="00A7096A" w:rsidRDefault="00A7096A" w:rsidP="00A7096A">
            <w:pPr>
              <w:pStyle w:val="TableParagraph"/>
              <w:spacing w:before="0"/>
              <w:ind w:left="70"/>
              <w:rPr>
                <w:b/>
                <w:sz w:val="16"/>
              </w:rPr>
            </w:pPr>
            <w:r>
              <w:rPr>
                <w:b/>
                <w:color w:val="231F20"/>
                <w:sz w:val="16"/>
              </w:rPr>
              <w:t>Program Requirements:</w:t>
            </w:r>
          </w:p>
        </w:tc>
        <w:tc>
          <w:tcPr>
            <w:tcW w:w="0" w:type="auto"/>
            <w:shd w:val="clear" w:color="auto" w:fill="BCBEC0"/>
          </w:tcPr>
          <w:p w14:paraId="2968FF1B" w14:textId="77777777" w:rsidR="00A7096A" w:rsidRDefault="00A7096A" w:rsidP="00A7096A">
            <w:pPr>
              <w:pStyle w:val="TableParagraph"/>
              <w:spacing w:before="0"/>
              <w:ind w:left="143" w:right="143"/>
              <w:rPr>
                <w:b/>
                <w:sz w:val="12"/>
              </w:rPr>
            </w:pPr>
            <w:r>
              <w:rPr>
                <w:b/>
                <w:color w:val="231F20"/>
                <w:sz w:val="12"/>
              </w:rPr>
              <w:t>Sem. Hrs.</w:t>
            </w:r>
          </w:p>
        </w:tc>
      </w:tr>
      <w:tr w:rsidR="00A7096A" w14:paraId="6590D5EB" w14:textId="77777777" w:rsidTr="00A7096A">
        <w:trPr>
          <w:trHeight w:hRule="exact" w:val="247"/>
        </w:trPr>
        <w:tc>
          <w:tcPr>
            <w:tcW w:w="0" w:type="auto"/>
          </w:tcPr>
          <w:p w14:paraId="359C17CC"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6023, Advanced Assessment and Diagnostic Evaluation</w:t>
            </w:r>
          </w:p>
        </w:tc>
        <w:tc>
          <w:tcPr>
            <w:tcW w:w="0" w:type="auto"/>
          </w:tcPr>
          <w:p w14:paraId="4049AD79"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3</w:t>
            </w:r>
          </w:p>
        </w:tc>
      </w:tr>
      <w:tr w:rsidR="00A7096A" w14:paraId="1DDD76A1" w14:textId="77777777" w:rsidTr="00A7096A">
        <w:trPr>
          <w:trHeight w:hRule="exact" w:val="247"/>
        </w:trPr>
        <w:tc>
          <w:tcPr>
            <w:tcW w:w="0" w:type="auto"/>
          </w:tcPr>
          <w:p w14:paraId="006B85D8"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6042, Technology and Equipment for Nurse Anesthesia</w:t>
            </w:r>
          </w:p>
        </w:tc>
        <w:tc>
          <w:tcPr>
            <w:tcW w:w="0" w:type="auto"/>
          </w:tcPr>
          <w:p w14:paraId="37FA7168"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2</w:t>
            </w:r>
          </w:p>
        </w:tc>
      </w:tr>
      <w:tr w:rsidR="00A7096A" w14:paraId="00261BC3" w14:textId="77777777" w:rsidTr="00A7096A">
        <w:trPr>
          <w:trHeight w:hRule="exact" w:val="247"/>
        </w:trPr>
        <w:tc>
          <w:tcPr>
            <w:tcW w:w="0" w:type="auto"/>
          </w:tcPr>
          <w:p w14:paraId="541CC73E"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6043, Regional Anesthesia and Analgesia</w:t>
            </w:r>
          </w:p>
        </w:tc>
        <w:tc>
          <w:tcPr>
            <w:tcW w:w="0" w:type="auto"/>
          </w:tcPr>
          <w:p w14:paraId="6F147DAC"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3</w:t>
            </w:r>
          </w:p>
        </w:tc>
      </w:tr>
      <w:tr w:rsidR="00A7096A" w14:paraId="3B38CC61" w14:textId="77777777" w:rsidTr="00A7096A">
        <w:trPr>
          <w:trHeight w:hRule="exact" w:val="247"/>
        </w:trPr>
        <w:tc>
          <w:tcPr>
            <w:tcW w:w="0" w:type="auto"/>
          </w:tcPr>
          <w:p w14:paraId="5103A716"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6103, Research Design and Methodology</w:t>
            </w:r>
          </w:p>
        </w:tc>
        <w:tc>
          <w:tcPr>
            <w:tcW w:w="0" w:type="auto"/>
          </w:tcPr>
          <w:p w14:paraId="142DC705"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3</w:t>
            </w:r>
          </w:p>
        </w:tc>
      </w:tr>
      <w:tr w:rsidR="00A7096A" w14:paraId="1ACF7130" w14:textId="77777777" w:rsidTr="00A7096A">
        <w:trPr>
          <w:trHeight w:hRule="exact" w:val="247"/>
        </w:trPr>
        <w:tc>
          <w:tcPr>
            <w:tcW w:w="0" w:type="auto"/>
          </w:tcPr>
          <w:p w14:paraId="0D057C9C"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6113, Anesthesia Pharmacology I</w:t>
            </w:r>
          </w:p>
        </w:tc>
        <w:tc>
          <w:tcPr>
            <w:tcW w:w="0" w:type="auto"/>
          </w:tcPr>
          <w:p w14:paraId="268A1835"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3</w:t>
            </w:r>
          </w:p>
        </w:tc>
      </w:tr>
      <w:tr w:rsidR="00A7096A" w14:paraId="132EAA9C" w14:textId="77777777" w:rsidTr="00A7096A">
        <w:trPr>
          <w:trHeight w:hRule="exact" w:val="247"/>
        </w:trPr>
        <w:tc>
          <w:tcPr>
            <w:tcW w:w="0" w:type="auto"/>
          </w:tcPr>
          <w:p w14:paraId="2336004D"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6123, Anesthesia Pharmacology II</w:t>
            </w:r>
          </w:p>
        </w:tc>
        <w:tc>
          <w:tcPr>
            <w:tcW w:w="0" w:type="auto"/>
          </w:tcPr>
          <w:p w14:paraId="69B656D9"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3</w:t>
            </w:r>
          </w:p>
        </w:tc>
      </w:tr>
      <w:tr w:rsidR="00A7096A" w14:paraId="37B2F0AD" w14:textId="77777777" w:rsidTr="00A7096A">
        <w:trPr>
          <w:trHeight w:hRule="exact" w:val="247"/>
        </w:trPr>
        <w:tc>
          <w:tcPr>
            <w:tcW w:w="0" w:type="auto"/>
          </w:tcPr>
          <w:p w14:paraId="0053EC1B"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6203, Theory Development in Nursing</w:t>
            </w:r>
          </w:p>
        </w:tc>
        <w:tc>
          <w:tcPr>
            <w:tcW w:w="0" w:type="auto"/>
          </w:tcPr>
          <w:p w14:paraId="2E957B96"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3</w:t>
            </w:r>
          </w:p>
        </w:tc>
      </w:tr>
      <w:tr w:rsidR="00A7096A" w:rsidRPr="00A7096A" w14:paraId="01EB1CC8" w14:textId="77777777" w:rsidTr="00A7096A">
        <w:trPr>
          <w:trHeight w:hRule="exact" w:val="247"/>
        </w:trPr>
        <w:tc>
          <w:tcPr>
            <w:tcW w:w="0" w:type="auto"/>
          </w:tcPr>
          <w:p w14:paraId="66C7F423"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6223, Anatomy, Physiology and Pathophysiology I</w:t>
            </w:r>
          </w:p>
        </w:tc>
        <w:tc>
          <w:tcPr>
            <w:tcW w:w="0" w:type="auto"/>
          </w:tcPr>
          <w:p w14:paraId="1FEDD402"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3</w:t>
            </w:r>
          </w:p>
        </w:tc>
      </w:tr>
      <w:tr w:rsidR="00A7096A" w14:paraId="1BAFCA21" w14:textId="77777777" w:rsidTr="00A7096A">
        <w:trPr>
          <w:trHeight w:hRule="exact" w:val="247"/>
        </w:trPr>
        <w:tc>
          <w:tcPr>
            <w:tcW w:w="0" w:type="auto"/>
          </w:tcPr>
          <w:p w14:paraId="33BBE625"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6233, Anatomy, Physiology and Pathophysiology II</w:t>
            </w:r>
          </w:p>
        </w:tc>
        <w:tc>
          <w:tcPr>
            <w:tcW w:w="0" w:type="auto"/>
          </w:tcPr>
          <w:p w14:paraId="4A78E9D7"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3</w:t>
            </w:r>
          </w:p>
        </w:tc>
      </w:tr>
      <w:tr w:rsidR="00A7096A" w14:paraId="154F123D" w14:textId="77777777" w:rsidTr="00A7096A">
        <w:trPr>
          <w:trHeight w:hRule="exact" w:val="247"/>
        </w:trPr>
        <w:tc>
          <w:tcPr>
            <w:tcW w:w="0" w:type="auto"/>
          </w:tcPr>
          <w:p w14:paraId="41EA127B"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6243, Anesthesia Pharmacology III</w:t>
            </w:r>
          </w:p>
        </w:tc>
        <w:tc>
          <w:tcPr>
            <w:tcW w:w="0" w:type="auto"/>
          </w:tcPr>
          <w:p w14:paraId="4BD3BEE4"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3</w:t>
            </w:r>
          </w:p>
        </w:tc>
      </w:tr>
      <w:tr w:rsidR="00A7096A" w14:paraId="1D1AAD6C" w14:textId="77777777" w:rsidTr="00A7096A">
        <w:trPr>
          <w:trHeight w:hRule="exact" w:val="247"/>
        </w:trPr>
        <w:tc>
          <w:tcPr>
            <w:tcW w:w="0" w:type="auto"/>
          </w:tcPr>
          <w:p w14:paraId="157B66BC"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6253, Anatomy, Physiology and Pathophysiology III</w:t>
            </w:r>
          </w:p>
        </w:tc>
        <w:tc>
          <w:tcPr>
            <w:tcW w:w="0" w:type="auto"/>
          </w:tcPr>
          <w:p w14:paraId="3A20F318"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3</w:t>
            </w:r>
          </w:p>
        </w:tc>
      </w:tr>
      <w:tr w:rsidR="00A7096A" w14:paraId="573CD28B" w14:textId="77777777" w:rsidTr="00A7096A">
        <w:trPr>
          <w:trHeight w:hRule="exact" w:val="247"/>
        </w:trPr>
        <w:tc>
          <w:tcPr>
            <w:tcW w:w="0" w:type="auto"/>
          </w:tcPr>
          <w:p w14:paraId="237BC993"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6311, Clinical Practicum I</w:t>
            </w:r>
          </w:p>
        </w:tc>
        <w:tc>
          <w:tcPr>
            <w:tcW w:w="0" w:type="auto"/>
          </w:tcPr>
          <w:p w14:paraId="5EF0CEDD"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1</w:t>
            </w:r>
          </w:p>
        </w:tc>
      </w:tr>
      <w:tr w:rsidR="00A7096A" w14:paraId="325CBE31" w14:textId="77777777" w:rsidTr="00A7096A">
        <w:trPr>
          <w:trHeight w:hRule="exact" w:val="247"/>
        </w:trPr>
        <w:tc>
          <w:tcPr>
            <w:tcW w:w="0" w:type="auto"/>
          </w:tcPr>
          <w:p w14:paraId="53660BAA"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6322, Clinical Practicum II</w:t>
            </w:r>
          </w:p>
        </w:tc>
        <w:tc>
          <w:tcPr>
            <w:tcW w:w="0" w:type="auto"/>
          </w:tcPr>
          <w:p w14:paraId="0CDA6B8D"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2</w:t>
            </w:r>
          </w:p>
        </w:tc>
      </w:tr>
      <w:tr w:rsidR="00A7096A" w14:paraId="0CA5727D" w14:textId="77777777" w:rsidTr="00A7096A">
        <w:trPr>
          <w:trHeight w:hRule="exact" w:val="247"/>
        </w:trPr>
        <w:tc>
          <w:tcPr>
            <w:tcW w:w="0" w:type="auto"/>
          </w:tcPr>
          <w:p w14:paraId="2AF91998"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6333, Clinical Practicum III</w:t>
            </w:r>
          </w:p>
        </w:tc>
        <w:tc>
          <w:tcPr>
            <w:tcW w:w="0" w:type="auto"/>
          </w:tcPr>
          <w:p w14:paraId="3157B41C"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3</w:t>
            </w:r>
          </w:p>
        </w:tc>
      </w:tr>
      <w:tr w:rsidR="00A7096A" w14:paraId="383A1A5A" w14:textId="77777777" w:rsidTr="00A7096A">
        <w:trPr>
          <w:trHeight w:hRule="exact" w:val="247"/>
        </w:trPr>
        <w:tc>
          <w:tcPr>
            <w:tcW w:w="0" w:type="auto"/>
          </w:tcPr>
          <w:p w14:paraId="4225D07E"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6346, Clinical Anesthesia Practicum IV</w:t>
            </w:r>
          </w:p>
        </w:tc>
        <w:tc>
          <w:tcPr>
            <w:tcW w:w="0" w:type="auto"/>
          </w:tcPr>
          <w:p w14:paraId="3FBC5C9F"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6</w:t>
            </w:r>
          </w:p>
        </w:tc>
      </w:tr>
      <w:tr w:rsidR="00A7096A" w14:paraId="46392DA3" w14:textId="77777777" w:rsidTr="00A7096A">
        <w:trPr>
          <w:trHeight w:hRule="exact" w:val="247"/>
        </w:trPr>
        <w:tc>
          <w:tcPr>
            <w:tcW w:w="0" w:type="auto"/>
          </w:tcPr>
          <w:p w14:paraId="2811B953" w14:textId="169C6E4E" w:rsidR="00A7096A" w:rsidRPr="00A7096A" w:rsidRDefault="00A7096A" w:rsidP="00A7096A">
            <w:pPr>
              <w:pStyle w:val="TableParagraph"/>
              <w:spacing w:before="0"/>
              <w:ind w:right="1510"/>
              <w:rPr>
                <w:rFonts w:ascii="Times New Roman" w:eastAsiaTheme="minorHAnsi" w:hAnsi="Times New Roman" w:cs="Times New Roman"/>
                <w:strike/>
                <w:color w:val="FF0000"/>
                <w:sz w:val="24"/>
                <w:szCs w:val="24"/>
              </w:rPr>
            </w:pPr>
            <w:r>
              <w:rPr>
                <w:rFonts w:ascii="Times New Roman" w:eastAsiaTheme="minorHAnsi" w:hAnsi="Times New Roman" w:cs="Times New Roman"/>
                <w:strike/>
                <w:color w:val="FF0000"/>
                <w:sz w:val="24"/>
                <w:szCs w:val="24"/>
              </w:rPr>
              <w:t xml:space="preserve">    </w:t>
            </w:r>
            <w:r w:rsidRPr="00A7096A">
              <w:rPr>
                <w:rFonts w:ascii="Times New Roman" w:eastAsiaTheme="minorHAnsi" w:hAnsi="Times New Roman" w:cs="Times New Roman"/>
                <w:strike/>
                <w:color w:val="FF0000"/>
                <w:sz w:val="24"/>
                <w:szCs w:val="24"/>
              </w:rPr>
              <w:t>NURS 6413, Advanced Chemistry and Physics Related to Anesthesia</w:t>
            </w:r>
          </w:p>
        </w:tc>
        <w:tc>
          <w:tcPr>
            <w:tcW w:w="0" w:type="auto"/>
          </w:tcPr>
          <w:p w14:paraId="4AFF7BB2"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3</w:t>
            </w:r>
          </w:p>
        </w:tc>
      </w:tr>
      <w:tr w:rsidR="00A7096A" w14:paraId="321E29D5" w14:textId="77777777" w:rsidTr="00A7096A">
        <w:trPr>
          <w:trHeight w:hRule="exact" w:val="247"/>
        </w:trPr>
        <w:tc>
          <w:tcPr>
            <w:tcW w:w="0" w:type="auto"/>
          </w:tcPr>
          <w:p w14:paraId="1A98951E"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6423, Professional Aspects of Nurse Anesthesia</w:t>
            </w:r>
          </w:p>
        </w:tc>
        <w:tc>
          <w:tcPr>
            <w:tcW w:w="0" w:type="auto"/>
          </w:tcPr>
          <w:p w14:paraId="6A9D5DA3"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3</w:t>
            </w:r>
          </w:p>
        </w:tc>
      </w:tr>
      <w:tr w:rsidR="00A7096A" w14:paraId="1F6441A1" w14:textId="77777777" w:rsidTr="00A7096A">
        <w:trPr>
          <w:trHeight w:hRule="exact" w:val="247"/>
        </w:trPr>
        <w:tc>
          <w:tcPr>
            <w:tcW w:w="0" w:type="auto"/>
          </w:tcPr>
          <w:p w14:paraId="4A378E45"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6523, Basic Principles of Anesthesia I</w:t>
            </w:r>
          </w:p>
        </w:tc>
        <w:tc>
          <w:tcPr>
            <w:tcW w:w="0" w:type="auto"/>
          </w:tcPr>
          <w:p w14:paraId="5059C841"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3</w:t>
            </w:r>
          </w:p>
        </w:tc>
      </w:tr>
      <w:tr w:rsidR="00A7096A" w14:paraId="60F62EBF" w14:textId="77777777" w:rsidTr="00A7096A">
        <w:trPr>
          <w:trHeight w:hRule="exact" w:val="247"/>
        </w:trPr>
        <w:tc>
          <w:tcPr>
            <w:tcW w:w="0" w:type="auto"/>
          </w:tcPr>
          <w:p w14:paraId="6436730F"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6533, Advanced Principles of Anesthesia I</w:t>
            </w:r>
          </w:p>
        </w:tc>
        <w:tc>
          <w:tcPr>
            <w:tcW w:w="0" w:type="auto"/>
          </w:tcPr>
          <w:p w14:paraId="17E901C9"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3</w:t>
            </w:r>
          </w:p>
        </w:tc>
      </w:tr>
      <w:tr w:rsidR="00A7096A" w14:paraId="08C93F0E" w14:textId="77777777" w:rsidTr="00A7096A">
        <w:trPr>
          <w:trHeight w:hRule="exact" w:val="247"/>
        </w:trPr>
        <w:tc>
          <w:tcPr>
            <w:tcW w:w="0" w:type="auto"/>
          </w:tcPr>
          <w:p w14:paraId="5F6C2E1A"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6543, Advanced Principles of Anesthesia II</w:t>
            </w:r>
          </w:p>
        </w:tc>
        <w:tc>
          <w:tcPr>
            <w:tcW w:w="0" w:type="auto"/>
          </w:tcPr>
          <w:p w14:paraId="543177AE"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3</w:t>
            </w:r>
          </w:p>
        </w:tc>
      </w:tr>
      <w:tr w:rsidR="00A7096A" w14:paraId="3CA05A1B" w14:textId="77777777" w:rsidTr="008A484D">
        <w:trPr>
          <w:trHeight w:hRule="exact" w:val="389"/>
        </w:trPr>
        <w:tc>
          <w:tcPr>
            <w:tcW w:w="0" w:type="auto"/>
          </w:tcPr>
          <w:p w14:paraId="2B84C4B1"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6553, Advanced Principles of Anesthesia III</w:t>
            </w:r>
          </w:p>
        </w:tc>
        <w:tc>
          <w:tcPr>
            <w:tcW w:w="0" w:type="auto"/>
          </w:tcPr>
          <w:p w14:paraId="1F7A9484"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3</w:t>
            </w:r>
          </w:p>
        </w:tc>
      </w:tr>
      <w:tr w:rsidR="00A7096A" w14:paraId="3CA5F102" w14:textId="77777777" w:rsidTr="00A7096A">
        <w:trPr>
          <w:trHeight w:hRule="exact" w:val="247"/>
        </w:trPr>
        <w:tc>
          <w:tcPr>
            <w:tcW w:w="0" w:type="auto"/>
          </w:tcPr>
          <w:p w14:paraId="6EAD8297"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6723, Synthesis Seminar I</w:t>
            </w:r>
          </w:p>
        </w:tc>
        <w:tc>
          <w:tcPr>
            <w:tcW w:w="0" w:type="auto"/>
          </w:tcPr>
          <w:p w14:paraId="1177D152"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3</w:t>
            </w:r>
          </w:p>
        </w:tc>
      </w:tr>
      <w:tr w:rsidR="00A7096A" w14:paraId="1350212E" w14:textId="77777777" w:rsidTr="00A7096A">
        <w:trPr>
          <w:trHeight w:hRule="exact" w:val="247"/>
        </w:trPr>
        <w:tc>
          <w:tcPr>
            <w:tcW w:w="0" w:type="auto"/>
          </w:tcPr>
          <w:p w14:paraId="451BB8BC"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6736, Clinical Internship I</w:t>
            </w:r>
          </w:p>
        </w:tc>
        <w:tc>
          <w:tcPr>
            <w:tcW w:w="0" w:type="auto"/>
          </w:tcPr>
          <w:p w14:paraId="538AEA6C"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6</w:t>
            </w:r>
          </w:p>
        </w:tc>
      </w:tr>
      <w:tr w:rsidR="00A7096A" w14:paraId="10FDB6CA" w14:textId="77777777" w:rsidTr="00A7096A">
        <w:trPr>
          <w:trHeight w:hRule="exact" w:val="247"/>
        </w:trPr>
        <w:tc>
          <w:tcPr>
            <w:tcW w:w="0" w:type="auto"/>
          </w:tcPr>
          <w:p w14:paraId="0415A36D"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6773, Synthesis Seminar II</w:t>
            </w:r>
          </w:p>
        </w:tc>
        <w:tc>
          <w:tcPr>
            <w:tcW w:w="0" w:type="auto"/>
          </w:tcPr>
          <w:p w14:paraId="4D2B4B89"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3</w:t>
            </w:r>
          </w:p>
        </w:tc>
      </w:tr>
      <w:tr w:rsidR="00A7096A" w14:paraId="516BFABD" w14:textId="77777777" w:rsidTr="00A7096A">
        <w:trPr>
          <w:trHeight w:hRule="exact" w:val="247"/>
        </w:trPr>
        <w:tc>
          <w:tcPr>
            <w:tcW w:w="0" w:type="auto"/>
          </w:tcPr>
          <w:p w14:paraId="705A2C10"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6787, Clinical Internship II</w:t>
            </w:r>
          </w:p>
        </w:tc>
        <w:tc>
          <w:tcPr>
            <w:tcW w:w="0" w:type="auto"/>
          </w:tcPr>
          <w:p w14:paraId="4E5942FE"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7</w:t>
            </w:r>
          </w:p>
        </w:tc>
      </w:tr>
      <w:tr w:rsidR="00A7096A" w14:paraId="7B6CF566" w14:textId="77777777" w:rsidTr="00A7096A">
        <w:trPr>
          <w:trHeight w:hRule="exact" w:val="247"/>
        </w:trPr>
        <w:tc>
          <w:tcPr>
            <w:tcW w:w="0" w:type="auto"/>
          </w:tcPr>
          <w:p w14:paraId="367F1727" w14:textId="77777777" w:rsidR="00A7096A" w:rsidRPr="00A7096A" w:rsidRDefault="00A7096A" w:rsidP="00A7096A">
            <w:pPr>
              <w:pStyle w:val="TableParagraph"/>
              <w:spacing w:before="0"/>
              <w:ind w:left="25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NURS 6797, Clinical Internship III</w:t>
            </w:r>
          </w:p>
        </w:tc>
        <w:tc>
          <w:tcPr>
            <w:tcW w:w="0" w:type="auto"/>
          </w:tcPr>
          <w:p w14:paraId="44A7FBA0" w14:textId="77777777" w:rsidR="00A7096A" w:rsidRPr="00A7096A" w:rsidRDefault="00A7096A" w:rsidP="00A7096A">
            <w:pPr>
              <w:pStyle w:val="TableParagraph"/>
              <w:spacing w:before="0"/>
              <w:ind w:right="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7</w:t>
            </w:r>
          </w:p>
        </w:tc>
      </w:tr>
      <w:tr w:rsidR="00A7096A" w14:paraId="1A426D99" w14:textId="77777777" w:rsidTr="00A7096A">
        <w:trPr>
          <w:trHeight w:hRule="exact" w:val="247"/>
        </w:trPr>
        <w:tc>
          <w:tcPr>
            <w:tcW w:w="0" w:type="auto"/>
          </w:tcPr>
          <w:p w14:paraId="1E0F46D0" w14:textId="77777777" w:rsidR="00A7096A" w:rsidRPr="00A7096A" w:rsidRDefault="00A7096A" w:rsidP="00A7096A">
            <w:pPr>
              <w:pStyle w:val="TableParagraph"/>
              <w:spacing w:before="0"/>
              <w:ind w:left="70"/>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Sub-total</w:t>
            </w:r>
          </w:p>
        </w:tc>
        <w:tc>
          <w:tcPr>
            <w:tcW w:w="0" w:type="auto"/>
          </w:tcPr>
          <w:p w14:paraId="4B1C5DAC" w14:textId="77777777" w:rsidR="00A7096A" w:rsidRPr="00A7096A" w:rsidRDefault="00A7096A" w:rsidP="00A7096A">
            <w:pPr>
              <w:pStyle w:val="TableParagraph"/>
              <w:spacing w:before="0"/>
              <w:ind w:left="143" w:right="143"/>
              <w:rPr>
                <w:rFonts w:ascii="Times New Roman" w:eastAsiaTheme="minorHAnsi" w:hAnsi="Times New Roman" w:cs="Times New Roman"/>
                <w:strike/>
                <w:color w:val="FF0000"/>
                <w:sz w:val="24"/>
                <w:szCs w:val="24"/>
              </w:rPr>
            </w:pPr>
            <w:r w:rsidRPr="00A7096A">
              <w:rPr>
                <w:rFonts w:ascii="Times New Roman" w:eastAsiaTheme="minorHAnsi" w:hAnsi="Times New Roman" w:cs="Times New Roman"/>
                <w:strike/>
                <w:color w:val="FF0000"/>
                <w:sz w:val="24"/>
                <w:szCs w:val="24"/>
              </w:rPr>
              <w:t>88</w:t>
            </w:r>
          </w:p>
        </w:tc>
      </w:tr>
      <w:tr w:rsidR="00A7096A" w14:paraId="2B28FDC8" w14:textId="77777777" w:rsidTr="00A7096A">
        <w:trPr>
          <w:trHeight w:hRule="exact" w:val="276"/>
        </w:trPr>
        <w:tc>
          <w:tcPr>
            <w:tcW w:w="0" w:type="auto"/>
            <w:shd w:val="clear" w:color="auto" w:fill="BCBEC0"/>
          </w:tcPr>
          <w:p w14:paraId="01733F75" w14:textId="77777777" w:rsidR="00A7096A" w:rsidRDefault="00A7096A" w:rsidP="00A7096A">
            <w:pPr>
              <w:pStyle w:val="TableParagraph"/>
              <w:spacing w:before="0"/>
              <w:ind w:left="70"/>
              <w:rPr>
                <w:b/>
                <w:sz w:val="16"/>
              </w:rPr>
            </w:pPr>
            <w:r>
              <w:rPr>
                <w:b/>
                <w:color w:val="231F20"/>
                <w:sz w:val="16"/>
              </w:rPr>
              <w:t>Total Required Hours:</w:t>
            </w:r>
          </w:p>
        </w:tc>
        <w:tc>
          <w:tcPr>
            <w:tcW w:w="0" w:type="auto"/>
            <w:shd w:val="clear" w:color="auto" w:fill="BCBEC0"/>
          </w:tcPr>
          <w:p w14:paraId="3D5619CF" w14:textId="77777777" w:rsidR="00A7096A" w:rsidRDefault="00A7096A" w:rsidP="00A7096A">
            <w:pPr>
              <w:pStyle w:val="TableParagraph"/>
              <w:spacing w:before="0"/>
              <w:ind w:left="143" w:right="143"/>
              <w:rPr>
                <w:b/>
                <w:sz w:val="16"/>
              </w:rPr>
            </w:pPr>
            <w:r>
              <w:rPr>
                <w:b/>
                <w:color w:val="231F20"/>
                <w:sz w:val="16"/>
              </w:rPr>
              <w:t>88</w:t>
            </w:r>
          </w:p>
        </w:tc>
      </w:tr>
    </w:tbl>
    <w:p w14:paraId="6730E0D9" w14:textId="77777777" w:rsidR="007227F4" w:rsidRDefault="007227F4" w:rsidP="00F45E77">
      <w:pPr>
        <w:jc w:val="center"/>
        <w:rPr>
          <w:rFonts w:asciiTheme="majorHAnsi" w:hAnsiTheme="majorHAnsi" w:cs="Arial"/>
          <w:sz w:val="18"/>
          <w:szCs w:val="18"/>
        </w:rPr>
      </w:pPr>
    </w:p>
    <w:p w14:paraId="3AA22BC0" w14:textId="54B92805" w:rsidR="00F45E77" w:rsidRPr="00F45E77" w:rsidRDefault="00F45E77" w:rsidP="00F45E77">
      <w:pPr>
        <w:jc w:val="center"/>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Doctor of Nursing Practice (DNP): Nurse Anesthesia Option</w:t>
      </w:r>
    </w:p>
    <w:p w14:paraId="7A75349F" w14:textId="0BF1C257" w:rsidR="00F45E77" w:rsidRPr="008426D1" w:rsidRDefault="00F45E77" w:rsidP="00F45E77">
      <w:pPr>
        <w:jc w:val="center"/>
        <w:rPr>
          <w:rFonts w:asciiTheme="majorHAnsi" w:hAnsiTheme="majorHAnsi" w:cs="Arial"/>
          <w:sz w:val="18"/>
          <w:szCs w:val="18"/>
        </w:rPr>
      </w:pPr>
    </w:p>
    <w:tbl>
      <w:tblPr>
        <w:tblW w:w="9540" w:type="dxa"/>
        <w:jc w:val="center"/>
        <w:tblLook w:val="04A0" w:firstRow="1" w:lastRow="0" w:firstColumn="1" w:lastColumn="0" w:noHBand="0" w:noVBand="1"/>
      </w:tblPr>
      <w:tblGrid>
        <w:gridCol w:w="286"/>
        <w:gridCol w:w="1781"/>
        <w:gridCol w:w="776"/>
        <w:gridCol w:w="980"/>
        <w:gridCol w:w="813"/>
        <w:gridCol w:w="575"/>
        <w:gridCol w:w="2633"/>
        <w:gridCol w:w="1696"/>
      </w:tblGrid>
      <w:tr w:rsidR="00A7096A" w:rsidRPr="00A7096A" w14:paraId="72B2693F" w14:textId="77777777" w:rsidTr="008A484D">
        <w:trPr>
          <w:trHeight w:val="300"/>
          <w:jc w:val="center"/>
        </w:trPr>
        <w:tc>
          <w:tcPr>
            <w:tcW w:w="2067" w:type="dxa"/>
            <w:gridSpan w:val="2"/>
            <w:tcBorders>
              <w:top w:val="nil"/>
              <w:left w:val="nil"/>
              <w:bottom w:val="nil"/>
              <w:right w:val="nil"/>
            </w:tcBorders>
            <w:shd w:val="clear" w:color="auto" w:fill="auto"/>
            <w:noWrap/>
            <w:vAlign w:val="bottom"/>
            <w:hideMark/>
          </w:tcPr>
          <w:p w14:paraId="44951CCE"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YEAR 1</w:t>
            </w:r>
          </w:p>
        </w:tc>
        <w:tc>
          <w:tcPr>
            <w:tcW w:w="776" w:type="dxa"/>
            <w:tcBorders>
              <w:top w:val="nil"/>
              <w:left w:val="nil"/>
              <w:bottom w:val="nil"/>
              <w:right w:val="nil"/>
            </w:tcBorders>
            <w:shd w:val="clear" w:color="auto" w:fill="auto"/>
            <w:noWrap/>
            <w:vAlign w:val="bottom"/>
            <w:hideMark/>
          </w:tcPr>
          <w:p w14:paraId="277EEC9F" w14:textId="77777777" w:rsidR="00A7096A" w:rsidRPr="00A7096A" w:rsidRDefault="00A7096A" w:rsidP="00A7096A">
            <w:pPr>
              <w:spacing w:after="0" w:line="240" w:lineRule="auto"/>
              <w:rPr>
                <w:rFonts w:ascii="Calibri" w:eastAsia="Times New Roman" w:hAnsi="Calibri" w:cs="Times New Roman"/>
                <w:b/>
                <w:bCs/>
                <w:color w:val="000000"/>
              </w:rPr>
            </w:pPr>
          </w:p>
        </w:tc>
        <w:tc>
          <w:tcPr>
            <w:tcW w:w="980" w:type="dxa"/>
            <w:tcBorders>
              <w:top w:val="nil"/>
              <w:left w:val="nil"/>
              <w:bottom w:val="nil"/>
              <w:right w:val="nil"/>
            </w:tcBorders>
            <w:shd w:val="clear" w:color="auto" w:fill="auto"/>
            <w:noWrap/>
            <w:vAlign w:val="bottom"/>
            <w:hideMark/>
          </w:tcPr>
          <w:p w14:paraId="4B4844D0" w14:textId="77777777" w:rsidR="00A7096A" w:rsidRPr="00A7096A" w:rsidRDefault="00A7096A" w:rsidP="00A7096A">
            <w:pPr>
              <w:spacing w:after="0" w:line="240" w:lineRule="auto"/>
              <w:rPr>
                <w:rFonts w:ascii="Times New Roman" w:eastAsia="Times New Roman" w:hAnsi="Times New Roman" w:cs="Times New Roman"/>
                <w:sz w:val="20"/>
                <w:szCs w:val="20"/>
              </w:rPr>
            </w:pPr>
          </w:p>
        </w:tc>
        <w:tc>
          <w:tcPr>
            <w:tcW w:w="1388" w:type="dxa"/>
            <w:gridSpan w:val="2"/>
            <w:tcBorders>
              <w:top w:val="nil"/>
              <w:left w:val="nil"/>
              <w:bottom w:val="nil"/>
              <w:right w:val="nil"/>
            </w:tcBorders>
            <w:shd w:val="clear" w:color="auto" w:fill="auto"/>
            <w:noWrap/>
            <w:vAlign w:val="bottom"/>
            <w:hideMark/>
          </w:tcPr>
          <w:p w14:paraId="2E84AA1E" w14:textId="77777777" w:rsidR="00A7096A" w:rsidRPr="00A7096A" w:rsidRDefault="00A7096A" w:rsidP="00A7096A">
            <w:pPr>
              <w:spacing w:after="0" w:line="240" w:lineRule="auto"/>
              <w:rPr>
                <w:rFonts w:ascii="Times New Roman" w:eastAsia="Times New Roman" w:hAnsi="Times New Roman" w:cs="Times New Roman"/>
                <w:sz w:val="20"/>
                <w:szCs w:val="20"/>
              </w:rPr>
            </w:pPr>
          </w:p>
        </w:tc>
        <w:tc>
          <w:tcPr>
            <w:tcW w:w="2633" w:type="dxa"/>
            <w:tcBorders>
              <w:top w:val="nil"/>
              <w:left w:val="nil"/>
              <w:bottom w:val="nil"/>
              <w:right w:val="nil"/>
            </w:tcBorders>
            <w:shd w:val="clear" w:color="auto" w:fill="auto"/>
            <w:noWrap/>
            <w:vAlign w:val="bottom"/>
            <w:hideMark/>
          </w:tcPr>
          <w:p w14:paraId="327F1079" w14:textId="77777777" w:rsidR="00A7096A" w:rsidRPr="00A7096A" w:rsidRDefault="00A7096A" w:rsidP="00A7096A">
            <w:pPr>
              <w:spacing w:after="0" w:line="240" w:lineRule="auto"/>
              <w:rPr>
                <w:rFonts w:ascii="Times New Roman" w:eastAsia="Times New Roman" w:hAnsi="Times New Roman" w:cs="Times New Roman"/>
                <w:sz w:val="20"/>
                <w:szCs w:val="20"/>
              </w:rPr>
            </w:pPr>
          </w:p>
        </w:tc>
        <w:tc>
          <w:tcPr>
            <w:tcW w:w="1696" w:type="dxa"/>
            <w:tcBorders>
              <w:top w:val="nil"/>
              <w:left w:val="nil"/>
              <w:bottom w:val="nil"/>
              <w:right w:val="nil"/>
            </w:tcBorders>
            <w:shd w:val="clear" w:color="auto" w:fill="auto"/>
            <w:noWrap/>
            <w:vAlign w:val="bottom"/>
            <w:hideMark/>
          </w:tcPr>
          <w:p w14:paraId="4FA7C80D" w14:textId="77777777" w:rsidR="00A7096A" w:rsidRPr="00A7096A" w:rsidRDefault="00A7096A" w:rsidP="00A7096A">
            <w:pPr>
              <w:spacing w:after="0" w:line="240" w:lineRule="auto"/>
              <w:rPr>
                <w:rFonts w:ascii="Times New Roman" w:eastAsia="Times New Roman" w:hAnsi="Times New Roman" w:cs="Times New Roman"/>
                <w:sz w:val="20"/>
                <w:szCs w:val="20"/>
              </w:rPr>
            </w:pPr>
          </w:p>
        </w:tc>
      </w:tr>
      <w:tr w:rsidR="00A7096A" w:rsidRPr="00A7096A" w14:paraId="34F8C7AC" w14:textId="77777777" w:rsidTr="008A484D">
        <w:trPr>
          <w:trHeight w:val="300"/>
          <w:jc w:val="center"/>
        </w:trPr>
        <w:tc>
          <w:tcPr>
            <w:tcW w:w="286" w:type="dxa"/>
            <w:tcBorders>
              <w:top w:val="nil"/>
              <w:left w:val="nil"/>
              <w:bottom w:val="nil"/>
              <w:right w:val="nil"/>
            </w:tcBorders>
            <w:shd w:val="clear" w:color="000000" w:fill="D0CECE"/>
            <w:noWrap/>
            <w:vAlign w:val="bottom"/>
            <w:hideMark/>
          </w:tcPr>
          <w:p w14:paraId="417C7D83" w14:textId="77777777" w:rsidR="00A7096A" w:rsidRPr="00A7096A" w:rsidRDefault="00A7096A" w:rsidP="00A7096A">
            <w:pPr>
              <w:spacing w:after="0" w:line="240" w:lineRule="auto"/>
              <w:rPr>
                <w:rFonts w:ascii="Calibri" w:eastAsia="Times New Roman" w:hAnsi="Calibri" w:cs="Times New Roman"/>
                <w:color w:val="000000"/>
              </w:rPr>
            </w:pPr>
            <w:r w:rsidRPr="00A7096A">
              <w:rPr>
                <w:rFonts w:ascii="Calibri" w:eastAsia="Times New Roman" w:hAnsi="Calibri" w:cs="Times New Roman"/>
                <w:color w:val="000000"/>
              </w:rPr>
              <w:t> </w:t>
            </w:r>
          </w:p>
        </w:tc>
        <w:tc>
          <w:tcPr>
            <w:tcW w:w="1781" w:type="dxa"/>
            <w:tcBorders>
              <w:top w:val="nil"/>
              <w:left w:val="nil"/>
              <w:bottom w:val="nil"/>
              <w:right w:val="nil"/>
            </w:tcBorders>
            <w:shd w:val="clear" w:color="000000" w:fill="D0CECE"/>
            <w:noWrap/>
            <w:vAlign w:val="bottom"/>
            <w:hideMark/>
          </w:tcPr>
          <w:p w14:paraId="5FE7EC85"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SPRING</w:t>
            </w:r>
          </w:p>
        </w:tc>
        <w:tc>
          <w:tcPr>
            <w:tcW w:w="776" w:type="dxa"/>
            <w:tcBorders>
              <w:top w:val="nil"/>
              <w:left w:val="nil"/>
              <w:bottom w:val="nil"/>
              <w:right w:val="nil"/>
            </w:tcBorders>
            <w:shd w:val="clear" w:color="000000" w:fill="D0CECE"/>
            <w:noWrap/>
            <w:vAlign w:val="bottom"/>
            <w:hideMark/>
          </w:tcPr>
          <w:p w14:paraId="5F6993AA" w14:textId="77777777" w:rsidR="00A7096A" w:rsidRPr="00A7096A" w:rsidRDefault="00A7096A" w:rsidP="00A7096A">
            <w:pPr>
              <w:spacing w:after="0" w:line="240" w:lineRule="auto"/>
              <w:rPr>
                <w:rFonts w:ascii="Calibri" w:eastAsia="Times New Roman" w:hAnsi="Calibri" w:cs="Times New Roman"/>
                <w:b/>
                <w:bCs/>
                <w:color w:val="000000"/>
              </w:rPr>
            </w:pPr>
            <w:r w:rsidRPr="00A7096A">
              <w:rPr>
                <w:rFonts w:ascii="Calibri" w:eastAsia="Times New Roman" w:hAnsi="Calibri" w:cs="Times New Roman"/>
                <w:b/>
                <w:bCs/>
                <w:color w:val="000000"/>
              </w:rPr>
              <w:t> </w:t>
            </w:r>
          </w:p>
        </w:tc>
        <w:tc>
          <w:tcPr>
            <w:tcW w:w="980" w:type="dxa"/>
            <w:tcBorders>
              <w:top w:val="nil"/>
              <w:left w:val="nil"/>
              <w:bottom w:val="nil"/>
              <w:right w:val="nil"/>
            </w:tcBorders>
            <w:shd w:val="clear" w:color="000000" w:fill="D0CECE"/>
            <w:noWrap/>
            <w:vAlign w:val="bottom"/>
            <w:hideMark/>
          </w:tcPr>
          <w:p w14:paraId="7052C96E" w14:textId="77777777" w:rsidR="00A7096A" w:rsidRPr="00A7096A" w:rsidRDefault="00A7096A" w:rsidP="00A7096A">
            <w:pPr>
              <w:spacing w:after="0" w:line="240" w:lineRule="auto"/>
              <w:rPr>
                <w:rFonts w:ascii="Calibri" w:eastAsia="Times New Roman" w:hAnsi="Calibri" w:cs="Times New Roman"/>
                <w:color w:val="000000"/>
              </w:rPr>
            </w:pPr>
            <w:r w:rsidRPr="00A7096A">
              <w:rPr>
                <w:rFonts w:ascii="Calibri" w:eastAsia="Times New Roman" w:hAnsi="Calibri" w:cs="Times New Roman"/>
                <w:color w:val="000000"/>
              </w:rPr>
              <w:t> </w:t>
            </w:r>
          </w:p>
        </w:tc>
        <w:tc>
          <w:tcPr>
            <w:tcW w:w="1388" w:type="dxa"/>
            <w:gridSpan w:val="2"/>
            <w:tcBorders>
              <w:top w:val="nil"/>
              <w:left w:val="nil"/>
              <w:bottom w:val="nil"/>
              <w:right w:val="nil"/>
            </w:tcBorders>
            <w:shd w:val="clear" w:color="000000" w:fill="D0CECE"/>
            <w:noWrap/>
            <w:vAlign w:val="bottom"/>
            <w:hideMark/>
          </w:tcPr>
          <w:p w14:paraId="330677A6" w14:textId="77777777" w:rsidR="00A7096A" w:rsidRPr="00A7096A" w:rsidRDefault="00A7096A" w:rsidP="00A7096A">
            <w:pPr>
              <w:spacing w:after="0" w:line="240" w:lineRule="auto"/>
              <w:rPr>
                <w:rFonts w:ascii="Calibri" w:eastAsia="Times New Roman" w:hAnsi="Calibri" w:cs="Times New Roman"/>
                <w:color w:val="000000"/>
              </w:rPr>
            </w:pPr>
            <w:r w:rsidRPr="00A7096A">
              <w:rPr>
                <w:rFonts w:ascii="Calibri" w:eastAsia="Times New Roman" w:hAnsi="Calibri" w:cs="Times New Roman"/>
                <w:color w:val="000000"/>
              </w:rPr>
              <w:t> </w:t>
            </w:r>
          </w:p>
        </w:tc>
        <w:tc>
          <w:tcPr>
            <w:tcW w:w="2633" w:type="dxa"/>
            <w:tcBorders>
              <w:top w:val="nil"/>
              <w:left w:val="nil"/>
              <w:bottom w:val="nil"/>
              <w:right w:val="nil"/>
            </w:tcBorders>
            <w:shd w:val="clear" w:color="000000" w:fill="D0CECE"/>
            <w:noWrap/>
            <w:vAlign w:val="bottom"/>
            <w:hideMark/>
          </w:tcPr>
          <w:p w14:paraId="1A28EA5B" w14:textId="77777777" w:rsidR="00A7096A" w:rsidRPr="00A7096A" w:rsidRDefault="00A7096A" w:rsidP="00A7096A">
            <w:pPr>
              <w:spacing w:after="0" w:line="240" w:lineRule="auto"/>
              <w:rPr>
                <w:rFonts w:ascii="Calibri" w:eastAsia="Times New Roman" w:hAnsi="Calibri" w:cs="Times New Roman"/>
                <w:color w:val="000000"/>
              </w:rPr>
            </w:pPr>
            <w:r w:rsidRPr="00A7096A">
              <w:rPr>
                <w:rFonts w:ascii="Calibri" w:eastAsia="Times New Roman" w:hAnsi="Calibri" w:cs="Times New Roman"/>
                <w:color w:val="000000"/>
              </w:rPr>
              <w:t> </w:t>
            </w:r>
          </w:p>
        </w:tc>
        <w:tc>
          <w:tcPr>
            <w:tcW w:w="1696" w:type="dxa"/>
            <w:tcBorders>
              <w:top w:val="nil"/>
              <w:left w:val="nil"/>
              <w:bottom w:val="nil"/>
              <w:right w:val="nil"/>
            </w:tcBorders>
            <w:shd w:val="clear" w:color="000000" w:fill="D0CECE"/>
            <w:noWrap/>
            <w:vAlign w:val="bottom"/>
            <w:hideMark/>
          </w:tcPr>
          <w:p w14:paraId="2EB370BD" w14:textId="77777777" w:rsidR="00A7096A" w:rsidRPr="00A7096A" w:rsidRDefault="00A7096A" w:rsidP="00A7096A">
            <w:pPr>
              <w:spacing w:after="0" w:line="240" w:lineRule="auto"/>
              <w:rPr>
                <w:rFonts w:ascii="Calibri" w:eastAsia="Times New Roman" w:hAnsi="Calibri" w:cs="Times New Roman"/>
                <w:color w:val="000000"/>
              </w:rPr>
            </w:pPr>
            <w:r w:rsidRPr="00A7096A">
              <w:rPr>
                <w:rFonts w:ascii="Calibri" w:eastAsia="Times New Roman" w:hAnsi="Calibri" w:cs="Times New Roman"/>
                <w:color w:val="000000"/>
              </w:rPr>
              <w:t> </w:t>
            </w:r>
          </w:p>
        </w:tc>
      </w:tr>
      <w:tr w:rsidR="00A7096A" w:rsidRPr="00A7096A" w14:paraId="4DCF9975"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4710D020"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6B0D2FC4"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73EE71BA"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8113</w:t>
            </w:r>
          </w:p>
        </w:tc>
        <w:tc>
          <w:tcPr>
            <w:tcW w:w="5001" w:type="dxa"/>
            <w:gridSpan w:val="4"/>
            <w:tcBorders>
              <w:top w:val="nil"/>
              <w:left w:val="nil"/>
              <w:bottom w:val="nil"/>
              <w:right w:val="nil"/>
            </w:tcBorders>
            <w:shd w:val="clear" w:color="auto" w:fill="auto"/>
            <w:noWrap/>
            <w:vAlign w:val="bottom"/>
            <w:hideMark/>
          </w:tcPr>
          <w:p w14:paraId="1D8DF2C5"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Theoretical Foundations for DNP</w:t>
            </w:r>
          </w:p>
        </w:tc>
        <w:tc>
          <w:tcPr>
            <w:tcW w:w="1696" w:type="dxa"/>
            <w:tcBorders>
              <w:top w:val="nil"/>
              <w:left w:val="nil"/>
              <w:bottom w:val="nil"/>
              <w:right w:val="nil"/>
            </w:tcBorders>
            <w:shd w:val="clear" w:color="auto" w:fill="auto"/>
            <w:noWrap/>
            <w:vAlign w:val="bottom"/>
            <w:hideMark/>
          </w:tcPr>
          <w:p w14:paraId="69A72F54"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3 (3-0)</w:t>
            </w:r>
          </w:p>
        </w:tc>
      </w:tr>
      <w:tr w:rsidR="00A7096A" w:rsidRPr="00A7096A" w14:paraId="6547A396"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303F0595"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7CC5E411"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4ECB5031"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8403</w:t>
            </w:r>
          </w:p>
        </w:tc>
        <w:tc>
          <w:tcPr>
            <w:tcW w:w="5001" w:type="dxa"/>
            <w:gridSpan w:val="4"/>
            <w:tcBorders>
              <w:top w:val="nil"/>
              <w:left w:val="nil"/>
              <w:bottom w:val="nil"/>
              <w:right w:val="nil"/>
            </w:tcBorders>
            <w:shd w:val="clear" w:color="auto" w:fill="auto"/>
            <w:noWrap/>
            <w:vAlign w:val="bottom"/>
            <w:hideMark/>
          </w:tcPr>
          <w:p w14:paraId="68D056EB"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Physical and Biophysical Sciences in Anesthesia Practice</w:t>
            </w:r>
          </w:p>
        </w:tc>
        <w:tc>
          <w:tcPr>
            <w:tcW w:w="1696" w:type="dxa"/>
            <w:tcBorders>
              <w:top w:val="nil"/>
              <w:left w:val="nil"/>
              <w:bottom w:val="nil"/>
              <w:right w:val="nil"/>
            </w:tcBorders>
            <w:shd w:val="clear" w:color="auto" w:fill="auto"/>
            <w:noWrap/>
            <w:vAlign w:val="center"/>
            <w:hideMark/>
          </w:tcPr>
          <w:p w14:paraId="1BA35D86"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3 (3-0)</w:t>
            </w:r>
          </w:p>
        </w:tc>
      </w:tr>
      <w:tr w:rsidR="00A7096A" w:rsidRPr="00A7096A" w14:paraId="45795B26"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085B9D65"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3DB1CE62"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69476342"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8414</w:t>
            </w:r>
          </w:p>
        </w:tc>
        <w:tc>
          <w:tcPr>
            <w:tcW w:w="5001" w:type="dxa"/>
            <w:gridSpan w:val="4"/>
            <w:tcBorders>
              <w:top w:val="nil"/>
              <w:left w:val="nil"/>
              <w:bottom w:val="nil"/>
              <w:right w:val="nil"/>
            </w:tcBorders>
            <w:shd w:val="clear" w:color="auto" w:fill="auto"/>
            <w:noWrap/>
            <w:vAlign w:val="bottom"/>
            <w:hideMark/>
          </w:tcPr>
          <w:p w14:paraId="72B7DD20"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Advanced Clinical Anatomy for Anesthesia Practice</w:t>
            </w:r>
          </w:p>
        </w:tc>
        <w:tc>
          <w:tcPr>
            <w:tcW w:w="1696" w:type="dxa"/>
            <w:tcBorders>
              <w:top w:val="nil"/>
              <w:left w:val="nil"/>
              <w:bottom w:val="nil"/>
              <w:right w:val="nil"/>
            </w:tcBorders>
            <w:shd w:val="clear" w:color="auto" w:fill="auto"/>
            <w:noWrap/>
            <w:vAlign w:val="bottom"/>
            <w:hideMark/>
          </w:tcPr>
          <w:p w14:paraId="12AB0206"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4 (3-1)</w:t>
            </w:r>
          </w:p>
        </w:tc>
      </w:tr>
      <w:tr w:rsidR="00A7096A" w:rsidRPr="00A7096A" w14:paraId="7307C318"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5BAA98C5"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3AB3A0D9"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182E7229"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8123</w:t>
            </w:r>
          </w:p>
        </w:tc>
        <w:tc>
          <w:tcPr>
            <w:tcW w:w="5001" w:type="dxa"/>
            <w:gridSpan w:val="4"/>
            <w:tcBorders>
              <w:top w:val="nil"/>
              <w:left w:val="nil"/>
              <w:bottom w:val="nil"/>
              <w:right w:val="nil"/>
            </w:tcBorders>
            <w:shd w:val="clear" w:color="auto" w:fill="auto"/>
            <w:noWrap/>
            <w:vAlign w:val="bottom"/>
            <w:hideMark/>
          </w:tcPr>
          <w:p w14:paraId="48DE53C1"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Leadership, Policy and Healthcare System</w:t>
            </w:r>
          </w:p>
        </w:tc>
        <w:tc>
          <w:tcPr>
            <w:tcW w:w="1696" w:type="dxa"/>
            <w:tcBorders>
              <w:top w:val="nil"/>
              <w:left w:val="nil"/>
              <w:bottom w:val="nil"/>
              <w:right w:val="nil"/>
            </w:tcBorders>
            <w:shd w:val="clear" w:color="auto" w:fill="auto"/>
            <w:noWrap/>
            <w:vAlign w:val="bottom"/>
            <w:hideMark/>
          </w:tcPr>
          <w:p w14:paraId="143FEA2F"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3 (3-0)</w:t>
            </w:r>
          </w:p>
        </w:tc>
      </w:tr>
      <w:tr w:rsidR="00A7096A" w:rsidRPr="00A7096A" w14:paraId="4E96BF0C"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0BD46E80"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6F9FE4DC"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641BCD3F"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8213</w:t>
            </w:r>
          </w:p>
        </w:tc>
        <w:tc>
          <w:tcPr>
            <w:tcW w:w="5001" w:type="dxa"/>
            <w:gridSpan w:val="4"/>
            <w:tcBorders>
              <w:top w:val="nil"/>
              <w:left w:val="nil"/>
              <w:bottom w:val="nil"/>
              <w:right w:val="nil"/>
            </w:tcBorders>
            <w:shd w:val="clear" w:color="auto" w:fill="auto"/>
            <w:noWrap/>
            <w:vAlign w:val="bottom"/>
            <w:hideMark/>
          </w:tcPr>
          <w:p w14:paraId="199DD782"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Translational Research for DNP I</w:t>
            </w:r>
          </w:p>
        </w:tc>
        <w:tc>
          <w:tcPr>
            <w:tcW w:w="1696" w:type="dxa"/>
            <w:tcBorders>
              <w:top w:val="nil"/>
              <w:left w:val="nil"/>
              <w:bottom w:val="nil"/>
              <w:right w:val="nil"/>
            </w:tcBorders>
            <w:shd w:val="clear" w:color="auto" w:fill="auto"/>
            <w:noWrap/>
            <w:vAlign w:val="bottom"/>
            <w:hideMark/>
          </w:tcPr>
          <w:p w14:paraId="57616619"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3 (3-0)</w:t>
            </w:r>
          </w:p>
        </w:tc>
      </w:tr>
      <w:tr w:rsidR="00A7096A" w:rsidRPr="00A7096A" w14:paraId="3885E9BF"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082C13C4"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1DFF08F7" w14:textId="77777777" w:rsidR="00A7096A" w:rsidRPr="00A7096A" w:rsidRDefault="00A7096A" w:rsidP="00A7096A">
            <w:pPr>
              <w:spacing w:after="0" w:line="240" w:lineRule="auto"/>
              <w:rPr>
                <w:rFonts w:ascii="Times New Roman" w:eastAsia="Times New Roman" w:hAnsi="Times New Roman" w:cs="Times New Roman"/>
                <w:sz w:val="20"/>
                <w:szCs w:val="20"/>
              </w:rPr>
            </w:pPr>
          </w:p>
        </w:tc>
        <w:tc>
          <w:tcPr>
            <w:tcW w:w="776" w:type="dxa"/>
            <w:tcBorders>
              <w:top w:val="nil"/>
              <w:left w:val="nil"/>
              <w:bottom w:val="nil"/>
              <w:right w:val="nil"/>
            </w:tcBorders>
            <w:shd w:val="clear" w:color="auto" w:fill="auto"/>
            <w:noWrap/>
            <w:vAlign w:val="bottom"/>
            <w:hideMark/>
          </w:tcPr>
          <w:p w14:paraId="5C07BF80" w14:textId="77777777" w:rsidR="00A7096A" w:rsidRPr="00A7096A" w:rsidRDefault="00A7096A" w:rsidP="00A7096A">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noWrap/>
            <w:vAlign w:val="bottom"/>
            <w:hideMark/>
          </w:tcPr>
          <w:p w14:paraId="304A6E30" w14:textId="77777777" w:rsidR="00A7096A" w:rsidRPr="00A7096A" w:rsidRDefault="00A7096A" w:rsidP="00A7096A">
            <w:pPr>
              <w:spacing w:after="0" w:line="240" w:lineRule="auto"/>
              <w:rPr>
                <w:rFonts w:ascii="Times New Roman" w:eastAsia="Times New Roman" w:hAnsi="Times New Roman" w:cs="Times New Roman"/>
                <w:sz w:val="20"/>
                <w:szCs w:val="20"/>
              </w:rPr>
            </w:pPr>
          </w:p>
        </w:tc>
        <w:tc>
          <w:tcPr>
            <w:tcW w:w="1388" w:type="dxa"/>
            <w:gridSpan w:val="2"/>
            <w:tcBorders>
              <w:top w:val="nil"/>
              <w:left w:val="nil"/>
              <w:bottom w:val="nil"/>
              <w:right w:val="nil"/>
            </w:tcBorders>
            <w:shd w:val="clear" w:color="auto" w:fill="auto"/>
            <w:noWrap/>
            <w:vAlign w:val="bottom"/>
            <w:hideMark/>
          </w:tcPr>
          <w:p w14:paraId="3271F55D" w14:textId="77777777" w:rsidR="00A7096A" w:rsidRPr="00A7096A" w:rsidRDefault="00A7096A" w:rsidP="00A7096A">
            <w:pPr>
              <w:spacing w:after="0" w:line="240" w:lineRule="auto"/>
              <w:rPr>
                <w:rFonts w:ascii="Times New Roman" w:eastAsia="Times New Roman" w:hAnsi="Times New Roman" w:cs="Times New Roman"/>
                <w:sz w:val="20"/>
                <w:szCs w:val="20"/>
              </w:rPr>
            </w:pPr>
          </w:p>
        </w:tc>
        <w:tc>
          <w:tcPr>
            <w:tcW w:w="2633" w:type="dxa"/>
            <w:tcBorders>
              <w:top w:val="nil"/>
              <w:left w:val="nil"/>
              <w:bottom w:val="nil"/>
              <w:right w:val="nil"/>
            </w:tcBorders>
            <w:shd w:val="clear" w:color="auto" w:fill="auto"/>
            <w:noWrap/>
            <w:vAlign w:val="bottom"/>
            <w:hideMark/>
          </w:tcPr>
          <w:p w14:paraId="58DEC707" w14:textId="77777777" w:rsidR="00A7096A" w:rsidRPr="00F45E77" w:rsidRDefault="00A7096A" w:rsidP="00A7096A">
            <w:pPr>
              <w:spacing w:after="0" w:line="240" w:lineRule="auto"/>
              <w:jc w:val="right"/>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SUBTOTAL</w:t>
            </w:r>
          </w:p>
        </w:tc>
        <w:tc>
          <w:tcPr>
            <w:tcW w:w="1696" w:type="dxa"/>
            <w:tcBorders>
              <w:top w:val="nil"/>
              <w:left w:val="nil"/>
              <w:bottom w:val="nil"/>
              <w:right w:val="nil"/>
            </w:tcBorders>
            <w:shd w:val="clear" w:color="auto" w:fill="auto"/>
            <w:noWrap/>
            <w:vAlign w:val="bottom"/>
            <w:hideMark/>
          </w:tcPr>
          <w:p w14:paraId="75863400"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16 (15-1)</w:t>
            </w:r>
          </w:p>
        </w:tc>
      </w:tr>
      <w:tr w:rsidR="00A7096A" w:rsidRPr="00A7096A" w14:paraId="7161E37E" w14:textId="77777777" w:rsidTr="008A484D">
        <w:trPr>
          <w:trHeight w:val="300"/>
          <w:jc w:val="center"/>
        </w:trPr>
        <w:tc>
          <w:tcPr>
            <w:tcW w:w="286" w:type="dxa"/>
            <w:tcBorders>
              <w:top w:val="nil"/>
              <w:left w:val="nil"/>
              <w:bottom w:val="nil"/>
              <w:right w:val="nil"/>
            </w:tcBorders>
            <w:shd w:val="clear" w:color="000000" w:fill="D0CECE"/>
            <w:noWrap/>
            <w:vAlign w:val="bottom"/>
            <w:hideMark/>
          </w:tcPr>
          <w:p w14:paraId="04652712" w14:textId="77777777" w:rsidR="00A7096A" w:rsidRPr="00A7096A" w:rsidRDefault="00A7096A" w:rsidP="00A7096A">
            <w:pPr>
              <w:spacing w:after="0" w:line="240" w:lineRule="auto"/>
              <w:rPr>
                <w:rFonts w:ascii="Calibri" w:eastAsia="Times New Roman" w:hAnsi="Calibri" w:cs="Times New Roman"/>
                <w:color w:val="000000"/>
              </w:rPr>
            </w:pPr>
            <w:r w:rsidRPr="00A7096A">
              <w:rPr>
                <w:rFonts w:ascii="Calibri" w:eastAsia="Times New Roman" w:hAnsi="Calibri" w:cs="Times New Roman"/>
                <w:color w:val="000000"/>
              </w:rPr>
              <w:t> </w:t>
            </w:r>
          </w:p>
        </w:tc>
        <w:tc>
          <w:tcPr>
            <w:tcW w:w="1781" w:type="dxa"/>
            <w:tcBorders>
              <w:top w:val="nil"/>
              <w:left w:val="nil"/>
              <w:bottom w:val="nil"/>
              <w:right w:val="nil"/>
            </w:tcBorders>
            <w:shd w:val="clear" w:color="000000" w:fill="D0CECE"/>
            <w:noWrap/>
            <w:vAlign w:val="bottom"/>
            <w:hideMark/>
          </w:tcPr>
          <w:p w14:paraId="3798997C" w14:textId="77777777" w:rsidR="00A7096A" w:rsidRPr="00F45E77" w:rsidRDefault="00A7096A" w:rsidP="00A7096A">
            <w:pPr>
              <w:spacing w:after="0" w:line="240" w:lineRule="auto"/>
              <w:jc w:val="center"/>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xml:space="preserve">SUMMER </w:t>
            </w:r>
          </w:p>
        </w:tc>
        <w:tc>
          <w:tcPr>
            <w:tcW w:w="776" w:type="dxa"/>
            <w:tcBorders>
              <w:top w:val="nil"/>
              <w:left w:val="nil"/>
              <w:bottom w:val="nil"/>
              <w:right w:val="nil"/>
            </w:tcBorders>
            <w:shd w:val="clear" w:color="000000" w:fill="D0CECE"/>
            <w:noWrap/>
            <w:vAlign w:val="bottom"/>
            <w:hideMark/>
          </w:tcPr>
          <w:p w14:paraId="7444E982"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980" w:type="dxa"/>
            <w:tcBorders>
              <w:top w:val="nil"/>
              <w:left w:val="nil"/>
              <w:bottom w:val="nil"/>
              <w:right w:val="nil"/>
            </w:tcBorders>
            <w:shd w:val="clear" w:color="000000" w:fill="D0CECE"/>
            <w:noWrap/>
            <w:vAlign w:val="bottom"/>
            <w:hideMark/>
          </w:tcPr>
          <w:p w14:paraId="12BF1AAA"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1388" w:type="dxa"/>
            <w:gridSpan w:val="2"/>
            <w:tcBorders>
              <w:top w:val="nil"/>
              <w:left w:val="nil"/>
              <w:bottom w:val="nil"/>
              <w:right w:val="nil"/>
            </w:tcBorders>
            <w:shd w:val="clear" w:color="000000" w:fill="D0CECE"/>
            <w:noWrap/>
            <w:vAlign w:val="bottom"/>
            <w:hideMark/>
          </w:tcPr>
          <w:p w14:paraId="486E97BE"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2633" w:type="dxa"/>
            <w:tcBorders>
              <w:top w:val="nil"/>
              <w:left w:val="nil"/>
              <w:bottom w:val="nil"/>
              <w:right w:val="nil"/>
            </w:tcBorders>
            <w:shd w:val="clear" w:color="000000" w:fill="D0CECE"/>
            <w:noWrap/>
            <w:vAlign w:val="bottom"/>
            <w:hideMark/>
          </w:tcPr>
          <w:p w14:paraId="55C01F66"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1696" w:type="dxa"/>
            <w:tcBorders>
              <w:top w:val="nil"/>
              <w:left w:val="nil"/>
              <w:bottom w:val="nil"/>
              <w:right w:val="nil"/>
            </w:tcBorders>
            <w:shd w:val="clear" w:color="000000" w:fill="D0CECE"/>
            <w:noWrap/>
            <w:vAlign w:val="bottom"/>
            <w:hideMark/>
          </w:tcPr>
          <w:p w14:paraId="468181EB"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r>
      <w:tr w:rsidR="00A7096A" w:rsidRPr="00A7096A" w14:paraId="6006ACCD"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536151C8"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578B4CFB"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16152588"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8163</w:t>
            </w:r>
          </w:p>
        </w:tc>
        <w:tc>
          <w:tcPr>
            <w:tcW w:w="5001" w:type="dxa"/>
            <w:gridSpan w:val="4"/>
            <w:tcBorders>
              <w:top w:val="nil"/>
              <w:left w:val="nil"/>
              <w:bottom w:val="nil"/>
              <w:right w:val="nil"/>
            </w:tcBorders>
            <w:shd w:val="clear" w:color="auto" w:fill="auto"/>
            <w:noWrap/>
            <w:vAlign w:val="bottom"/>
            <w:hideMark/>
          </w:tcPr>
          <w:p w14:paraId="444D9EE8"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Principles of Healthcare Ethics and Genetics</w:t>
            </w:r>
          </w:p>
        </w:tc>
        <w:tc>
          <w:tcPr>
            <w:tcW w:w="1696" w:type="dxa"/>
            <w:tcBorders>
              <w:top w:val="nil"/>
              <w:left w:val="nil"/>
              <w:bottom w:val="nil"/>
              <w:right w:val="nil"/>
            </w:tcBorders>
            <w:shd w:val="clear" w:color="auto" w:fill="auto"/>
            <w:noWrap/>
            <w:vAlign w:val="center"/>
            <w:hideMark/>
          </w:tcPr>
          <w:p w14:paraId="70D61593"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3 (3-0)</w:t>
            </w:r>
          </w:p>
        </w:tc>
      </w:tr>
      <w:tr w:rsidR="00A7096A" w:rsidRPr="00A7096A" w14:paraId="4D875B58"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7B200CCF"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17986753"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4CC09406"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8413</w:t>
            </w:r>
          </w:p>
        </w:tc>
        <w:tc>
          <w:tcPr>
            <w:tcW w:w="5001" w:type="dxa"/>
            <w:gridSpan w:val="4"/>
            <w:tcBorders>
              <w:top w:val="nil"/>
              <w:left w:val="nil"/>
              <w:bottom w:val="nil"/>
              <w:right w:val="nil"/>
            </w:tcBorders>
            <w:shd w:val="clear" w:color="auto" w:fill="auto"/>
            <w:noWrap/>
            <w:vAlign w:val="bottom"/>
            <w:hideMark/>
          </w:tcPr>
          <w:p w14:paraId="12FB7EDA"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Advanced Pharmacology I for Anesthesia Practice</w:t>
            </w:r>
          </w:p>
        </w:tc>
        <w:tc>
          <w:tcPr>
            <w:tcW w:w="1696" w:type="dxa"/>
            <w:tcBorders>
              <w:top w:val="nil"/>
              <w:left w:val="nil"/>
              <w:bottom w:val="nil"/>
              <w:right w:val="nil"/>
            </w:tcBorders>
            <w:shd w:val="clear" w:color="auto" w:fill="auto"/>
            <w:noWrap/>
            <w:vAlign w:val="bottom"/>
            <w:hideMark/>
          </w:tcPr>
          <w:p w14:paraId="553E2E69"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3 (3-0)</w:t>
            </w:r>
          </w:p>
        </w:tc>
      </w:tr>
      <w:tr w:rsidR="00A7096A" w:rsidRPr="00A7096A" w14:paraId="05501386"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5CC819B5"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038F0D53"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21FED117"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8423</w:t>
            </w:r>
          </w:p>
        </w:tc>
        <w:tc>
          <w:tcPr>
            <w:tcW w:w="5001" w:type="dxa"/>
            <w:gridSpan w:val="4"/>
            <w:tcBorders>
              <w:top w:val="nil"/>
              <w:left w:val="nil"/>
              <w:bottom w:val="nil"/>
              <w:right w:val="nil"/>
            </w:tcBorders>
            <w:shd w:val="clear" w:color="auto" w:fill="auto"/>
            <w:noWrap/>
            <w:vAlign w:val="bottom"/>
            <w:hideMark/>
          </w:tcPr>
          <w:p w14:paraId="47A83213"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DNP Advanced Physiology and Pathophysiology I</w:t>
            </w:r>
          </w:p>
        </w:tc>
        <w:tc>
          <w:tcPr>
            <w:tcW w:w="1696" w:type="dxa"/>
            <w:tcBorders>
              <w:top w:val="nil"/>
              <w:left w:val="nil"/>
              <w:bottom w:val="nil"/>
              <w:right w:val="nil"/>
            </w:tcBorders>
            <w:shd w:val="clear" w:color="auto" w:fill="auto"/>
            <w:noWrap/>
            <w:vAlign w:val="bottom"/>
            <w:hideMark/>
          </w:tcPr>
          <w:p w14:paraId="1A95F120"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3 (3-0)</w:t>
            </w:r>
          </w:p>
        </w:tc>
      </w:tr>
      <w:tr w:rsidR="00A7096A" w:rsidRPr="00A7096A" w14:paraId="550765D1"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6C09A650"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493E3277"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7222CC2E"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8434</w:t>
            </w:r>
          </w:p>
        </w:tc>
        <w:tc>
          <w:tcPr>
            <w:tcW w:w="5001" w:type="dxa"/>
            <w:gridSpan w:val="4"/>
            <w:tcBorders>
              <w:top w:val="nil"/>
              <w:left w:val="nil"/>
              <w:bottom w:val="nil"/>
              <w:right w:val="nil"/>
            </w:tcBorders>
            <w:shd w:val="clear" w:color="auto" w:fill="auto"/>
            <w:noWrap/>
            <w:vAlign w:val="bottom"/>
            <w:hideMark/>
          </w:tcPr>
          <w:p w14:paraId="3BFFEF75"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Principles of DNP Anesthesia Practice I</w:t>
            </w:r>
          </w:p>
        </w:tc>
        <w:tc>
          <w:tcPr>
            <w:tcW w:w="1696" w:type="dxa"/>
            <w:tcBorders>
              <w:top w:val="nil"/>
              <w:left w:val="nil"/>
              <w:bottom w:val="nil"/>
              <w:right w:val="nil"/>
            </w:tcBorders>
            <w:shd w:val="clear" w:color="auto" w:fill="auto"/>
            <w:noWrap/>
            <w:vAlign w:val="bottom"/>
            <w:hideMark/>
          </w:tcPr>
          <w:p w14:paraId="649220F6"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4 (4-0)</w:t>
            </w:r>
          </w:p>
        </w:tc>
      </w:tr>
      <w:tr w:rsidR="00A7096A" w:rsidRPr="00A7096A" w14:paraId="646D5F55"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17D9E4B6"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1D27CF2B"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p>
        </w:tc>
        <w:tc>
          <w:tcPr>
            <w:tcW w:w="776" w:type="dxa"/>
            <w:tcBorders>
              <w:top w:val="nil"/>
              <w:left w:val="nil"/>
              <w:bottom w:val="nil"/>
              <w:right w:val="nil"/>
            </w:tcBorders>
            <w:shd w:val="clear" w:color="auto" w:fill="auto"/>
            <w:noWrap/>
            <w:vAlign w:val="bottom"/>
            <w:hideMark/>
          </w:tcPr>
          <w:p w14:paraId="1B436F2D"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p>
        </w:tc>
        <w:tc>
          <w:tcPr>
            <w:tcW w:w="980" w:type="dxa"/>
            <w:tcBorders>
              <w:top w:val="nil"/>
              <w:left w:val="nil"/>
              <w:bottom w:val="nil"/>
              <w:right w:val="nil"/>
            </w:tcBorders>
            <w:shd w:val="clear" w:color="auto" w:fill="auto"/>
            <w:noWrap/>
            <w:vAlign w:val="bottom"/>
            <w:hideMark/>
          </w:tcPr>
          <w:p w14:paraId="050CE0ED"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p>
        </w:tc>
        <w:tc>
          <w:tcPr>
            <w:tcW w:w="1388" w:type="dxa"/>
            <w:gridSpan w:val="2"/>
            <w:tcBorders>
              <w:top w:val="nil"/>
              <w:left w:val="nil"/>
              <w:bottom w:val="nil"/>
              <w:right w:val="nil"/>
            </w:tcBorders>
            <w:shd w:val="clear" w:color="auto" w:fill="auto"/>
            <w:noWrap/>
            <w:vAlign w:val="bottom"/>
            <w:hideMark/>
          </w:tcPr>
          <w:p w14:paraId="5A1D93D3"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p>
        </w:tc>
        <w:tc>
          <w:tcPr>
            <w:tcW w:w="2633" w:type="dxa"/>
            <w:tcBorders>
              <w:top w:val="nil"/>
              <w:left w:val="nil"/>
              <w:bottom w:val="nil"/>
              <w:right w:val="nil"/>
            </w:tcBorders>
            <w:shd w:val="clear" w:color="auto" w:fill="auto"/>
            <w:noWrap/>
            <w:vAlign w:val="bottom"/>
            <w:hideMark/>
          </w:tcPr>
          <w:p w14:paraId="3BBCFA8B" w14:textId="77777777" w:rsidR="00A7096A" w:rsidRPr="00F45E77" w:rsidRDefault="00A7096A" w:rsidP="00A7096A">
            <w:pPr>
              <w:spacing w:after="0" w:line="240" w:lineRule="auto"/>
              <w:jc w:val="right"/>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SUBTOTAL</w:t>
            </w:r>
          </w:p>
        </w:tc>
        <w:tc>
          <w:tcPr>
            <w:tcW w:w="1696" w:type="dxa"/>
            <w:tcBorders>
              <w:top w:val="nil"/>
              <w:left w:val="nil"/>
              <w:bottom w:val="nil"/>
              <w:right w:val="nil"/>
            </w:tcBorders>
            <w:shd w:val="clear" w:color="auto" w:fill="auto"/>
            <w:noWrap/>
            <w:vAlign w:val="bottom"/>
            <w:hideMark/>
          </w:tcPr>
          <w:p w14:paraId="5BE467C2"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13 (13-0)</w:t>
            </w:r>
          </w:p>
        </w:tc>
      </w:tr>
      <w:tr w:rsidR="00A7096A" w:rsidRPr="00A7096A" w14:paraId="317812BC" w14:textId="77777777" w:rsidTr="008A484D">
        <w:trPr>
          <w:trHeight w:val="300"/>
          <w:jc w:val="center"/>
        </w:trPr>
        <w:tc>
          <w:tcPr>
            <w:tcW w:w="286" w:type="dxa"/>
            <w:tcBorders>
              <w:top w:val="nil"/>
              <w:left w:val="nil"/>
              <w:bottom w:val="nil"/>
              <w:right w:val="nil"/>
            </w:tcBorders>
            <w:shd w:val="clear" w:color="000000" w:fill="D0CECE"/>
            <w:noWrap/>
            <w:vAlign w:val="bottom"/>
            <w:hideMark/>
          </w:tcPr>
          <w:p w14:paraId="52EF2242" w14:textId="77777777" w:rsidR="00A7096A" w:rsidRPr="00A7096A" w:rsidRDefault="00A7096A" w:rsidP="00A7096A">
            <w:pPr>
              <w:spacing w:after="0" w:line="240" w:lineRule="auto"/>
              <w:rPr>
                <w:rFonts w:ascii="Calibri" w:eastAsia="Times New Roman" w:hAnsi="Calibri" w:cs="Times New Roman"/>
                <w:color w:val="000000"/>
              </w:rPr>
            </w:pPr>
            <w:r w:rsidRPr="00A7096A">
              <w:rPr>
                <w:rFonts w:ascii="Calibri" w:eastAsia="Times New Roman" w:hAnsi="Calibri" w:cs="Times New Roman"/>
                <w:color w:val="000000"/>
              </w:rPr>
              <w:t> </w:t>
            </w:r>
          </w:p>
        </w:tc>
        <w:tc>
          <w:tcPr>
            <w:tcW w:w="1781" w:type="dxa"/>
            <w:tcBorders>
              <w:top w:val="nil"/>
              <w:left w:val="nil"/>
              <w:bottom w:val="nil"/>
              <w:right w:val="nil"/>
            </w:tcBorders>
            <w:shd w:val="clear" w:color="000000" w:fill="D0CECE"/>
            <w:noWrap/>
            <w:vAlign w:val="bottom"/>
            <w:hideMark/>
          </w:tcPr>
          <w:p w14:paraId="3B022AC6"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FALL</w:t>
            </w:r>
          </w:p>
        </w:tc>
        <w:tc>
          <w:tcPr>
            <w:tcW w:w="776" w:type="dxa"/>
            <w:tcBorders>
              <w:top w:val="nil"/>
              <w:left w:val="nil"/>
              <w:bottom w:val="nil"/>
              <w:right w:val="nil"/>
            </w:tcBorders>
            <w:shd w:val="clear" w:color="000000" w:fill="D0CECE"/>
            <w:noWrap/>
            <w:vAlign w:val="bottom"/>
            <w:hideMark/>
          </w:tcPr>
          <w:p w14:paraId="5D2FBDE0"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980" w:type="dxa"/>
            <w:tcBorders>
              <w:top w:val="nil"/>
              <w:left w:val="nil"/>
              <w:bottom w:val="nil"/>
              <w:right w:val="nil"/>
            </w:tcBorders>
            <w:shd w:val="clear" w:color="000000" w:fill="D0CECE"/>
            <w:noWrap/>
            <w:vAlign w:val="bottom"/>
            <w:hideMark/>
          </w:tcPr>
          <w:p w14:paraId="0B943350"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1388" w:type="dxa"/>
            <w:gridSpan w:val="2"/>
            <w:tcBorders>
              <w:top w:val="nil"/>
              <w:left w:val="nil"/>
              <w:bottom w:val="nil"/>
              <w:right w:val="nil"/>
            </w:tcBorders>
            <w:shd w:val="clear" w:color="000000" w:fill="D0CECE"/>
            <w:noWrap/>
            <w:vAlign w:val="bottom"/>
            <w:hideMark/>
          </w:tcPr>
          <w:p w14:paraId="4F813DFB"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2633" w:type="dxa"/>
            <w:tcBorders>
              <w:top w:val="nil"/>
              <w:left w:val="nil"/>
              <w:bottom w:val="nil"/>
              <w:right w:val="nil"/>
            </w:tcBorders>
            <w:shd w:val="clear" w:color="000000" w:fill="D0CECE"/>
            <w:noWrap/>
            <w:vAlign w:val="bottom"/>
            <w:hideMark/>
          </w:tcPr>
          <w:p w14:paraId="2C33AFAF"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1696" w:type="dxa"/>
            <w:tcBorders>
              <w:top w:val="nil"/>
              <w:left w:val="nil"/>
              <w:bottom w:val="nil"/>
              <w:right w:val="nil"/>
            </w:tcBorders>
            <w:shd w:val="clear" w:color="000000" w:fill="D0CECE"/>
            <w:noWrap/>
            <w:vAlign w:val="bottom"/>
            <w:hideMark/>
          </w:tcPr>
          <w:p w14:paraId="55E79CD2"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r>
      <w:tr w:rsidR="00A7096A" w:rsidRPr="00A7096A" w14:paraId="77BB7DD5"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66738618"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78EC31B7"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183C2202"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8133</w:t>
            </w:r>
          </w:p>
        </w:tc>
        <w:tc>
          <w:tcPr>
            <w:tcW w:w="5001" w:type="dxa"/>
            <w:gridSpan w:val="4"/>
            <w:tcBorders>
              <w:top w:val="nil"/>
              <w:left w:val="nil"/>
              <w:bottom w:val="nil"/>
              <w:right w:val="nil"/>
            </w:tcBorders>
            <w:shd w:val="clear" w:color="auto" w:fill="auto"/>
            <w:noWrap/>
            <w:vAlign w:val="bottom"/>
            <w:hideMark/>
          </w:tcPr>
          <w:p w14:paraId="55F16930"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Epidemiology and Population Health</w:t>
            </w:r>
          </w:p>
        </w:tc>
        <w:tc>
          <w:tcPr>
            <w:tcW w:w="1696" w:type="dxa"/>
            <w:tcBorders>
              <w:top w:val="nil"/>
              <w:left w:val="nil"/>
              <w:bottom w:val="nil"/>
              <w:right w:val="nil"/>
            </w:tcBorders>
            <w:shd w:val="clear" w:color="auto" w:fill="auto"/>
            <w:noWrap/>
            <w:vAlign w:val="bottom"/>
            <w:hideMark/>
          </w:tcPr>
          <w:p w14:paraId="295D34B3"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3 (3-0)</w:t>
            </w:r>
          </w:p>
        </w:tc>
      </w:tr>
      <w:tr w:rsidR="00A7096A" w:rsidRPr="00A7096A" w14:paraId="52E436E5"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6ED7472B"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53D220F3"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3F46EC82"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8153</w:t>
            </w:r>
          </w:p>
        </w:tc>
        <w:tc>
          <w:tcPr>
            <w:tcW w:w="5001" w:type="dxa"/>
            <w:gridSpan w:val="4"/>
            <w:tcBorders>
              <w:top w:val="nil"/>
              <w:left w:val="nil"/>
              <w:bottom w:val="nil"/>
              <w:right w:val="nil"/>
            </w:tcBorders>
            <w:shd w:val="clear" w:color="auto" w:fill="auto"/>
            <w:noWrap/>
            <w:vAlign w:val="bottom"/>
            <w:hideMark/>
          </w:tcPr>
          <w:p w14:paraId="1EEC1617"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Informatics</w:t>
            </w:r>
          </w:p>
        </w:tc>
        <w:tc>
          <w:tcPr>
            <w:tcW w:w="1696" w:type="dxa"/>
            <w:tcBorders>
              <w:top w:val="nil"/>
              <w:left w:val="nil"/>
              <w:bottom w:val="nil"/>
              <w:right w:val="nil"/>
            </w:tcBorders>
            <w:shd w:val="clear" w:color="auto" w:fill="auto"/>
            <w:noWrap/>
            <w:vAlign w:val="bottom"/>
            <w:hideMark/>
          </w:tcPr>
          <w:p w14:paraId="6218222E"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3 (3-0)</w:t>
            </w:r>
          </w:p>
        </w:tc>
      </w:tr>
      <w:tr w:rsidR="00A7096A" w:rsidRPr="00A7096A" w14:paraId="6D20FC91"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181AD685"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58A4724C"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37C1C07A"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8424</w:t>
            </w:r>
          </w:p>
        </w:tc>
        <w:tc>
          <w:tcPr>
            <w:tcW w:w="5001" w:type="dxa"/>
            <w:gridSpan w:val="4"/>
            <w:tcBorders>
              <w:top w:val="nil"/>
              <w:left w:val="nil"/>
              <w:bottom w:val="nil"/>
              <w:right w:val="nil"/>
            </w:tcBorders>
            <w:shd w:val="clear" w:color="auto" w:fill="auto"/>
            <w:noWrap/>
            <w:vAlign w:val="bottom"/>
            <w:hideMark/>
          </w:tcPr>
          <w:p w14:paraId="1F01CD42"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Advanced Pharmacology II for Anesthesia Practice</w:t>
            </w:r>
          </w:p>
        </w:tc>
        <w:tc>
          <w:tcPr>
            <w:tcW w:w="1696" w:type="dxa"/>
            <w:tcBorders>
              <w:top w:val="nil"/>
              <w:left w:val="nil"/>
              <w:bottom w:val="nil"/>
              <w:right w:val="nil"/>
            </w:tcBorders>
            <w:shd w:val="clear" w:color="auto" w:fill="auto"/>
            <w:noWrap/>
            <w:vAlign w:val="bottom"/>
            <w:hideMark/>
          </w:tcPr>
          <w:p w14:paraId="232C14A6"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4 (4-0)</w:t>
            </w:r>
          </w:p>
        </w:tc>
      </w:tr>
      <w:tr w:rsidR="00A7096A" w:rsidRPr="00A7096A" w14:paraId="15AFFDFD"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258645D5"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2B31B94C"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2D9E65F0"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8433</w:t>
            </w:r>
          </w:p>
        </w:tc>
        <w:tc>
          <w:tcPr>
            <w:tcW w:w="5001" w:type="dxa"/>
            <w:gridSpan w:val="4"/>
            <w:tcBorders>
              <w:top w:val="nil"/>
              <w:left w:val="nil"/>
              <w:bottom w:val="nil"/>
              <w:right w:val="nil"/>
            </w:tcBorders>
            <w:shd w:val="clear" w:color="auto" w:fill="auto"/>
            <w:noWrap/>
            <w:vAlign w:val="bottom"/>
            <w:hideMark/>
          </w:tcPr>
          <w:p w14:paraId="30B96D0C"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DNP Advanced Physiology and Pathophysiology II</w:t>
            </w:r>
          </w:p>
        </w:tc>
        <w:tc>
          <w:tcPr>
            <w:tcW w:w="1696" w:type="dxa"/>
            <w:tcBorders>
              <w:top w:val="nil"/>
              <w:left w:val="nil"/>
              <w:bottom w:val="nil"/>
              <w:right w:val="nil"/>
            </w:tcBorders>
            <w:shd w:val="clear" w:color="auto" w:fill="auto"/>
            <w:noWrap/>
            <w:vAlign w:val="bottom"/>
            <w:hideMark/>
          </w:tcPr>
          <w:p w14:paraId="54993C6D"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3 (3-0)</w:t>
            </w:r>
          </w:p>
        </w:tc>
      </w:tr>
      <w:tr w:rsidR="00A7096A" w:rsidRPr="00F45E77" w14:paraId="003F1B70"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1BAF84F7"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378CB818"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2C7F4BAF"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8444</w:t>
            </w:r>
          </w:p>
        </w:tc>
        <w:tc>
          <w:tcPr>
            <w:tcW w:w="5001" w:type="dxa"/>
            <w:gridSpan w:val="4"/>
            <w:tcBorders>
              <w:top w:val="nil"/>
              <w:left w:val="nil"/>
              <w:bottom w:val="nil"/>
              <w:right w:val="nil"/>
            </w:tcBorders>
            <w:shd w:val="clear" w:color="auto" w:fill="auto"/>
            <w:noWrap/>
            <w:vAlign w:val="bottom"/>
            <w:hideMark/>
          </w:tcPr>
          <w:p w14:paraId="2A873FAF"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Principles of DNP Anesthesia Practice II</w:t>
            </w:r>
          </w:p>
        </w:tc>
        <w:tc>
          <w:tcPr>
            <w:tcW w:w="1696" w:type="dxa"/>
            <w:tcBorders>
              <w:top w:val="nil"/>
              <w:left w:val="nil"/>
              <w:bottom w:val="nil"/>
              <w:right w:val="nil"/>
            </w:tcBorders>
            <w:shd w:val="clear" w:color="auto" w:fill="auto"/>
            <w:noWrap/>
            <w:vAlign w:val="bottom"/>
            <w:hideMark/>
          </w:tcPr>
          <w:p w14:paraId="21A2DE83"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4 (4-0)</w:t>
            </w:r>
          </w:p>
        </w:tc>
      </w:tr>
      <w:tr w:rsidR="00A7096A" w:rsidRPr="00F45E77" w14:paraId="6A6A9DEE"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100C54FB"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4424EAFD"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p>
        </w:tc>
        <w:tc>
          <w:tcPr>
            <w:tcW w:w="776" w:type="dxa"/>
            <w:tcBorders>
              <w:top w:val="nil"/>
              <w:left w:val="nil"/>
              <w:bottom w:val="nil"/>
              <w:right w:val="nil"/>
            </w:tcBorders>
            <w:shd w:val="clear" w:color="auto" w:fill="auto"/>
            <w:noWrap/>
            <w:vAlign w:val="bottom"/>
            <w:hideMark/>
          </w:tcPr>
          <w:p w14:paraId="5757D0E5"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p>
        </w:tc>
        <w:tc>
          <w:tcPr>
            <w:tcW w:w="980" w:type="dxa"/>
            <w:tcBorders>
              <w:top w:val="nil"/>
              <w:left w:val="nil"/>
              <w:bottom w:val="nil"/>
              <w:right w:val="nil"/>
            </w:tcBorders>
            <w:shd w:val="clear" w:color="auto" w:fill="auto"/>
            <w:noWrap/>
            <w:vAlign w:val="bottom"/>
            <w:hideMark/>
          </w:tcPr>
          <w:p w14:paraId="5EF5BD34"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p>
        </w:tc>
        <w:tc>
          <w:tcPr>
            <w:tcW w:w="1388" w:type="dxa"/>
            <w:gridSpan w:val="2"/>
            <w:tcBorders>
              <w:top w:val="nil"/>
              <w:left w:val="nil"/>
              <w:bottom w:val="nil"/>
              <w:right w:val="nil"/>
            </w:tcBorders>
            <w:shd w:val="clear" w:color="auto" w:fill="auto"/>
            <w:noWrap/>
            <w:vAlign w:val="bottom"/>
            <w:hideMark/>
          </w:tcPr>
          <w:p w14:paraId="14684FD5"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p>
        </w:tc>
        <w:tc>
          <w:tcPr>
            <w:tcW w:w="2633" w:type="dxa"/>
            <w:tcBorders>
              <w:top w:val="nil"/>
              <w:left w:val="nil"/>
              <w:bottom w:val="nil"/>
              <w:right w:val="nil"/>
            </w:tcBorders>
            <w:shd w:val="clear" w:color="auto" w:fill="auto"/>
            <w:noWrap/>
            <w:vAlign w:val="bottom"/>
            <w:hideMark/>
          </w:tcPr>
          <w:p w14:paraId="00CB4CFD" w14:textId="77777777" w:rsidR="00A7096A" w:rsidRPr="00F45E77" w:rsidRDefault="00A7096A" w:rsidP="00A7096A">
            <w:pPr>
              <w:spacing w:after="0" w:line="240" w:lineRule="auto"/>
              <w:jc w:val="right"/>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SUBTOTAL</w:t>
            </w:r>
          </w:p>
        </w:tc>
        <w:tc>
          <w:tcPr>
            <w:tcW w:w="1696" w:type="dxa"/>
            <w:tcBorders>
              <w:top w:val="nil"/>
              <w:left w:val="nil"/>
              <w:bottom w:val="nil"/>
              <w:right w:val="nil"/>
            </w:tcBorders>
            <w:shd w:val="clear" w:color="auto" w:fill="auto"/>
            <w:noWrap/>
            <w:vAlign w:val="bottom"/>
            <w:hideMark/>
          </w:tcPr>
          <w:p w14:paraId="125538A4"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17(17-0)</w:t>
            </w:r>
          </w:p>
        </w:tc>
      </w:tr>
      <w:tr w:rsidR="00A7096A" w:rsidRPr="00A7096A" w14:paraId="4BFDC2DF" w14:textId="77777777" w:rsidTr="008A484D">
        <w:trPr>
          <w:trHeight w:val="300"/>
          <w:jc w:val="center"/>
        </w:trPr>
        <w:tc>
          <w:tcPr>
            <w:tcW w:w="2067" w:type="dxa"/>
            <w:gridSpan w:val="2"/>
            <w:tcBorders>
              <w:top w:val="nil"/>
              <w:left w:val="nil"/>
              <w:bottom w:val="nil"/>
              <w:right w:val="nil"/>
            </w:tcBorders>
            <w:shd w:val="clear" w:color="auto" w:fill="auto"/>
            <w:noWrap/>
            <w:vAlign w:val="bottom"/>
            <w:hideMark/>
          </w:tcPr>
          <w:p w14:paraId="17399B34"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YEAR 2</w:t>
            </w:r>
          </w:p>
        </w:tc>
        <w:tc>
          <w:tcPr>
            <w:tcW w:w="776" w:type="dxa"/>
            <w:tcBorders>
              <w:top w:val="nil"/>
              <w:left w:val="nil"/>
              <w:bottom w:val="nil"/>
              <w:right w:val="nil"/>
            </w:tcBorders>
            <w:shd w:val="clear" w:color="auto" w:fill="auto"/>
            <w:noWrap/>
            <w:vAlign w:val="bottom"/>
            <w:hideMark/>
          </w:tcPr>
          <w:p w14:paraId="1803CCB2"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p>
        </w:tc>
        <w:tc>
          <w:tcPr>
            <w:tcW w:w="980" w:type="dxa"/>
            <w:tcBorders>
              <w:top w:val="nil"/>
              <w:left w:val="nil"/>
              <w:bottom w:val="nil"/>
              <w:right w:val="nil"/>
            </w:tcBorders>
            <w:shd w:val="clear" w:color="auto" w:fill="auto"/>
            <w:noWrap/>
            <w:vAlign w:val="bottom"/>
            <w:hideMark/>
          </w:tcPr>
          <w:p w14:paraId="64D081FB"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p>
        </w:tc>
        <w:tc>
          <w:tcPr>
            <w:tcW w:w="1388" w:type="dxa"/>
            <w:gridSpan w:val="2"/>
            <w:tcBorders>
              <w:top w:val="nil"/>
              <w:left w:val="nil"/>
              <w:bottom w:val="nil"/>
              <w:right w:val="nil"/>
            </w:tcBorders>
            <w:shd w:val="clear" w:color="auto" w:fill="auto"/>
            <w:noWrap/>
            <w:vAlign w:val="bottom"/>
            <w:hideMark/>
          </w:tcPr>
          <w:p w14:paraId="2E1778AA"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p>
        </w:tc>
        <w:tc>
          <w:tcPr>
            <w:tcW w:w="2633" w:type="dxa"/>
            <w:tcBorders>
              <w:top w:val="nil"/>
              <w:left w:val="nil"/>
              <w:bottom w:val="nil"/>
              <w:right w:val="nil"/>
            </w:tcBorders>
            <w:shd w:val="clear" w:color="auto" w:fill="auto"/>
            <w:noWrap/>
            <w:vAlign w:val="bottom"/>
            <w:hideMark/>
          </w:tcPr>
          <w:p w14:paraId="557CDC9C"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p>
        </w:tc>
        <w:tc>
          <w:tcPr>
            <w:tcW w:w="1696" w:type="dxa"/>
            <w:tcBorders>
              <w:top w:val="nil"/>
              <w:left w:val="nil"/>
              <w:bottom w:val="nil"/>
              <w:right w:val="nil"/>
            </w:tcBorders>
            <w:shd w:val="clear" w:color="auto" w:fill="auto"/>
            <w:noWrap/>
            <w:vAlign w:val="bottom"/>
            <w:hideMark/>
          </w:tcPr>
          <w:p w14:paraId="3228381F"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p>
        </w:tc>
      </w:tr>
      <w:tr w:rsidR="00A7096A" w:rsidRPr="00A7096A" w14:paraId="223C9E84" w14:textId="77777777" w:rsidTr="008A484D">
        <w:trPr>
          <w:trHeight w:val="300"/>
          <w:jc w:val="center"/>
        </w:trPr>
        <w:tc>
          <w:tcPr>
            <w:tcW w:w="286" w:type="dxa"/>
            <w:tcBorders>
              <w:top w:val="nil"/>
              <w:left w:val="nil"/>
              <w:bottom w:val="nil"/>
              <w:right w:val="nil"/>
            </w:tcBorders>
            <w:shd w:val="clear" w:color="000000" w:fill="D0CECE"/>
            <w:noWrap/>
            <w:vAlign w:val="bottom"/>
            <w:hideMark/>
          </w:tcPr>
          <w:p w14:paraId="6129B509" w14:textId="77777777" w:rsidR="00A7096A" w:rsidRPr="00A7096A" w:rsidRDefault="00A7096A" w:rsidP="00A7096A">
            <w:pPr>
              <w:spacing w:after="0" w:line="240" w:lineRule="auto"/>
              <w:rPr>
                <w:rFonts w:ascii="Calibri" w:eastAsia="Times New Roman" w:hAnsi="Calibri" w:cs="Times New Roman"/>
                <w:color w:val="000000"/>
              </w:rPr>
            </w:pPr>
            <w:r w:rsidRPr="00A7096A">
              <w:rPr>
                <w:rFonts w:ascii="Calibri" w:eastAsia="Times New Roman" w:hAnsi="Calibri" w:cs="Times New Roman"/>
                <w:color w:val="000000"/>
              </w:rPr>
              <w:t> </w:t>
            </w:r>
          </w:p>
        </w:tc>
        <w:tc>
          <w:tcPr>
            <w:tcW w:w="1781" w:type="dxa"/>
            <w:tcBorders>
              <w:top w:val="nil"/>
              <w:left w:val="nil"/>
              <w:bottom w:val="nil"/>
              <w:right w:val="nil"/>
            </w:tcBorders>
            <w:shd w:val="clear" w:color="000000" w:fill="D0CECE"/>
            <w:noWrap/>
            <w:vAlign w:val="bottom"/>
            <w:hideMark/>
          </w:tcPr>
          <w:p w14:paraId="1812F3D0"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SPRING</w:t>
            </w:r>
          </w:p>
        </w:tc>
        <w:tc>
          <w:tcPr>
            <w:tcW w:w="776" w:type="dxa"/>
            <w:tcBorders>
              <w:top w:val="nil"/>
              <w:left w:val="nil"/>
              <w:bottom w:val="nil"/>
              <w:right w:val="nil"/>
            </w:tcBorders>
            <w:shd w:val="clear" w:color="000000" w:fill="D0CECE"/>
            <w:noWrap/>
            <w:vAlign w:val="bottom"/>
            <w:hideMark/>
          </w:tcPr>
          <w:p w14:paraId="2A20285D"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980" w:type="dxa"/>
            <w:tcBorders>
              <w:top w:val="nil"/>
              <w:left w:val="nil"/>
              <w:bottom w:val="nil"/>
              <w:right w:val="nil"/>
            </w:tcBorders>
            <w:shd w:val="clear" w:color="000000" w:fill="D0CECE"/>
            <w:noWrap/>
            <w:vAlign w:val="bottom"/>
            <w:hideMark/>
          </w:tcPr>
          <w:p w14:paraId="2EB93B4C"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1388" w:type="dxa"/>
            <w:gridSpan w:val="2"/>
            <w:tcBorders>
              <w:top w:val="nil"/>
              <w:left w:val="nil"/>
              <w:bottom w:val="nil"/>
              <w:right w:val="nil"/>
            </w:tcBorders>
            <w:shd w:val="clear" w:color="000000" w:fill="D0CECE"/>
            <w:noWrap/>
            <w:vAlign w:val="bottom"/>
            <w:hideMark/>
          </w:tcPr>
          <w:p w14:paraId="13249F57"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2633" w:type="dxa"/>
            <w:tcBorders>
              <w:top w:val="nil"/>
              <w:left w:val="nil"/>
              <w:bottom w:val="nil"/>
              <w:right w:val="nil"/>
            </w:tcBorders>
            <w:shd w:val="clear" w:color="000000" w:fill="D0CECE"/>
            <w:noWrap/>
            <w:vAlign w:val="bottom"/>
            <w:hideMark/>
          </w:tcPr>
          <w:p w14:paraId="7F018014"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1696" w:type="dxa"/>
            <w:tcBorders>
              <w:top w:val="nil"/>
              <w:left w:val="nil"/>
              <w:bottom w:val="nil"/>
              <w:right w:val="nil"/>
            </w:tcBorders>
            <w:shd w:val="clear" w:color="000000" w:fill="D0CECE"/>
            <w:noWrap/>
            <w:vAlign w:val="bottom"/>
            <w:hideMark/>
          </w:tcPr>
          <w:p w14:paraId="779B774C"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r>
      <w:tr w:rsidR="00A7096A" w:rsidRPr="00A7096A" w14:paraId="62EACCD8"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0A99E3D5"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4CC6067E"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63F3FEBE"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8223</w:t>
            </w:r>
          </w:p>
        </w:tc>
        <w:tc>
          <w:tcPr>
            <w:tcW w:w="5001" w:type="dxa"/>
            <w:gridSpan w:val="4"/>
            <w:tcBorders>
              <w:top w:val="nil"/>
              <w:left w:val="nil"/>
              <w:bottom w:val="nil"/>
              <w:right w:val="nil"/>
            </w:tcBorders>
            <w:shd w:val="clear" w:color="auto" w:fill="auto"/>
            <w:noWrap/>
            <w:vAlign w:val="bottom"/>
            <w:hideMark/>
          </w:tcPr>
          <w:p w14:paraId="2280993D"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Translational Research for DNP II</w:t>
            </w:r>
          </w:p>
        </w:tc>
        <w:tc>
          <w:tcPr>
            <w:tcW w:w="1696" w:type="dxa"/>
            <w:tcBorders>
              <w:top w:val="nil"/>
              <w:left w:val="nil"/>
              <w:bottom w:val="nil"/>
              <w:right w:val="nil"/>
            </w:tcBorders>
            <w:shd w:val="clear" w:color="auto" w:fill="auto"/>
            <w:noWrap/>
            <w:vAlign w:val="bottom"/>
            <w:hideMark/>
          </w:tcPr>
          <w:p w14:paraId="3A838750"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3 (3-0)</w:t>
            </w:r>
          </w:p>
        </w:tc>
      </w:tr>
      <w:tr w:rsidR="00A7096A" w:rsidRPr="00A7096A" w14:paraId="71D14671"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64C170EE"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6C163AF7"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2BE11423"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8143</w:t>
            </w:r>
          </w:p>
        </w:tc>
        <w:tc>
          <w:tcPr>
            <w:tcW w:w="5001" w:type="dxa"/>
            <w:gridSpan w:val="4"/>
            <w:tcBorders>
              <w:top w:val="nil"/>
              <w:left w:val="nil"/>
              <w:bottom w:val="nil"/>
              <w:right w:val="nil"/>
            </w:tcBorders>
            <w:shd w:val="clear" w:color="auto" w:fill="auto"/>
            <w:noWrap/>
            <w:vAlign w:val="bottom"/>
            <w:hideMark/>
          </w:tcPr>
          <w:p w14:paraId="74CE46AC"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Healthcare Finance</w:t>
            </w:r>
          </w:p>
        </w:tc>
        <w:tc>
          <w:tcPr>
            <w:tcW w:w="1696" w:type="dxa"/>
            <w:tcBorders>
              <w:top w:val="nil"/>
              <w:left w:val="nil"/>
              <w:bottom w:val="nil"/>
              <w:right w:val="nil"/>
            </w:tcBorders>
            <w:shd w:val="clear" w:color="auto" w:fill="auto"/>
            <w:noWrap/>
            <w:vAlign w:val="bottom"/>
            <w:hideMark/>
          </w:tcPr>
          <w:p w14:paraId="287A2B06"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3 (3-0)</w:t>
            </w:r>
          </w:p>
        </w:tc>
      </w:tr>
      <w:tr w:rsidR="00A7096A" w:rsidRPr="00A7096A" w14:paraId="774D8F76"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04883EE9"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79E22CCF"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74DDFBEE"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8454</w:t>
            </w:r>
          </w:p>
        </w:tc>
        <w:tc>
          <w:tcPr>
            <w:tcW w:w="5001" w:type="dxa"/>
            <w:gridSpan w:val="4"/>
            <w:tcBorders>
              <w:top w:val="nil"/>
              <w:left w:val="nil"/>
              <w:bottom w:val="nil"/>
              <w:right w:val="nil"/>
            </w:tcBorders>
            <w:shd w:val="clear" w:color="auto" w:fill="auto"/>
            <w:noWrap/>
            <w:vAlign w:val="bottom"/>
            <w:hideMark/>
          </w:tcPr>
          <w:p w14:paraId="0316C7AF"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Principles of DNP Anesthesia Practice III</w:t>
            </w:r>
          </w:p>
        </w:tc>
        <w:tc>
          <w:tcPr>
            <w:tcW w:w="1696" w:type="dxa"/>
            <w:tcBorders>
              <w:top w:val="nil"/>
              <w:left w:val="nil"/>
              <w:bottom w:val="nil"/>
              <w:right w:val="nil"/>
            </w:tcBorders>
            <w:shd w:val="clear" w:color="auto" w:fill="auto"/>
            <w:noWrap/>
            <w:vAlign w:val="bottom"/>
            <w:hideMark/>
          </w:tcPr>
          <w:p w14:paraId="1BF73F8C"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4 (4-0)</w:t>
            </w:r>
          </w:p>
        </w:tc>
      </w:tr>
      <w:tr w:rsidR="00A7096A" w:rsidRPr="00A7096A" w14:paraId="3311F944"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75859C26"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21C4486E"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021B69B9"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8451</w:t>
            </w:r>
          </w:p>
        </w:tc>
        <w:tc>
          <w:tcPr>
            <w:tcW w:w="5001" w:type="dxa"/>
            <w:gridSpan w:val="4"/>
            <w:tcBorders>
              <w:top w:val="nil"/>
              <w:left w:val="nil"/>
              <w:bottom w:val="nil"/>
              <w:right w:val="nil"/>
            </w:tcBorders>
            <w:shd w:val="clear" w:color="auto" w:fill="auto"/>
            <w:noWrap/>
            <w:vAlign w:val="bottom"/>
            <w:hideMark/>
          </w:tcPr>
          <w:p w14:paraId="70B395CD"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xml:space="preserve">Orientation to DNP Anesthesia Clinical Practice* </w:t>
            </w:r>
          </w:p>
        </w:tc>
        <w:tc>
          <w:tcPr>
            <w:tcW w:w="1696" w:type="dxa"/>
            <w:tcBorders>
              <w:top w:val="nil"/>
              <w:left w:val="nil"/>
              <w:bottom w:val="nil"/>
              <w:right w:val="nil"/>
            </w:tcBorders>
            <w:shd w:val="clear" w:color="auto" w:fill="auto"/>
            <w:noWrap/>
            <w:vAlign w:val="bottom"/>
            <w:hideMark/>
          </w:tcPr>
          <w:p w14:paraId="3486D123"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1 (0-1)</w:t>
            </w:r>
          </w:p>
        </w:tc>
      </w:tr>
      <w:tr w:rsidR="00A7096A" w:rsidRPr="00A7096A" w14:paraId="0205F61C"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53947F77"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02EAE94D"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0904E620"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6023</w:t>
            </w:r>
          </w:p>
        </w:tc>
        <w:tc>
          <w:tcPr>
            <w:tcW w:w="5001" w:type="dxa"/>
            <w:gridSpan w:val="4"/>
            <w:tcBorders>
              <w:top w:val="nil"/>
              <w:left w:val="nil"/>
              <w:bottom w:val="nil"/>
              <w:right w:val="nil"/>
            </w:tcBorders>
            <w:shd w:val="clear" w:color="auto" w:fill="auto"/>
            <w:noWrap/>
            <w:vAlign w:val="bottom"/>
            <w:hideMark/>
          </w:tcPr>
          <w:p w14:paraId="1BFD011E"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Advanced Assessment of Diagnosis Evaluation</w:t>
            </w:r>
          </w:p>
        </w:tc>
        <w:tc>
          <w:tcPr>
            <w:tcW w:w="1696" w:type="dxa"/>
            <w:tcBorders>
              <w:top w:val="nil"/>
              <w:left w:val="nil"/>
              <w:bottom w:val="nil"/>
              <w:right w:val="nil"/>
            </w:tcBorders>
            <w:shd w:val="clear" w:color="auto" w:fill="auto"/>
            <w:noWrap/>
            <w:vAlign w:val="bottom"/>
            <w:hideMark/>
          </w:tcPr>
          <w:p w14:paraId="54209BCD"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3 (3-0)</w:t>
            </w:r>
          </w:p>
        </w:tc>
      </w:tr>
      <w:tr w:rsidR="00A7096A" w:rsidRPr="00A7096A" w14:paraId="47B9B4D6" w14:textId="77777777" w:rsidTr="008A484D">
        <w:trPr>
          <w:trHeight w:val="312"/>
          <w:jc w:val="center"/>
        </w:trPr>
        <w:tc>
          <w:tcPr>
            <w:tcW w:w="286" w:type="dxa"/>
            <w:tcBorders>
              <w:top w:val="nil"/>
              <w:left w:val="nil"/>
              <w:bottom w:val="nil"/>
              <w:right w:val="nil"/>
            </w:tcBorders>
            <w:shd w:val="clear" w:color="auto" w:fill="auto"/>
            <w:noWrap/>
            <w:vAlign w:val="bottom"/>
            <w:hideMark/>
          </w:tcPr>
          <w:p w14:paraId="39BF37E2"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77CFBD48"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p>
        </w:tc>
        <w:tc>
          <w:tcPr>
            <w:tcW w:w="776" w:type="dxa"/>
            <w:tcBorders>
              <w:top w:val="nil"/>
              <w:left w:val="nil"/>
              <w:bottom w:val="nil"/>
              <w:right w:val="nil"/>
            </w:tcBorders>
            <w:shd w:val="clear" w:color="auto" w:fill="auto"/>
            <w:noWrap/>
            <w:vAlign w:val="bottom"/>
            <w:hideMark/>
          </w:tcPr>
          <w:p w14:paraId="779D5E60"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p>
        </w:tc>
        <w:tc>
          <w:tcPr>
            <w:tcW w:w="980" w:type="dxa"/>
            <w:tcBorders>
              <w:top w:val="nil"/>
              <w:left w:val="nil"/>
              <w:bottom w:val="nil"/>
              <w:right w:val="nil"/>
            </w:tcBorders>
            <w:shd w:val="clear" w:color="auto" w:fill="auto"/>
            <w:noWrap/>
            <w:vAlign w:val="bottom"/>
            <w:hideMark/>
          </w:tcPr>
          <w:p w14:paraId="6B3A8661"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p>
        </w:tc>
        <w:tc>
          <w:tcPr>
            <w:tcW w:w="1388" w:type="dxa"/>
            <w:gridSpan w:val="2"/>
            <w:tcBorders>
              <w:top w:val="nil"/>
              <w:left w:val="nil"/>
              <w:bottom w:val="nil"/>
              <w:right w:val="nil"/>
            </w:tcBorders>
            <w:shd w:val="clear" w:color="auto" w:fill="auto"/>
            <w:noWrap/>
            <w:vAlign w:val="bottom"/>
            <w:hideMark/>
          </w:tcPr>
          <w:p w14:paraId="3F421AAB"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p>
        </w:tc>
        <w:tc>
          <w:tcPr>
            <w:tcW w:w="2633" w:type="dxa"/>
            <w:tcBorders>
              <w:top w:val="nil"/>
              <w:left w:val="nil"/>
              <w:bottom w:val="nil"/>
              <w:right w:val="nil"/>
            </w:tcBorders>
            <w:shd w:val="clear" w:color="auto" w:fill="auto"/>
            <w:noWrap/>
            <w:vAlign w:val="bottom"/>
            <w:hideMark/>
          </w:tcPr>
          <w:p w14:paraId="6605ED75" w14:textId="77777777" w:rsidR="00A7096A" w:rsidRPr="00F45E77" w:rsidRDefault="00A7096A" w:rsidP="00A7096A">
            <w:pPr>
              <w:spacing w:after="0" w:line="240" w:lineRule="auto"/>
              <w:jc w:val="right"/>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SUBTOTAL</w:t>
            </w:r>
          </w:p>
        </w:tc>
        <w:tc>
          <w:tcPr>
            <w:tcW w:w="1696" w:type="dxa"/>
            <w:tcBorders>
              <w:top w:val="nil"/>
              <w:left w:val="nil"/>
              <w:bottom w:val="nil"/>
              <w:right w:val="nil"/>
            </w:tcBorders>
            <w:shd w:val="clear" w:color="auto" w:fill="auto"/>
            <w:noWrap/>
            <w:vAlign w:val="bottom"/>
            <w:hideMark/>
          </w:tcPr>
          <w:p w14:paraId="0C738B75"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14(13-1)</w:t>
            </w:r>
          </w:p>
        </w:tc>
      </w:tr>
      <w:tr w:rsidR="00A7096A" w:rsidRPr="00A7096A" w14:paraId="325A954D" w14:textId="77777777" w:rsidTr="008A484D">
        <w:trPr>
          <w:trHeight w:val="300"/>
          <w:jc w:val="center"/>
        </w:trPr>
        <w:tc>
          <w:tcPr>
            <w:tcW w:w="286" w:type="dxa"/>
            <w:tcBorders>
              <w:top w:val="nil"/>
              <w:left w:val="nil"/>
              <w:bottom w:val="nil"/>
              <w:right w:val="nil"/>
            </w:tcBorders>
            <w:shd w:val="clear" w:color="000000" w:fill="D0CECE"/>
            <w:noWrap/>
            <w:vAlign w:val="bottom"/>
            <w:hideMark/>
          </w:tcPr>
          <w:p w14:paraId="3A5B4B76" w14:textId="77777777" w:rsidR="00A7096A" w:rsidRPr="00A7096A" w:rsidRDefault="00A7096A" w:rsidP="00A7096A">
            <w:pPr>
              <w:spacing w:after="0" w:line="240" w:lineRule="auto"/>
              <w:rPr>
                <w:rFonts w:ascii="Calibri" w:eastAsia="Times New Roman" w:hAnsi="Calibri" w:cs="Times New Roman"/>
                <w:color w:val="000000"/>
              </w:rPr>
            </w:pPr>
            <w:r w:rsidRPr="00A7096A">
              <w:rPr>
                <w:rFonts w:ascii="Calibri" w:eastAsia="Times New Roman" w:hAnsi="Calibri" w:cs="Times New Roman"/>
                <w:color w:val="000000"/>
              </w:rPr>
              <w:t> </w:t>
            </w:r>
          </w:p>
        </w:tc>
        <w:tc>
          <w:tcPr>
            <w:tcW w:w="2557" w:type="dxa"/>
            <w:gridSpan w:val="2"/>
            <w:tcBorders>
              <w:top w:val="nil"/>
              <w:left w:val="nil"/>
              <w:bottom w:val="nil"/>
              <w:right w:val="nil"/>
            </w:tcBorders>
            <w:shd w:val="clear" w:color="000000" w:fill="D0CECE"/>
            <w:noWrap/>
            <w:vAlign w:val="bottom"/>
            <w:hideMark/>
          </w:tcPr>
          <w:p w14:paraId="5B6ABFEA"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xml:space="preserve">SUMMER </w:t>
            </w:r>
          </w:p>
        </w:tc>
        <w:tc>
          <w:tcPr>
            <w:tcW w:w="980" w:type="dxa"/>
            <w:tcBorders>
              <w:top w:val="nil"/>
              <w:left w:val="nil"/>
              <w:bottom w:val="nil"/>
              <w:right w:val="nil"/>
            </w:tcBorders>
            <w:shd w:val="clear" w:color="000000" w:fill="D0CECE"/>
            <w:noWrap/>
            <w:vAlign w:val="bottom"/>
            <w:hideMark/>
          </w:tcPr>
          <w:p w14:paraId="295149E1"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1388" w:type="dxa"/>
            <w:gridSpan w:val="2"/>
            <w:tcBorders>
              <w:top w:val="nil"/>
              <w:left w:val="nil"/>
              <w:bottom w:val="nil"/>
              <w:right w:val="nil"/>
            </w:tcBorders>
            <w:shd w:val="clear" w:color="000000" w:fill="D0CECE"/>
            <w:noWrap/>
            <w:vAlign w:val="bottom"/>
            <w:hideMark/>
          </w:tcPr>
          <w:p w14:paraId="2E8BF65C"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2633" w:type="dxa"/>
            <w:tcBorders>
              <w:top w:val="nil"/>
              <w:left w:val="nil"/>
              <w:bottom w:val="nil"/>
              <w:right w:val="nil"/>
            </w:tcBorders>
            <w:shd w:val="clear" w:color="000000" w:fill="D0CECE"/>
            <w:noWrap/>
            <w:vAlign w:val="bottom"/>
            <w:hideMark/>
          </w:tcPr>
          <w:p w14:paraId="4A76F50C"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1696" w:type="dxa"/>
            <w:tcBorders>
              <w:top w:val="nil"/>
              <w:left w:val="nil"/>
              <w:bottom w:val="nil"/>
              <w:right w:val="nil"/>
            </w:tcBorders>
            <w:shd w:val="clear" w:color="000000" w:fill="D0CECE"/>
            <w:noWrap/>
            <w:vAlign w:val="bottom"/>
            <w:hideMark/>
          </w:tcPr>
          <w:p w14:paraId="50A3AE17"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r>
      <w:tr w:rsidR="00A7096A" w:rsidRPr="00A7096A" w14:paraId="361D8642"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581E88DB"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26752A41"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77E2BA47"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8003</w:t>
            </w:r>
          </w:p>
        </w:tc>
        <w:tc>
          <w:tcPr>
            <w:tcW w:w="5001" w:type="dxa"/>
            <w:gridSpan w:val="4"/>
            <w:tcBorders>
              <w:top w:val="nil"/>
              <w:left w:val="nil"/>
              <w:bottom w:val="nil"/>
              <w:right w:val="nil"/>
            </w:tcBorders>
            <w:shd w:val="clear" w:color="auto" w:fill="auto"/>
            <w:vAlign w:val="bottom"/>
            <w:hideMark/>
          </w:tcPr>
          <w:p w14:paraId="50113E9D"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xml:space="preserve">Principles of </w:t>
            </w:r>
            <w:proofErr w:type="spellStart"/>
            <w:r w:rsidRPr="00F45E77">
              <w:rPr>
                <w:rFonts w:ascii="Times New Roman" w:hAnsi="Times New Roman" w:cs="Times New Roman"/>
                <w:b/>
                <w:i/>
                <w:color w:val="548DD4" w:themeColor="text2" w:themeTint="99"/>
                <w:sz w:val="28"/>
                <w:szCs w:val="24"/>
              </w:rPr>
              <w:t>Curriculum:Design</w:t>
            </w:r>
            <w:proofErr w:type="spellEnd"/>
            <w:r w:rsidRPr="00F45E77">
              <w:rPr>
                <w:rFonts w:ascii="Times New Roman" w:hAnsi="Times New Roman" w:cs="Times New Roman"/>
                <w:b/>
                <w:i/>
                <w:color w:val="548DD4" w:themeColor="text2" w:themeTint="99"/>
                <w:sz w:val="28"/>
                <w:szCs w:val="24"/>
              </w:rPr>
              <w:t>, Instruction &amp; Evaluation</w:t>
            </w:r>
          </w:p>
        </w:tc>
        <w:tc>
          <w:tcPr>
            <w:tcW w:w="1696" w:type="dxa"/>
            <w:tcBorders>
              <w:top w:val="nil"/>
              <w:left w:val="nil"/>
              <w:bottom w:val="nil"/>
              <w:right w:val="nil"/>
            </w:tcBorders>
            <w:shd w:val="clear" w:color="auto" w:fill="auto"/>
            <w:noWrap/>
            <w:vAlign w:val="bottom"/>
            <w:hideMark/>
          </w:tcPr>
          <w:p w14:paraId="409BDA96"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3 (3-0)</w:t>
            </w:r>
          </w:p>
        </w:tc>
      </w:tr>
      <w:tr w:rsidR="00A7096A" w:rsidRPr="00A7096A" w14:paraId="7CEE7663"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25B45CAF"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13545CB9"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2675F30F"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8508</w:t>
            </w:r>
          </w:p>
        </w:tc>
        <w:tc>
          <w:tcPr>
            <w:tcW w:w="5001" w:type="dxa"/>
            <w:gridSpan w:val="4"/>
            <w:tcBorders>
              <w:top w:val="nil"/>
              <w:left w:val="nil"/>
              <w:bottom w:val="nil"/>
              <w:right w:val="nil"/>
            </w:tcBorders>
            <w:shd w:val="clear" w:color="auto" w:fill="auto"/>
            <w:noWrap/>
            <w:vAlign w:val="bottom"/>
            <w:hideMark/>
          </w:tcPr>
          <w:p w14:paraId="15FA55BA"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DNP Anesthesia Practicum I*</w:t>
            </w:r>
          </w:p>
        </w:tc>
        <w:tc>
          <w:tcPr>
            <w:tcW w:w="1696" w:type="dxa"/>
            <w:tcBorders>
              <w:top w:val="nil"/>
              <w:left w:val="nil"/>
              <w:bottom w:val="nil"/>
              <w:right w:val="nil"/>
            </w:tcBorders>
            <w:shd w:val="clear" w:color="auto" w:fill="auto"/>
            <w:noWrap/>
            <w:vAlign w:val="bottom"/>
            <w:hideMark/>
          </w:tcPr>
          <w:p w14:paraId="3FB77ACA"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 (0-8)</w:t>
            </w:r>
          </w:p>
        </w:tc>
      </w:tr>
      <w:tr w:rsidR="00A7096A" w:rsidRPr="00A7096A" w14:paraId="02C411AF"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6340C074" w14:textId="77777777" w:rsidR="00A7096A" w:rsidRPr="00A7096A" w:rsidRDefault="00A7096A" w:rsidP="00A7096A">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46241229"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p>
        </w:tc>
        <w:tc>
          <w:tcPr>
            <w:tcW w:w="776" w:type="dxa"/>
            <w:tcBorders>
              <w:top w:val="nil"/>
              <w:left w:val="nil"/>
              <w:bottom w:val="nil"/>
              <w:right w:val="nil"/>
            </w:tcBorders>
            <w:shd w:val="clear" w:color="auto" w:fill="auto"/>
            <w:noWrap/>
            <w:vAlign w:val="bottom"/>
            <w:hideMark/>
          </w:tcPr>
          <w:p w14:paraId="70D97793"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p>
        </w:tc>
        <w:tc>
          <w:tcPr>
            <w:tcW w:w="980" w:type="dxa"/>
            <w:tcBorders>
              <w:top w:val="nil"/>
              <w:left w:val="nil"/>
              <w:bottom w:val="nil"/>
              <w:right w:val="nil"/>
            </w:tcBorders>
            <w:shd w:val="clear" w:color="auto" w:fill="auto"/>
            <w:noWrap/>
            <w:vAlign w:val="bottom"/>
            <w:hideMark/>
          </w:tcPr>
          <w:p w14:paraId="61CD2395"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p>
        </w:tc>
        <w:tc>
          <w:tcPr>
            <w:tcW w:w="1388" w:type="dxa"/>
            <w:gridSpan w:val="2"/>
            <w:tcBorders>
              <w:top w:val="nil"/>
              <w:left w:val="nil"/>
              <w:bottom w:val="nil"/>
              <w:right w:val="nil"/>
            </w:tcBorders>
            <w:shd w:val="clear" w:color="auto" w:fill="auto"/>
            <w:noWrap/>
            <w:vAlign w:val="bottom"/>
            <w:hideMark/>
          </w:tcPr>
          <w:p w14:paraId="15DAFB99"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p>
        </w:tc>
        <w:tc>
          <w:tcPr>
            <w:tcW w:w="2633" w:type="dxa"/>
            <w:tcBorders>
              <w:top w:val="nil"/>
              <w:left w:val="nil"/>
              <w:bottom w:val="nil"/>
              <w:right w:val="nil"/>
            </w:tcBorders>
            <w:shd w:val="clear" w:color="auto" w:fill="auto"/>
            <w:noWrap/>
            <w:vAlign w:val="bottom"/>
            <w:hideMark/>
          </w:tcPr>
          <w:p w14:paraId="0CF2E8B6" w14:textId="77777777" w:rsidR="00A7096A" w:rsidRPr="00F45E77" w:rsidRDefault="00A7096A" w:rsidP="00A7096A">
            <w:pPr>
              <w:spacing w:after="0" w:line="240" w:lineRule="auto"/>
              <w:jc w:val="right"/>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SUBTOTAL</w:t>
            </w:r>
          </w:p>
        </w:tc>
        <w:tc>
          <w:tcPr>
            <w:tcW w:w="1696" w:type="dxa"/>
            <w:tcBorders>
              <w:top w:val="nil"/>
              <w:left w:val="nil"/>
              <w:bottom w:val="nil"/>
              <w:right w:val="nil"/>
            </w:tcBorders>
            <w:shd w:val="clear" w:color="auto" w:fill="auto"/>
            <w:noWrap/>
            <w:vAlign w:val="bottom"/>
            <w:hideMark/>
          </w:tcPr>
          <w:p w14:paraId="5DD65692" w14:textId="77777777" w:rsidR="00A7096A" w:rsidRPr="00F45E77" w:rsidRDefault="00A7096A" w:rsidP="00A7096A">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11(3-8)</w:t>
            </w:r>
          </w:p>
        </w:tc>
      </w:tr>
      <w:tr w:rsidR="00544337" w:rsidRPr="00A7096A" w14:paraId="35C54422" w14:textId="77777777" w:rsidTr="00544337">
        <w:trPr>
          <w:trHeight w:val="312"/>
          <w:jc w:val="center"/>
        </w:trPr>
        <w:tc>
          <w:tcPr>
            <w:tcW w:w="286" w:type="dxa"/>
            <w:tcBorders>
              <w:top w:val="nil"/>
              <w:left w:val="nil"/>
              <w:bottom w:val="nil"/>
              <w:right w:val="nil"/>
            </w:tcBorders>
            <w:shd w:val="clear" w:color="auto" w:fill="auto"/>
            <w:noWrap/>
            <w:vAlign w:val="bottom"/>
          </w:tcPr>
          <w:p w14:paraId="2887CA4F" w14:textId="77777777" w:rsidR="00544337" w:rsidRPr="00A7096A" w:rsidRDefault="00544337" w:rsidP="00544337">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tcPr>
          <w:p w14:paraId="7C68F982" w14:textId="15C59C0D"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YEAR 3</w:t>
            </w:r>
          </w:p>
        </w:tc>
        <w:tc>
          <w:tcPr>
            <w:tcW w:w="776" w:type="dxa"/>
            <w:tcBorders>
              <w:top w:val="nil"/>
              <w:left w:val="nil"/>
              <w:bottom w:val="nil"/>
              <w:right w:val="nil"/>
            </w:tcBorders>
            <w:shd w:val="clear" w:color="auto" w:fill="auto"/>
            <w:noWrap/>
            <w:vAlign w:val="bottom"/>
          </w:tcPr>
          <w:p w14:paraId="6238F4FF"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980" w:type="dxa"/>
            <w:tcBorders>
              <w:top w:val="nil"/>
              <w:left w:val="nil"/>
              <w:bottom w:val="nil"/>
              <w:right w:val="nil"/>
            </w:tcBorders>
            <w:shd w:val="clear" w:color="auto" w:fill="auto"/>
            <w:noWrap/>
            <w:vAlign w:val="bottom"/>
          </w:tcPr>
          <w:p w14:paraId="3E1BD5BF"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1388" w:type="dxa"/>
            <w:gridSpan w:val="2"/>
            <w:tcBorders>
              <w:top w:val="nil"/>
              <w:left w:val="nil"/>
              <w:bottom w:val="nil"/>
              <w:right w:val="nil"/>
            </w:tcBorders>
            <w:shd w:val="clear" w:color="auto" w:fill="auto"/>
            <w:noWrap/>
            <w:vAlign w:val="bottom"/>
          </w:tcPr>
          <w:p w14:paraId="4CE3C492"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2633" w:type="dxa"/>
            <w:tcBorders>
              <w:top w:val="nil"/>
              <w:left w:val="nil"/>
              <w:bottom w:val="nil"/>
              <w:right w:val="nil"/>
            </w:tcBorders>
            <w:shd w:val="clear" w:color="auto" w:fill="auto"/>
            <w:noWrap/>
            <w:vAlign w:val="bottom"/>
          </w:tcPr>
          <w:p w14:paraId="58F8FA1E"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1696" w:type="dxa"/>
            <w:tcBorders>
              <w:top w:val="nil"/>
              <w:left w:val="nil"/>
              <w:bottom w:val="nil"/>
              <w:right w:val="nil"/>
            </w:tcBorders>
            <w:shd w:val="clear" w:color="auto" w:fill="auto"/>
            <w:noWrap/>
            <w:vAlign w:val="bottom"/>
          </w:tcPr>
          <w:p w14:paraId="62A02C02"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r>
      <w:tr w:rsidR="00544337" w:rsidRPr="00A7096A" w14:paraId="0ED61741" w14:textId="77777777" w:rsidTr="008A484D">
        <w:trPr>
          <w:trHeight w:val="312"/>
          <w:jc w:val="center"/>
        </w:trPr>
        <w:tc>
          <w:tcPr>
            <w:tcW w:w="286" w:type="dxa"/>
            <w:tcBorders>
              <w:top w:val="nil"/>
              <w:left w:val="nil"/>
              <w:bottom w:val="nil"/>
              <w:right w:val="nil"/>
            </w:tcBorders>
            <w:shd w:val="clear" w:color="000000" w:fill="D0CECE"/>
            <w:noWrap/>
            <w:vAlign w:val="bottom"/>
            <w:hideMark/>
          </w:tcPr>
          <w:p w14:paraId="36E7169B" w14:textId="77777777" w:rsidR="00544337" w:rsidRPr="00A7096A" w:rsidRDefault="00544337" w:rsidP="00544337">
            <w:pPr>
              <w:spacing w:after="0" w:line="240" w:lineRule="auto"/>
              <w:rPr>
                <w:rFonts w:ascii="Calibri" w:eastAsia="Times New Roman" w:hAnsi="Calibri" w:cs="Times New Roman"/>
                <w:color w:val="000000"/>
              </w:rPr>
            </w:pPr>
            <w:r w:rsidRPr="00A7096A">
              <w:rPr>
                <w:rFonts w:ascii="Calibri" w:eastAsia="Times New Roman" w:hAnsi="Calibri" w:cs="Times New Roman"/>
                <w:color w:val="000000"/>
              </w:rPr>
              <w:t> </w:t>
            </w:r>
          </w:p>
        </w:tc>
        <w:tc>
          <w:tcPr>
            <w:tcW w:w="1781" w:type="dxa"/>
            <w:tcBorders>
              <w:top w:val="nil"/>
              <w:left w:val="nil"/>
              <w:bottom w:val="nil"/>
              <w:right w:val="nil"/>
            </w:tcBorders>
            <w:shd w:val="clear" w:color="000000" w:fill="D0CECE"/>
            <w:noWrap/>
            <w:vAlign w:val="bottom"/>
            <w:hideMark/>
          </w:tcPr>
          <w:p w14:paraId="5A5AFC58"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xml:space="preserve">FALL </w:t>
            </w:r>
          </w:p>
        </w:tc>
        <w:tc>
          <w:tcPr>
            <w:tcW w:w="776" w:type="dxa"/>
            <w:tcBorders>
              <w:top w:val="nil"/>
              <w:left w:val="nil"/>
              <w:bottom w:val="nil"/>
              <w:right w:val="nil"/>
            </w:tcBorders>
            <w:shd w:val="clear" w:color="000000" w:fill="D0CECE"/>
            <w:noWrap/>
            <w:vAlign w:val="bottom"/>
            <w:hideMark/>
          </w:tcPr>
          <w:p w14:paraId="6F8FAA1C"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980" w:type="dxa"/>
            <w:tcBorders>
              <w:top w:val="nil"/>
              <w:left w:val="nil"/>
              <w:bottom w:val="nil"/>
              <w:right w:val="nil"/>
            </w:tcBorders>
            <w:shd w:val="clear" w:color="000000" w:fill="D0CECE"/>
            <w:noWrap/>
            <w:vAlign w:val="bottom"/>
            <w:hideMark/>
          </w:tcPr>
          <w:p w14:paraId="757DF4D2"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1388" w:type="dxa"/>
            <w:gridSpan w:val="2"/>
            <w:tcBorders>
              <w:top w:val="nil"/>
              <w:left w:val="nil"/>
              <w:bottom w:val="nil"/>
              <w:right w:val="nil"/>
            </w:tcBorders>
            <w:shd w:val="clear" w:color="000000" w:fill="D0CECE"/>
            <w:noWrap/>
            <w:vAlign w:val="bottom"/>
            <w:hideMark/>
          </w:tcPr>
          <w:p w14:paraId="7C2617D8"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2633" w:type="dxa"/>
            <w:tcBorders>
              <w:top w:val="nil"/>
              <w:left w:val="nil"/>
              <w:bottom w:val="nil"/>
              <w:right w:val="nil"/>
            </w:tcBorders>
            <w:shd w:val="clear" w:color="000000" w:fill="D0CECE"/>
            <w:noWrap/>
            <w:vAlign w:val="bottom"/>
            <w:hideMark/>
          </w:tcPr>
          <w:p w14:paraId="5C6DA789"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1696" w:type="dxa"/>
            <w:tcBorders>
              <w:top w:val="nil"/>
              <w:left w:val="nil"/>
              <w:bottom w:val="nil"/>
              <w:right w:val="nil"/>
            </w:tcBorders>
            <w:shd w:val="clear" w:color="000000" w:fill="D0CECE"/>
            <w:noWrap/>
            <w:vAlign w:val="bottom"/>
            <w:hideMark/>
          </w:tcPr>
          <w:p w14:paraId="75C12C86"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r>
      <w:tr w:rsidR="00544337" w:rsidRPr="00A7096A" w14:paraId="47C01B72"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4646D4C8" w14:textId="77777777" w:rsidR="00544337" w:rsidRPr="00A7096A" w:rsidRDefault="00544337" w:rsidP="00544337">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265DD107"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7828C13F"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861z</w:t>
            </w:r>
          </w:p>
        </w:tc>
        <w:tc>
          <w:tcPr>
            <w:tcW w:w="5001" w:type="dxa"/>
            <w:gridSpan w:val="4"/>
            <w:tcBorders>
              <w:top w:val="nil"/>
              <w:left w:val="nil"/>
              <w:bottom w:val="nil"/>
              <w:right w:val="nil"/>
            </w:tcBorders>
            <w:shd w:val="clear" w:color="auto" w:fill="auto"/>
            <w:noWrap/>
            <w:vAlign w:val="bottom"/>
            <w:hideMark/>
          </w:tcPr>
          <w:p w14:paraId="4E8A8792"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DNP Anesthesia Practicum II*</w:t>
            </w:r>
          </w:p>
        </w:tc>
        <w:tc>
          <w:tcPr>
            <w:tcW w:w="1696" w:type="dxa"/>
            <w:tcBorders>
              <w:top w:val="nil"/>
              <w:left w:val="nil"/>
              <w:bottom w:val="nil"/>
              <w:right w:val="nil"/>
            </w:tcBorders>
            <w:shd w:val="clear" w:color="auto" w:fill="auto"/>
            <w:noWrap/>
            <w:vAlign w:val="bottom"/>
            <w:hideMark/>
          </w:tcPr>
          <w:p w14:paraId="337FC548"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xml:space="preserve"> 10 (0-10)</w:t>
            </w:r>
          </w:p>
        </w:tc>
      </w:tr>
      <w:tr w:rsidR="00544337" w:rsidRPr="00A7096A" w14:paraId="227E707B"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2FE9B869" w14:textId="77777777" w:rsidR="00544337" w:rsidRPr="00A7096A" w:rsidRDefault="00544337" w:rsidP="00544337">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34545F60"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23DBA770"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8601</w:t>
            </w:r>
          </w:p>
        </w:tc>
        <w:tc>
          <w:tcPr>
            <w:tcW w:w="5001" w:type="dxa"/>
            <w:gridSpan w:val="4"/>
            <w:tcBorders>
              <w:top w:val="nil"/>
              <w:left w:val="nil"/>
              <w:bottom w:val="nil"/>
              <w:right w:val="nil"/>
            </w:tcBorders>
            <w:shd w:val="clear" w:color="auto" w:fill="auto"/>
            <w:noWrap/>
            <w:vAlign w:val="bottom"/>
            <w:hideMark/>
          </w:tcPr>
          <w:p w14:paraId="3CB34B0E"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DNP Project Development</w:t>
            </w:r>
          </w:p>
        </w:tc>
        <w:tc>
          <w:tcPr>
            <w:tcW w:w="1696" w:type="dxa"/>
            <w:tcBorders>
              <w:top w:val="nil"/>
              <w:left w:val="nil"/>
              <w:bottom w:val="nil"/>
              <w:right w:val="nil"/>
            </w:tcBorders>
            <w:shd w:val="clear" w:color="auto" w:fill="auto"/>
            <w:noWrap/>
            <w:vAlign w:val="bottom"/>
            <w:hideMark/>
          </w:tcPr>
          <w:p w14:paraId="455329FC"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1 (1-0)</w:t>
            </w:r>
          </w:p>
        </w:tc>
      </w:tr>
      <w:tr w:rsidR="00544337" w:rsidRPr="00A7096A" w14:paraId="704EC301"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67ADE08B" w14:textId="77777777" w:rsidR="00544337" w:rsidRPr="00A7096A" w:rsidRDefault="00544337" w:rsidP="00544337">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148C27BD"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776" w:type="dxa"/>
            <w:tcBorders>
              <w:top w:val="nil"/>
              <w:left w:val="nil"/>
              <w:bottom w:val="nil"/>
              <w:right w:val="nil"/>
            </w:tcBorders>
            <w:shd w:val="clear" w:color="auto" w:fill="auto"/>
            <w:noWrap/>
            <w:vAlign w:val="bottom"/>
            <w:hideMark/>
          </w:tcPr>
          <w:p w14:paraId="5FDD3F12"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980" w:type="dxa"/>
            <w:tcBorders>
              <w:top w:val="nil"/>
              <w:left w:val="nil"/>
              <w:bottom w:val="nil"/>
              <w:right w:val="nil"/>
            </w:tcBorders>
            <w:shd w:val="clear" w:color="auto" w:fill="auto"/>
            <w:noWrap/>
            <w:vAlign w:val="bottom"/>
            <w:hideMark/>
          </w:tcPr>
          <w:p w14:paraId="45C98555"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1388" w:type="dxa"/>
            <w:gridSpan w:val="2"/>
            <w:tcBorders>
              <w:top w:val="nil"/>
              <w:left w:val="nil"/>
              <w:bottom w:val="nil"/>
              <w:right w:val="nil"/>
            </w:tcBorders>
            <w:shd w:val="clear" w:color="auto" w:fill="auto"/>
            <w:noWrap/>
            <w:vAlign w:val="bottom"/>
            <w:hideMark/>
          </w:tcPr>
          <w:p w14:paraId="5F0CE804"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2633" w:type="dxa"/>
            <w:tcBorders>
              <w:top w:val="nil"/>
              <w:left w:val="nil"/>
              <w:bottom w:val="nil"/>
              <w:right w:val="nil"/>
            </w:tcBorders>
            <w:shd w:val="clear" w:color="auto" w:fill="auto"/>
            <w:noWrap/>
            <w:vAlign w:val="bottom"/>
            <w:hideMark/>
          </w:tcPr>
          <w:p w14:paraId="0D2DCF00" w14:textId="77777777" w:rsidR="00544337" w:rsidRPr="00F45E77" w:rsidRDefault="00544337" w:rsidP="00544337">
            <w:pPr>
              <w:spacing w:after="0" w:line="240" w:lineRule="auto"/>
              <w:jc w:val="right"/>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SUBTOTAL</w:t>
            </w:r>
          </w:p>
        </w:tc>
        <w:tc>
          <w:tcPr>
            <w:tcW w:w="1696" w:type="dxa"/>
            <w:tcBorders>
              <w:top w:val="nil"/>
              <w:left w:val="nil"/>
              <w:bottom w:val="nil"/>
              <w:right w:val="nil"/>
            </w:tcBorders>
            <w:shd w:val="clear" w:color="auto" w:fill="auto"/>
            <w:noWrap/>
            <w:vAlign w:val="bottom"/>
            <w:hideMark/>
          </w:tcPr>
          <w:p w14:paraId="316AFBE8"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11(1-10)</w:t>
            </w:r>
          </w:p>
        </w:tc>
      </w:tr>
      <w:tr w:rsidR="00544337" w:rsidRPr="00A7096A" w14:paraId="1B55A43D" w14:textId="77777777" w:rsidTr="00544337">
        <w:trPr>
          <w:trHeight w:val="300"/>
          <w:jc w:val="center"/>
        </w:trPr>
        <w:tc>
          <w:tcPr>
            <w:tcW w:w="2067" w:type="dxa"/>
            <w:gridSpan w:val="2"/>
            <w:tcBorders>
              <w:top w:val="nil"/>
              <w:left w:val="nil"/>
              <w:bottom w:val="nil"/>
              <w:right w:val="nil"/>
            </w:tcBorders>
            <w:shd w:val="clear" w:color="auto" w:fill="auto"/>
            <w:noWrap/>
            <w:vAlign w:val="bottom"/>
          </w:tcPr>
          <w:p w14:paraId="189BE165" w14:textId="699BEE2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776" w:type="dxa"/>
            <w:tcBorders>
              <w:top w:val="nil"/>
              <w:left w:val="nil"/>
              <w:bottom w:val="nil"/>
              <w:right w:val="nil"/>
            </w:tcBorders>
            <w:shd w:val="clear" w:color="auto" w:fill="auto"/>
            <w:noWrap/>
            <w:vAlign w:val="bottom"/>
          </w:tcPr>
          <w:p w14:paraId="2F22A60D"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980" w:type="dxa"/>
            <w:tcBorders>
              <w:top w:val="nil"/>
              <w:left w:val="nil"/>
              <w:bottom w:val="nil"/>
              <w:right w:val="nil"/>
            </w:tcBorders>
            <w:shd w:val="clear" w:color="auto" w:fill="auto"/>
            <w:noWrap/>
            <w:vAlign w:val="bottom"/>
          </w:tcPr>
          <w:p w14:paraId="5F4909B4"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1388" w:type="dxa"/>
            <w:gridSpan w:val="2"/>
            <w:tcBorders>
              <w:top w:val="nil"/>
              <w:left w:val="nil"/>
              <w:bottom w:val="nil"/>
              <w:right w:val="nil"/>
            </w:tcBorders>
            <w:shd w:val="clear" w:color="auto" w:fill="auto"/>
            <w:noWrap/>
            <w:vAlign w:val="bottom"/>
          </w:tcPr>
          <w:p w14:paraId="10061516"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2633" w:type="dxa"/>
            <w:tcBorders>
              <w:top w:val="nil"/>
              <w:left w:val="nil"/>
              <w:bottom w:val="nil"/>
              <w:right w:val="nil"/>
            </w:tcBorders>
            <w:shd w:val="clear" w:color="auto" w:fill="auto"/>
            <w:noWrap/>
            <w:vAlign w:val="bottom"/>
          </w:tcPr>
          <w:p w14:paraId="5463A689"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1696" w:type="dxa"/>
            <w:tcBorders>
              <w:top w:val="nil"/>
              <w:left w:val="nil"/>
              <w:bottom w:val="nil"/>
              <w:right w:val="nil"/>
            </w:tcBorders>
            <w:shd w:val="clear" w:color="auto" w:fill="auto"/>
            <w:noWrap/>
            <w:vAlign w:val="bottom"/>
          </w:tcPr>
          <w:p w14:paraId="0DF8C2CB"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r>
      <w:tr w:rsidR="00544337" w:rsidRPr="00A7096A" w14:paraId="01512D8F" w14:textId="77777777" w:rsidTr="008A484D">
        <w:trPr>
          <w:trHeight w:val="300"/>
          <w:jc w:val="center"/>
        </w:trPr>
        <w:tc>
          <w:tcPr>
            <w:tcW w:w="286" w:type="dxa"/>
            <w:tcBorders>
              <w:top w:val="nil"/>
              <w:left w:val="nil"/>
              <w:bottom w:val="nil"/>
              <w:right w:val="nil"/>
            </w:tcBorders>
            <w:shd w:val="clear" w:color="000000" w:fill="D0CECE"/>
            <w:noWrap/>
            <w:vAlign w:val="bottom"/>
            <w:hideMark/>
          </w:tcPr>
          <w:p w14:paraId="3F8A7E5E"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1781" w:type="dxa"/>
            <w:tcBorders>
              <w:top w:val="nil"/>
              <w:left w:val="nil"/>
              <w:bottom w:val="nil"/>
              <w:right w:val="nil"/>
            </w:tcBorders>
            <w:shd w:val="clear" w:color="000000" w:fill="D0CECE"/>
            <w:noWrap/>
            <w:vAlign w:val="bottom"/>
            <w:hideMark/>
          </w:tcPr>
          <w:p w14:paraId="3F1EBD8E"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SPRING</w:t>
            </w:r>
          </w:p>
        </w:tc>
        <w:tc>
          <w:tcPr>
            <w:tcW w:w="776" w:type="dxa"/>
            <w:tcBorders>
              <w:top w:val="nil"/>
              <w:left w:val="nil"/>
              <w:bottom w:val="nil"/>
              <w:right w:val="nil"/>
            </w:tcBorders>
            <w:shd w:val="clear" w:color="000000" w:fill="D0CECE"/>
            <w:noWrap/>
            <w:vAlign w:val="bottom"/>
            <w:hideMark/>
          </w:tcPr>
          <w:p w14:paraId="195ACF86"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980" w:type="dxa"/>
            <w:tcBorders>
              <w:top w:val="nil"/>
              <w:left w:val="nil"/>
              <w:bottom w:val="nil"/>
              <w:right w:val="nil"/>
            </w:tcBorders>
            <w:shd w:val="clear" w:color="000000" w:fill="D0CECE"/>
            <w:noWrap/>
            <w:vAlign w:val="bottom"/>
            <w:hideMark/>
          </w:tcPr>
          <w:p w14:paraId="4BD8007A"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1388" w:type="dxa"/>
            <w:gridSpan w:val="2"/>
            <w:tcBorders>
              <w:top w:val="nil"/>
              <w:left w:val="nil"/>
              <w:bottom w:val="nil"/>
              <w:right w:val="nil"/>
            </w:tcBorders>
            <w:shd w:val="clear" w:color="000000" w:fill="D0CECE"/>
            <w:noWrap/>
            <w:vAlign w:val="bottom"/>
            <w:hideMark/>
          </w:tcPr>
          <w:p w14:paraId="38971606"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2633" w:type="dxa"/>
            <w:tcBorders>
              <w:top w:val="nil"/>
              <w:left w:val="nil"/>
              <w:bottom w:val="nil"/>
              <w:right w:val="nil"/>
            </w:tcBorders>
            <w:shd w:val="clear" w:color="000000" w:fill="D0CECE"/>
            <w:noWrap/>
            <w:vAlign w:val="bottom"/>
            <w:hideMark/>
          </w:tcPr>
          <w:p w14:paraId="1734A585"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1696" w:type="dxa"/>
            <w:tcBorders>
              <w:top w:val="nil"/>
              <w:left w:val="nil"/>
              <w:bottom w:val="nil"/>
              <w:right w:val="nil"/>
            </w:tcBorders>
            <w:shd w:val="clear" w:color="000000" w:fill="D0CECE"/>
            <w:noWrap/>
            <w:vAlign w:val="bottom"/>
            <w:hideMark/>
          </w:tcPr>
          <w:p w14:paraId="59BEA1C7"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r>
      <w:tr w:rsidR="00544337" w:rsidRPr="00A7096A" w14:paraId="4CE00CD7"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224D6765"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1781" w:type="dxa"/>
            <w:tcBorders>
              <w:top w:val="nil"/>
              <w:left w:val="nil"/>
              <w:bottom w:val="nil"/>
              <w:right w:val="nil"/>
            </w:tcBorders>
            <w:shd w:val="clear" w:color="auto" w:fill="auto"/>
            <w:noWrap/>
            <w:vAlign w:val="bottom"/>
            <w:hideMark/>
          </w:tcPr>
          <w:p w14:paraId="0E845A1F"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068220BC"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871z</w:t>
            </w:r>
          </w:p>
        </w:tc>
        <w:tc>
          <w:tcPr>
            <w:tcW w:w="5001" w:type="dxa"/>
            <w:gridSpan w:val="4"/>
            <w:tcBorders>
              <w:top w:val="nil"/>
              <w:left w:val="nil"/>
              <w:bottom w:val="nil"/>
              <w:right w:val="nil"/>
            </w:tcBorders>
            <w:shd w:val="clear" w:color="auto" w:fill="auto"/>
            <w:noWrap/>
            <w:vAlign w:val="bottom"/>
            <w:hideMark/>
          </w:tcPr>
          <w:p w14:paraId="492E7060"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DNP Anesthesia Practicum III*</w:t>
            </w:r>
          </w:p>
        </w:tc>
        <w:tc>
          <w:tcPr>
            <w:tcW w:w="1696" w:type="dxa"/>
            <w:tcBorders>
              <w:top w:val="nil"/>
              <w:left w:val="nil"/>
              <w:bottom w:val="nil"/>
              <w:right w:val="nil"/>
            </w:tcBorders>
            <w:shd w:val="clear" w:color="auto" w:fill="auto"/>
            <w:noWrap/>
            <w:vAlign w:val="bottom"/>
            <w:hideMark/>
          </w:tcPr>
          <w:p w14:paraId="1599EB2E"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10 (0-10)</w:t>
            </w:r>
          </w:p>
        </w:tc>
      </w:tr>
      <w:tr w:rsidR="00544337" w:rsidRPr="00F45E77" w14:paraId="44E618A5"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4A5978BC" w14:textId="77777777" w:rsidR="00544337" w:rsidRPr="00A7096A" w:rsidRDefault="00544337" w:rsidP="00544337">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65799BF6"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05611A24"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8702</w:t>
            </w:r>
          </w:p>
        </w:tc>
        <w:tc>
          <w:tcPr>
            <w:tcW w:w="5001" w:type="dxa"/>
            <w:gridSpan w:val="4"/>
            <w:tcBorders>
              <w:top w:val="nil"/>
              <w:left w:val="nil"/>
              <w:bottom w:val="nil"/>
              <w:right w:val="nil"/>
            </w:tcBorders>
            <w:shd w:val="clear" w:color="auto" w:fill="auto"/>
            <w:noWrap/>
            <w:vAlign w:val="bottom"/>
            <w:hideMark/>
          </w:tcPr>
          <w:p w14:paraId="79348E86"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DNP Project Implementation</w:t>
            </w:r>
          </w:p>
        </w:tc>
        <w:tc>
          <w:tcPr>
            <w:tcW w:w="1696" w:type="dxa"/>
            <w:tcBorders>
              <w:top w:val="nil"/>
              <w:left w:val="nil"/>
              <w:bottom w:val="nil"/>
              <w:right w:val="nil"/>
            </w:tcBorders>
            <w:shd w:val="clear" w:color="auto" w:fill="auto"/>
            <w:noWrap/>
            <w:vAlign w:val="bottom"/>
            <w:hideMark/>
          </w:tcPr>
          <w:p w14:paraId="704C9467"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2 (2-0)</w:t>
            </w:r>
          </w:p>
        </w:tc>
      </w:tr>
      <w:tr w:rsidR="00544337" w:rsidRPr="00F45E77" w14:paraId="40B3C07F"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4A4C5B11" w14:textId="77777777" w:rsidR="00544337" w:rsidRPr="00A7096A" w:rsidRDefault="00544337" w:rsidP="00544337">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6E4E6EF1"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776" w:type="dxa"/>
            <w:tcBorders>
              <w:top w:val="nil"/>
              <w:left w:val="nil"/>
              <w:bottom w:val="nil"/>
              <w:right w:val="nil"/>
            </w:tcBorders>
            <w:shd w:val="clear" w:color="auto" w:fill="auto"/>
            <w:noWrap/>
            <w:vAlign w:val="bottom"/>
            <w:hideMark/>
          </w:tcPr>
          <w:p w14:paraId="52031699"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980" w:type="dxa"/>
            <w:tcBorders>
              <w:top w:val="nil"/>
              <w:left w:val="nil"/>
              <w:bottom w:val="nil"/>
              <w:right w:val="nil"/>
            </w:tcBorders>
            <w:shd w:val="clear" w:color="auto" w:fill="auto"/>
            <w:noWrap/>
            <w:vAlign w:val="bottom"/>
            <w:hideMark/>
          </w:tcPr>
          <w:p w14:paraId="5B86DFF2"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1388" w:type="dxa"/>
            <w:gridSpan w:val="2"/>
            <w:tcBorders>
              <w:top w:val="nil"/>
              <w:left w:val="nil"/>
              <w:bottom w:val="nil"/>
              <w:right w:val="nil"/>
            </w:tcBorders>
            <w:shd w:val="clear" w:color="auto" w:fill="auto"/>
            <w:noWrap/>
            <w:vAlign w:val="bottom"/>
            <w:hideMark/>
          </w:tcPr>
          <w:p w14:paraId="604A2420"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2633" w:type="dxa"/>
            <w:tcBorders>
              <w:top w:val="nil"/>
              <w:left w:val="nil"/>
              <w:bottom w:val="nil"/>
              <w:right w:val="nil"/>
            </w:tcBorders>
            <w:shd w:val="clear" w:color="auto" w:fill="auto"/>
            <w:noWrap/>
            <w:vAlign w:val="bottom"/>
            <w:hideMark/>
          </w:tcPr>
          <w:p w14:paraId="1758B7F8" w14:textId="77777777" w:rsidR="00544337" w:rsidRPr="00F45E77" w:rsidRDefault="00544337" w:rsidP="00544337">
            <w:pPr>
              <w:spacing w:after="0" w:line="240" w:lineRule="auto"/>
              <w:jc w:val="right"/>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SUBTOTAL</w:t>
            </w:r>
          </w:p>
        </w:tc>
        <w:tc>
          <w:tcPr>
            <w:tcW w:w="1696" w:type="dxa"/>
            <w:tcBorders>
              <w:top w:val="nil"/>
              <w:left w:val="nil"/>
              <w:bottom w:val="nil"/>
              <w:right w:val="nil"/>
            </w:tcBorders>
            <w:shd w:val="clear" w:color="auto" w:fill="auto"/>
            <w:noWrap/>
            <w:vAlign w:val="bottom"/>
            <w:hideMark/>
          </w:tcPr>
          <w:p w14:paraId="41965E7D"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12 (2-10)</w:t>
            </w:r>
          </w:p>
        </w:tc>
      </w:tr>
      <w:tr w:rsidR="00544337" w:rsidRPr="00F45E77" w14:paraId="54FA0C42" w14:textId="77777777" w:rsidTr="008A484D">
        <w:trPr>
          <w:trHeight w:val="300"/>
          <w:jc w:val="center"/>
        </w:trPr>
        <w:tc>
          <w:tcPr>
            <w:tcW w:w="286" w:type="dxa"/>
            <w:tcBorders>
              <w:top w:val="nil"/>
              <w:left w:val="nil"/>
              <w:bottom w:val="nil"/>
              <w:right w:val="nil"/>
            </w:tcBorders>
            <w:shd w:val="clear" w:color="000000" w:fill="D0CECE"/>
            <w:noWrap/>
            <w:vAlign w:val="bottom"/>
            <w:hideMark/>
          </w:tcPr>
          <w:p w14:paraId="4AEC8EDE" w14:textId="77777777" w:rsidR="00544337" w:rsidRPr="00A7096A" w:rsidRDefault="00544337" w:rsidP="00544337">
            <w:pPr>
              <w:spacing w:after="0" w:line="240" w:lineRule="auto"/>
              <w:rPr>
                <w:rFonts w:ascii="Calibri" w:eastAsia="Times New Roman" w:hAnsi="Calibri" w:cs="Times New Roman"/>
                <w:color w:val="000000"/>
              </w:rPr>
            </w:pPr>
            <w:r w:rsidRPr="00A7096A">
              <w:rPr>
                <w:rFonts w:ascii="Calibri" w:eastAsia="Times New Roman" w:hAnsi="Calibri" w:cs="Times New Roman"/>
                <w:color w:val="000000"/>
              </w:rPr>
              <w:t> </w:t>
            </w:r>
          </w:p>
        </w:tc>
        <w:tc>
          <w:tcPr>
            <w:tcW w:w="1781" w:type="dxa"/>
            <w:tcBorders>
              <w:top w:val="nil"/>
              <w:left w:val="nil"/>
              <w:bottom w:val="nil"/>
              <w:right w:val="nil"/>
            </w:tcBorders>
            <w:shd w:val="clear" w:color="000000" w:fill="D0CECE"/>
            <w:noWrap/>
            <w:vAlign w:val="bottom"/>
            <w:hideMark/>
          </w:tcPr>
          <w:p w14:paraId="7031C678"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SUMMER</w:t>
            </w:r>
          </w:p>
        </w:tc>
        <w:tc>
          <w:tcPr>
            <w:tcW w:w="776" w:type="dxa"/>
            <w:tcBorders>
              <w:top w:val="nil"/>
              <w:left w:val="nil"/>
              <w:bottom w:val="nil"/>
              <w:right w:val="nil"/>
            </w:tcBorders>
            <w:shd w:val="clear" w:color="000000" w:fill="D0CECE"/>
            <w:noWrap/>
            <w:vAlign w:val="bottom"/>
            <w:hideMark/>
          </w:tcPr>
          <w:p w14:paraId="4097D20B"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980" w:type="dxa"/>
            <w:tcBorders>
              <w:top w:val="nil"/>
              <w:left w:val="nil"/>
              <w:bottom w:val="nil"/>
              <w:right w:val="nil"/>
            </w:tcBorders>
            <w:shd w:val="clear" w:color="000000" w:fill="D0CECE"/>
            <w:noWrap/>
            <w:vAlign w:val="bottom"/>
            <w:hideMark/>
          </w:tcPr>
          <w:p w14:paraId="1B61D1EE"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1388" w:type="dxa"/>
            <w:gridSpan w:val="2"/>
            <w:tcBorders>
              <w:top w:val="nil"/>
              <w:left w:val="nil"/>
              <w:bottom w:val="nil"/>
              <w:right w:val="nil"/>
            </w:tcBorders>
            <w:shd w:val="clear" w:color="000000" w:fill="D0CECE"/>
            <w:noWrap/>
            <w:vAlign w:val="bottom"/>
            <w:hideMark/>
          </w:tcPr>
          <w:p w14:paraId="12BF5A73"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2633" w:type="dxa"/>
            <w:tcBorders>
              <w:top w:val="nil"/>
              <w:left w:val="nil"/>
              <w:bottom w:val="nil"/>
              <w:right w:val="nil"/>
            </w:tcBorders>
            <w:shd w:val="clear" w:color="000000" w:fill="D0CECE"/>
            <w:noWrap/>
            <w:vAlign w:val="bottom"/>
            <w:hideMark/>
          </w:tcPr>
          <w:p w14:paraId="51FDB017"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1696" w:type="dxa"/>
            <w:tcBorders>
              <w:top w:val="nil"/>
              <w:left w:val="nil"/>
              <w:bottom w:val="nil"/>
              <w:right w:val="nil"/>
            </w:tcBorders>
            <w:shd w:val="clear" w:color="000000" w:fill="D0CECE"/>
            <w:noWrap/>
            <w:vAlign w:val="bottom"/>
            <w:hideMark/>
          </w:tcPr>
          <w:p w14:paraId="0C5932AF"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r>
      <w:tr w:rsidR="00544337" w:rsidRPr="00F45E77" w14:paraId="450EC246"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17B53205" w14:textId="77777777" w:rsidR="00544337" w:rsidRPr="00A7096A" w:rsidRDefault="00544337" w:rsidP="00544337">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1D4CAED4"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21DBB9A8"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8808</w:t>
            </w:r>
          </w:p>
        </w:tc>
        <w:tc>
          <w:tcPr>
            <w:tcW w:w="5001" w:type="dxa"/>
            <w:gridSpan w:val="4"/>
            <w:tcBorders>
              <w:top w:val="nil"/>
              <w:left w:val="nil"/>
              <w:bottom w:val="nil"/>
              <w:right w:val="nil"/>
            </w:tcBorders>
            <w:shd w:val="clear" w:color="auto" w:fill="auto"/>
            <w:noWrap/>
            <w:vAlign w:val="bottom"/>
            <w:hideMark/>
          </w:tcPr>
          <w:p w14:paraId="056E362E"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DNP Anesthesia Practicum IV*</w:t>
            </w:r>
          </w:p>
        </w:tc>
        <w:tc>
          <w:tcPr>
            <w:tcW w:w="1696" w:type="dxa"/>
            <w:tcBorders>
              <w:top w:val="nil"/>
              <w:left w:val="nil"/>
              <w:bottom w:val="nil"/>
              <w:right w:val="nil"/>
            </w:tcBorders>
            <w:shd w:val="clear" w:color="auto" w:fill="auto"/>
            <w:noWrap/>
            <w:vAlign w:val="bottom"/>
            <w:hideMark/>
          </w:tcPr>
          <w:p w14:paraId="70213582"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 (0-8)</w:t>
            </w:r>
          </w:p>
        </w:tc>
      </w:tr>
      <w:tr w:rsidR="00544337" w:rsidRPr="00F45E77" w14:paraId="393B9DF1"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623FCF9E" w14:textId="77777777" w:rsidR="00544337" w:rsidRPr="00A7096A" w:rsidRDefault="00544337" w:rsidP="00544337">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450CD895"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18DDB375" w14:textId="7E52CF61" w:rsidR="00544337" w:rsidRPr="00F45E77" w:rsidRDefault="00B46664" w:rsidP="00544337">
            <w:pPr>
              <w:spacing w:after="0" w:line="240" w:lineRule="auto"/>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8802</w:t>
            </w:r>
          </w:p>
        </w:tc>
        <w:tc>
          <w:tcPr>
            <w:tcW w:w="5001" w:type="dxa"/>
            <w:gridSpan w:val="4"/>
            <w:tcBorders>
              <w:top w:val="nil"/>
              <w:left w:val="nil"/>
              <w:bottom w:val="nil"/>
              <w:right w:val="nil"/>
            </w:tcBorders>
            <w:shd w:val="clear" w:color="auto" w:fill="auto"/>
            <w:noWrap/>
            <w:vAlign w:val="bottom"/>
            <w:hideMark/>
          </w:tcPr>
          <w:p w14:paraId="0C3A557E"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DNP Project Evaluation</w:t>
            </w:r>
          </w:p>
        </w:tc>
        <w:tc>
          <w:tcPr>
            <w:tcW w:w="1696" w:type="dxa"/>
            <w:tcBorders>
              <w:top w:val="nil"/>
              <w:left w:val="nil"/>
              <w:bottom w:val="nil"/>
              <w:right w:val="nil"/>
            </w:tcBorders>
            <w:shd w:val="clear" w:color="auto" w:fill="auto"/>
            <w:noWrap/>
            <w:vAlign w:val="bottom"/>
            <w:hideMark/>
          </w:tcPr>
          <w:p w14:paraId="34EE68EA"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2 (2-0)</w:t>
            </w:r>
          </w:p>
        </w:tc>
      </w:tr>
      <w:tr w:rsidR="00544337" w:rsidRPr="00F45E77" w14:paraId="32B5A51F"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3F270496" w14:textId="77777777" w:rsidR="00544337" w:rsidRPr="00A7096A" w:rsidRDefault="00544337" w:rsidP="00544337">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56E7C6C2"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776" w:type="dxa"/>
            <w:tcBorders>
              <w:top w:val="nil"/>
              <w:left w:val="nil"/>
              <w:bottom w:val="nil"/>
              <w:right w:val="nil"/>
            </w:tcBorders>
            <w:shd w:val="clear" w:color="auto" w:fill="auto"/>
            <w:noWrap/>
            <w:vAlign w:val="bottom"/>
            <w:hideMark/>
          </w:tcPr>
          <w:p w14:paraId="14C0D945"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980" w:type="dxa"/>
            <w:tcBorders>
              <w:top w:val="nil"/>
              <w:left w:val="nil"/>
              <w:bottom w:val="nil"/>
              <w:right w:val="nil"/>
            </w:tcBorders>
            <w:shd w:val="clear" w:color="auto" w:fill="auto"/>
            <w:noWrap/>
            <w:vAlign w:val="bottom"/>
            <w:hideMark/>
          </w:tcPr>
          <w:p w14:paraId="455BE8E8"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1388" w:type="dxa"/>
            <w:gridSpan w:val="2"/>
            <w:tcBorders>
              <w:top w:val="nil"/>
              <w:left w:val="nil"/>
              <w:bottom w:val="nil"/>
              <w:right w:val="nil"/>
            </w:tcBorders>
            <w:shd w:val="clear" w:color="auto" w:fill="auto"/>
            <w:noWrap/>
            <w:vAlign w:val="bottom"/>
            <w:hideMark/>
          </w:tcPr>
          <w:p w14:paraId="7202F900"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2633" w:type="dxa"/>
            <w:tcBorders>
              <w:top w:val="nil"/>
              <w:left w:val="nil"/>
              <w:bottom w:val="nil"/>
              <w:right w:val="nil"/>
            </w:tcBorders>
            <w:shd w:val="clear" w:color="auto" w:fill="auto"/>
            <w:noWrap/>
            <w:vAlign w:val="bottom"/>
            <w:hideMark/>
          </w:tcPr>
          <w:p w14:paraId="77176457" w14:textId="77777777" w:rsidR="00544337" w:rsidRPr="00F45E77" w:rsidRDefault="00544337" w:rsidP="00544337">
            <w:pPr>
              <w:spacing w:after="0" w:line="240" w:lineRule="auto"/>
              <w:jc w:val="right"/>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SUBTOTAL</w:t>
            </w:r>
          </w:p>
        </w:tc>
        <w:tc>
          <w:tcPr>
            <w:tcW w:w="1696" w:type="dxa"/>
            <w:tcBorders>
              <w:top w:val="nil"/>
              <w:left w:val="nil"/>
              <w:bottom w:val="nil"/>
              <w:right w:val="nil"/>
            </w:tcBorders>
            <w:shd w:val="clear" w:color="auto" w:fill="auto"/>
            <w:noWrap/>
            <w:vAlign w:val="bottom"/>
            <w:hideMark/>
          </w:tcPr>
          <w:p w14:paraId="57715ACF"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10 (2-8)</w:t>
            </w:r>
          </w:p>
        </w:tc>
      </w:tr>
      <w:tr w:rsidR="00544337" w:rsidRPr="00F45E77" w14:paraId="70C2002D" w14:textId="77777777" w:rsidTr="008A484D">
        <w:trPr>
          <w:trHeight w:val="300"/>
          <w:jc w:val="center"/>
        </w:trPr>
        <w:tc>
          <w:tcPr>
            <w:tcW w:w="286" w:type="dxa"/>
            <w:tcBorders>
              <w:top w:val="nil"/>
              <w:left w:val="nil"/>
              <w:bottom w:val="nil"/>
              <w:right w:val="nil"/>
            </w:tcBorders>
            <w:shd w:val="clear" w:color="000000" w:fill="D0CECE"/>
            <w:noWrap/>
            <w:vAlign w:val="bottom"/>
            <w:hideMark/>
          </w:tcPr>
          <w:p w14:paraId="7D8C5BA4" w14:textId="77777777" w:rsidR="00544337" w:rsidRPr="00A7096A" w:rsidRDefault="00544337" w:rsidP="00544337">
            <w:pPr>
              <w:spacing w:after="0" w:line="240" w:lineRule="auto"/>
              <w:rPr>
                <w:rFonts w:ascii="Calibri" w:eastAsia="Times New Roman" w:hAnsi="Calibri" w:cs="Times New Roman"/>
                <w:color w:val="000000"/>
              </w:rPr>
            </w:pPr>
            <w:r w:rsidRPr="00A7096A">
              <w:rPr>
                <w:rFonts w:ascii="Calibri" w:eastAsia="Times New Roman" w:hAnsi="Calibri" w:cs="Times New Roman"/>
                <w:color w:val="000000"/>
              </w:rPr>
              <w:t> </w:t>
            </w:r>
          </w:p>
        </w:tc>
        <w:tc>
          <w:tcPr>
            <w:tcW w:w="1781" w:type="dxa"/>
            <w:tcBorders>
              <w:top w:val="nil"/>
              <w:left w:val="nil"/>
              <w:bottom w:val="nil"/>
              <w:right w:val="nil"/>
            </w:tcBorders>
            <w:shd w:val="clear" w:color="000000" w:fill="D0CECE"/>
            <w:noWrap/>
            <w:vAlign w:val="bottom"/>
            <w:hideMark/>
          </w:tcPr>
          <w:p w14:paraId="0CA4AA6D"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xml:space="preserve">FALL </w:t>
            </w:r>
          </w:p>
        </w:tc>
        <w:tc>
          <w:tcPr>
            <w:tcW w:w="776" w:type="dxa"/>
            <w:tcBorders>
              <w:top w:val="nil"/>
              <w:left w:val="nil"/>
              <w:bottom w:val="nil"/>
              <w:right w:val="nil"/>
            </w:tcBorders>
            <w:shd w:val="clear" w:color="000000" w:fill="D0CECE"/>
            <w:noWrap/>
            <w:vAlign w:val="bottom"/>
            <w:hideMark/>
          </w:tcPr>
          <w:p w14:paraId="242AD737"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980" w:type="dxa"/>
            <w:tcBorders>
              <w:top w:val="nil"/>
              <w:left w:val="nil"/>
              <w:bottom w:val="nil"/>
              <w:right w:val="nil"/>
            </w:tcBorders>
            <w:shd w:val="clear" w:color="000000" w:fill="D0CECE"/>
            <w:noWrap/>
            <w:vAlign w:val="bottom"/>
            <w:hideMark/>
          </w:tcPr>
          <w:p w14:paraId="1A8F14A0"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1388" w:type="dxa"/>
            <w:gridSpan w:val="2"/>
            <w:tcBorders>
              <w:top w:val="nil"/>
              <w:left w:val="nil"/>
              <w:bottom w:val="nil"/>
              <w:right w:val="nil"/>
            </w:tcBorders>
            <w:shd w:val="clear" w:color="000000" w:fill="D0CECE"/>
            <w:noWrap/>
            <w:vAlign w:val="bottom"/>
            <w:hideMark/>
          </w:tcPr>
          <w:p w14:paraId="7E170813"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2633" w:type="dxa"/>
            <w:tcBorders>
              <w:top w:val="nil"/>
              <w:left w:val="nil"/>
              <w:bottom w:val="nil"/>
              <w:right w:val="nil"/>
            </w:tcBorders>
            <w:shd w:val="clear" w:color="000000" w:fill="D0CECE"/>
            <w:noWrap/>
            <w:vAlign w:val="bottom"/>
            <w:hideMark/>
          </w:tcPr>
          <w:p w14:paraId="549DCBD2"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c>
          <w:tcPr>
            <w:tcW w:w="1696" w:type="dxa"/>
            <w:tcBorders>
              <w:top w:val="nil"/>
              <w:left w:val="nil"/>
              <w:bottom w:val="nil"/>
              <w:right w:val="nil"/>
            </w:tcBorders>
            <w:shd w:val="clear" w:color="000000" w:fill="D0CECE"/>
            <w:noWrap/>
            <w:vAlign w:val="bottom"/>
            <w:hideMark/>
          </w:tcPr>
          <w:p w14:paraId="44A10823"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 </w:t>
            </w:r>
          </w:p>
        </w:tc>
      </w:tr>
      <w:tr w:rsidR="00544337" w:rsidRPr="00F45E77" w14:paraId="60378CB5"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5D8DB9E7" w14:textId="77777777" w:rsidR="00544337" w:rsidRPr="00A7096A" w:rsidRDefault="00544337" w:rsidP="00544337">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2121C0FD"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NURS</w:t>
            </w:r>
          </w:p>
        </w:tc>
        <w:tc>
          <w:tcPr>
            <w:tcW w:w="776" w:type="dxa"/>
            <w:tcBorders>
              <w:top w:val="nil"/>
              <w:left w:val="nil"/>
              <w:bottom w:val="nil"/>
              <w:right w:val="nil"/>
            </w:tcBorders>
            <w:shd w:val="clear" w:color="auto" w:fill="auto"/>
            <w:noWrap/>
            <w:vAlign w:val="bottom"/>
            <w:hideMark/>
          </w:tcPr>
          <w:p w14:paraId="26F57D3B"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891z</w:t>
            </w:r>
          </w:p>
        </w:tc>
        <w:tc>
          <w:tcPr>
            <w:tcW w:w="5001" w:type="dxa"/>
            <w:gridSpan w:val="4"/>
            <w:tcBorders>
              <w:top w:val="nil"/>
              <w:left w:val="nil"/>
              <w:bottom w:val="nil"/>
              <w:right w:val="nil"/>
            </w:tcBorders>
            <w:shd w:val="clear" w:color="auto" w:fill="auto"/>
            <w:noWrap/>
            <w:vAlign w:val="bottom"/>
            <w:hideMark/>
          </w:tcPr>
          <w:p w14:paraId="32D219AD"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DNP Anesthesia Practicum V*</w:t>
            </w:r>
          </w:p>
        </w:tc>
        <w:tc>
          <w:tcPr>
            <w:tcW w:w="1696" w:type="dxa"/>
            <w:tcBorders>
              <w:top w:val="nil"/>
              <w:left w:val="nil"/>
              <w:bottom w:val="nil"/>
              <w:right w:val="nil"/>
            </w:tcBorders>
            <w:shd w:val="clear" w:color="auto" w:fill="auto"/>
            <w:noWrap/>
            <w:vAlign w:val="bottom"/>
            <w:hideMark/>
          </w:tcPr>
          <w:p w14:paraId="412FC223"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10 (0-10)</w:t>
            </w:r>
          </w:p>
        </w:tc>
      </w:tr>
      <w:tr w:rsidR="00544337" w:rsidRPr="00F45E77" w14:paraId="77843E04" w14:textId="77777777" w:rsidTr="008A484D">
        <w:trPr>
          <w:trHeight w:val="300"/>
          <w:jc w:val="center"/>
        </w:trPr>
        <w:tc>
          <w:tcPr>
            <w:tcW w:w="286" w:type="dxa"/>
            <w:tcBorders>
              <w:top w:val="nil"/>
              <w:left w:val="nil"/>
              <w:bottom w:val="nil"/>
              <w:right w:val="nil"/>
            </w:tcBorders>
            <w:shd w:val="clear" w:color="auto" w:fill="auto"/>
            <w:noWrap/>
            <w:vAlign w:val="bottom"/>
            <w:hideMark/>
          </w:tcPr>
          <w:p w14:paraId="4E1DED58" w14:textId="77777777" w:rsidR="00544337" w:rsidRPr="00A7096A" w:rsidRDefault="00544337" w:rsidP="00544337">
            <w:pPr>
              <w:spacing w:after="0" w:line="240" w:lineRule="auto"/>
              <w:rPr>
                <w:rFonts w:ascii="Calibri" w:eastAsia="Times New Roman" w:hAnsi="Calibri" w:cs="Times New Roman"/>
                <w:color w:val="000000"/>
              </w:rPr>
            </w:pPr>
          </w:p>
        </w:tc>
        <w:tc>
          <w:tcPr>
            <w:tcW w:w="1781" w:type="dxa"/>
            <w:tcBorders>
              <w:top w:val="nil"/>
              <w:left w:val="nil"/>
              <w:bottom w:val="nil"/>
              <w:right w:val="nil"/>
            </w:tcBorders>
            <w:shd w:val="clear" w:color="auto" w:fill="auto"/>
            <w:noWrap/>
            <w:vAlign w:val="bottom"/>
            <w:hideMark/>
          </w:tcPr>
          <w:p w14:paraId="6D2730E4"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776" w:type="dxa"/>
            <w:tcBorders>
              <w:top w:val="nil"/>
              <w:left w:val="nil"/>
              <w:bottom w:val="nil"/>
              <w:right w:val="nil"/>
            </w:tcBorders>
            <w:shd w:val="clear" w:color="auto" w:fill="auto"/>
            <w:noWrap/>
            <w:vAlign w:val="bottom"/>
            <w:hideMark/>
          </w:tcPr>
          <w:p w14:paraId="138B9890"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980" w:type="dxa"/>
            <w:tcBorders>
              <w:top w:val="nil"/>
              <w:left w:val="nil"/>
              <w:bottom w:val="nil"/>
              <w:right w:val="nil"/>
            </w:tcBorders>
            <w:shd w:val="clear" w:color="auto" w:fill="auto"/>
            <w:noWrap/>
            <w:vAlign w:val="bottom"/>
            <w:hideMark/>
          </w:tcPr>
          <w:p w14:paraId="6D6877FE"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1388" w:type="dxa"/>
            <w:gridSpan w:val="2"/>
            <w:tcBorders>
              <w:top w:val="nil"/>
              <w:left w:val="nil"/>
              <w:bottom w:val="nil"/>
              <w:right w:val="nil"/>
            </w:tcBorders>
            <w:shd w:val="clear" w:color="auto" w:fill="auto"/>
            <w:noWrap/>
            <w:vAlign w:val="bottom"/>
            <w:hideMark/>
          </w:tcPr>
          <w:p w14:paraId="5BD04781"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p>
        </w:tc>
        <w:tc>
          <w:tcPr>
            <w:tcW w:w="2633" w:type="dxa"/>
            <w:tcBorders>
              <w:top w:val="nil"/>
              <w:left w:val="nil"/>
              <w:bottom w:val="nil"/>
              <w:right w:val="nil"/>
            </w:tcBorders>
            <w:shd w:val="clear" w:color="auto" w:fill="auto"/>
            <w:noWrap/>
            <w:vAlign w:val="bottom"/>
            <w:hideMark/>
          </w:tcPr>
          <w:p w14:paraId="6053FFFF" w14:textId="77777777" w:rsidR="00544337" w:rsidRPr="00F45E77" w:rsidRDefault="00544337" w:rsidP="00544337">
            <w:pPr>
              <w:spacing w:after="0" w:line="240" w:lineRule="auto"/>
              <w:jc w:val="right"/>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SUBTOTAL</w:t>
            </w:r>
          </w:p>
        </w:tc>
        <w:tc>
          <w:tcPr>
            <w:tcW w:w="1696" w:type="dxa"/>
            <w:tcBorders>
              <w:top w:val="nil"/>
              <w:left w:val="nil"/>
              <w:bottom w:val="nil"/>
              <w:right w:val="nil"/>
            </w:tcBorders>
            <w:shd w:val="clear" w:color="auto" w:fill="auto"/>
            <w:noWrap/>
            <w:vAlign w:val="bottom"/>
            <w:hideMark/>
          </w:tcPr>
          <w:p w14:paraId="1190B534"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10 (0-10</w:t>
            </w:r>
          </w:p>
        </w:tc>
      </w:tr>
      <w:tr w:rsidR="00544337" w:rsidRPr="00F45E77" w14:paraId="52536855" w14:textId="77777777" w:rsidTr="008A484D">
        <w:trPr>
          <w:gridAfter w:val="3"/>
          <w:wAfter w:w="4904" w:type="dxa"/>
          <w:trHeight w:val="300"/>
          <w:jc w:val="center"/>
        </w:trPr>
        <w:tc>
          <w:tcPr>
            <w:tcW w:w="4636" w:type="dxa"/>
            <w:gridSpan w:val="5"/>
            <w:tcBorders>
              <w:top w:val="nil"/>
              <w:left w:val="nil"/>
              <w:bottom w:val="nil"/>
              <w:right w:val="nil"/>
            </w:tcBorders>
            <w:shd w:val="clear" w:color="auto" w:fill="auto"/>
            <w:noWrap/>
            <w:vAlign w:val="bottom"/>
            <w:hideMark/>
          </w:tcPr>
          <w:p w14:paraId="1FF342B9"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*Clinical hour ratio = 1 credit:4 contact hours</w:t>
            </w:r>
          </w:p>
        </w:tc>
      </w:tr>
      <w:tr w:rsidR="00544337" w:rsidRPr="00F45E77" w14:paraId="0DBD78E0" w14:textId="77777777" w:rsidTr="008A484D">
        <w:trPr>
          <w:gridAfter w:val="3"/>
          <w:wAfter w:w="4904" w:type="dxa"/>
          <w:trHeight w:val="300"/>
          <w:jc w:val="center"/>
        </w:trPr>
        <w:tc>
          <w:tcPr>
            <w:tcW w:w="4636" w:type="dxa"/>
            <w:gridSpan w:val="5"/>
            <w:tcBorders>
              <w:top w:val="nil"/>
              <w:left w:val="nil"/>
              <w:bottom w:val="nil"/>
              <w:right w:val="nil"/>
            </w:tcBorders>
            <w:shd w:val="clear" w:color="auto" w:fill="auto"/>
            <w:noWrap/>
            <w:vAlign w:val="bottom"/>
            <w:hideMark/>
          </w:tcPr>
          <w:p w14:paraId="64D65666" w14:textId="77777777" w:rsidR="00544337" w:rsidRPr="00F45E77" w:rsidRDefault="00544337" w:rsidP="00544337">
            <w:pPr>
              <w:spacing w:after="0" w:line="240" w:lineRule="auto"/>
              <w:rPr>
                <w:rFonts w:ascii="Times New Roman" w:hAnsi="Times New Roman" w:cs="Times New Roman"/>
                <w:b/>
                <w:i/>
                <w:color w:val="548DD4" w:themeColor="text2" w:themeTint="99"/>
                <w:sz w:val="28"/>
                <w:szCs w:val="24"/>
              </w:rPr>
            </w:pPr>
            <w:r w:rsidRPr="00F45E77">
              <w:rPr>
                <w:rFonts w:ascii="Times New Roman" w:hAnsi="Times New Roman" w:cs="Times New Roman"/>
                <w:b/>
                <w:i/>
                <w:color w:val="548DD4" w:themeColor="text2" w:themeTint="99"/>
                <w:sz w:val="28"/>
                <w:szCs w:val="24"/>
              </w:rPr>
              <w:t>*Total clinical contact hours = 2,820 contact hours</w:t>
            </w:r>
          </w:p>
        </w:tc>
      </w:tr>
    </w:tbl>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2"/>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7EC45" w14:textId="77777777" w:rsidR="006932E4" w:rsidRDefault="006932E4" w:rsidP="00AF3758">
      <w:pPr>
        <w:spacing w:after="0" w:line="240" w:lineRule="auto"/>
      </w:pPr>
      <w:r>
        <w:separator/>
      </w:r>
    </w:p>
  </w:endnote>
  <w:endnote w:type="continuationSeparator" w:id="0">
    <w:p w14:paraId="0A68D25C" w14:textId="77777777" w:rsidR="006932E4" w:rsidRDefault="006932E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A7096A" w:rsidRDefault="00A7096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A7096A" w:rsidRDefault="00A7096A"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A7096A" w:rsidRDefault="00A7096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7EAB">
      <w:rPr>
        <w:rStyle w:val="PageNumber"/>
        <w:noProof/>
      </w:rPr>
      <w:t>2</w:t>
    </w:r>
    <w:r>
      <w:rPr>
        <w:rStyle w:val="PageNumber"/>
      </w:rPr>
      <w:fldChar w:fldCharType="end"/>
    </w:r>
  </w:p>
  <w:p w14:paraId="0312F2A9" w14:textId="77777777" w:rsidR="00A7096A" w:rsidRDefault="00A7096A"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12F06" w14:textId="77777777" w:rsidR="006932E4" w:rsidRDefault="006932E4" w:rsidP="00AF3758">
      <w:pPr>
        <w:spacing w:after="0" w:line="240" w:lineRule="auto"/>
      </w:pPr>
      <w:r>
        <w:separator/>
      </w:r>
    </w:p>
  </w:footnote>
  <w:footnote w:type="continuationSeparator" w:id="0">
    <w:p w14:paraId="03E8A953" w14:textId="77777777" w:rsidR="006932E4" w:rsidRDefault="006932E4"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A7096A" w:rsidRPr="00986BD2" w:rsidRDefault="00A7096A"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A7EE7"/>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E95563"/>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72260C5"/>
    <w:multiLevelType w:val="multilevel"/>
    <w:tmpl w:val="E460B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11"/>
  </w:num>
  <w:num w:numId="5">
    <w:abstractNumId w:val="12"/>
  </w:num>
  <w:num w:numId="6">
    <w:abstractNumId w:val="8"/>
  </w:num>
  <w:num w:numId="7">
    <w:abstractNumId w:val="4"/>
  </w:num>
  <w:num w:numId="8">
    <w:abstractNumId w:val="10"/>
  </w:num>
  <w:num w:numId="9">
    <w:abstractNumId w:val="5"/>
  </w:num>
  <w:num w:numId="10">
    <w:abstractNumId w:val="3"/>
  </w:num>
  <w:num w:numId="11">
    <w:abstractNumId w:val="7"/>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299B"/>
    <w:rsid w:val="00016FE7"/>
    <w:rsid w:val="00024BA5"/>
    <w:rsid w:val="00041E75"/>
    <w:rsid w:val="0005467E"/>
    <w:rsid w:val="00054918"/>
    <w:rsid w:val="00066515"/>
    <w:rsid w:val="0008410E"/>
    <w:rsid w:val="000A573C"/>
    <w:rsid w:val="000A654B"/>
    <w:rsid w:val="000D06F1"/>
    <w:rsid w:val="000E0BB8"/>
    <w:rsid w:val="00101FF4"/>
    <w:rsid w:val="00103070"/>
    <w:rsid w:val="00141769"/>
    <w:rsid w:val="00150E96"/>
    <w:rsid w:val="00151451"/>
    <w:rsid w:val="0015536A"/>
    <w:rsid w:val="00156679"/>
    <w:rsid w:val="00175591"/>
    <w:rsid w:val="00185D67"/>
    <w:rsid w:val="001A5DD5"/>
    <w:rsid w:val="001D3093"/>
    <w:rsid w:val="001E597A"/>
    <w:rsid w:val="001E5A7C"/>
    <w:rsid w:val="001F28AA"/>
    <w:rsid w:val="001F5DA4"/>
    <w:rsid w:val="001F66EC"/>
    <w:rsid w:val="0021282B"/>
    <w:rsid w:val="00212A76"/>
    <w:rsid w:val="00212A84"/>
    <w:rsid w:val="002172AB"/>
    <w:rsid w:val="002277EA"/>
    <w:rsid w:val="002315B0"/>
    <w:rsid w:val="002403C4"/>
    <w:rsid w:val="00240A9C"/>
    <w:rsid w:val="00254447"/>
    <w:rsid w:val="00261ACE"/>
    <w:rsid w:val="00265C17"/>
    <w:rsid w:val="0028351D"/>
    <w:rsid w:val="00283525"/>
    <w:rsid w:val="002C525E"/>
    <w:rsid w:val="002E3BD5"/>
    <w:rsid w:val="002F41E7"/>
    <w:rsid w:val="0031339E"/>
    <w:rsid w:val="0035434A"/>
    <w:rsid w:val="00360064"/>
    <w:rsid w:val="00362414"/>
    <w:rsid w:val="0036794A"/>
    <w:rsid w:val="00374D72"/>
    <w:rsid w:val="00384538"/>
    <w:rsid w:val="00390A66"/>
    <w:rsid w:val="00391206"/>
    <w:rsid w:val="00393E47"/>
    <w:rsid w:val="00395BB2"/>
    <w:rsid w:val="00396C14"/>
    <w:rsid w:val="003A546C"/>
    <w:rsid w:val="003C334C"/>
    <w:rsid w:val="003D5ADD"/>
    <w:rsid w:val="004072F1"/>
    <w:rsid w:val="00434AA5"/>
    <w:rsid w:val="004526C3"/>
    <w:rsid w:val="00473252"/>
    <w:rsid w:val="00474C39"/>
    <w:rsid w:val="00487771"/>
    <w:rsid w:val="0049675B"/>
    <w:rsid w:val="004A211B"/>
    <w:rsid w:val="004A7706"/>
    <w:rsid w:val="004F3C87"/>
    <w:rsid w:val="0050456D"/>
    <w:rsid w:val="00513488"/>
    <w:rsid w:val="00526B81"/>
    <w:rsid w:val="00542823"/>
    <w:rsid w:val="00544337"/>
    <w:rsid w:val="00547433"/>
    <w:rsid w:val="00556E69"/>
    <w:rsid w:val="005677EC"/>
    <w:rsid w:val="00571AC0"/>
    <w:rsid w:val="00575870"/>
    <w:rsid w:val="00584C22"/>
    <w:rsid w:val="00592A95"/>
    <w:rsid w:val="005934F2"/>
    <w:rsid w:val="005F05AE"/>
    <w:rsid w:val="005F41DD"/>
    <w:rsid w:val="00606EE4"/>
    <w:rsid w:val="00610022"/>
    <w:rsid w:val="006179CB"/>
    <w:rsid w:val="00636DB3"/>
    <w:rsid w:val="00641E0F"/>
    <w:rsid w:val="00661D25"/>
    <w:rsid w:val="0066260B"/>
    <w:rsid w:val="006657FB"/>
    <w:rsid w:val="00671EAA"/>
    <w:rsid w:val="00677A48"/>
    <w:rsid w:val="00691664"/>
    <w:rsid w:val="006932E4"/>
    <w:rsid w:val="006B0A41"/>
    <w:rsid w:val="006B52C0"/>
    <w:rsid w:val="006C0168"/>
    <w:rsid w:val="006D0246"/>
    <w:rsid w:val="006E6117"/>
    <w:rsid w:val="00707894"/>
    <w:rsid w:val="00712045"/>
    <w:rsid w:val="007227F4"/>
    <w:rsid w:val="0073025F"/>
    <w:rsid w:val="0073125A"/>
    <w:rsid w:val="007476E5"/>
    <w:rsid w:val="00750AF6"/>
    <w:rsid w:val="00761A7A"/>
    <w:rsid w:val="00783040"/>
    <w:rsid w:val="007A06B9"/>
    <w:rsid w:val="007D371A"/>
    <w:rsid w:val="00806019"/>
    <w:rsid w:val="0083170D"/>
    <w:rsid w:val="008426D1"/>
    <w:rsid w:val="00854A0B"/>
    <w:rsid w:val="008663CA"/>
    <w:rsid w:val="00895557"/>
    <w:rsid w:val="008A484D"/>
    <w:rsid w:val="008C1E76"/>
    <w:rsid w:val="008C703B"/>
    <w:rsid w:val="008E6C1C"/>
    <w:rsid w:val="00903AB9"/>
    <w:rsid w:val="009053D1"/>
    <w:rsid w:val="00916FCA"/>
    <w:rsid w:val="00962018"/>
    <w:rsid w:val="00971BE6"/>
    <w:rsid w:val="00983ADC"/>
    <w:rsid w:val="00984490"/>
    <w:rsid w:val="009A529F"/>
    <w:rsid w:val="009C6076"/>
    <w:rsid w:val="00A01035"/>
    <w:rsid w:val="00A0329C"/>
    <w:rsid w:val="00A16BB1"/>
    <w:rsid w:val="00A5089E"/>
    <w:rsid w:val="00A56D36"/>
    <w:rsid w:val="00A61CB6"/>
    <w:rsid w:val="00A7096A"/>
    <w:rsid w:val="00A966C5"/>
    <w:rsid w:val="00AA702B"/>
    <w:rsid w:val="00AB1FF8"/>
    <w:rsid w:val="00AB5523"/>
    <w:rsid w:val="00AC5449"/>
    <w:rsid w:val="00AE1E47"/>
    <w:rsid w:val="00AE2B13"/>
    <w:rsid w:val="00AF3758"/>
    <w:rsid w:val="00AF3C6A"/>
    <w:rsid w:val="00AF68E8"/>
    <w:rsid w:val="00B054E5"/>
    <w:rsid w:val="00B134C2"/>
    <w:rsid w:val="00B1628A"/>
    <w:rsid w:val="00B35368"/>
    <w:rsid w:val="00B46334"/>
    <w:rsid w:val="00B4645C"/>
    <w:rsid w:val="00B46664"/>
    <w:rsid w:val="00B5613F"/>
    <w:rsid w:val="00B6203D"/>
    <w:rsid w:val="00B71755"/>
    <w:rsid w:val="00B75657"/>
    <w:rsid w:val="00B86002"/>
    <w:rsid w:val="00B97755"/>
    <w:rsid w:val="00BD623D"/>
    <w:rsid w:val="00BE069E"/>
    <w:rsid w:val="00BF25F7"/>
    <w:rsid w:val="00BF6FF6"/>
    <w:rsid w:val="00C002F9"/>
    <w:rsid w:val="00C12816"/>
    <w:rsid w:val="00C12977"/>
    <w:rsid w:val="00C23120"/>
    <w:rsid w:val="00C23CC7"/>
    <w:rsid w:val="00C334FF"/>
    <w:rsid w:val="00C55BB9"/>
    <w:rsid w:val="00C60A91"/>
    <w:rsid w:val="00C80773"/>
    <w:rsid w:val="00CA7C7C"/>
    <w:rsid w:val="00CB2125"/>
    <w:rsid w:val="00CB4B5A"/>
    <w:rsid w:val="00CC6C15"/>
    <w:rsid w:val="00CE6F34"/>
    <w:rsid w:val="00CF26FD"/>
    <w:rsid w:val="00D0686A"/>
    <w:rsid w:val="00D20B84"/>
    <w:rsid w:val="00D35F87"/>
    <w:rsid w:val="00D51205"/>
    <w:rsid w:val="00D57716"/>
    <w:rsid w:val="00D6031D"/>
    <w:rsid w:val="00D67AC4"/>
    <w:rsid w:val="00D979DD"/>
    <w:rsid w:val="00E322A3"/>
    <w:rsid w:val="00E41F8D"/>
    <w:rsid w:val="00E45868"/>
    <w:rsid w:val="00E77EAB"/>
    <w:rsid w:val="00E90913"/>
    <w:rsid w:val="00EA757C"/>
    <w:rsid w:val="00EB24C7"/>
    <w:rsid w:val="00EC52BB"/>
    <w:rsid w:val="00EC5D93"/>
    <w:rsid w:val="00EC6970"/>
    <w:rsid w:val="00ED5E7F"/>
    <w:rsid w:val="00EE2479"/>
    <w:rsid w:val="00EF2038"/>
    <w:rsid w:val="00EF2A44"/>
    <w:rsid w:val="00EF59AD"/>
    <w:rsid w:val="00F24EE6"/>
    <w:rsid w:val="00F3261D"/>
    <w:rsid w:val="00F45E77"/>
    <w:rsid w:val="00F645B5"/>
    <w:rsid w:val="00F7007D"/>
    <w:rsid w:val="00F72CB3"/>
    <w:rsid w:val="00F7429E"/>
    <w:rsid w:val="00F77400"/>
    <w:rsid w:val="00F80644"/>
    <w:rsid w:val="00F83004"/>
    <w:rsid w:val="00FB00D4"/>
    <w:rsid w:val="00FB38CA"/>
    <w:rsid w:val="00FB7442"/>
    <w:rsid w:val="00FC5698"/>
    <w:rsid w:val="00FD2B44"/>
    <w:rsid w:val="00FF4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4A2496FD-B829-4F8C-94BE-8B3F358C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1">
    <w:name w:val="heading 1"/>
    <w:basedOn w:val="Normal"/>
    <w:link w:val="Heading1Char"/>
    <w:uiPriority w:val="1"/>
    <w:qFormat/>
    <w:rsid w:val="00806019"/>
    <w:pPr>
      <w:widowControl w:val="0"/>
      <w:spacing w:after="0" w:line="609" w:lineRule="exact"/>
      <w:ind w:left="100"/>
      <w:outlineLvl w:val="0"/>
    </w:pPr>
    <w:rPr>
      <w:rFonts w:ascii="Calibri" w:eastAsia="Calibri" w:hAnsi="Calibri" w:cs="Calibri"/>
      <w:b/>
      <w:bCs/>
      <w:sz w:val="50"/>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1"/>
    <w:rsid w:val="00806019"/>
    <w:rPr>
      <w:rFonts w:ascii="Calibri" w:eastAsia="Calibri" w:hAnsi="Calibri" w:cs="Calibri"/>
      <w:b/>
      <w:bCs/>
      <w:sz w:val="50"/>
      <w:szCs w:val="50"/>
    </w:rPr>
  </w:style>
  <w:style w:type="paragraph" w:styleId="BodyText">
    <w:name w:val="Body Text"/>
    <w:basedOn w:val="Normal"/>
    <w:link w:val="BodyTextChar"/>
    <w:uiPriority w:val="1"/>
    <w:qFormat/>
    <w:rsid w:val="00806019"/>
    <w:pPr>
      <w:widowControl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806019"/>
    <w:rPr>
      <w:rFonts w:ascii="Arial" w:eastAsia="Arial" w:hAnsi="Arial" w:cs="Arial"/>
      <w:sz w:val="16"/>
      <w:szCs w:val="16"/>
    </w:rPr>
  </w:style>
  <w:style w:type="paragraph" w:customStyle="1" w:styleId="TableParagraph">
    <w:name w:val="Table Paragraph"/>
    <w:basedOn w:val="Normal"/>
    <w:uiPriority w:val="1"/>
    <w:qFormat/>
    <w:rsid w:val="00A7096A"/>
    <w:pPr>
      <w:widowControl w:val="0"/>
      <w:spacing w:before="45" w:after="0" w:line="240" w:lineRule="auto"/>
      <w:ind w:right="-18"/>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720091">
      <w:bodyDiv w:val="1"/>
      <w:marLeft w:val="0"/>
      <w:marRight w:val="0"/>
      <w:marTop w:val="0"/>
      <w:marBottom w:val="0"/>
      <w:divBdr>
        <w:top w:val="none" w:sz="0" w:space="0" w:color="auto"/>
        <w:left w:val="none" w:sz="0" w:space="0" w:color="auto"/>
        <w:bottom w:val="none" w:sz="0" w:space="0" w:color="auto"/>
        <w:right w:val="none" w:sz="0" w:space="0" w:color="auto"/>
      </w:divBdr>
    </w:div>
    <w:div w:id="1262183263">
      <w:bodyDiv w:val="1"/>
      <w:marLeft w:val="0"/>
      <w:marRight w:val="0"/>
      <w:marTop w:val="0"/>
      <w:marBottom w:val="0"/>
      <w:divBdr>
        <w:top w:val="none" w:sz="0" w:space="0" w:color="auto"/>
        <w:left w:val="none" w:sz="0" w:space="0" w:color="auto"/>
        <w:bottom w:val="none" w:sz="0" w:space="0" w:color="auto"/>
        <w:right w:val="none" w:sz="0" w:space="0" w:color="auto"/>
      </w:divBdr>
    </w:div>
    <w:div w:id="1808811601">
      <w:bodyDiv w:val="1"/>
      <w:marLeft w:val="0"/>
      <w:marRight w:val="0"/>
      <w:marTop w:val="0"/>
      <w:marBottom w:val="0"/>
      <w:divBdr>
        <w:top w:val="none" w:sz="0" w:space="0" w:color="auto"/>
        <w:left w:val="none" w:sz="0" w:space="0" w:color="auto"/>
        <w:bottom w:val="none" w:sz="0" w:space="0" w:color="auto"/>
        <w:right w:val="none" w:sz="0" w:space="0" w:color="auto"/>
      </w:divBdr>
    </w:div>
    <w:div w:id="206629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92950"/>
    <w:rsid w:val="001D0E06"/>
    <w:rsid w:val="001E38D4"/>
    <w:rsid w:val="002D64D6"/>
    <w:rsid w:val="0032383A"/>
    <w:rsid w:val="003A1608"/>
    <w:rsid w:val="00436B57"/>
    <w:rsid w:val="004E1A75"/>
    <w:rsid w:val="00576003"/>
    <w:rsid w:val="00587536"/>
    <w:rsid w:val="00592255"/>
    <w:rsid w:val="005D5D2F"/>
    <w:rsid w:val="00623293"/>
    <w:rsid w:val="00637503"/>
    <w:rsid w:val="00654E35"/>
    <w:rsid w:val="006576C3"/>
    <w:rsid w:val="006C3910"/>
    <w:rsid w:val="006F3A48"/>
    <w:rsid w:val="008822A5"/>
    <w:rsid w:val="00891F77"/>
    <w:rsid w:val="009011BA"/>
    <w:rsid w:val="009D439F"/>
    <w:rsid w:val="00A20583"/>
    <w:rsid w:val="00A60BC7"/>
    <w:rsid w:val="00AD5D56"/>
    <w:rsid w:val="00B2559E"/>
    <w:rsid w:val="00B46AFF"/>
    <w:rsid w:val="00B72454"/>
    <w:rsid w:val="00BA0596"/>
    <w:rsid w:val="00BE0E7B"/>
    <w:rsid w:val="00CD4EF8"/>
    <w:rsid w:val="00D45737"/>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011B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F68F397CC241814EB1029129A7886B17">
    <w:name w:val="F68F397CC241814EB1029129A7886B17"/>
    <w:rsid w:val="009011BA"/>
    <w:pPr>
      <w:spacing w:after="0" w:line="240" w:lineRule="auto"/>
    </w:pPr>
    <w:rPr>
      <w:sz w:val="24"/>
      <w:szCs w:val="24"/>
      <w:lang w:eastAsia="ja-JP"/>
    </w:rPr>
  </w:style>
  <w:style w:type="paragraph" w:customStyle="1" w:styleId="2A92F79C5DE4D343A3A03F844EBD62E0">
    <w:name w:val="2A92F79C5DE4D343A3A03F844EBD62E0"/>
    <w:rsid w:val="009011BA"/>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10F11-9957-4A61-925C-90AB03E2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2960</Words>
  <Characters>16876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Alyssa Simpson</cp:lastModifiedBy>
  <cp:revision>3</cp:revision>
  <cp:lastPrinted>2016-10-27T16:18:00Z</cp:lastPrinted>
  <dcterms:created xsi:type="dcterms:W3CDTF">2016-11-07T20:07:00Z</dcterms:created>
  <dcterms:modified xsi:type="dcterms:W3CDTF">2016-11-07T20:07:00Z</dcterms:modified>
</cp:coreProperties>
</file>