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B1F13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4025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109A9DD" w:rsidR="00001C04" w:rsidRPr="008426D1" w:rsidRDefault="00B03238" w:rsidP="00B9119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91194">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B91194">
                  <w:rPr>
                    <w:rFonts w:asciiTheme="majorHAnsi" w:hAnsiTheme="majorHAnsi"/>
                    <w:smallCaps/>
                    <w:sz w:val="20"/>
                    <w:szCs w:val="20"/>
                  </w:rPr>
                  <w:t>1/30/2019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4D2DD86" w:rsidR="00001C04" w:rsidRPr="008426D1" w:rsidRDefault="00B0323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8D5873">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71A88F" w:rsidR="00001C04" w:rsidRPr="008426D1" w:rsidRDefault="00B03238" w:rsidP="00004C8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6B20547BDF174291BAF878A2FCE3F268"/>
                        </w:placeholder>
                      </w:sdtPr>
                      <w:sdtEndPr/>
                      <w:sdtContent>
                        <w:r w:rsidR="00004C89">
                          <w:rPr>
                            <w:rFonts w:asciiTheme="majorHAnsi" w:hAnsiTheme="majorHAnsi"/>
                            <w:sz w:val="20"/>
                            <w:szCs w:val="20"/>
                          </w:rPr>
                          <w:t xml:space="preserve">Kris D </w:t>
                        </w:r>
                        <w:proofErr w:type="spellStart"/>
                        <w:r w:rsidR="00004C89">
                          <w:rPr>
                            <w:rFonts w:asciiTheme="majorHAnsi" w:hAnsiTheme="majorHAnsi"/>
                            <w:sz w:val="20"/>
                            <w:szCs w:val="20"/>
                          </w:rPr>
                          <w:t>Biondolillo</w:t>
                        </w:r>
                        <w:proofErr w:type="spellEnd"/>
                      </w:sdtContent>
                    </w:sdt>
                    <w:r w:rsidR="00004C8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004C89">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AC0D949" w:rsidR="00001C04" w:rsidRPr="008426D1" w:rsidRDefault="00B0323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876D3F">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876D3F">
                  <w:rPr>
                    <w:rFonts w:asciiTheme="majorHAnsi" w:hAnsiTheme="majorHAnsi"/>
                    <w:smallCaps/>
                    <w:sz w:val="20"/>
                    <w:szCs w:val="20"/>
                  </w:rPr>
                  <w:t>3/4/2019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F7B8097" w:rsidR="00001C04" w:rsidRPr="008426D1" w:rsidRDefault="00B03238"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2B56F8">
                      <w:rPr>
                        <w:rFonts w:asciiTheme="majorHAnsi" w:hAnsiTheme="majorHAnsi"/>
                        <w:sz w:val="20"/>
                        <w:szCs w:val="20"/>
                      </w:rPr>
                      <w:t>Waynew</w:t>
                    </w:r>
                    <w:proofErr w:type="spellEnd"/>
                    <w:r w:rsidR="002B56F8">
                      <w:rPr>
                        <w:rFonts w:asciiTheme="majorHAnsi" w:hAnsiTheme="majorHAnsi"/>
                        <w:sz w:val="20"/>
                        <w:szCs w:val="20"/>
                      </w:rPr>
                      <w:t xml:space="preserv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2B56F8">
                  <w:rPr>
                    <w:rFonts w:asciiTheme="majorHAnsi" w:hAnsiTheme="majorHAnsi"/>
                    <w:smallCaps/>
                    <w:sz w:val="20"/>
                    <w:szCs w:val="20"/>
                  </w:rPr>
                  <w:t>2/11/2019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0323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90387B" w:rsidR="00001C04" w:rsidRPr="008426D1" w:rsidRDefault="00B03238" w:rsidP="00E2433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2433E">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E2433E">
                  <w:rPr>
                    <w:rFonts w:asciiTheme="majorHAnsi" w:hAnsiTheme="majorHAnsi"/>
                    <w:smallCaps/>
                    <w:sz w:val="20"/>
                    <w:szCs w:val="20"/>
                  </w:rPr>
                  <w:t>2/13/2019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0323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0323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B0323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13AE335B" w14:textId="77777777" w:rsidR="0024025C" w:rsidRPr="00E002C0" w:rsidRDefault="0024025C" w:rsidP="007D371A">
          <w:pPr>
            <w:tabs>
              <w:tab w:val="left" w:pos="360"/>
              <w:tab w:val="left" w:pos="720"/>
            </w:tabs>
            <w:spacing w:after="0" w:line="240" w:lineRule="auto"/>
            <w:rPr>
              <w:rFonts w:asciiTheme="majorHAnsi" w:hAnsiTheme="majorHAnsi" w:cs="Arial"/>
              <w:b/>
              <w:sz w:val="20"/>
              <w:szCs w:val="20"/>
            </w:rPr>
          </w:pPr>
          <w:r w:rsidRPr="00E002C0">
            <w:rPr>
              <w:rFonts w:asciiTheme="majorHAnsi" w:hAnsiTheme="majorHAnsi" w:cs="Arial"/>
              <w:b/>
              <w:sz w:val="20"/>
              <w:szCs w:val="20"/>
            </w:rPr>
            <w:t>Kristin Johnson, Ph.D.</w:t>
          </w:r>
        </w:p>
        <w:p w14:paraId="3992BC66" w14:textId="1B51D88E" w:rsidR="0024025C" w:rsidRPr="00E002C0" w:rsidRDefault="0024025C" w:rsidP="007D371A">
          <w:pPr>
            <w:tabs>
              <w:tab w:val="left" w:pos="360"/>
              <w:tab w:val="left" w:pos="720"/>
            </w:tabs>
            <w:spacing w:after="0" w:line="240" w:lineRule="auto"/>
            <w:rPr>
              <w:rFonts w:asciiTheme="majorHAnsi" w:hAnsiTheme="majorHAnsi" w:cs="Arial"/>
              <w:b/>
              <w:sz w:val="20"/>
              <w:szCs w:val="20"/>
            </w:rPr>
          </w:pPr>
          <w:r w:rsidRPr="00E002C0">
            <w:rPr>
              <w:rFonts w:asciiTheme="majorHAnsi" w:hAnsiTheme="majorHAnsi" w:cs="Arial"/>
              <w:b/>
              <w:sz w:val="20"/>
              <w:szCs w:val="20"/>
            </w:rPr>
            <w:t>krjohnson@astate.edu</w:t>
          </w:r>
        </w:p>
        <w:p w14:paraId="76E25B1E" w14:textId="26339E65" w:rsidR="007D371A" w:rsidRPr="00E002C0" w:rsidRDefault="0024025C" w:rsidP="007D371A">
          <w:pPr>
            <w:tabs>
              <w:tab w:val="left" w:pos="360"/>
              <w:tab w:val="left" w:pos="720"/>
            </w:tabs>
            <w:spacing w:after="0" w:line="240" w:lineRule="auto"/>
            <w:rPr>
              <w:rFonts w:asciiTheme="majorHAnsi" w:hAnsiTheme="majorHAnsi" w:cs="Arial"/>
              <w:b/>
              <w:sz w:val="20"/>
              <w:szCs w:val="20"/>
            </w:rPr>
          </w:pPr>
          <w:r w:rsidRPr="00E002C0">
            <w:rPr>
              <w:rFonts w:asciiTheme="majorHAnsi" w:hAnsiTheme="majorHAnsi" w:cs="Arial"/>
              <w:b/>
              <w:sz w:val="20"/>
              <w:szCs w:val="20"/>
            </w:rPr>
            <w:t>870-680.4484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15DC7A98" w:rsidR="007D371A" w:rsidRPr="008426D1" w:rsidRDefault="0024025C" w:rsidP="007D371A">
          <w:pPr>
            <w:tabs>
              <w:tab w:val="left" w:pos="360"/>
              <w:tab w:val="left" w:pos="720"/>
            </w:tabs>
            <w:spacing w:after="0" w:line="240" w:lineRule="auto"/>
            <w:rPr>
              <w:rFonts w:asciiTheme="majorHAnsi" w:hAnsiTheme="majorHAnsi" w:cs="Arial"/>
              <w:sz w:val="20"/>
              <w:szCs w:val="20"/>
            </w:rPr>
          </w:pPr>
          <w:r w:rsidRPr="00364B74">
            <w:rPr>
              <w:rFonts w:asciiTheme="majorHAnsi" w:hAnsiTheme="majorHAnsi" w:cs="Arial"/>
              <w:b/>
              <w:sz w:val="20"/>
              <w:szCs w:val="20"/>
            </w:rPr>
            <w:t>Summer 2019</w:t>
          </w:r>
          <w:r w:rsidR="00C83880">
            <w:rPr>
              <w:rFonts w:asciiTheme="majorHAnsi" w:hAnsiTheme="majorHAnsi" w:cs="Arial"/>
              <w:b/>
              <w:sz w:val="20"/>
              <w:szCs w:val="20"/>
            </w:rPr>
            <w:t>/19-20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50525406" w14:textId="657BD4CA"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r w:rsidR="0024025C">
        <w:rPr>
          <w:rFonts w:asciiTheme="majorHAnsi" w:hAnsiTheme="majorHAnsi" w:cs="Arial"/>
          <w:sz w:val="20"/>
          <w:szCs w:val="20"/>
        </w:rPr>
        <w:t xml:space="preserve">  </w:t>
      </w:r>
      <w:sdt>
        <w:sdtPr>
          <w:rPr>
            <w:rFonts w:asciiTheme="majorHAnsi" w:hAnsiTheme="majorHAnsi" w:cs="Arial"/>
            <w:b/>
            <w:sz w:val="20"/>
            <w:szCs w:val="20"/>
          </w:rPr>
          <w:id w:val="264975268"/>
          <w:placeholder>
            <w:docPart w:val="C3E084496F7E43E785D61C94DD91A733"/>
          </w:placeholder>
        </w:sdtPr>
        <w:sdtEndPr>
          <w:rPr>
            <w:b w:val="0"/>
          </w:rPr>
        </w:sdtEndPr>
        <w:sdtContent>
          <w:r w:rsidR="00364B74" w:rsidRPr="00364B74">
            <w:rPr>
              <w:rFonts w:asciiTheme="majorHAnsi" w:hAnsiTheme="majorHAnsi" w:cs="Arial"/>
              <w:b/>
              <w:sz w:val="20"/>
              <w:szCs w:val="20"/>
            </w:rPr>
            <w:t xml:space="preserve">PSY </w:t>
          </w:r>
          <w:r w:rsidR="00E002C0">
            <w:rPr>
              <w:rFonts w:asciiTheme="majorHAnsi" w:hAnsiTheme="majorHAnsi" w:cs="Arial"/>
              <w:b/>
              <w:sz w:val="20"/>
              <w:szCs w:val="20"/>
            </w:rPr>
            <w:t>6693</w:t>
          </w:r>
        </w:sdtContent>
      </w:sdt>
    </w:p>
    <w:p w14:paraId="34D40E8B" w14:textId="50AC186C" w:rsidR="00364B74"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6E34747" w:rsidR="00CB4B5A" w:rsidRPr="008426D1" w:rsidRDefault="00B03238"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placeholder>
            <w:docPart w:val="2E4867017CAE417B8CEC6CD4326F3C3C"/>
          </w:placeholder>
        </w:sdtPr>
        <w:sdtEndPr>
          <w:rPr>
            <w:b w:val="0"/>
          </w:rPr>
        </w:sdtEndPr>
        <w:sdtContent>
          <w:r w:rsidR="0024025C" w:rsidRPr="00364B74">
            <w:rPr>
              <w:rFonts w:asciiTheme="majorHAnsi" w:hAnsiTheme="majorHAnsi" w:cs="Arial"/>
              <w:b/>
              <w:sz w:val="20"/>
              <w:szCs w:val="20"/>
            </w:rPr>
            <w:t>Implementation Science in Education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4FED34D" w14:textId="216B2E6A" w:rsidR="00364B74"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7E06EFA" w14:textId="554625FF" w:rsidR="00C83880" w:rsidRPr="00C83880" w:rsidRDefault="00C83880" w:rsidP="00CB4B5A">
      <w:pPr>
        <w:tabs>
          <w:tab w:val="left" w:pos="360"/>
          <w:tab w:val="left" w:pos="720"/>
        </w:tabs>
        <w:spacing w:after="0" w:line="240" w:lineRule="auto"/>
        <w:rPr>
          <w:rFonts w:asciiTheme="majorHAnsi" w:hAnsiTheme="majorHAnsi" w:cs="Arial"/>
          <w:b/>
          <w:sz w:val="20"/>
          <w:szCs w:val="20"/>
        </w:rPr>
      </w:pPr>
      <w:r w:rsidRPr="00C83880">
        <w:rPr>
          <w:rFonts w:asciiTheme="majorHAnsi" w:hAnsiTheme="majorHAnsi" w:cs="Arial"/>
          <w:b/>
          <w:sz w:val="20"/>
          <w:szCs w:val="20"/>
        </w:rPr>
        <w:t>Implement Science in Ed</w:t>
      </w:r>
    </w:p>
    <w:sdt>
      <w:sdtPr>
        <w:rPr>
          <w:rFonts w:asciiTheme="majorHAnsi" w:hAnsiTheme="majorHAnsi" w:cs="Arial"/>
          <w:b/>
          <w:sz w:val="20"/>
          <w:szCs w:val="20"/>
        </w:rPr>
        <w:id w:val="486757485"/>
        <w:placeholder>
          <w:docPart w:val="586FE4AD807A4DA6BCBF70E82FB93B1D"/>
        </w:placeholder>
      </w:sdtPr>
      <w:sdtEndPr/>
      <w:sdtContent>
        <w:p w14:paraId="7E38F421" w14:textId="37A7DD00" w:rsidR="00364B74" w:rsidRPr="00364B74" w:rsidRDefault="00364B74" w:rsidP="00CB4B5A">
          <w:pPr>
            <w:tabs>
              <w:tab w:val="left" w:pos="360"/>
              <w:tab w:val="left" w:pos="720"/>
            </w:tabs>
            <w:spacing w:after="0" w:line="240" w:lineRule="auto"/>
            <w:rPr>
              <w:rFonts w:asciiTheme="majorHAnsi" w:hAnsiTheme="majorHAnsi" w:cs="Arial"/>
              <w:b/>
              <w:sz w:val="20"/>
              <w:szCs w:val="20"/>
            </w:rPr>
          </w:pPr>
        </w:p>
        <w:p w14:paraId="4E9A5348" w14:textId="37A7DD00" w:rsidR="00CB4B5A" w:rsidRPr="00364B74" w:rsidRDefault="00364B74" w:rsidP="00CB4B5A">
          <w:pPr>
            <w:tabs>
              <w:tab w:val="left" w:pos="360"/>
              <w:tab w:val="left" w:pos="720"/>
            </w:tabs>
            <w:spacing w:after="0" w:line="240" w:lineRule="auto"/>
            <w:rPr>
              <w:rFonts w:asciiTheme="majorHAnsi" w:hAnsiTheme="majorHAnsi" w:cs="Arial"/>
              <w:b/>
              <w:sz w:val="20"/>
              <w:szCs w:val="20"/>
            </w:rPr>
          </w:pPr>
          <w:r w:rsidRPr="00364B74">
            <w:rPr>
              <w:rFonts w:asciiTheme="majorHAnsi" w:hAnsiTheme="majorHAnsi" w:cs="Arial"/>
              <w:b/>
              <w:sz w:val="20"/>
              <w:szCs w:val="20"/>
            </w:rPr>
            <w:t>E</w:t>
          </w:r>
          <w:r w:rsidR="0024025C" w:rsidRPr="00364B74">
            <w:rPr>
              <w:rFonts w:asciiTheme="majorHAnsi" w:hAnsiTheme="majorHAnsi" w:cs="Arial"/>
              <w:b/>
              <w:sz w:val="20"/>
              <w:szCs w:val="20"/>
            </w:rPr>
            <w:t>vidence-based resources using implementation research findings in psychology to improve all aspects of education, from individual teaching programs to organizational development</w:t>
          </w:r>
          <w:r w:rsidRPr="00364B74">
            <w:rPr>
              <w:rFonts w:asciiTheme="majorHAnsi" w:hAnsiTheme="majorHAnsi" w:cs="Arial"/>
              <w:b/>
              <w:sz w:val="20"/>
              <w:szCs w:val="20"/>
            </w:rPr>
            <w:t xml:space="preserve"> with an emphasis on </w:t>
          </w:r>
          <w:r w:rsidR="0024025C" w:rsidRPr="00364B74">
            <w:rPr>
              <w:rFonts w:asciiTheme="majorHAnsi" w:hAnsiTheme="majorHAnsi" w:cs="Arial"/>
              <w:b/>
              <w:sz w:val="20"/>
              <w:szCs w:val="20"/>
            </w:rPr>
            <w:t xml:space="preserve">policies, strategies, and interventions in schools that have demonstrated effectiveness.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9BAA75" w:rsidR="00391206" w:rsidRPr="008426D1" w:rsidRDefault="00B0323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C83880" w:rsidRPr="00C83880">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C05E477" w:rsidR="00A966C5" w:rsidRPr="00364B74" w:rsidRDefault="00B03238"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24025C" w:rsidRPr="00364B74">
            <w:rPr>
              <w:rFonts w:asciiTheme="majorHAnsi" w:hAnsiTheme="majorHAnsi" w:cs="Arial"/>
              <w:b/>
              <w:sz w:val="20"/>
              <w:szCs w:val="20"/>
            </w:rPr>
            <w:t>Permission from the instructor</w:t>
          </w:r>
          <w:r w:rsidR="00364B74">
            <w:rPr>
              <w:rFonts w:asciiTheme="majorHAnsi" w:hAnsiTheme="majorHAnsi" w:cs="Arial"/>
              <w:b/>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0BE94C2" w:rsidR="00C002F9" w:rsidRPr="00C83880" w:rsidRDefault="00A966C5" w:rsidP="00391206">
      <w:pPr>
        <w:pStyle w:val="ListParagraph"/>
        <w:tabs>
          <w:tab w:val="left" w:pos="360"/>
          <w:tab w:val="left" w:pos="720"/>
        </w:tabs>
        <w:spacing w:after="0" w:line="240" w:lineRule="auto"/>
        <w:ind w:left="2160"/>
        <w:rPr>
          <w:rFonts w:asciiTheme="majorHAnsi" w:hAnsiTheme="majorHAnsi" w:cs="Arial"/>
          <w:b/>
          <w:sz w:val="20"/>
          <w:szCs w:val="20"/>
        </w:rPr>
      </w:pPr>
      <w:r w:rsidRPr="008426D1">
        <w:rPr>
          <w:rFonts w:asciiTheme="majorHAnsi" w:hAnsiTheme="majorHAnsi" w:cs="Arial"/>
          <w:sz w:val="20"/>
          <w:szCs w:val="20"/>
        </w:rPr>
        <w:t xml:space="preserve"> </w:t>
      </w:r>
      <w:sdt>
        <w:sdtPr>
          <w:rPr>
            <w:rFonts w:asciiTheme="majorHAnsi" w:hAnsiTheme="majorHAnsi" w:cs="Arial"/>
            <w:b/>
            <w:sz w:val="20"/>
            <w:szCs w:val="20"/>
          </w:rPr>
          <w:id w:val="2036926559"/>
          <w:placeholder>
            <w:docPart w:val="F3B43FFC27F040D0B9125A3E524B708A"/>
          </w:placeholder>
        </w:sdtPr>
        <w:sdtEndPr/>
        <w:sdtContent>
          <w:r w:rsidR="00C83880" w:rsidRPr="00C83880">
            <w:rPr>
              <w:rFonts w:asciiTheme="majorHAnsi" w:hAnsiTheme="majorHAnsi" w:cs="Arial"/>
              <w:b/>
              <w:sz w:val="20"/>
              <w:szCs w:val="20"/>
            </w:rPr>
            <w:t>Course is intended for future professional educators</w:t>
          </w:r>
          <w:r w:rsidR="00C83880">
            <w:rPr>
              <w:rFonts w:asciiTheme="majorHAnsi" w:hAnsiTheme="majorHAnsi" w:cs="Arial"/>
              <w:b/>
              <w:sz w:val="20"/>
              <w:szCs w:val="20"/>
            </w:rPr>
            <w:t xml:space="preserve"> or practitioners</w:t>
          </w:r>
          <w:r w:rsidR="00C83880" w:rsidRPr="00C83880">
            <w:rPr>
              <w:rFonts w:asciiTheme="majorHAnsi" w:hAnsiTheme="majorHAnsi" w:cs="Arial"/>
              <w:b/>
              <w:sz w:val="20"/>
              <w:szCs w:val="20"/>
            </w:rPr>
            <w:t xml:space="preserve"> or current professional educators</w:t>
          </w:r>
          <w:r w:rsidR="00C83880">
            <w:rPr>
              <w:rFonts w:asciiTheme="majorHAnsi" w:hAnsiTheme="majorHAnsi" w:cs="Arial"/>
              <w:b/>
              <w:sz w:val="20"/>
              <w:szCs w:val="20"/>
            </w:rPr>
            <w:t xml:space="preserve"> or practitioners</w:t>
          </w:r>
          <w:r w:rsidR="00C83880" w:rsidRPr="00C83880">
            <w:rPr>
              <w:rFonts w:asciiTheme="majorHAnsi" w:hAnsiTheme="majorHAnsi" w:cs="Arial"/>
              <w:b/>
              <w:sz w:val="20"/>
              <w:szCs w:val="20"/>
            </w:rPr>
            <w:t xml:space="preserve"> in preK-12 settings.</w:t>
          </w:r>
        </w:sdtContent>
      </w:sdt>
    </w:p>
    <w:p w14:paraId="0039AF89" w14:textId="77777777" w:rsidR="00391206" w:rsidRPr="00C83880" w:rsidRDefault="00391206" w:rsidP="00391206">
      <w:pPr>
        <w:tabs>
          <w:tab w:val="left" w:pos="360"/>
          <w:tab w:val="left" w:pos="720"/>
        </w:tabs>
        <w:spacing w:after="0" w:line="240" w:lineRule="auto"/>
        <w:rPr>
          <w:rFonts w:asciiTheme="majorHAnsi" w:hAnsiTheme="majorHAnsi" w:cs="Arial"/>
          <w:b/>
          <w:sz w:val="20"/>
          <w:szCs w:val="20"/>
        </w:rPr>
      </w:pPr>
    </w:p>
    <w:p w14:paraId="400FC900" w14:textId="1B813F50" w:rsidR="00391206" w:rsidRPr="008426D1" w:rsidRDefault="00B0323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C83880" w:rsidRPr="00C8388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576917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Pr="00364B74">
        <w:rPr>
          <w:rFonts w:asciiTheme="majorHAnsi" w:hAnsiTheme="majorHAnsi" w:cs="Arial"/>
          <w:b/>
          <w:sz w:val="20"/>
          <w:szCs w:val="20"/>
        </w:rPr>
        <w:t xml:space="preserve"> </w:t>
      </w:r>
      <w:sdt>
        <w:sdtPr>
          <w:rPr>
            <w:rFonts w:asciiTheme="majorHAnsi" w:hAnsiTheme="majorHAnsi" w:cs="Arial"/>
            <w:b/>
            <w:sz w:val="20"/>
            <w:szCs w:val="20"/>
          </w:rPr>
          <w:id w:val="-1739092008"/>
          <w:placeholder>
            <w:docPart w:val="862E567A16FE419393192CDE85D22586"/>
          </w:placeholder>
          <w:showingPlcHdr/>
        </w:sdtPr>
        <w:sdtEndPr/>
        <w:sdtContent>
          <w:r w:rsidR="00C83880"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6E408C96" w:rsidR="00AF68E8" w:rsidRPr="00364B74" w:rsidRDefault="0024025C" w:rsidP="00AF68E8">
          <w:pPr>
            <w:tabs>
              <w:tab w:val="left" w:pos="360"/>
              <w:tab w:val="left" w:pos="720"/>
            </w:tabs>
            <w:spacing w:after="0" w:line="240" w:lineRule="auto"/>
            <w:rPr>
              <w:rFonts w:asciiTheme="majorHAnsi" w:hAnsiTheme="majorHAnsi" w:cs="Arial"/>
              <w:b/>
              <w:sz w:val="20"/>
              <w:szCs w:val="20"/>
            </w:rPr>
          </w:pPr>
          <w:r w:rsidRPr="00364B74">
            <w:rPr>
              <w:rFonts w:asciiTheme="majorHAnsi" w:hAnsiTheme="majorHAnsi" w:cs="Arial"/>
              <w:b/>
              <w:sz w:val="20"/>
              <w:szCs w:val="20"/>
            </w:rPr>
            <w:t>Lecture and activities</w:t>
          </w:r>
          <w:r w:rsidR="00364B74">
            <w:rPr>
              <w:rFonts w:asciiTheme="majorHAnsi" w:hAnsiTheme="majorHAnsi" w:cs="Arial"/>
              <w:b/>
              <w:sz w:val="20"/>
              <w:szCs w:val="20"/>
            </w:rPr>
            <w: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6CA18D57" w:rsidR="001E288B" w:rsidRDefault="0024025C" w:rsidP="001E288B">
          <w:pPr>
            <w:tabs>
              <w:tab w:val="left" w:pos="360"/>
              <w:tab w:val="left" w:pos="720"/>
            </w:tabs>
            <w:spacing w:after="0" w:line="240" w:lineRule="auto"/>
            <w:rPr>
              <w:rFonts w:asciiTheme="majorHAnsi" w:hAnsiTheme="majorHAnsi" w:cs="Arial"/>
              <w:sz w:val="20"/>
              <w:szCs w:val="20"/>
            </w:rPr>
          </w:pPr>
          <w:r w:rsidRPr="00364B74">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B2DB0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1848DB" w:rsidRPr="00364B74">
            <w:rPr>
              <w:rFonts w:asciiTheme="majorHAnsi" w:hAnsiTheme="majorHAnsi" w:cs="Arial"/>
              <w:b/>
              <w:sz w:val="20"/>
              <w:szCs w:val="20"/>
            </w:rPr>
            <w:t>N</w:t>
          </w:r>
          <w:r w:rsidR="00C83880">
            <w:rPr>
              <w:rFonts w:asciiTheme="majorHAnsi" w:hAnsiTheme="majorHAnsi" w:cs="Arial"/>
              <w:b/>
              <w:sz w:val="20"/>
              <w:szCs w:val="20"/>
            </w:rPr>
            <w:t>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19A3257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1848DB" w:rsidRPr="00364B74">
            <w:rPr>
              <w:rFonts w:asciiTheme="majorHAnsi" w:hAnsiTheme="majorHAnsi" w:cs="Arial"/>
              <w:b/>
              <w:sz w:val="20"/>
              <w:szCs w:val="20"/>
            </w:rPr>
            <w:t>N</w:t>
          </w:r>
          <w:r w:rsidR="00C83880">
            <w:rPr>
              <w:rFonts w:asciiTheme="majorHAnsi" w:hAnsiTheme="majorHAnsi" w:cs="Arial"/>
              <w:b/>
              <w:sz w:val="20"/>
              <w:szCs w:val="20"/>
            </w:rPr>
            <w:t>O</w:t>
          </w:r>
          <w:r w:rsidR="001848DB" w:rsidRPr="00364B74">
            <w:rPr>
              <w:rFonts w:asciiTheme="majorHAnsi" w:hAnsiTheme="majorHAnsi" w:cs="Arial"/>
              <w:b/>
              <w:sz w:val="20"/>
              <w:szCs w:val="20"/>
            </w:rPr>
            <w:t xml:space="preserve">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7979CBEB"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1848DB" w:rsidRPr="00364B74">
            <w:rPr>
              <w:b/>
            </w:rPr>
            <w:t>N</w:t>
          </w:r>
          <w:r w:rsidR="00C83880">
            <w:rPr>
              <w:b/>
            </w:rPr>
            <w:t>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5B5B5F4C"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r w:rsidR="00364B74" w:rsidRPr="008426D1">
            <w:rPr>
              <w:rStyle w:val="PlaceholderText"/>
              <w:shd w:val="clear" w:color="auto" w:fill="D9D9D9" w:themeFill="background1" w:themeFillShade="D9"/>
            </w:rPr>
            <w:t>Enter text...</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86F43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1848DB" w:rsidRPr="00364B74">
            <w:rPr>
              <w:rFonts w:asciiTheme="majorHAnsi" w:hAnsiTheme="majorHAnsi" w:cs="Arial"/>
              <w:b/>
              <w:sz w:val="20"/>
              <w:szCs w:val="20"/>
            </w:rPr>
            <w:t>NO</w:t>
          </w:r>
          <w:r w:rsidR="001848DB">
            <w:rPr>
              <w:rFonts w:asciiTheme="majorHAnsi" w:hAnsiTheme="majorHAnsi" w:cs="Arial"/>
              <w:sz w:val="20"/>
              <w:szCs w:val="20"/>
            </w:rPr>
            <w:t xml:space="preserve">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2EA2B2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1848DB" w:rsidRPr="00364B74">
            <w:rPr>
              <w:rFonts w:asciiTheme="majorHAnsi" w:hAnsiTheme="majorHAnsi" w:cs="Arial"/>
              <w:b/>
              <w:sz w:val="20"/>
              <w:szCs w:val="20"/>
            </w:rPr>
            <w:t>NO</w:t>
          </w:r>
        </w:sdtContent>
      </w:sdt>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CB4693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848DB" w:rsidRPr="00364B74">
            <w:rPr>
              <w:rFonts w:asciiTheme="majorHAnsi" w:hAnsiTheme="majorHAnsi" w:cs="Arial"/>
              <w:b/>
              <w:sz w:val="20"/>
              <w:szCs w:val="20"/>
            </w:rPr>
            <w:t>N</w:t>
          </w:r>
          <w:r w:rsidR="00C83880">
            <w:rPr>
              <w:rFonts w:asciiTheme="majorHAnsi" w:hAnsiTheme="majorHAnsi" w:cs="Arial"/>
              <w:b/>
              <w:sz w:val="20"/>
              <w:szCs w:val="20"/>
            </w:rPr>
            <w:t>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DAF7D2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83880" w:rsidRPr="00C83880">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E9BC01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1848DB" w:rsidRPr="00364B74">
            <w:rPr>
              <w:rFonts w:asciiTheme="majorHAnsi" w:hAnsiTheme="majorHAnsi" w:cs="Arial"/>
              <w:b/>
              <w:sz w:val="20"/>
              <w:szCs w:val="20"/>
            </w:rPr>
            <w:t>N</w:t>
          </w:r>
          <w:r w:rsidR="00C83880">
            <w:rPr>
              <w:rFonts w:asciiTheme="majorHAnsi" w:hAnsiTheme="majorHAnsi" w:cs="Arial"/>
              <w:b/>
              <w:sz w:val="20"/>
              <w:szCs w:val="20"/>
            </w:rPr>
            <w:t>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i/>
          <w:sz w:val="20"/>
          <w:szCs w:val="20"/>
        </w:rPr>
        <w:id w:val="2130351671"/>
        <w:placeholder>
          <w:docPart w:val="22646220212F45C5B4B0440B3A0B0EF9"/>
        </w:placeholder>
      </w:sdtPr>
      <w:sdtEndPr/>
      <w:sdtContent>
        <w:p w14:paraId="7F324356"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Week 1</w:t>
          </w:r>
        </w:p>
        <w:p w14:paraId="0C29A9D4"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473DD309"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What is Implementation Science?</w:t>
          </w:r>
        </w:p>
        <w:p w14:paraId="5914D1AD"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2AFD9951"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Week 2</w:t>
          </w:r>
        </w:p>
        <w:p w14:paraId="04DB73FC"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01AADB2B"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Preparing for Effective Implementation: Framework and Approaches</w:t>
          </w:r>
        </w:p>
        <w:p w14:paraId="43C0A34E"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60316A7C"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Week 3</w:t>
          </w:r>
        </w:p>
        <w:p w14:paraId="5B80FB55"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365D41DA"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Successful Implementation in Specific Programs and Interventions: Social, Emotional, and Behavior Change</w:t>
          </w:r>
        </w:p>
        <w:p w14:paraId="3994FE4A"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1B03A5CE"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Week 4</w:t>
          </w:r>
        </w:p>
        <w:p w14:paraId="6CB0C32E"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279B04E6"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Successful Implementation in Specific Programs and Interventions: Reading</w:t>
          </w:r>
        </w:p>
        <w:p w14:paraId="60C57254"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4D51019F"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Week 5</w:t>
          </w:r>
        </w:p>
        <w:p w14:paraId="709F7C2B" w14:textId="77777777" w:rsidR="001848DB" w:rsidRPr="00364B74" w:rsidRDefault="001848DB" w:rsidP="00A966C5">
          <w:pPr>
            <w:tabs>
              <w:tab w:val="left" w:pos="360"/>
              <w:tab w:val="left" w:pos="720"/>
            </w:tabs>
            <w:spacing w:after="0" w:line="240" w:lineRule="auto"/>
            <w:rPr>
              <w:rFonts w:asciiTheme="majorHAnsi" w:hAnsiTheme="majorHAnsi" w:cs="Arial"/>
              <w:b/>
              <w:i/>
              <w:sz w:val="20"/>
              <w:szCs w:val="20"/>
            </w:rPr>
          </w:pPr>
        </w:p>
        <w:p w14:paraId="68F426D0" w14:textId="77777777" w:rsidR="00C83880" w:rsidRDefault="001848DB" w:rsidP="00A966C5">
          <w:pPr>
            <w:tabs>
              <w:tab w:val="left" w:pos="360"/>
              <w:tab w:val="left" w:pos="720"/>
            </w:tabs>
            <w:spacing w:after="0" w:line="240" w:lineRule="auto"/>
            <w:rPr>
              <w:rFonts w:asciiTheme="majorHAnsi" w:hAnsiTheme="majorHAnsi" w:cs="Arial"/>
              <w:b/>
              <w:i/>
              <w:sz w:val="20"/>
              <w:szCs w:val="20"/>
            </w:rPr>
          </w:pPr>
          <w:r w:rsidRPr="00364B74">
            <w:rPr>
              <w:rFonts w:asciiTheme="majorHAnsi" w:hAnsiTheme="majorHAnsi" w:cs="Arial"/>
              <w:b/>
              <w:i/>
              <w:sz w:val="20"/>
              <w:szCs w:val="20"/>
            </w:rPr>
            <w:t>Improving the Implementation of Evidence-based programs and interventions via staff skills, organizational approaches, and policy development</w:t>
          </w:r>
        </w:p>
        <w:p w14:paraId="42885C6C" w14:textId="77777777" w:rsidR="00C83880" w:rsidRDefault="00C83880" w:rsidP="00A966C5">
          <w:pPr>
            <w:tabs>
              <w:tab w:val="left" w:pos="360"/>
              <w:tab w:val="left" w:pos="720"/>
            </w:tabs>
            <w:spacing w:after="0" w:line="240" w:lineRule="auto"/>
            <w:rPr>
              <w:rFonts w:asciiTheme="majorHAnsi" w:hAnsiTheme="majorHAnsi" w:cs="Arial"/>
              <w:b/>
              <w:i/>
              <w:sz w:val="20"/>
              <w:szCs w:val="20"/>
            </w:rPr>
          </w:pPr>
        </w:p>
        <w:p w14:paraId="4C36B818" w14:textId="465F6392" w:rsidR="00A966C5" w:rsidRPr="00364B74" w:rsidRDefault="00C83880" w:rsidP="00A966C5">
          <w:pPr>
            <w:tabs>
              <w:tab w:val="left" w:pos="360"/>
              <w:tab w:val="left" w:pos="720"/>
            </w:tabs>
            <w:spacing w:after="0" w:line="240" w:lineRule="auto"/>
            <w:rPr>
              <w:rFonts w:asciiTheme="majorHAnsi" w:hAnsiTheme="majorHAnsi" w:cs="Arial"/>
              <w:b/>
              <w:i/>
              <w:sz w:val="20"/>
              <w:szCs w:val="20"/>
            </w:rPr>
          </w:pPr>
          <w:r>
            <w:rPr>
              <w:rFonts w:asciiTheme="majorHAnsi" w:hAnsiTheme="majorHAnsi" w:cs="Arial"/>
              <w:b/>
              <w:i/>
              <w:sz w:val="20"/>
              <w:szCs w:val="20"/>
            </w:rPr>
            <w:t xml:space="preserve">Note: This is a course to be offered in the summer.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rPr>
          <w:b/>
        </w:rPr>
      </w:sdtEndPr>
      <w:sdtContent>
        <w:p w14:paraId="0A9CC22B" w14:textId="717A31B2" w:rsidR="00A966C5" w:rsidRPr="00364B74" w:rsidRDefault="001848DB" w:rsidP="00A966C5">
          <w:pPr>
            <w:tabs>
              <w:tab w:val="left" w:pos="360"/>
              <w:tab w:val="left" w:pos="720"/>
            </w:tabs>
            <w:spacing w:after="0" w:line="240" w:lineRule="auto"/>
            <w:rPr>
              <w:rFonts w:asciiTheme="majorHAnsi" w:hAnsiTheme="majorHAnsi" w:cs="Arial"/>
              <w:b/>
              <w:sz w:val="20"/>
              <w:szCs w:val="20"/>
            </w:rPr>
          </w:pPr>
          <w:r w:rsidRPr="00364B74">
            <w:rPr>
              <w:rFonts w:asciiTheme="majorHAnsi" w:hAnsiTheme="majorHAnsi" w:cs="Arial"/>
              <w:b/>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80A8518" w:rsidR="00A966C5" w:rsidRPr="008426D1" w:rsidRDefault="001848D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C3DC5A5" w:rsidR="00A966C5" w:rsidRPr="00364B74"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364B74" w:rsidRPr="00364B74">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6FD77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1848DB" w:rsidRPr="00364B74">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C20904B" w:rsidR="00CA269E" w:rsidRPr="00B81C7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rPr>
            <w:b w:val="0"/>
          </w:rPr>
        </w:sdtEndPr>
        <w:sdtContent>
          <w:r w:rsidR="00F02E82" w:rsidRPr="00B81C72">
            <w:rPr>
              <w:rFonts w:asciiTheme="majorHAnsi" w:hAnsiTheme="majorHAnsi"/>
              <w:b/>
              <w:color w:val="000000"/>
              <w:sz w:val="20"/>
              <w:szCs w:val="20"/>
              <w:shd w:val="clear" w:color="auto" w:fill="FFFFFF"/>
            </w:rPr>
            <w:t>The National Association of School Psychologists has 10 Domains of Practice. </w:t>
          </w:r>
          <w:r w:rsidR="00F02E82" w:rsidRPr="00B81C72">
            <w:rPr>
              <w:rStyle w:val="Emphasis"/>
              <w:rFonts w:asciiTheme="majorHAnsi" w:hAnsiTheme="majorHAnsi"/>
              <w:b/>
              <w:bCs/>
              <w:i w:val="0"/>
              <w:color w:val="000000"/>
              <w:sz w:val="20"/>
              <w:szCs w:val="20"/>
              <w:shd w:val="clear" w:color="auto" w:fill="FFFFFF"/>
            </w:rPr>
            <w:t>Domain #</w:t>
          </w:r>
          <w:r w:rsidR="00364B74" w:rsidRPr="00B81C72">
            <w:rPr>
              <w:rStyle w:val="Emphasis"/>
              <w:rFonts w:asciiTheme="majorHAnsi" w:hAnsiTheme="majorHAnsi"/>
              <w:b/>
              <w:bCs/>
              <w:i w:val="0"/>
              <w:color w:val="000000"/>
              <w:sz w:val="20"/>
              <w:szCs w:val="20"/>
              <w:shd w:val="clear" w:color="auto" w:fill="FFFFFF"/>
            </w:rPr>
            <w:t>5 School</w:t>
          </w:r>
          <w:r w:rsidR="00F02E82" w:rsidRPr="00B81C72">
            <w:rPr>
              <w:rFonts w:asciiTheme="majorHAnsi" w:hAnsiTheme="majorHAnsi" w:cs="Helvetica"/>
              <w:b/>
              <w:bCs/>
              <w:color w:val="444444"/>
              <w:sz w:val="20"/>
              <w:szCs w:val="20"/>
              <w:bdr w:val="none" w:sz="0" w:space="0" w:color="auto" w:frame="1"/>
            </w:rPr>
            <w:t>-Wide Practices to Promote Learning</w:t>
          </w:r>
          <w:r w:rsidR="00F02E82" w:rsidRPr="00B81C72">
            <w:rPr>
              <w:rFonts w:asciiTheme="majorHAnsi" w:hAnsiTheme="majorHAnsi" w:cs="Helvetica"/>
              <w:b/>
              <w:color w:val="444444"/>
              <w:sz w:val="20"/>
              <w:szCs w:val="20"/>
            </w:rPr>
            <w:t xml:space="preserve">-School psychologists have knowledge of school and systems structure, organization, and theory; general and special education; technology resources; and evidence-based school practices that promote learning and mental and behavioral health. School psychologists, in collaboration with others, demonstrate skills to develop and implement practices and strategies to create and maintain effective and supportive learning environments for children and others. Examples of professional practices include: </w:t>
          </w:r>
          <w:r w:rsidR="00F02E82" w:rsidRPr="00B81C72">
            <w:rPr>
              <w:rFonts w:asciiTheme="majorHAnsi" w:eastAsia="Times New Roman" w:hAnsiTheme="majorHAnsi" w:cs="Helvetica"/>
              <w:b/>
              <w:color w:val="444444"/>
              <w:sz w:val="20"/>
              <w:szCs w:val="20"/>
            </w:rPr>
            <w:t xml:space="preserve">Using knowledge of universal screening programs to identify students in need of instructional and behavioral support services. Promoting policies and practices that support effective discipline, instructional support, grading, home–school partnerships, student transitions, and more. Collaborating with other school personnel to create and maintain a multitiered continuum of services to support academic, social, emotional, and behavioral goals for students. Advocating for policies and practices that promote positive school environments. </w:t>
          </w:r>
          <w:r w:rsidR="00F02E82" w:rsidRPr="00B81C72">
            <w:rPr>
              <w:rFonts w:asciiTheme="majorHAnsi" w:hAnsiTheme="majorHAnsi"/>
              <w:b/>
              <w:color w:val="444444"/>
              <w:sz w:val="20"/>
              <w:szCs w:val="20"/>
              <w:shd w:val="clear" w:color="auto" w:fill="FFFFFF"/>
            </w:rPr>
            <w:t> </w:t>
          </w:r>
          <w:r w:rsidR="00F02E82" w:rsidRPr="00B81C72">
            <w:rPr>
              <w:rStyle w:val="Emphasis"/>
              <w:rFonts w:asciiTheme="majorHAnsi" w:hAnsiTheme="majorHAnsi"/>
              <w:b/>
              <w:bCs/>
              <w:color w:val="444444"/>
              <w:sz w:val="20"/>
              <w:szCs w:val="20"/>
              <w:u w:val="single"/>
              <w:shd w:val="clear" w:color="auto" w:fill="FFFFFF"/>
            </w:rPr>
            <w:t>GOALS</w:t>
          </w:r>
          <w:r w:rsidR="00F02E82" w:rsidRPr="00B81C72">
            <w:rPr>
              <w:rFonts w:asciiTheme="majorHAnsi" w:hAnsiTheme="majorHAnsi"/>
              <w:b/>
              <w:color w:val="444444"/>
              <w:sz w:val="20"/>
              <w:szCs w:val="20"/>
              <w:shd w:val="clear" w:color="auto" w:fill="FFFFFF"/>
            </w:rPr>
            <w:t xml:space="preserve">: Students will 1) understand and utilize data to evaluate </w:t>
          </w:r>
          <w:r w:rsidR="00F02E82" w:rsidRPr="00B81C72">
            <w:rPr>
              <w:rFonts w:asciiTheme="majorHAnsi" w:hAnsiTheme="majorHAnsi"/>
              <w:b/>
              <w:color w:val="444444"/>
              <w:sz w:val="20"/>
              <w:szCs w:val="20"/>
              <w:shd w:val="clear" w:color="auto" w:fill="FFFFFF"/>
            </w:rPr>
            <w:lastRenderedPageBreak/>
            <w:t xml:space="preserve">outcomes based on accountability purposes. 2) develop, write implementation plans, and evaluation techniques for promoting safe schools. 3)  </w:t>
          </w:r>
          <w:r w:rsidR="008911A0" w:rsidRPr="00B81C72">
            <w:rPr>
              <w:rFonts w:asciiTheme="majorHAnsi" w:hAnsiTheme="majorHAnsi"/>
              <w:b/>
              <w:color w:val="444444"/>
              <w:sz w:val="20"/>
              <w:szCs w:val="20"/>
              <w:shd w:val="clear" w:color="auto" w:fill="FFFFFF"/>
            </w:rPr>
            <w:t xml:space="preserve">develop, write implementation plans, and evaluation techniques for enhancing student </w:t>
          </w:r>
          <w:r w:rsidR="00B81C72" w:rsidRPr="00B81C72">
            <w:rPr>
              <w:rFonts w:asciiTheme="majorHAnsi" w:hAnsiTheme="majorHAnsi"/>
              <w:b/>
              <w:color w:val="444444"/>
              <w:sz w:val="20"/>
              <w:szCs w:val="20"/>
              <w:shd w:val="clear" w:color="auto" w:fill="FFFFFF"/>
            </w:rPr>
            <w:t>learning.</w:t>
          </w:r>
          <w:r w:rsidR="008911A0" w:rsidRPr="00B81C72">
            <w:rPr>
              <w:rFonts w:asciiTheme="majorHAnsi" w:hAnsiTheme="majorHAnsi"/>
              <w:b/>
              <w:color w:val="444444"/>
              <w:sz w:val="20"/>
              <w:szCs w:val="20"/>
              <w:shd w:val="clear" w:color="auto" w:fill="FFFFFF"/>
            </w:rPr>
            <w:t xml:space="preserve"> </w:t>
          </w:r>
          <w:r w:rsidR="00F02E82" w:rsidRPr="00B81C72">
            <w:rPr>
              <w:rFonts w:asciiTheme="majorHAnsi" w:hAnsiTheme="majorHAnsi"/>
              <w:b/>
              <w:color w:val="444444"/>
              <w:sz w:val="20"/>
              <w:szCs w:val="20"/>
              <w:shd w:val="clear" w:color="auto" w:fill="FFFFFF"/>
            </w:rPr>
            <w:t>4) </w:t>
          </w:r>
          <w:r w:rsidR="008911A0" w:rsidRPr="00B81C72">
            <w:rPr>
              <w:rFonts w:asciiTheme="majorHAnsi" w:hAnsiTheme="majorHAnsi"/>
              <w:b/>
              <w:color w:val="444444"/>
              <w:sz w:val="20"/>
              <w:szCs w:val="20"/>
              <w:shd w:val="clear" w:color="auto" w:fill="FFFFFF"/>
            </w:rPr>
            <w:t>assist others in understanding the relevant research and evaluation data, 5) be equipped to disseminate research findings to personnel, parents, and the public.</w:t>
          </w:r>
          <w:r w:rsidR="008911A0" w:rsidRPr="00B81C72">
            <w:rPr>
              <w:rFonts w:asciiTheme="majorHAnsi" w:hAnsiTheme="majorHAnsi"/>
              <w:color w:val="444444"/>
              <w:sz w:val="20"/>
              <w:szCs w:val="20"/>
              <w:shd w:val="clear" w:color="auto" w:fill="FFFFFF"/>
            </w:rPr>
            <w:t xml:space="preserve"> </w:t>
          </w:r>
          <w:r w:rsidR="008911A0" w:rsidRPr="00B81C72">
            <w:rPr>
              <w:rFonts w:asciiTheme="majorHAnsi" w:hAnsiTheme="majorHAnsi" w:cs="Calibri"/>
              <w:color w:val="000000"/>
              <w:sz w:val="20"/>
              <w:szCs w:val="20"/>
              <w:shd w:val="clear" w:color="auto" w:fill="FFFFFF"/>
            </w:rPr>
            <w:t xml:space="preserve"> </w:t>
          </w:r>
          <w:r w:rsidR="00F02E82" w:rsidRPr="00B81C72">
            <w:rPr>
              <w:rFonts w:asciiTheme="majorHAnsi" w:hAnsiTheme="majorHAnsi" w:cs="Calibri"/>
              <w:color w:val="000000"/>
              <w:sz w:val="20"/>
              <w:szCs w:val="20"/>
              <w:shd w:val="clear" w:color="auto" w:fill="FFFFFF"/>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407EC66" w:rsidR="00CA269E" w:rsidRPr="00B81C72"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8911A0" w:rsidRPr="00B81C72">
            <w:rPr>
              <w:rFonts w:asciiTheme="majorHAnsi" w:hAnsiTheme="majorHAnsi" w:cs="Arial"/>
              <w:b/>
              <w:sz w:val="20"/>
              <w:szCs w:val="20"/>
            </w:rPr>
            <w:t xml:space="preserve">Considering program evaluation and implementation is 1/10 of the NASP </w:t>
          </w:r>
          <w:r w:rsidR="00B81C72" w:rsidRPr="00B81C72">
            <w:rPr>
              <w:rFonts w:asciiTheme="majorHAnsi" w:hAnsiTheme="majorHAnsi" w:cs="Arial"/>
              <w:b/>
              <w:sz w:val="20"/>
              <w:szCs w:val="20"/>
            </w:rPr>
            <w:t>D</w:t>
          </w:r>
          <w:r w:rsidR="008911A0" w:rsidRPr="00B81C72">
            <w:rPr>
              <w:rFonts w:asciiTheme="majorHAnsi" w:hAnsiTheme="majorHAnsi" w:cs="Arial"/>
              <w:b/>
              <w:sz w:val="20"/>
              <w:szCs w:val="20"/>
            </w:rPr>
            <w:t xml:space="preserve">omains, we should have a course that covers the domain. It is not </w:t>
          </w:r>
          <w:proofErr w:type="gramStart"/>
          <w:r w:rsidR="008911A0" w:rsidRPr="00B81C72">
            <w:rPr>
              <w:rFonts w:asciiTheme="majorHAnsi" w:hAnsiTheme="majorHAnsi" w:cs="Arial"/>
              <w:b/>
              <w:sz w:val="20"/>
              <w:szCs w:val="20"/>
            </w:rPr>
            <w:t>mandated  but</w:t>
          </w:r>
          <w:proofErr w:type="gramEnd"/>
          <w:r w:rsidR="008911A0" w:rsidRPr="00B81C72">
            <w:rPr>
              <w:rFonts w:asciiTheme="majorHAnsi" w:hAnsiTheme="majorHAnsi" w:cs="Arial"/>
              <w:b/>
              <w:sz w:val="20"/>
              <w:szCs w:val="20"/>
            </w:rPr>
            <w:t xml:space="preserve"> it is imperative</w:t>
          </w:r>
          <w:r w:rsidR="00C83880">
            <w:rPr>
              <w:rFonts w:asciiTheme="majorHAnsi" w:hAnsiTheme="majorHAnsi" w:cs="Arial"/>
              <w:b/>
              <w:sz w:val="20"/>
              <w:szCs w:val="20"/>
            </w:rPr>
            <w:t>.</w:t>
          </w:r>
        </w:sdtContent>
      </w:sdt>
    </w:p>
    <w:p w14:paraId="246F8B19" w14:textId="77777777" w:rsidR="00CA269E" w:rsidRPr="00B81C72" w:rsidRDefault="00CA269E" w:rsidP="00CA269E">
      <w:pPr>
        <w:tabs>
          <w:tab w:val="left" w:pos="360"/>
          <w:tab w:val="left" w:pos="810"/>
        </w:tabs>
        <w:spacing w:after="0"/>
        <w:ind w:left="360"/>
        <w:rPr>
          <w:rFonts w:asciiTheme="majorHAnsi" w:hAnsiTheme="majorHAnsi" w:cs="Arial"/>
          <w:b/>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839833434CD8467991EA4D4ECA63ED89"/>
        </w:placeholder>
      </w:sdtPr>
      <w:sdtEndPr>
        <w:rPr>
          <w:b w:val="0"/>
        </w:rPr>
      </w:sdtEndPr>
      <w:sdtContent>
        <w:p w14:paraId="0F42BE32" w14:textId="336A7CCC" w:rsidR="00CA269E" w:rsidRPr="008426D1" w:rsidRDefault="001848DB" w:rsidP="00CA269E">
          <w:pPr>
            <w:tabs>
              <w:tab w:val="left" w:pos="360"/>
              <w:tab w:val="left" w:pos="720"/>
            </w:tabs>
            <w:spacing w:after="0" w:line="240" w:lineRule="auto"/>
            <w:ind w:left="360" w:firstLine="360"/>
            <w:rPr>
              <w:rFonts w:asciiTheme="majorHAnsi" w:hAnsiTheme="majorHAnsi" w:cs="Arial"/>
              <w:sz w:val="20"/>
              <w:szCs w:val="20"/>
            </w:rPr>
          </w:pPr>
          <w:r w:rsidRPr="00B81C72">
            <w:rPr>
              <w:rFonts w:asciiTheme="majorHAnsi" w:hAnsiTheme="majorHAnsi" w:cs="Arial"/>
              <w:b/>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placeholder>
          <w:docPart w:val="047A98056FB7436882A4E1F52ED6172E"/>
        </w:placeholder>
      </w:sdtPr>
      <w:sdtEndPr/>
      <w:sdtContent>
        <w:p w14:paraId="431F12EA" w14:textId="734E75A9" w:rsidR="00CA269E" w:rsidRPr="0061764C" w:rsidRDefault="0061764C" w:rsidP="00CA269E">
          <w:pPr>
            <w:tabs>
              <w:tab w:val="left" w:pos="360"/>
              <w:tab w:val="left" w:pos="720"/>
            </w:tabs>
            <w:spacing w:after="0" w:line="240" w:lineRule="auto"/>
            <w:ind w:left="360" w:firstLine="360"/>
            <w:rPr>
              <w:rFonts w:asciiTheme="majorHAnsi" w:hAnsiTheme="majorHAnsi" w:cs="Arial"/>
              <w:b/>
              <w:sz w:val="20"/>
              <w:szCs w:val="20"/>
            </w:rPr>
          </w:pPr>
          <w:r w:rsidRPr="0061764C">
            <w:rPr>
              <w:rFonts w:asciiTheme="majorHAnsi" w:hAnsiTheme="majorHAnsi" w:cs="Arial"/>
              <w:b/>
              <w:sz w:val="20"/>
              <w:szCs w:val="20"/>
            </w:rPr>
            <w:t>The content, knowledge and skills addressed and taught in this course are applicable to future and current advanced professional educators and practitioners in preK-12 settings.</w:t>
          </w:r>
        </w:p>
      </w:sdtContent>
    </w:sdt>
    <w:p w14:paraId="1D738077" w14:textId="00842AEB" w:rsidR="00F80644" w:rsidRPr="008426D1" w:rsidRDefault="00A966C5" w:rsidP="000242A6">
      <w:pPr>
        <w:tabs>
          <w:tab w:val="left" w:pos="360"/>
          <w:tab w:val="left" w:pos="720"/>
        </w:tabs>
        <w:spacing w:after="0"/>
        <w:jc w:val="center"/>
        <w:rPr>
          <w:rFonts w:asciiTheme="majorHAnsi" w:hAnsiTheme="majorHAnsi" w:cs="Arial"/>
          <w:b/>
          <w:sz w:val="28"/>
          <w:szCs w:val="20"/>
        </w:rPr>
      </w:pPr>
      <w:r w:rsidRPr="0061764C">
        <w:rPr>
          <w:rFonts w:asciiTheme="majorHAnsi" w:hAnsiTheme="majorHAnsi" w:cs="Arial"/>
          <w:b/>
          <w:sz w:val="28"/>
          <w:szCs w:val="20"/>
        </w:rPr>
        <w:br w:type="page"/>
      </w:r>
      <w:r w:rsidR="000242A6">
        <w:rPr>
          <w:rFonts w:asciiTheme="majorHAnsi" w:hAnsiTheme="majorHAnsi" w:cs="Arial"/>
          <w:b/>
          <w:sz w:val="28"/>
          <w:szCs w:val="20"/>
        </w:rPr>
        <w:lastRenderedPageBreak/>
        <w:t>A</w:t>
      </w:r>
      <w:r w:rsidR="00F80644" w:rsidRPr="008426D1">
        <w:rPr>
          <w:rFonts w:asciiTheme="majorHAnsi" w:hAnsiTheme="majorHAnsi" w:cs="Arial"/>
          <w:b/>
          <w:sz w:val="28"/>
          <w:szCs w:val="20"/>
        </w:rPr>
        <w:t>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color w:val="000000" w:themeColor="text1"/>
        </w:rPr>
      </w:sdtEndPr>
      <w:sdtContent>
        <w:p w14:paraId="77964C95" w14:textId="25B75726" w:rsidR="00547433" w:rsidRPr="00ED364A" w:rsidRDefault="00ED364A" w:rsidP="00ED364A">
          <w:pPr>
            <w:tabs>
              <w:tab w:val="left" w:pos="360"/>
              <w:tab w:val="left" w:pos="720"/>
            </w:tabs>
            <w:spacing w:after="0" w:line="240" w:lineRule="auto"/>
            <w:rPr>
              <w:rFonts w:asciiTheme="majorHAnsi" w:hAnsiTheme="majorHAnsi" w:cs="Arial"/>
              <w:color w:val="000000" w:themeColor="text1"/>
              <w:sz w:val="20"/>
              <w:szCs w:val="20"/>
            </w:rPr>
          </w:pPr>
          <w:r w:rsidRPr="00ED364A">
            <w:rPr>
              <w:rStyle w:val="Emphasis"/>
              <w:rFonts w:asciiTheme="majorHAnsi" w:hAnsiTheme="majorHAnsi"/>
              <w:b/>
              <w:bCs/>
              <w:i w:val="0"/>
              <w:color w:val="000000" w:themeColor="text1"/>
              <w:sz w:val="20"/>
              <w:szCs w:val="20"/>
              <w:shd w:val="clear" w:color="auto" w:fill="FFFFFF"/>
            </w:rPr>
            <w:t>Domain #5 School</w:t>
          </w:r>
          <w:r w:rsidRPr="00ED364A">
            <w:rPr>
              <w:rFonts w:asciiTheme="majorHAnsi" w:hAnsiTheme="majorHAnsi" w:cs="Helvetica"/>
              <w:b/>
              <w:bCs/>
              <w:color w:val="000000" w:themeColor="text1"/>
              <w:sz w:val="20"/>
              <w:szCs w:val="20"/>
              <w:bdr w:val="none" w:sz="0" w:space="0" w:color="auto" w:frame="1"/>
            </w:rPr>
            <w:t>-Wide Practices to Promote Learning</w:t>
          </w:r>
          <w:r w:rsidRPr="00ED364A">
            <w:rPr>
              <w:rFonts w:asciiTheme="majorHAnsi" w:hAnsiTheme="majorHAnsi" w:cs="Helvetica"/>
              <w:b/>
              <w:color w:val="000000" w:themeColor="text1"/>
              <w:sz w:val="20"/>
              <w:szCs w:val="20"/>
            </w:rPr>
            <w:t xml:space="preserve">-School psychologists have knowledge of school and systems structure, organization, and theory; general and special education; technology resources; and evidence-based school practices that promote learning and mental and behavioral health. School psychologists, in collaboration with others, demonstrate skills to develop and implement practices and strategies to create and maintain effective and supportive learning environments for children and others. Examples of professional practices include: </w:t>
          </w:r>
          <w:r w:rsidRPr="00ED364A">
            <w:rPr>
              <w:rFonts w:asciiTheme="majorHAnsi" w:eastAsia="Times New Roman" w:hAnsiTheme="majorHAnsi" w:cs="Helvetica"/>
              <w:b/>
              <w:color w:val="000000" w:themeColor="text1"/>
              <w:sz w:val="20"/>
              <w:szCs w:val="20"/>
            </w:rPr>
            <w:t xml:space="preserve">Using knowledge of universal screening programs to identify students in need of instructional and behavioral support services. Promoting policies and practices that support effective discipline, instructional support, grading, home–school partnerships, student transitions, and more. Collaborating with other school personnel to create and maintain a multitiered continuum of services to support academic, social, emotional, and behavioral goals for students. Advocating for policies and practices that promote positive school environments. </w:t>
          </w:r>
          <w:r w:rsidRPr="00ED364A">
            <w:rPr>
              <w:rFonts w:asciiTheme="majorHAnsi" w:hAnsiTheme="majorHAnsi"/>
              <w:b/>
              <w:color w:val="000000" w:themeColor="text1"/>
              <w:sz w:val="20"/>
              <w:szCs w:val="20"/>
              <w:shd w:val="clear" w:color="auto" w:fill="FFFFFF"/>
            </w:rPr>
            <w:t>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3055"/>
        <w:gridCol w:w="6521"/>
      </w:tblGrid>
      <w:tr w:rsidR="00F7007D" w:rsidRPr="002B453A" w14:paraId="6EABA442" w14:textId="77777777" w:rsidTr="009D4E39">
        <w:tc>
          <w:tcPr>
            <w:tcW w:w="3055"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b/>
              <w:sz w:val="20"/>
              <w:szCs w:val="20"/>
            </w:rPr>
            <w:id w:val="1425539941"/>
            <w:placeholder>
              <w:docPart w:val="FFEA206C01384B7A82885148DE4FCE74"/>
            </w:placeholder>
          </w:sdtPr>
          <w:sdtEndPr/>
          <w:sdtContent>
            <w:tc>
              <w:tcPr>
                <w:tcW w:w="6521" w:type="dxa"/>
              </w:tcPr>
              <w:p w14:paraId="300C9B39" w14:textId="4BD34EA4" w:rsidR="00F7007D" w:rsidRPr="00B81C72" w:rsidRDefault="00ED364A" w:rsidP="00041E75">
                <w:pPr>
                  <w:rPr>
                    <w:rFonts w:asciiTheme="majorHAnsi" w:hAnsiTheme="majorHAnsi"/>
                    <w:b/>
                    <w:sz w:val="20"/>
                    <w:szCs w:val="20"/>
                  </w:rPr>
                </w:pPr>
                <w:r w:rsidRPr="00ED364A">
                  <w:rPr>
                    <w:rStyle w:val="Emphasis"/>
                    <w:rFonts w:asciiTheme="majorHAnsi" w:hAnsiTheme="majorHAnsi"/>
                    <w:b/>
                    <w:bCs/>
                    <w:i w:val="0"/>
                    <w:color w:val="000000" w:themeColor="text1"/>
                    <w:sz w:val="20"/>
                    <w:szCs w:val="20"/>
                    <w:shd w:val="clear" w:color="auto" w:fill="FFFFFF"/>
                  </w:rPr>
                  <w:t>Domain #5 School</w:t>
                </w:r>
                <w:r w:rsidRPr="00ED364A">
                  <w:rPr>
                    <w:rFonts w:asciiTheme="majorHAnsi" w:hAnsiTheme="majorHAnsi" w:cs="Helvetica"/>
                    <w:b/>
                    <w:bCs/>
                    <w:color w:val="000000" w:themeColor="text1"/>
                    <w:sz w:val="20"/>
                    <w:szCs w:val="20"/>
                    <w:bdr w:val="none" w:sz="0" w:space="0" w:color="auto" w:frame="1"/>
                  </w:rPr>
                  <w:t>-Wide Practices to Promote Learning</w:t>
                </w:r>
                <w:r w:rsidRPr="00ED364A">
                  <w:rPr>
                    <w:rFonts w:asciiTheme="majorHAnsi" w:hAnsiTheme="majorHAnsi" w:cs="Helvetica"/>
                    <w:b/>
                    <w:color w:val="000000" w:themeColor="text1"/>
                    <w:sz w:val="20"/>
                    <w:szCs w:val="20"/>
                  </w:rPr>
                  <w:t xml:space="preserve">-School psychologists have knowledge of school and systems structure, organization, and theory; general and special education; technology resources; and evidence-based school practices that promote learning and mental and behavioral health. School psychologists, in collaboration with others, demonstrate skills to develop and implement practices and strategies to create and maintain effective and supportive learning environments for children and others. Examples of professional practices include: </w:t>
                </w:r>
                <w:r w:rsidRPr="00ED364A">
                  <w:rPr>
                    <w:rFonts w:asciiTheme="majorHAnsi" w:eastAsia="Times New Roman" w:hAnsiTheme="majorHAnsi" w:cs="Helvetica"/>
                    <w:b/>
                    <w:color w:val="000000" w:themeColor="text1"/>
                    <w:sz w:val="20"/>
                    <w:szCs w:val="20"/>
                  </w:rPr>
                  <w:t xml:space="preserve">Using knowledge of universal screening programs to identify students in need of instructional and behavioral support services. Promoting policies and practices that support effective discipline, instructional support, grading, home–school partnerships, student transitions, and more. Collaborating with other school personnel to create and maintain a multitiered continuum of services to support academic, social, emotional, and behavioral goals for students. Advocating for policies and practices that promote positive school environments. </w:t>
                </w:r>
                <w:r w:rsidRPr="00ED364A">
                  <w:rPr>
                    <w:rFonts w:asciiTheme="majorHAnsi" w:hAnsiTheme="majorHAnsi"/>
                    <w:b/>
                    <w:color w:val="000000" w:themeColor="text1"/>
                    <w:sz w:val="20"/>
                    <w:szCs w:val="20"/>
                    <w:shd w:val="clear" w:color="auto" w:fill="FFFFFF"/>
                  </w:rPr>
                  <w:t> </w:t>
                </w:r>
              </w:p>
            </w:tc>
          </w:sdtContent>
        </w:sdt>
      </w:tr>
      <w:tr w:rsidR="00B916DF" w:rsidRPr="002B453A" w14:paraId="0F66F3B7" w14:textId="77777777" w:rsidTr="009D4E39">
        <w:tc>
          <w:tcPr>
            <w:tcW w:w="3055" w:type="dxa"/>
          </w:tcPr>
          <w:p w14:paraId="49C96DEA" w14:textId="53A340D3" w:rsidR="00B916DF" w:rsidRPr="002B453A" w:rsidRDefault="00B916DF" w:rsidP="00B916D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6521" w:type="dxa"/>
          </w:tcPr>
          <w:p w14:paraId="639DA301" w14:textId="77777777" w:rsidR="00B916DF" w:rsidRDefault="00B916DF" w:rsidP="00B916DF">
            <w:pPr>
              <w:rPr>
                <w:rFonts w:asciiTheme="majorHAnsi" w:hAnsiTheme="majorHAnsi"/>
                <w:b/>
                <w:color w:val="000000" w:themeColor="text1"/>
                <w:sz w:val="20"/>
                <w:szCs w:val="20"/>
              </w:rPr>
            </w:pPr>
            <w:r>
              <w:rPr>
                <w:rFonts w:asciiTheme="majorHAnsi" w:hAnsiTheme="majorHAnsi"/>
                <w:b/>
                <w:color w:val="000000" w:themeColor="text1"/>
                <w:sz w:val="20"/>
                <w:szCs w:val="20"/>
              </w:rPr>
              <w:t xml:space="preserve">1)School Psychology Intern Competency Evaluation for Training &amp; Professional Practice </w:t>
            </w:r>
          </w:p>
          <w:p w14:paraId="4F8A8040" w14:textId="3183576C" w:rsidR="00B916DF" w:rsidRPr="00E002C0" w:rsidRDefault="00B916DF" w:rsidP="00B916DF">
            <w:pPr>
              <w:rPr>
                <w:rFonts w:asciiTheme="majorHAnsi" w:hAnsiTheme="majorHAnsi"/>
                <w:b/>
                <w:sz w:val="20"/>
                <w:szCs w:val="20"/>
              </w:rPr>
            </w:pPr>
            <w:r>
              <w:rPr>
                <w:rFonts w:asciiTheme="majorHAnsi" w:hAnsiTheme="majorHAnsi"/>
                <w:b/>
                <w:color w:val="000000" w:themeColor="text1"/>
                <w:sz w:val="20"/>
                <w:szCs w:val="20"/>
              </w:rPr>
              <w:t>2)School Psychology Comprehensive Exam</w:t>
            </w:r>
          </w:p>
        </w:tc>
      </w:tr>
      <w:tr w:rsidR="00B916DF" w:rsidRPr="002B453A" w14:paraId="5F6CB199" w14:textId="77777777" w:rsidTr="009D4E39">
        <w:tc>
          <w:tcPr>
            <w:tcW w:w="3055" w:type="dxa"/>
          </w:tcPr>
          <w:p w14:paraId="5CBCD563" w14:textId="77777777" w:rsidR="00B916DF" w:rsidRPr="002B453A" w:rsidRDefault="00B916DF" w:rsidP="00B916DF">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B916DF" w:rsidRPr="002B453A" w:rsidRDefault="00B916DF" w:rsidP="00B916DF">
            <w:pPr>
              <w:rPr>
                <w:rFonts w:asciiTheme="majorHAnsi" w:hAnsiTheme="majorHAnsi"/>
                <w:sz w:val="20"/>
                <w:szCs w:val="20"/>
              </w:rPr>
            </w:pPr>
            <w:r w:rsidRPr="002B453A">
              <w:rPr>
                <w:rFonts w:asciiTheme="majorHAnsi" w:hAnsiTheme="majorHAnsi"/>
                <w:sz w:val="20"/>
                <w:szCs w:val="20"/>
              </w:rPr>
              <w:t>Timetable</w:t>
            </w:r>
          </w:p>
        </w:tc>
        <w:tc>
          <w:tcPr>
            <w:tcW w:w="6521" w:type="dxa"/>
          </w:tcPr>
          <w:p w14:paraId="657CA1EA" w14:textId="77777777" w:rsidR="00B916DF" w:rsidRPr="001737A1" w:rsidRDefault="00B916DF" w:rsidP="00B916DF">
            <w:pPr>
              <w:pStyle w:val="ListParagraph"/>
              <w:numPr>
                <w:ilvl w:val="0"/>
                <w:numId w:val="12"/>
              </w:numPr>
              <w:ind w:left="262" w:hanging="262"/>
              <w:rPr>
                <w:rFonts w:asciiTheme="majorHAnsi" w:hAnsiTheme="majorHAnsi"/>
                <w:b/>
                <w:color w:val="000000" w:themeColor="text1"/>
                <w:sz w:val="20"/>
                <w:szCs w:val="20"/>
              </w:rPr>
            </w:pPr>
            <w:r w:rsidRPr="001737A1">
              <w:rPr>
                <w:rFonts w:asciiTheme="majorHAnsi" w:hAnsiTheme="majorHAnsi"/>
                <w:b/>
                <w:color w:val="000000" w:themeColor="text1"/>
                <w:sz w:val="20"/>
                <w:szCs w:val="20"/>
              </w:rPr>
              <w:t>Fall &amp; Spring, during internship</w:t>
            </w:r>
          </w:p>
          <w:p w14:paraId="398C88E6" w14:textId="4E0220B2" w:rsidR="00B916DF" w:rsidRPr="00B916DF" w:rsidRDefault="00B916DF" w:rsidP="00B916DF">
            <w:pPr>
              <w:pStyle w:val="ListParagraph"/>
              <w:numPr>
                <w:ilvl w:val="0"/>
                <w:numId w:val="12"/>
              </w:numPr>
              <w:ind w:left="254" w:hanging="254"/>
              <w:rPr>
                <w:rFonts w:asciiTheme="majorHAnsi" w:hAnsiTheme="majorHAnsi"/>
                <w:b/>
                <w:sz w:val="20"/>
                <w:szCs w:val="20"/>
              </w:rPr>
            </w:pPr>
            <w:r w:rsidRPr="00B916DF">
              <w:rPr>
                <w:rFonts w:asciiTheme="majorHAnsi" w:hAnsiTheme="majorHAnsi"/>
                <w:b/>
                <w:color w:val="000000" w:themeColor="text1"/>
                <w:sz w:val="20"/>
                <w:szCs w:val="20"/>
              </w:rPr>
              <w:t>Spring, during internship</w:t>
            </w:r>
          </w:p>
        </w:tc>
      </w:tr>
      <w:tr w:rsidR="00B916DF" w:rsidRPr="002B453A" w14:paraId="57622D7C" w14:textId="77777777" w:rsidTr="009D4E39">
        <w:tc>
          <w:tcPr>
            <w:tcW w:w="3055" w:type="dxa"/>
          </w:tcPr>
          <w:p w14:paraId="67E636D0" w14:textId="77777777" w:rsidR="00B916DF" w:rsidRPr="002B453A" w:rsidRDefault="00B916DF" w:rsidP="00B916D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color w:val="000000" w:themeColor="text1"/>
            </w:rPr>
            <w:id w:val="-1987393539"/>
          </w:sdtPr>
          <w:sdtContent>
            <w:sdt>
              <w:sdtPr>
                <w:rPr>
                  <w:color w:val="000000" w:themeColor="text1"/>
                </w:rPr>
                <w:id w:val="978805771"/>
              </w:sdtPr>
              <w:sdtEndPr>
                <w:rPr>
                  <w:color w:val="auto"/>
                </w:rPr>
              </w:sdtEndPr>
              <w:sdtContent>
                <w:tc>
                  <w:tcPr>
                    <w:tcW w:w="6521" w:type="dxa"/>
                  </w:tcPr>
                  <w:p w14:paraId="31425958" w14:textId="77777777" w:rsidR="00B916DF" w:rsidRDefault="00B916DF" w:rsidP="00B916DF">
                    <w:pPr>
                      <w:pStyle w:val="ListParagraph"/>
                      <w:numPr>
                        <w:ilvl w:val="0"/>
                        <w:numId w:val="13"/>
                      </w:numPr>
                      <w:rPr>
                        <w:rFonts w:asciiTheme="majorHAnsi" w:hAnsiTheme="majorHAnsi"/>
                        <w:b/>
                        <w:sz w:val="20"/>
                        <w:szCs w:val="20"/>
                      </w:rPr>
                    </w:pPr>
                    <w:r w:rsidRPr="001737A1">
                      <w:rPr>
                        <w:rFonts w:asciiTheme="majorHAnsi" w:hAnsiTheme="majorHAnsi"/>
                        <w:b/>
                        <w:sz w:val="20"/>
                        <w:szCs w:val="20"/>
                      </w:rPr>
                      <w:t>Assess: Internship Site supervisor</w:t>
                    </w:r>
                    <w:r>
                      <w:rPr>
                        <w:rFonts w:asciiTheme="majorHAnsi" w:hAnsiTheme="majorHAnsi"/>
                        <w:b/>
                        <w:sz w:val="20"/>
                        <w:szCs w:val="20"/>
                      </w:rPr>
                      <w:t xml:space="preserve">, </w:t>
                    </w:r>
                    <w:r w:rsidRPr="001737A1">
                      <w:rPr>
                        <w:rFonts w:asciiTheme="majorHAnsi" w:hAnsiTheme="majorHAnsi"/>
                        <w:b/>
                        <w:sz w:val="20"/>
                        <w:szCs w:val="20"/>
                      </w:rPr>
                      <w:t xml:space="preserve">Report: Program </w:t>
                    </w:r>
                    <w:r>
                      <w:rPr>
                        <w:rFonts w:asciiTheme="majorHAnsi" w:hAnsiTheme="majorHAnsi"/>
                        <w:b/>
                        <w:sz w:val="20"/>
                        <w:szCs w:val="20"/>
                      </w:rPr>
                      <w:t>Coordinator</w:t>
                    </w:r>
                    <w:r w:rsidRPr="001737A1">
                      <w:rPr>
                        <w:rFonts w:asciiTheme="majorHAnsi" w:hAnsiTheme="majorHAnsi"/>
                        <w:b/>
                        <w:sz w:val="20"/>
                        <w:szCs w:val="20"/>
                      </w:rPr>
                      <w:t>, Dr. John Hall</w:t>
                    </w:r>
                  </w:p>
                  <w:p w14:paraId="05D1A98D" w14:textId="0A5CC96D" w:rsidR="00B916DF" w:rsidRPr="00B916DF" w:rsidRDefault="00B916DF" w:rsidP="00B916DF">
                    <w:pPr>
                      <w:pStyle w:val="ListParagraph"/>
                      <w:numPr>
                        <w:ilvl w:val="0"/>
                        <w:numId w:val="13"/>
                      </w:numPr>
                      <w:rPr>
                        <w:rFonts w:asciiTheme="majorHAnsi" w:hAnsiTheme="majorHAnsi"/>
                        <w:b/>
                        <w:color w:val="808080" w:themeColor="background1" w:themeShade="80"/>
                        <w:sz w:val="20"/>
                        <w:szCs w:val="20"/>
                      </w:rPr>
                    </w:pPr>
                    <w:bookmarkStart w:id="0" w:name="_GoBack"/>
                    <w:r w:rsidRPr="00F144E8">
                      <w:rPr>
                        <w:rFonts w:asciiTheme="majorHAnsi" w:hAnsiTheme="majorHAnsi"/>
                        <w:b/>
                        <w:color w:val="000000" w:themeColor="text1"/>
                        <w:sz w:val="20"/>
                        <w:szCs w:val="20"/>
                      </w:rPr>
                      <w:t>Assess: Program Coordinator, Dr. John Hall, Report: Program Coordinator, Dr. John Hall</w:t>
                    </w:r>
                  </w:p>
                </w:tc>
                <w:bookmarkEnd w:id="0" w:displacedByCustomXml="next"/>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EB0BE47" w14:textId="77777777" w:rsidR="00B916DF" w:rsidRDefault="00B916DF" w:rsidP="00CA269E">
      <w:pPr>
        <w:tabs>
          <w:tab w:val="left" w:pos="360"/>
          <w:tab w:val="left" w:pos="810"/>
        </w:tabs>
        <w:spacing w:after="0"/>
        <w:rPr>
          <w:rFonts w:asciiTheme="majorHAnsi" w:hAnsiTheme="majorHAnsi" w:cs="Arial"/>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lastRenderedPageBreak/>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placeholder>
              <w:docPart w:val="675457E585AF40748FF5976CA4BDFDF9"/>
            </w:placeholder>
          </w:sdtPr>
          <w:sdtEndPr/>
          <w:sdtContent>
            <w:sdt>
              <w:sdtPr>
                <w:rPr>
                  <w:rFonts w:asciiTheme="majorHAnsi" w:hAnsiTheme="majorHAnsi"/>
                  <w:b/>
                  <w:sz w:val="20"/>
                  <w:szCs w:val="20"/>
                </w:rPr>
                <w:id w:val="83734942"/>
                <w:placeholder>
                  <w:docPart w:val="AB78069A2E354F8096D7079D8BE0920F"/>
                </w:placeholder>
              </w:sdtPr>
              <w:sdtEndPr/>
              <w:sdtContent>
                <w:tc>
                  <w:tcPr>
                    <w:tcW w:w="7428" w:type="dxa"/>
                  </w:tcPr>
                  <w:p w14:paraId="21D2C9A5" w14:textId="3317DEF8" w:rsidR="00575870" w:rsidRPr="00B81C72" w:rsidRDefault="009D4E39" w:rsidP="00575870">
                    <w:pPr>
                      <w:rPr>
                        <w:rFonts w:asciiTheme="majorHAnsi" w:hAnsiTheme="majorHAnsi"/>
                        <w:b/>
                        <w:sz w:val="20"/>
                        <w:szCs w:val="20"/>
                      </w:rPr>
                    </w:pPr>
                    <w:r w:rsidRPr="00B81C72">
                      <w:rPr>
                        <w:rFonts w:asciiTheme="majorHAnsi" w:hAnsiTheme="majorHAnsi" w:cs="Arial"/>
                        <w:b/>
                        <w:sz w:val="20"/>
                        <w:szCs w:val="20"/>
                      </w:rPr>
                      <w:t>Program graduates will be able to assist schools and if appropriate other agencies in using data for accountability purposes.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F347ACFA700B4AB2BD38C3FF275E0C19"/>
            </w:placeholder>
          </w:sdtPr>
          <w:sdtEndPr/>
          <w:sdtContent>
            <w:tc>
              <w:tcPr>
                <w:tcW w:w="7428" w:type="dxa"/>
              </w:tcPr>
              <w:p w14:paraId="4CA73B73"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Lecture</w:t>
                </w:r>
              </w:p>
              <w:p w14:paraId="57CE379A" w14:textId="01A2DD6F"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Vignettes</w:t>
                </w:r>
              </w:p>
              <w:p w14:paraId="10A7F5A8" w14:textId="6C298E8F" w:rsidR="00575870" w:rsidRPr="00B81C72" w:rsidRDefault="00B81C72" w:rsidP="00B81C72">
                <w:pPr>
                  <w:rPr>
                    <w:rFonts w:asciiTheme="majorHAnsi" w:hAnsiTheme="majorHAnsi"/>
                    <w:b/>
                    <w:sz w:val="20"/>
                    <w:szCs w:val="20"/>
                  </w:rPr>
                </w:pPr>
                <w:r>
                  <w:rPr>
                    <w:rFonts w:asciiTheme="majorHAnsi" w:hAnsiTheme="majorHAnsi"/>
                    <w:b/>
                    <w:sz w:val="20"/>
                    <w:szCs w:val="20"/>
                  </w:rPr>
                  <w:t>A</w:t>
                </w:r>
                <w:r w:rsidR="009D4E39" w:rsidRPr="00B81C72">
                  <w:rPr>
                    <w:rFonts w:asciiTheme="majorHAnsi" w:hAnsiTheme="majorHAnsi"/>
                    <w:b/>
                    <w:sz w:val="20"/>
                    <w:szCs w:val="20"/>
                  </w:rPr>
                  <w:t>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ABA746" w:rsidR="00CB2125" w:rsidRPr="00B81C72" w:rsidRDefault="00B03238" w:rsidP="009D4E39">
            <w:pPr>
              <w:rPr>
                <w:rFonts w:asciiTheme="majorHAnsi" w:hAnsiTheme="majorHAnsi"/>
                <w:b/>
                <w:sz w:val="20"/>
                <w:szCs w:val="20"/>
              </w:rPr>
            </w:pPr>
            <w:sdt>
              <w:sdtPr>
                <w:rPr>
                  <w:rFonts w:asciiTheme="majorHAnsi" w:hAnsiTheme="majorHAnsi"/>
                  <w:b/>
                  <w:sz w:val="20"/>
                  <w:szCs w:val="20"/>
                </w:rPr>
                <w:id w:val="-938209012"/>
                <w:text/>
              </w:sdtPr>
              <w:sdtEndPr/>
              <w:sdtContent>
                <w:r w:rsidR="009D4E39" w:rsidRPr="00B81C72">
                  <w:rPr>
                    <w:rFonts w:asciiTheme="majorHAnsi" w:hAnsiTheme="majorHAnsi"/>
                    <w:b/>
                    <w:sz w:val="20"/>
                    <w:szCs w:val="20"/>
                  </w:rPr>
                  <w:t>Quiz, Case Study</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242A6" w:rsidRPr="002B453A" w14:paraId="10DB2F6E" w14:textId="77777777" w:rsidTr="0047439A">
        <w:tc>
          <w:tcPr>
            <w:tcW w:w="2148" w:type="dxa"/>
          </w:tcPr>
          <w:p w14:paraId="48F24EFF" w14:textId="53DC6834" w:rsidR="000242A6" w:rsidRPr="002B453A" w:rsidRDefault="009D4E39" w:rsidP="0047439A">
            <w:pPr>
              <w:jc w:val="center"/>
              <w:rPr>
                <w:rFonts w:asciiTheme="majorHAnsi" w:hAnsiTheme="majorHAnsi"/>
                <w:b/>
                <w:sz w:val="20"/>
                <w:szCs w:val="20"/>
              </w:rPr>
            </w:pPr>
            <w:r>
              <w:rPr>
                <w:rFonts w:asciiTheme="majorHAnsi" w:hAnsiTheme="majorHAnsi"/>
                <w:b/>
                <w:sz w:val="20"/>
                <w:szCs w:val="20"/>
              </w:rPr>
              <w:t>Outcome 2</w:t>
            </w:r>
          </w:p>
          <w:p w14:paraId="12CD65F4" w14:textId="77777777" w:rsidR="000242A6" w:rsidRPr="002B453A" w:rsidRDefault="000242A6" w:rsidP="0047439A">
            <w:pPr>
              <w:rPr>
                <w:rFonts w:asciiTheme="majorHAnsi" w:hAnsiTheme="majorHAnsi"/>
                <w:sz w:val="20"/>
                <w:szCs w:val="20"/>
              </w:rPr>
            </w:pPr>
          </w:p>
        </w:tc>
        <w:sdt>
          <w:sdtPr>
            <w:rPr>
              <w:rFonts w:asciiTheme="majorHAnsi" w:hAnsiTheme="majorHAnsi"/>
              <w:sz w:val="20"/>
              <w:szCs w:val="20"/>
            </w:rPr>
            <w:id w:val="1113175360"/>
            <w:placeholder>
              <w:docPart w:val="37292241930743F8B152DFFDE0A1299E"/>
            </w:placeholder>
          </w:sdtPr>
          <w:sdtEndPr/>
          <w:sdtContent>
            <w:sdt>
              <w:sdtPr>
                <w:rPr>
                  <w:rFonts w:asciiTheme="majorHAnsi" w:hAnsiTheme="majorHAnsi"/>
                  <w:sz w:val="20"/>
                  <w:szCs w:val="20"/>
                </w:rPr>
                <w:id w:val="-163937727"/>
                <w:placeholder>
                  <w:docPart w:val="8A69121915A64A66BFB8FDD7AFD1DE5A"/>
                </w:placeholder>
              </w:sdtPr>
              <w:sdtEndPr/>
              <w:sdtContent>
                <w:tc>
                  <w:tcPr>
                    <w:tcW w:w="7428" w:type="dxa"/>
                  </w:tcPr>
                  <w:p w14:paraId="241DD282" w14:textId="77777777" w:rsidR="009D4E39" w:rsidRPr="000242A6" w:rsidRDefault="009D4E39" w:rsidP="009D4E39">
                    <w:pPr>
                      <w:tabs>
                        <w:tab w:val="left" w:pos="360"/>
                        <w:tab w:val="left" w:pos="720"/>
                      </w:tabs>
                      <w:rPr>
                        <w:rFonts w:asciiTheme="majorHAnsi" w:hAnsiTheme="majorHAnsi" w:cs="Arial"/>
                        <w:sz w:val="20"/>
                        <w:szCs w:val="20"/>
                      </w:rPr>
                    </w:pPr>
                    <w:r w:rsidRPr="000242A6">
                      <w:rPr>
                        <w:rFonts w:asciiTheme="majorHAnsi" w:hAnsiTheme="majorHAnsi" w:cs="Arial"/>
                        <w:sz w:val="20"/>
                        <w:szCs w:val="20"/>
                      </w:rPr>
                      <w:t>Program graduates will be able to assist in the development, implementation, and or evaluation of policies and progr</w:t>
                    </w:r>
                    <w:r>
                      <w:rPr>
                        <w:rFonts w:asciiTheme="majorHAnsi" w:hAnsiTheme="majorHAnsi" w:cs="Arial"/>
                        <w:sz w:val="20"/>
                        <w:szCs w:val="20"/>
                      </w:rPr>
                      <w:t xml:space="preserve">ams that promote safe schools. </w:t>
                    </w:r>
                  </w:p>
                  <w:p w14:paraId="6CCD08E5" w14:textId="27218751" w:rsidR="000242A6" w:rsidRPr="002B453A" w:rsidRDefault="000242A6" w:rsidP="009D4E39">
                    <w:pPr>
                      <w:rPr>
                        <w:rFonts w:asciiTheme="majorHAnsi" w:hAnsiTheme="majorHAnsi"/>
                        <w:sz w:val="20"/>
                        <w:szCs w:val="20"/>
                      </w:rPr>
                    </w:pPr>
                  </w:p>
                </w:tc>
              </w:sdtContent>
            </w:sdt>
          </w:sdtContent>
        </w:sdt>
      </w:tr>
      <w:tr w:rsidR="009D4E39" w:rsidRPr="002B453A" w14:paraId="1F726B63" w14:textId="77777777" w:rsidTr="0047439A">
        <w:tc>
          <w:tcPr>
            <w:tcW w:w="2148" w:type="dxa"/>
          </w:tcPr>
          <w:p w14:paraId="43B75AB7"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798896157"/>
            <w:placeholder>
              <w:docPart w:val="EFE2AA9025374772BED510EA9EED36A5"/>
            </w:placeholder>
          </w:sdtPr>
          <w:sdtEndPr/>
          <w:sdtContent>
            <w:tc>
              <w:tcPr>
                <w:tcW w:w="7428" w:type="dxa"/>
              </w:tcPr>
              <w:p w14:paraId="4272A704"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Lecture</w:t>
                </w:r>
              </w:p>
              <w:p w14:paraId="437E2A5B"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Vignettes</w:t>
                </w:r>
              </w:p>
              <w:p w14:paraId="6C1FEA75" w14:textId="1B4064D2" w:rsidR="009D4E39" w:rsidRPr="002B453A" w:rsidRDefault="00B81C72" w:rsidP="00B81C72">
                <w:pPr>
                  <w:rPr>
                    <w:rFonts w:asciiTheme="majorHAnsi" w:hAnsiTheme="majorHAnsi"/>
                    <w:sz w:val="20"/>
                    <w:szCs w:val="20"/>
                  </w:rPr>
                </w:pPr>
                <w:r w:rsidRPr="00B81C72">
                  <w:rPr>
                    <w:rFonts w:asciiTheme="majorHAnsi" w:hAnsiTheme="majorHAnsi"/>
                    <w:b/>
                    <w:sz w:val="20"/>
                    <w:szCs w:val="20"/>
                  </w:rPr>
                  <w:t>A</w:t>
                </w:r>
                <w:r w:rsidR="009D4E39" w:rsidRPr="00B81C72">
                  <w:rPr>
                    <w:rFonts w:asciiTheme="majorHAnsi" w:hAnsiTheme="majorHAnsi"/>
                    <w:b/>
                    <w:sz w:val="20"/>
                    <w:szCs w:val="20"/>
                  </w:rPr>
                  <w:t>ctivities</w:t>
                </w:r>
              </w:p>
            </w:tc>
          </w:sdtContent>
        </w:sdt>
      </w:tr>
      <w:tr w:rsidR="009D4E39" w:rsidRPr="002B453A" w14:paraId="4AA1CE45" w14:textId="77777777" w:rsidTr="0047439A">
        <w:tc>
          <w:tcPr>
            <w:tcW w:w="2148" w:type="dxa"/>
          </w:tcPr>
          <w:p w14:paraId="038E8990"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E400F90" w14:textId="396A9F0B" w:rsidR="009D4E39" w:rsidRPr="002B453A" w:rsidRDefault="00B03238" w:rsidP="009D4E39">
            <w:pPr>
              <w:rPr>
                <w:rFonts w:asciiTheme="majorHAnsi" w:hAnsiTheme="majorHAnsi"/>
                <w:sz w:val="20"/>
                <w:szCs w:val="20"/>
              </w:rPr>
            </w:pPr>
            <w:sdt>
              <w:sdtPr>
                <w:rPr>
                  <w:rFonts w:asciiTheme="majorHAnsi" w:hAnsiTheme="majorHAnsi"/>
                  <w:b/>
                  <w:sz w:val="20"/>
                  <w:szCs w:val="20"/>
                </w:rPr>
                <w:id w:val="689729949"/>
                <w:text/>
              </w:sdtPr>
              <w:sdtEndPr/>
              <w:sdtContent>
                <w:r w:rsidR="009D4E39" w:rsidRPr="00B81C72">
                  <w:rPr>
                    <w:rFonts w:asciiTheme="majorHAnsi" w:hAnsiTheme="majorHAnsi"/>
                    <w:b/>
                    <w:sz w:val="20"/>
                    <w:szCs w:val="20"/>
                  </w:rPr>
                  <w:t>Quiz, Case Study</w:t>
                </w:r>
              </w:sdtContent>
            </w:sdt>
          </w:p>
        </w:tc>
      </w:tr>
    </w:tbl>
    <w:p w14:paraId="1DD716A0" w14:textId="77777777" w:rsidR="000242A6" w:rsidRDefault="000242A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242A6" w:rsidRPr="002B453A" w14:paraId="6DD0D9EB" w14:textId="77777777" w:rsidTr="0047439A">
        <w:tc>
          <w:tcPr>
            <w:tcW w:w="2148" w:type="dxa"/>
          </w:tcPr>
          <w:p w14:paraId="196CC3AF" w14:textId="0F0B3390" w:rsidR="000242A6" w:rsidRPr="002B453A" w:rsidRDefault="009D4E39" w:rsidP="0047439A">
            <w:pPr>
              <w:jc w:val="center"/>
              <w:rPr>
                <w:rFonts w:asciiTheme="majorHAnsi" w:hAnsiTheme="majorHAnsi"/>
                <w:b/>
                <w:sz w:val="20"/>
                <w:szCs w:val="20"/>
              </w:rPr>
            </w:pPr>
            <w:r>
              <w:rPr>
                <w:rFonts w:asciiTheme="majorHAnsi" w:hAnsiTheme="majorHAnsi"/>
                <w:b/>
                <w:sz w:val="20"/>
                <w:szCs w:val="20"/>
              </w:rPr>
              <w:t>Outcome 3</w:t>
            </w:r>
          </w:p>
          <w:p w14:paraId="7C9BBD4E" w14:textId="77777777" w:rsidR="000242A6" w:rsidRPr="002B453A" w:rsidRDefault="000242A6" w:rsidP="0047439A">
            <w:pPr>
              <w:rPr>
                <w:rFonts w:asciiTheme="majorHAnsi" w:hAnsiTheme="majorHAnsi"/>
                <w:sz w:val="20"/>
                <w:szCs w:val="20"/>
              </w:rPr>
            </w:pPr>
          </w:p>
        </w:tc>
        <w:sdt>
          <w:sdtPr>
            <w:rPr>
              <w:rFonts w:asciiTheme="majorHAnsi" w:hAnsiTheme="majorHAnsi"/>
              <w:sz w:val="20"/>
              <w:szCs w:val="20"/>
            </w:rPr>
            <w:id w:val="-1327439976"/>
            <w:placeholder>
              <w:docPart w:val="8DB1C2A6B09E42A0921A7C3F02F2E6C9"/>
            </w:placeholder>
          </w:sdtPr>
          <w:sdtEndPr/>
          <w:sdtContent>
            <w:sdt>
              <w:sdtPr>
                <w:rPr>
                  <w:rFonts w:asciiTheme="majorHAnsi" w:hAnsiTheme="majorHAnsi"/>
                  <w:sz w:val="20"/>
                  <w:szCs w:val="20"/>
                </w:rPr>
                <w:id w:val="-143353771"/>
                <w:placeholder>
                  <w:docPart w:val="7B5D7CE86E1D40DE88039BD958D41471"/>
                </w:placeholder>
              </w:sdtPr>
              <w:sdtEndPr/>
              <w:sdtContent>
                <w:tc>
                  <w:tcPr>
                    <w:tcW w:w="7428" w:type="dxa"/>
                  </w:tcPr>
                  <w:p w14:paraId="7DBA4408" w14:textId="230989F2" w:rsidR="000242A6" w:rsidRPr="002B453A" w:rsidRDefault="009D4E39" w:rsidP="0047439A">
                    <w:pPr>
                      <w:rPr>
                        <w:rFonts w:asciiTheme="majorHAnsi" w:hAnsiTheme="majorHAnsi"/>
                        <w:sz w:val="20"/>
                        <w:szCs w:val="20"/>
                      </w:rPr>
                    </w:pPr>
                    <w:r w:rsidRPr="000242A6">
                      <w:rPr>
                        <w:rFonts w:asciiTheme="majorHAnsi" w:hAnsiTheme="majorHAnsi" w:cs="Arial"/>
                        <w:sz w:val="20"/>
                        <w:szCs w:val="20"/>
                      </w:rPr>
                      <w:t>Program graduates will be able to assist schools and other agencies in designing, implementing, and evaluating policies and practices aimed at enhancing student learning and behavior.</w:t>
                    </w:r>
                  </w:p>
                </w:tc>
              </w:sdtContent>
            </w:sdt>
          </w:sdtContent>
        </w:sdt>
      </w:tr>
      <w:tr w:rsidR="009D4E39" w:rsidRPr="002B453A" w14:paraId="25B5C53A" w14:textId="77777777" w:rsidTr="0047439A">
        <w:tc>
          <w:tcPr>
            <w:tcW w:w="2148" w:type="dxa"/>
          </w:tcPr>
          <w:p w14:paraId="004505AF"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72243006"/>
            <w:placeholder>
              <w:docPart w:val="A9A4CA49F30D4CC08F73FE9889A28553"/>
            </w:placeholder>
          </w:sdtPr>
          <w:sdtEndPr/>
          <w:sdtContent>
            <w:tc>
              <w:tcPr>
                <w:tcW w:w="7428" w:type="dxa"/>
              </w:tcPr>
              <w:p w14:paraId="7B767C34"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Lecture</w:t>
                </w:r>
              </w:p>
              <w:p w14:paraId="0B87D838"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Vignettes</w:t>
                </w:r>
              </w:p>
              <w:p w14:paraId="72F7C10B" w14:textId="19BD5915" w:rsidR="009D4E39" w:rsidRPr="002B453A" w:rsidRDefault="00B81C72" w:rsidP="00B81C72">
                <w:pPr>
                  <w:rPr>
                    <w:rFonts w:asciiTheme="majorHAnsi" w:hAnsiTheme="majorHAnsi"/>
                    <w:sz w:val="20"/>
                    <w:szCs w:val="20"/>
                  </w:rPr>
                </w:pPr>
                <w:r w:rsidRPr="00B81C72">
                  <w:rPr>
                    <w:rFonts w:asciiTheme="majorHAnsi" w:hAnsiTheme="majorHAnsi"/>
                    <w:b/>
                    <w:sz w:val="20"/>
                    <w:szCs w:val="20"/>
                  </w:rPr>
                  <w:t>A</w:t>
                </w:r>
                <w:r w:rsidR="009D4E39" w:rsidRPr="00B81C72">
                  <w:rPr>
                    <w:rFonts w:asciiTheme="majorHAnsi" w:hAnsiTheme="majorHAnsi"/>
                    <w:b/>
                    <w:sz w:val="20"/>
                    <w:szCs w:val="20"/>
                  </w:rPr>
                  <w:t>ctivities</w:t>
                </w:r>
              </w:p>
            </w:tc>
          </w:sdtContent>
        </w:sdt>
      </w:tr>
      <w:tr w:rsidR="009D4E39" w:rsidRPr="002B453A" w14:paraId="681EC413" w14:textId="77777777" w:rsidTr="0047439A">
        <w:tc>
          <w:tcPr>
            <w:tcW w:w="2148" w:type="dxa"/>
          </w:tcPr>
          <w:p w14:paraId="495BF818"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498922" w14:textId="0FAAA126" w:rsidR="009D4E39" w:rsidRPr="00B81C72" w:rsidRDefault="00B03238" w:rsidP="009D4E39">
            <w:pPr>
              <w:rPr>
                <w:rFonts w:asciiTheme="majorHAnsi" w:hAnsiTheme="majorHAnsi"/>
                <w:b/>
                <w:sz w:val="20"/>
                <w:szCs w:val="20"/>
              </w:rPr>
            </w:pPr>
            <w:sdt>
              <w:sdtPr>
                <w:rPr>
                  <w:rFonts w:asciiTheme="majorHAnsi" w:hAnsiTheme="majorHAnsi"/>
                  <w:b/>
                  <w:sz w:val="20"/>
                  <w:szCs w:val="20"/>
                </w:rPr>
                <w:id w:val="-1596236452"/>
                <w:text/>
              </w:sdtPr>
              <w:sdtEndPr/>
              <w:sdtContent>
                <w:r w:rsidR="009D4E39" w:rsidRPr="00B81C72">
                  <w:rPr>
                    <w:rFonts w:asciiTheme="majorHAnsi" w:hAnsiTheme="majorHAnsi"/>
                    <w:b/>
                    <w:sz w:val="20"/>
                    <w:szCs w:val="20"/>
                  </w:rPr>
                  <w:t>Quiz, Case Study</w:t>
                </w:r>
              </w:sdtContent>
            </w:sdt>
          </w:p>
        </w:tc>
      </w:tr>
    </w:tbl>
    <w:p w14:paraId="7E00A6F1" w14:textId="77777777" w:rsidR="000242A6" w:rsidRDefault="000242A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242A6" w:rsidRPr="002B453A" w14:paraId="18AF4B2E" w14:textId="77777777" w:rsidTr="0047439A">
        <w:tc>
          <w:tcPr>
            <w:tcW w:w="2148" w:type="dxa"/>
          </w:tcPr>
          <w:p w14:paraId="09CCF5AA" w14:textId="22081DD6" w:rsidR="000242A6" w:rsidRPr="002B453A" w:rsidRDefault="009D4E39" w:rsidP="0047439A">
            <w:pPr>
              <w:jc w:val="center"/>
              <w:rPr>
                <w:rFonts w:asciiTheme="majorHAnsi" w:hAnsiTheme="majorHAnsi"/>
                <w:b/>
                <w:sz w:val="20"/>
                <w:szCs w:val="20"/>
              </w:rPr>
            </w:pPr>
            <w:r>
              <w:rPr>
                <w:rFonts w:asciiTheme="majorHAnsi" w:hAnsiTheme="majorHAnsi"/>
                <w:b/>
                <w:sz w:val="20"/>
                <w:szCs w:val="20"/>
              </w:rPr>
              <w:t>Outcome 4</w:t>
            </w:r>
          </w:p>
          <w:p w14:paraId="16F93B20" w14:textId="77777777" w:rsidR="000242A6" w:rsidRPr="002B453A" w:rsidRDefault="000242A6" w:rsidP="0047439A">
            <w:pPr>
              <w:rPr>
                <w:rFonts w:asciiTheme="majorHAnsi" w:hAnsiTheme="majorHAnsi"/>
                <w:sz w:val="20"/>
                <w:szCs w:val="20"/>
              </w:rPr>
            </w:pPr>
          </w:p>
        </w:tc>
        <w:sdt>
          <w:sdtPr>
            <w:rPr>
              <w:rFonts w:asciiTheme="majorHAnsi" w:hAnsiTheme="majorHAnsi"/>
              <w:sz w:val="20"/>
              <w:szCs w:val="20"/>
            </w:rPr>
            <w:id w:val="-332996712"/>
            <w:placeholder>
              <w:docPart w:val="5B74C9E166644E1283E4F6F1DB17A95C"/>
            </w:placeholder>
          </w:sdtPr>
          <w:sdtEndPr/>
          <w:sdtContent>
            <w:tc>
              <w:tcPr>
                <w:tcW w:w="7428" w:type="dxa"/>
              </w:tcPr>
              <w:p w14:paraId="725DEF39" w14:textId="46E5857A" w:rsidR="000242A6" w:rsidRPr="002B453A" w:rsidRDefault="009D4E39" w:rsidP="0047439A">
                <w:pPr>
                  <w:rPr>
                    <w:rFonts w:asciiTheme="majorHAnsi" w:hAnsiTheme="majorHAnsi"/>
                    <w:sz w:val="20"/>
                    <w:szCs w:val="20"/>
                  </w:rPr>
                </w:pPr>
                <w:r w:rsidRPr="000242A6">
                  <w:rPr>
                    <w:rFonts w:asciiTheme="majorHAnsi" w:hAnsiTheme="majorHAnsi" w:cs="Arial"/>
                    <w:sz w:val="20"/>
                    <w:szCs w:val="20"/>
                  </w:rPr>
                  <w:t>Program graduates will be equipped to disseminate relevant research findings to school personnel, parents, the publi</w:t>
                </w:r>
                <w:r>
                  <w:rPr>
                    <w:rFonts w:asciiTheme="majorHAnsi" w:hAnsiTheme="majorHAnsi" w:cs="Arial"/>
                    <w:sz w:val="20"/>
                    <w:szCs w:val="20"/>
                  </w:rPr>
                  <w:t>c, and other professionals</w:t>
                </w:r>
              </w:p>
            </w:tc>
          </w:sdtContent>
        </w:sdt>
      </w:tr>
      <w:tr w:rsidR="009D4E39" w:rsidRPr="002B453A" w14:paraId="5BC33059" w14:textId="77777777" w:rsidTr="0047439A">
        <w:tc>
          <w:tcPr>
            <w:tcW w:w="2148" w:type="dxa"/>
          </w:tcPr>
          <w:p w14:paraId="17E3E5BA"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350035037"/>
            <w:placeholder>
              <w:docPart w:val="50871BDE02AB4C0AB776D3AAB7AB213C"/>
            </w:placeholder>
          </w:sdtPr>
          <w:sdtEndPr/>
          <w:sdtContent>
            <w:tc>
              <w:tcPr>
                <w:tcW w:w="7428" w:type="dxa"/>
              </w:tcPr>
              <w:p w14:paraId="4F67604B"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Lecture</w:t>
                </w:r>
              </w:p>
              <w:p w14:paraId="4BE5FF07"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Vignettes</w:t>
                </w:r>
              </w:p>
              <w:p w14:paraId="1CF0C506" w14:textId="6E85B62B" w:rsidR="009D4E39" w:rsidRPr="00B81C72" w:rsidRDefault="00B81C72" w:rsidP="00B81C72">
                <w:pPr>
                  <w:rPr>
                    <w:rFonts w:asciiTheme="majorHAnsi" w:hAnsiTheme="majorHAnsi"/>
                    <w:b/>
                    <w:sz w:val="20"/>
                    <w:szCs w:val="20"/>
                  </w:rPr>
                </w:pPr>
                <w:r w:rsidRPr="00B81C72">
                  <w:rPr>
                    <w:rFonts w:asciiTheme="majorHAnsi" w:hAnsiTheme="majorHAnsi"/>
                    <w:b/>
                    <w:sz w:val="20"/>
                    <w:szCs w:val="20"/>
                  </w:rPr>
                  <w:t>A</w:t>
                </w:r>
                <w:r w:rsidR="009D4E39" w:rsidRPr="00B81C72">
                  <w:rPr>
                    <w:rFonts w:asciiTheme="majorHAnsi" w:hAnsiTheme="majorHAnsi"/>
                    <w:b/>
                    <w:sz w:val="20"/>
                    <w:szCs w:val="20"/>
                  </w:rPr>
                  <w:t>ctivities</w:t>
                </w:r>
              </w:p>
            </w:tc>
          </w:sdtContent>
        </w:sdt>
      </w:tr>
      <w:tr w:rsidR="009D4E39" w:rsidRPr="002B453A" w14:paraId="1D70204B" w14:textId="77777777" w:rsidTr="0047439A">
        <w:tc>
          <w:tcPr>
            <w:tcW w:w="2148" w:type="dxa"/>
          </w:tcPr>
          <w:p w14:paraId="6A22B6DF"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0CE8278" w14:textId="5942DFD4" w:rsidR="009D4E39" w:rsidRPr="00B81C72" w:rsidRDefault="00B03238" w:rsidP="009D4E39">
            <w:pPr>
              <w:rPr>
                <w:rFonts w:asciiTheme="majorHAnsi" w:hAnsiTheme="majorHAnsi"/>
                <w:b/>
                <w:sz w:val="20"/>
                <w:szCs w:val="20"/>
              </w:rPr>
            </w:pPr>
            <w:sdt>
              <w:sdtPr>
                <w:rPr>
                  <w:rFonts w:asciiTheme="majorHAnsi" w:hAnsiTheme="majorHAnsi"/>
                  <w:b/>
                  <w:sz w:val="20"/>
                  <w:szCs w:val="20"/>
                </w:rPr>
                <w:id w:val="1565371598"/>
                <w:text/>
              </w:sdtPr>
              <w:sdtEndPr/>
              <w:sdtContent>
                <w:r w:rsidR="009D4E39" w:rsidRPr="00B81C72">
                  <w:rPr>
                    <w:rFonts w:asciiTheme="majorHAnsi" w:hAnsiTheme="majorHAnsi"/>
                    <w:b/>
                    <w:sz w:val="20"/>
                    <w:szCs w:val="20"/>
                  </w:rPr>
                  <w:t>Quiz, Case Study</w:t>
                </w:r>
              </w:sdtContent>
            </w:sdt>
          </w:p>
        </w:tc>
      </w:tr>
    </w:tbl>
    <w:p w14:paraId="6C53B3FD" w14:textId="77777777" w:rsidR="000242A6" w:rsidRDefault="000242A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242A6" w:rsidRPr="002B453A" w14:paraId="13F83889" w14:textId="77777777" w:rsidTr="0047439A">
        <w:tc>
          <w:tcPr>
            <w:tcW w:w="2148" w:type="dxa"/>
          </w:tcPr>
          <w:p w14:paraId="03F46681" w14:textId="2AB788B1" w:rsidR="000242A6" w:rsidRPr="002B453A" w:rsidRDefault="009D4E39" w:rsidP="0047439A">
            <w:pPr>
              <w:jc w:val="center"/>
              <w:rPr>
                <w:rFonts w:asciiTheme="majorHAnsi" w:hAnsiTheme="majorHAnsi"/>
                <w:b/>
                <w:sz w:val="20"/>
                <w:szCs w:val="20"/>
              </w:rPr>
            </w:pPr>
            <w:r>
              <w:rPr>
                <w:rFonts w:asciiTheme="majorHAnsi" w:hAnsiTheme="majorHAnsi"/>
                <w:b/>
                <w:sz w:val="20"/>
                <w:szCs w:val="20"/>
              </w:rPr>
              <w:t>Outcome 5</w:t>
            </w:r>
          </w:p>
          <w:p w14:paraId="520D252D" w14:textId="77777777" w:rsidR="000242A6" w:rsidRPr="002B453A" w:rsidRDefault="000242A6" w:rsidP="0047439A">
            <w:pPr>
              <w:rPr>
                <w:rFonts w:asciiTheme="majorHAnsi" w:hAnsiTheme="majorHAnsi"/>
                <w:sz w:val="20"/>
                <w:szCs w:val="20"/>
              </w:rPr>
            </w:pPr>
          </w:p>
        </w:tc>
        <w:sdt>
          <w:sdtPr>
            <w:rPr>
              <w:rFonts w:asciiTheme="majorHAnsi" w:hAnsiTheme="majorHAnsi"/>
              <w:sz w:val="20"/>
              <w:szCs w:val="20"/>
            </w:rPr>
            <w:id w:val="1279996755"/>
            <w:placeholder>
              <w:docPart w:val="2DB3CBA6C7E743DE9043513948B3B634"/>
            </w:placeholder>
          </w:sdtPr>
          <w:sdtEndPr/>
          <w:sdtContent>
            <w:sdt>
              <w:sdtPr>
                <w:rPr>
                  <w:rFonts w:asciiTheme="majorHAnsi" w:hAnsiTheme="majorHAnsi"/>
                  <w:sz w:val="20"/>
                  <w:szCs w:val="20"/>
                </w:rPr>
                <w:id w:val="663126121"/>
                <w:placeholder>
                  <w:docPart w:val="3DFC8BAEAED44525ADF39F79FAF38984"/>
                </w:placeholder>
              </w:sdtPr>
              <w:sdtEndPr/>
              <w:sdtContent>
                <w:tc>
                  <w:tcPr>
                    <w:tcW w:w="7428" w:type="dxa"/>
                  </w:tcPr>
                  <w:p w14:paraId="455F385F" w14:textId="77777777" w:rsidR="009D4E39" w:rsidRPr="000242A6" w:rsidRDefault="009D4E39" w:rsidP="009D4E39">
                    <w:pPr>
                      <w:rPr>
                        <w:rFonts w:asciiTheme="majorHAnsi" w:hAnsiTheme="majorHAnsi" w:cs="Arial"/>
                        <w:sz w:val="20"/>
                        <w:szCs w:val="20"/>
                      </w:rPr>
                    </w:pPr>
                    <w:r w:rsidRPr="000242A6">
                      <w:rPr>
                        <w:rFonts w:asciiTheme="majorHAnsi" w:hAnsiTheme="majorHAnsi" w:cs="Arial"/>
                        <w:sz w:val="20"/>
                        <w:szCs w:val="20"/>
                      </w:rPr>
                      <w:t>Program graduates will be able to assist schools and other agencies in understanding and using research and evaluation data.</w:t>
                    </w:r>
                  </w:p>
                  <w:p w14:paraId="5D57FFAB" w14:textId="71025FE3" w:rsidR="000242A6" w:rsidRPr="002B453A" w:rsidRDefault="000242A6" w:rsidP="009D4E39">
                    <w:pPr>
                      <w:rPr>
                        <w:rFonts w:asciiTheme="majorHAnsi" w:hAnsiTheme="majorHAnsi"/>
                        <w:sz w:val="20"/>
                        <w:szCs w:val="20"/>
                      </w:rPr>
                    </w:pPr>
                  </w:p>
                </w:tc>
              </w:sdtContent>
            </w:sdt>
          </w:sdtContent>
        </w:sdt>
      </w:tr>
      <w:tr w:rsidR="009D4E39" w:rsidRPr="002B453A" w14:paraId="351B4706" w14:textId="77777777" w:rsidTr="0047439A">
        <w:tc>
          <w:tcPr>
            <w:tcW w:w="2148" w:type="dxa"/>
          </w:tcPr>
          <w:p w14:paraId="349DAB73"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28910314"/>
            <w:placeholder>
              <w:docPart w:val="07C4B20CF18F41408DCD54F0A36496F7"/>
            </w:placeholder>
          </w:sdtPr>
          <w:sdtEndPr/>
          <w:sdtContent>
            <w:tc>
              <w:tcPr>
                <w:tcW w:w="7428" w:type="dxa"/>
              </w:tcPr>
              <w:p w14:paraId="2351C591"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Lecture</w:t>
                </w:r>
              </w:p>
              <w:p w14:paraId="1315140F" w14:textId="77777777" w:rsidR="009D4E39" w:rsidRPr="00B81C72" w:rsidRDefault="009D4E39" w:rsidP="009D4E39">
                <w:pPr>
                  <w:rPr>
                    <w:rFonts w:asciiTheme="majorHAnsi" w:hAnsiTheme="majorHAnsi"/>
                    <w:b/>
                    <w:sz w:val="20"/>
                    <w:szCs w:val="20"/>
                  </w:rPr>
                </w:pPr>
                <w:r w:rsidRPr="00B81C72">
                  <w:rPr>
                    <w:rFonts w:asciiTheme="majorHAnsi" w:hAnsiTheme="majorHAnsi"/>
                    <w:b/>
                    <w:sz w:val="20"/>
                    <w:szCs w:val="20"/>
                  </w:rPr>
                  <w:t>Vignettes</w:t>
                </w:r>
              </w:p>
              <w:p w14:paraId="1FC71FCA" w14:textId="3D80F0AC" w:rsidR="009D4E39" w:rsidRPr="00B81C72" w:rsidRDefault="00B81C72" w:rsidP="00B81C72">
                <w:pPr>
                  <w:rPr>
                    <w:rFonts w:asciiTheme="majorHAnsi" w:hAnsiTheme="majorHAnsi"/>
                    <w:b/>
                    <w:sz w:val="20"/>
                    <w:szCs w:val="20"/>
                  </w:rPr>
                </w:pPr>
                <w:r w:rsidRPr="00B81C72">
                  <w:rPr>
                    <w:rFonts w:asciiTheme="majorHAnsi" w:hAnsiTheme="majorHAnsi"/>
                    <w:b/>
                    <w:sz w:val="20"/>
                    <w:szCs w:val="20"/>
                  </w:rPr>
                  <w:t>A</w:t>
                </w:r>
                <w:r w:rsidR="009D4E39" w:rsidRPr="00B81C72">
                  <w:rPr>
                    <w:rFonts w:asciiTheme="majorHAnsi" w:hAnsiTheme="majorHAnsi"/>
                    <w:b/>
                    <w:sz w:val="20"/>
                    <w:szCs w:val="20"/>
                  </w:rPr>
                  <w:t>ctivities</w:t>
                </w:r>
              </w:p>
            </w:tc>
          </w:sdtContent>
        </w:sdt>
      </w:tr>
      <w:tr w:rsidR="009D4E39" w:rsidRPr="002B453A" w14:paraId="3837F543" w14:textId="77777777" w:rsidTr="0047439A">
        <w:tc>
          <w:tcPr>
            <w:tcW w:w="2148" w:type="dxa"/>
          </w:tcPr>
          <w:p w14:paraId="72808552" w14:textId="77777777" w:rsidR="009D4E39" w:rsidRPr="002B453A" w:rsidRDefault="009D4E39" w:rsidP="009D4E3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879A51" w14:textId="220ED1BC" w:rsidR="009D4E39" w:rsidRPr="00B81C72" w:rsidRDefault="00B03238" w:rsidP="009D4E39">
            <w:pPr>
              <w:rPr>
                <w:rFonts w:asciiTheme="majorHAnsi" w:hAnsiTheme="majorHAnsi"/>
                <w:b/>
                <w:sz w:val="20"/>
                <w:szCs w:val="20"/>
              </w:rPr>
            </w:pPr>
            <w:sdt>
              <w:sdtPr>
                <w:rPr>
                  <w:rFonts w:asciiTheme="majorHAnsi" w:hAnsiTheme="majorHAnsi"/>
                  <w:b/>
                  <w:sz w:val="20"/>
                  <w:szCs w:val="20"/>
                </w:rPr>
                <w:id w:val="-933350474"/>
                <w:text/>
              </w:sdtPr>
              <w:sdtEndPr/>
              <w:sdtContent>
                <w:r w:rsidR="009D4E39" w:rsidRPr="00B81C72">
                  <w:rPr>
                    <w:rFonts w:asciiTheme="majorHAnsi" w:hAnsiTheme="majorHAnsi"/>
                    <w:b/>
                    <w:sz w:val="20"/>
                    <w:szCs w:val="20"/>
                  </w:rPr>
                  <w:t>Quiz, Case Study</w:t>
                </w:r>
              </w:sdtContent>
            </w:sdt>
          </w:p>
        </w:tc>
      </w:tr>
    </w:tbl>
    <w:p w14:paraId="4E8E6B8A" w14:textId="0F9F462C"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4CDF1CBE"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61764C">
        <w:rPr>
          <w:rFonts w:asciiTheme="majorHAnsi" w:hAnsiTheme="majorHAnsi" w:cs="Arial"/>
          <w:sz w:val="18"/>
          <w:szCs w:val="18"/>
        </w:rPr>
        <w:t>Page 320</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316EAD87" w14:textId="24CE0B8B" w:rsidR="00E002C0" w:rsidRPr="0061764C" w:rsidRDefault="00E002C0" w:rsidP="00E002C0">
          <w:pPr>
            <w:tabs>
              <w:tab w:val="left" w:pos="360"/>
              <w:tab w:val="left" w:pos="720"/>
            </w:tabs>
            <w:spacing w:after="0" w:line="240" w:lineRule="auto"/>
            <w:rPr>
              <w:rFonts w:asciiTheme="majorHAnsi" w:hAnsiTheme="majorHAnsi" w:cs="Arial"/>
              <w:b/>
              <w:sz w:val="32"/>
              <w:szCs w:val="32"/>
            </w:rPr>
          </w:pPr>
          <w:r w:rsidRPr="0061764C">
            <w:rPr>
              <w:b/>
              <w:color w:val="1F497D" w:themeColor="text2"/>
              <w:sz w:val="32"/>
              <w:szCs w:val="32"/>
            </w:rPr>
            <w:t xml:space="preserve">PSY 6693. Implementation Science in Education </w:t>
          </w:r>
          <w:sdt>
            <w:sdtPr>
              <w:rPr>
                <w:rFonts w:asciiTheme="majorHAnsi" w:hAnsiTheme="majorHAnsi" w:cs="Arial"/>
                <w:b/>
                <w:sz w:val="32"/>
                <w:szCs w:val="32"/>
              </w:rPr>
              <w:id w:val="420762832"/>
              <w:placeholder>
                <w:docPart w:val="BC3CF01B2C9E408C85D06044087DDF3C"/>
              </w:placeholder>
            </w:sdtPr>
            <w:sdtEndPr/>
            <w:sdtContent>
              <w:r w:rsidRPr="0061764C">
                <w:rPr>
                  <w:rFonts w:asciiTheme="majorHAnsi" w:hAnsiTheme="majorHAnsi" w:cs="Arial"/>
                  <w:b/>
                  <w:color w:val="1F497D" w:themeColor="text2"/>
                  <w:sz w:val="32"/>
                  <w:szCs w:val="32"/>
                </w:rPr>
                <w:t>Evidence-based resources using implementation research findings in psychology to improve all aspects of education, from individual teaching programs to organizational development with an emphasis on policies, strategies, and interventions in schools that have demonstrated effectiveness</w:t>
              </w:r>
              <w:r w:rsidRPr="0061764C">
                <w:rPr>
                  <w:rFonts w:asciiTheme="majorHAnsi" w:hAnsiTheme="majorHAnsi" w:cs="Arial"/>
                  <w:b/>
                  <w:sz w:val="32"/>
                  <w:szCs w:val="32"/>
                </w:rPr>
                <w:t xml:space="preserve">. </w:t>
              </w:r>
              <w:r w:rsidRPr="0061764C">
                <w:rPr>
                  <w:rFonts w:asciiTheme="majorHAnsi" w:hAnsiTheme="majorHAnsi" w:cs="Arial"/>
                  <w:b/>
                  <w:color w:val="1F497D" w:themeColor="text2"/>
                  <w:sz w:val="32"/>
                  <w:szCs w:val="32"/>
                </w:rPr>
                <w:t>Prerequisite, permission of the instructor.</w:t>
              </w:r>
            </w:sdtContent>
          </w:sdt>
        </w:p>
        <w:p w14:paraId="592ED0E1" w14:textId="3C4281FB" w:rsidR="00661D25" w:rsidRPr="008426D1" w:rsidRDefault="00B0323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3D8E0" w14:textId="77777777" w:rsidR="00B03238" w:rsidRDefault="00B03238" w:rsidP="00AF3758">
      <w:pPr>
        <w:spacing w:after="0" w:line="240" w:lineRule="auto"/>
      </w:pPr>
      <w:r>
        <w:separator/>
      </w:r>
    </w:p>
  </w:endnote>
  <w:endnote w:type="continuationSeparator" w:id="0">
    <w:p w14:paraId="05524CA9" w14:textId="77777777" w:rsidR="00B03238" w:rsidRDefault="00B0323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A58AB1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315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0EF0" w14:textId="77777777" w:rsidR="00B03238" w:rsidRDefault="00B03238" w:rsidP="00AF3758">
      <w:pPr>
        <w:spacing w:after="0" w:line="240" w:lineRule="auto"/>
      </w:pPr>
      <w:r>
        <w:separator/>
      </w:r>
    </w:p>
  </w:footnote>
  <w:footnote w:type="continuationSeparator" w:id="0">
    <w:p w14:paraId="7071B37C" w14:textId="77777777" w:rsidR="00B03238" w:rsidRDefault="00B0323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A93C7E"/>
    <w:multiLevelType w:val="hybridMultilevel"/>
    <w:tmpl w:val="E79A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146566"/>
    <w:multiLevelType w:val="hybridMultilevel"/>
    <w:tmpl w:val="3D7AF7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2E60F9"/>
    <w:multiLevelType w:val="multilevel"/>
    <w:tmpl w:val="F90A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7"/>
  </w:num>
  <w:num w:numId="7">
    <w:abstractNumId w:val="3"/>
  </w:num>
  <w:num w:numId="8">
    <w:abstractNumId w:val="10"/>
  </w:num>
  <w:num w:numId="9">
    <w:abstractNumId w:val="4"/>
  </w:num>
  <w:num w:numId="10">
    <w:abstractNumId w:val="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4C89"/>
    <w:rsid w:val="00016FE7"/>
    <w:rsid w:val="000242A6"/>
    <w:rsid w:val="00024BA5"/>
    <w:rsid w:val="0002589A"/>
    <w:rsid w:val="00026976"/>
    <w:rsid w:val="00041E75"/>
    <w:rsid w:val="0005467E"/>
    <w:rsid w:val="00054918"/>
    <w:rsid w:val="0008410E"/>
    <w:rsid w:val="000A654B"/>
    <w:rsid w:val="000D06F1"/>
    <w:rsid w:val="000E0BB8"/>
    <w:rsid w:val="00101FF4"/>
    <w:rsid w:val="00103070"/>
    <w:rsid w:val="001314F6"/>
    <w:rsid w:val="00150E96"/>
    <w:rsid w:val="00151451"/>
    <w:rsid w:val="0015192B"/>
    <w:rsid w:val="0015536A"/>
    <w:rsid w:val="00156679"/>
    <w:rsid w:val="001848DB"/>
    <w:rsid w:val="00185D67"/>
    <w:rsid w:val="001A5DD5"/>
    <w:rsid w:val="001E288B"/>
    <w:rsid w:val="001E597A"/>
    <w:rsid w:val="001F5DA4"/>
    <w:rsid w:val="0021263E"/>
    <w:rsid w:val="0021282B"/>
    <w:rsid w:val="00212A76"/>
    <w:rsid w:val="00212A84"/>
    <w:rsid w:val="002172AB"/>
    <w:rsid w:val="002277EA"/>
    <w:rsid w:val="002315B0"/>
    <w:rsid w:val="0024025C"/>
    <w:rsid w:val="002403C4"/>
    <w:rsid w:val="00254447"/>
    <w:rsid w:val="00261ACE"/>
    <w:rsid w:val="00263EA7"/>
    <w:rsid w:val="00265C17"/>
    <w:rsid w:val="0028351D"/>
    <w:rsid w:val="00283525"/>
    <w:rsid w:val="00285241"/>
    <w:rsid w:val="002B2119"/>
    <w:rsid w:val="002B56F8"/>
    <w:rsid w:val="002E3BD5"/>
    <w:rsid w:val="0031339E"/>
    <w:rsid w:val="00322F77"/>
    <w:rsid w:val="0035434A"/>
    <w:rsid w:val="00360064"/>
    <w:rsid w:val="00362414"/>
    <w:rsid w:val="00364B7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25260"/>
    <w:rsid w:val="00526B81"/>
    <w:rsid w:val="00547433"/>
    <w:rsid w:val="00556E69"/>
    <w:rsid w:val="005677EC"/>
    <w:rsid w:val="00575870"/>
    <w:rsid w:val="00584C22"/>
    <w:rsid w:val="00592A95"/>
    <w:rsid w:val="005934F2"/>
    <w:rsid w:val="005F41DD"/>
    <w:rsid w:val="00606EE4"/>
    <w:rsid w:val="00610022"/>
    <w:rsid w:val="0061764C"/>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84845"/>
    <w:rsid w:val="00795CC8"/>
    <w:rsid w:val="007A06B9"/>
    <w:rsid w:val="007D371A"/>
    <w:rsid w:val="0083170D"/>
    <w:rsid w:val="008378B8"/>
    <w:rsid w:val="008426D1"/>
    <w:rsid w:val="00862E36"/>
    <w:rsid w:val="008663CA"/>
    <w:rsid w:val="00876D3F"/>
    <w:rsid w:val="008911A0"/>
    <w:rsid w:val="00895557"/>
    <w:rsid w:val="008C6881"/>
    <w:rsid w:val="008C703B"/>
    <w:rsid w:val="008D5873"/>
    <w:rsid w:val="008E6C1C"/>
    <w:rsid w:val="00903AB9"/>
    <w:rsid w:val="009053D1"/>
    <w:rsid w:val="00916FCA"/>
    <w:rsid w:val="00962018"/>
    <w:rsid w:val="00976B5B"/>
    <w:rsid w:val="00983ADC"/>
    <w:rsid w:val="00984490"/>
    <w:rsid w:val="009A529F"/>
    <w:rsid w:val="009D4E39"/>
    <w:rsid w:val="00A01035"/>
    <w:rsid w:val="00A0329C"/>
    <w:rsid w:val="00A1440E"/>
    <w:rsid w:val="00A16BB1"/>
    <w:rsid w:val="00A5089E"/>
    <w:rsid w:val="00A56D36"/>
    <w:rsid w:val="00A90783"/>
    <w:rsid w:val="00A966C5"/>
    <w:rsid w:val="00AA702B"/>
    <w:rsid w:val="00AB5523"/>
    <w:rsid w:val="00AC19CA"/>
    <w:rsid w:val="00AE5338"/>
    <w:rsid w:val="00AF3758"/>
    <w:rsid w:val="00AF3C6A"/>
    <w:rsid w:val="00AF68E8"/>
    <w:rsid w:val="00B03238"/>
    <w:rsid w:val="00B054E5"/>
    <w:rsid w:val="00B134C2"/>
    <w:rsid w:val="00B1628A"/>
    <w:rsid w:val="00B35368"/>
    <w:rsid w:val="00B46334"/>
    <w:rsid w:val="00B54ABD"/>
    <w:rsid w:val="00B5613F"/>
    <w:rsid w:val="00B6203D"/>
    <w:rsid w:val="00B71755"/>
    <w:rsid w:val="00B81C72"/>
    <w:rsid w:val="00B86002"/>
    <w:rsid w:val="00B91194"/>
    <w:rsid w:val="00B916DF"/>
    <w:rsid w:val="00B97755"/>
    <w:rsid w:val="00BD623D"/>
    <w:rsid w:val="00BE069E"/>
    <w:rsid w:val="00BF6FF6"/>
    <w:rsid w:val="00C002F9"/>
    <w:rsid w:val="00C12816"/>
    <w:rsid w:val="00C12977"/>
    <w:rsid w:val="00C23120"/>
    <w:rsid w:val="00C23CC7"/>
    <w:rsid w:val="00C334FF"/>
    <w:rsid w:val="00C55BB9"/>
    <w:rsid w:val="00C60A91"/>
    <w:rsid w:val="00C80773"/>
    <w:rsid w:val="00C83880"/>
    <w:rsid w:val="00CA269E"/>
    <w:rsid w:val="00CA7C7C"/>
    <w:rsid w:val="00CB097B"/>
    <w:rsid w:val="00CB2125"/>
    <w:rsid w:val="00CB4B5A"/>
    <w:rsid w:val="00CC6C15"/>
    <w:rsid w:val="00CE6F34"/>
    <w:rsid w:val="00D0686A"/>
    <w:rsid w:val="00D16537"/>
    <w:rsid w:val="00D20B84"/>
    <w:rsid w:val="00D51205"/>
    <w:rsid w:val="00D57716"/>
    <w:rsid w:val="00D67AC4"/>
    <w:rsid w:val="00D9315C"/>
    <w:rsid w:val="00D979DD"/>
    <w:rsid w:val="00E002C0"/>
    <w:rsid w:val="00E2433E"/>
    <w:rsid w:val="00E322A3"/>
    <w:rsid w:val="00E41F8D"/>
    <w:rsid w:val="00E43226"/>
    <w:rsid w:val="00E45868"/>
    <w:rsid w:val="00E70B06"/>
    <w:rsid w:val="00E90913"/>
    <w:rsid w:val="00EA757C"/>
    <w:rsid w:val="00EC52BB"/>
    <w:rsid w:val="00EC5D93"/>
    <w:rsid w:val="00EC6970"/>
    <w:rsid w:val="00ED364A"/>
    <w:rsid w:val="00ED5E7F"/>
    <w:rsid w:val="00EE2479"/>
    <w:rsid w:val="00EF0106"/>
    <w:rsid w:val="00EF2038"/>
    <w:rsid w:val="00EF2A44"/>
    <w:rsid w:val="00EF59AD"/>
    <w:rsid w:val="00F02E82"/>
    <w:rsid w:val="00F144E8"/>
    <w:rsid w:val="00F24EE6"/>
    <w:rsid w:val="00F3261D"/>
    <w:rsid w:val="00F47DD2"/>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Emphasis">
    <w:name w:val="Emphasis"/>
    <w:basedOn w:val="DefaultParagraphFont"/>
    <w:uiPriority w:val="20"/>
    <w:qFormat/>
    <w:rsid w:val="00F02E82"/>
    <w:rPr>
      <w:i/>
      <w:iCs/>
    </w:rPr>
  </w:style>
  <w:style w:type="paragraph" w:styleId="NormalWeb">
    <w:name w:val="Normal (Web)"/>
    <w:basedOn w:val="Normal"/>
    <w:uiPriority w:val="99"/>
    <w:semiHidden/>
    <w:unhideWhenUsed/>
    <w:rsid w:val="00F02E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2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733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37292241930743F8B152DFFDE0A1299E"/>
        <w:category>
          <w:name w:val="General"/>
          <w:gallery w:val="placeholder"/>
        </w:category>
        <w:types>
          <w:type w:val="bbPlcHdr"/>
        </w:types>
        <w:behaviors>
          <w:behavior w:val="content"/>
        </w:behaviors>
        <w:guid w:val="{0FDDA60C-30D7-4C53-BEB5-DD236B4E53A7}"/>
      </w:docPartPr>
      <w:docPartBody>
        <w:p w:rsidR="00EE28E0" w:rsidRDefault="00185324" w:rsidP="00185324">
          <w:pPr>
            <w:pStyle w:val="37292241930743F8B152DFFDE0A1299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DB1C2A6B09E42A0921A7C3F02F2E6C9"/>
        <w:category>
          <w:name w:val="General"/>
          <w:gallery w:val="placeholder"/>
        </w:category>
        <w:types>
          <w:type w:val="bbPlcHdr"/>
        </w:types>
        <w:behaviors>
          <w:behavior w:val="content"/>
        </w:behaviors>
        <w:guid w:val="{365CFD22-9DF6-42AF-843D-D4D77B89EDB0}"/>
      </w:docPartPr>
      <w:docPartBody>
        <w:p w:rsidR="00EE28E0" w:rsidRDefault="00185324" w:rsidP="00185324">
          <w:pPr>
            <w:pStyle w:val="8DB1C2A6B09E42A0921A7C3F02F2E6C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B74C9E166644E1283E4F6F1DB17A95C"/>
        <w:category>
          <w:name w:val="General"/>
          <w:gallery w:val="placeholder"/>
        </w:category>
        <w:types>
          <w:type w:val="bbPlcHdr"/>
        </w:types>
        <w:behaviors>
          <w:behavior w:val="content"/>
        </w:behaviors>
        <w:guid w:val="{F11469A4-D466-4263-BE43-421BAB2A0AA3}"/>
      </w:docPartPr>
      <w:docPartBody>
        <w:p w:rsidR="00EE28E0" w:rsidRDefault="00185324" w:rsidP="00185324">
          <w:pPr>
            <w:pStyle w:val="5B74C9E166644E1283E4F6F1DB17A95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DB3CBA6C7E743DE9043513948B3B634"/>
        <w:category>
          <w:name w:val="General"/>
          <w:gallery w:val="placeholder"/>
        </w:category>
        <w:types>
          <w:type w:val="bbPlcHdr"/>
        </w:types>
        <w:behaviors>
          <w:behavior w:val="content"/>
        </w:behaviors>
        <w:guid w:val="{A6921FB3-6778-4864-B685-C9705932D3B3}"/>
      </w:docPartPr>
      <w:docPartBody>
        <w:p w:rsidR="00EE28E0" w:rsidRDefault="00185324" w:rsidP="00185324">
          <w:pPr>
            <w:pStyle w:val="2DB3CBA6C7E743DE9043513948B3B63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B78069A2E354F8096D7079D8BE0920F"/>
        <w:category>
          <w:name w:val="General"/>
          <w:gallery w:val="placeholder"/>
        </w:category>
        <w:types>
          <w:type w:val="bbPlcHdr"/>
        </w:types>
        <w:behaviors>
          <w:behavior w:val="content"/>
        </w:behaviors>
        <w:guid w:val="{166BF8C0-87DF-4814-B1A9-9F184FFDCFC0}"/>
      </w:docPartPr>
      <w:docPartBody>
        <w:p w:rsidR="00EE28E0" w:rsidRDefault="00185324" w:rsidP="00185324">
          <w:pPr>
            <w:pStyle w:val="AB78069A2E354F8096D7079D8BE0920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A69121915A64A66BFB8FDD7AFD1DE5A"/>
        <w:category>
          <w:name w:val="General"/>
          <w:gallery w:val="placeholder"/>
        </w:category>
        <w:types>
          <w:type w:val="bbPlcHdr"/>
        </w:types>
        <w:behaviors>
          <w:behavior w:val="content"/>
        </w:behaviors>
        <w:guid w:val="{43BA22E5-E9AF-485C-82F9-7BC8FB8DCD46}"/>
      </w:docPartPr>
      <w:docPartBody>
        <w:p w:rsidR="00EE28E0" w:rsidRDefault="00185324" w:rsidP="00185324">
          <w:pPr>
            <w:pStyle w:val="8A69121915A64A66BFB8FDD7AFD1DE5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B5D7CE86E1D40DE88039BD958D41471"/>
        <w:category>
          <w:name w:val="General"/>
          <w:gallery w:val="placeholder"/>
        </w:category>
        <w:types>
          <w:type w:val="bbPlcHdr"/>
        </w:types>
        <w:behaviors>
          <w:behavior w:val="content"/>
        </w:behaviors>
        <w:guid w:val="{469BDB21-8CC2-453B-9E1F-B2FE5FB5AF06}"/>
      </w:docPartPr>
      <w:docPartBody>
        <w:p w:rsidR="00EE28E0" w:rsidRDefault="00185324" w:rsidP="00185324">
          <w:pPr>
            <w:pStyle w:val="7B5D7CE86E1D40DE88039BD958D4147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DFC8BAEAED44525ADF39F79FAF38984"/>
        <w:category>
          <w:name w:val="General"/>
          <w:gallery w:val="placeholder"/>
        </w:category>
        <w:types>
          <w:type w:val="bbPlcHdr"/>
        </w:types>
        <w:behaviors>
          <w:behavior w:val="content"/>
        </w:behaviors>
        <w:guid w:val="{4AD5E2BB-1B7E-4366-A21C-A71CC948635A}"/>
      </w:docPartPr>
      <w:docPartBody>
        <w:p w:rsidR="00EE28E0" w:rsidRDefault="00185324" w:rsidP="00185324">
          <w:pPr>
            <w:pStyle w:val="3DFC8BAEAED44525ADF39F79FAF3898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E2AA9025374772BED510EA9EED36A5"/>
        <w:category>
          <w:name w:val="General"/>
          <w:gallery w:val="placeholder"/>
        </w:category>
        <w:types>
          <w:type w:val="bbPlcHdr"/>
        </w:types>
        <w:behaviors>
          <w:behavior w:val="content"/>
        </w:behaviors>
        <w:guid w:val="{CD01371B-FB1A-43C1-845B-21F8DB28CF28}"/>
      </w:docPartPr>
      <w:docPartBody>
        <w:p w:rsidR="00EE28E0" w:rsidRDefault="00185324" w:rsidP="00185324">
          <w:pPr>
            <w:pStyle w:val="EFE2AA9025374772BED510EA9EED36A5"/>
          </w:pPr>
          <w:r>
            <w:rPr>
              <w:rStyle w:val="PlaceholderText"/>
              <w:rFonts w:asciiTheme="majorHAnsi" w:hAnsiTheme="majorHAnsi"/>
              <w:sz w:val="20"/>
              <w:szCs w:val="20"/>
            </w:rPr>
            <w:t>List learning activities.</w:t>
          </w:r>
        </w:p>
      </w:docPartBody>
    </w:docPart>
    <w:docPart>
      <w:docPartPr>
        <w:name w:val="A9A4CA49F30D4CC08F73FE9889A28553"/>
        <w:category>
          <w:name w:val="General"/>
          <w:gallery w:val="placeholder"/>
        </w:category>
        <w:types>
          <w:type w:val="bbPlcHdr"/>
        </w:types>
        <w:behaviors>
          <w:behavior w:val="content"/>
        </w:behaviors>
        <w:guid w:val="{4C70280D-F99F-4F70-8C6D-3FF7B0F60AB8}"/>
      </w:docPartPr>
      <w:docPartBody>
        <w:p w:rsidR="00EE28E0" w:rsidRDefault="00185324" w:rsidP="00185324">
          <w:pPr>
            <w:pStyle w:val="A9A4CA49F30D4CC08F73FE9889A28553"/>
          </w:pPr>
          <w:r>
            <w:rPr>
              <w:rStyle w:val="PlaceholderText"/>
              <w:rFonts w:asciiTheme="majorHAnsi" w:hAnsiTheme="majorHAnsi"/>
              <w:sz w:val="20"/>
              <w:szCs w:val="20"/>
            </w:rPr>
            <w:t>List learning activities.</w:t>
          </w:r>
        </w:p>
      </w:docPartBody>
    </w:docPart>
    <w:docPart>
      <w:docPartPr>
        <w:name w:val="50871BDE02AB4C0AB776D3AAB7AB213C"/>
        <w:category>
          <w:name w:val="General"/>
          <w:gallery w:val="placeholder"/>
        </w:category>
        <w:types>
          <w:type w:val="bbPlcHdr"/>
        </w:types>
        <w:behaviors>
          <w:behavior w:val="content"/>
        </w:behaviors>
        <w:guid w:val="{6C00C5AC-B44C-448D-80A5-D25E17E4D244}"/>
      </w:docPartPr>
      <w:docPartBody>
        <w:p w:rsidR="00EE28E0" w:rsidRDefault="00185324" w:rsidP="00185324">
          <w:pPr>
            <w:pStyle w:val="50871BDE02AB4C0AB776D3AAB7AB213C"/>
          </w:pPr>
          <w:r>
            <w:rPr>
              <w:rStyle w:val="PlaceholderText"/>
              <w:rFonts w:asciiTheme="majorHAnsi" w:hAnsiTheme="majorHAnsi"/>
              <w:sz w:val="20"/>
              <w:szCs w:val="20"/>
            </w:rPr>
            <w:t>List learning activities.</w:t>
          </w:r>
        </w:p>
      </w:docPartBody>
    </w:docPart>
    <w:docPart>
      <w:docPartPr>
        <w:name w:val="07C4B20CF18F41408DCD54F0A36496F7"/>
        <w:category>
          <w:name w:val="General"/>
          <w:gallery w:val="placeholder"/>
        </w:category>
        <w:types>
          <w:type w:val="bbPlcHdr"/>
        </w:types>
        <w:behaviors>
          <w:behavior w:val="content"/>
        </w:behaviors>
        <w:guid w:val="{70EBD38B-9D5F-4C42-85B8-3FD17A6DA597}"/>
      </w:docPartPr>
      <w:docPartBody>
        <w:p w:rsidR="00EE28E0" w:rsidRDefault="00185324" w:rsidP="00185324">
          <w:pPr>
            <w:pStyle w:val="07C4B20CF18F41408DCD54F0A36496F7"/>
          </w:pPr>
          <w:r>
            <w:rPr>
              <w:rStyle w:val="PlaceholderText"/>
              <w:rFonts w:asciiTheme="majorHAnsi" w:hAnsiTheme="majorHAnsi"/>
              <w:sz w:val="20"/>
              <w:szCs w:val="20"/>
            </w:rPr>
            <w:t>List learning activities.</w:t>
          </w:r>
        </w:p>
      </w:docPartBody>
    </w:docPart>
    <w:docPart>
      <w:docPartPr>
        <w:name w:val="BC3CF01B2C9E408C85D06044087DDF3C"/>
        <w:category>
          <w:name w:val="General"/>
          <w:gallery w:val="placeholder"/>
        </w:category>
        <w:types>
          <w:type w:val="bbPlcHdr"/>
        </w:types>
        <w:behaviors>
          <w:behavior w:val="content"/>
        </w:behaviors>
        <w:guid w:val="{20549064-C54B-4591-BBFF-A1F242782AD1}"/>
      </w:docPartPr>
      <w:docPartBody>
        <w:p w:rsidR="00BA5857" w:rsidRDefault="00DD71C7" w:rsidP="00DD71C7">
          <w:pPr>
            <w:pStyle w:val="BC3CF01B2C9E408C85D06044087DDF3C"/>
          </w:pPr>
          <w:r w:rsidRPr="008426D1">
            <w:rPr>
              <w:rStyle w:val="PlaceholderText"/>
              <w:shd w:val="clear" w:color="auto" w:fill="D9D9D9" w:themeFill="background1" w:themeFillShade="D9"/>
            </w:rPr>
            <w:t>Enter text...</w:t>
          </w:r>
        </w:p>
      </w:docPartBody>
    </w:docPart>
    <w:docPart>
      <w:docPartPr>
        <w:name w:val="6B20547BDF174291BAF878A2FCE3F268"/>
        <w:category>
          <w:name w:val="General"/>
          <w:gallery w:val="placeholder"/>
        </w:category>
        <w:types>
          <w:type w:val="bbPlcHdr"/>
        </w:types>
        <w:behaviors>
          <w:behavior w:val="content"/>
        </w:behaviors>
        <w:guid w:val="{6C8EDE55-8CF9-4D26-B0F8-8B3FAB97BF7E}"/>
      </w:docPartPr>
      <w:docPartBody>
        <w:p w:rsidR="000274A1" w:rsidRDefault="001C777A" w:rsidP="001C777A">
          <w:pPr>
            <w:pStyle w:val="6B20547BDF174291BAF878A2FCE3F26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C66"/>
    <w:rsid w:val="000274A1"/>
    <w:rsid w:val="000A4799"/>
    <w:rsid w:val="00127BD0"/>
    <w:rsid w:val="00167056"/>
    <w:rsid w:val="00185324"/>
    <w:rsid w:val="001C777A"/>
    <w:rsid w:val="002A4709"/>
    <w:rsid w:val="002D64D6"/>
    <w:rsid w:val="0032383A"/>
    <w:rsid w:val="00337484"/>
    <w:rsid w:val="00436B57"/>
    <w:rsid w:val="004E1A75"/>
    <w:rsid w:val="00511903"/>
    <w:rsid w:val="00576003"/>
    <w:rsid w:val="00587536"/>
    <w:rsid w:val="005C4D59"/>
    <w:rsid w:val="005D5D2F"/>
    <w:rsid w:val="00623293"/>
    <w:rsid w:val="00654E35"/>
    <w:rsid w:val="006C3910"/>
    <w:rsid w:val="007A06B4"/>
    <w:rsid w:val="008822A5"/>
    <w:rsid w:val="00891F77"/>
    <w:rsid w:val="008F5F31"/>
    <w:rsid w:val="00913E4B"/>
    <w:rsid w:val="0096458F"/>
    <w:rsid w:val="009D439F"/>
    <w:rsid w:val="00A20583"/>
    <w:rsid w:val="00AD5D56"/>
    <w:rsid w:val="00B2559E"/>
    <w:rsid w:val="00B46AFF"/>
    <w:rsid w:val="00B5790F"/>
    <w:rsid w:val="00B72454"/>
    <w:rsid w:val="00B72548"/>
    <w:rsid w:val="00BA0596"/>
    <w:rsid w:val="00BA5857"/>
    <w:rsid w:val="00BE0E7B"/>
    <w:rsid w:val="00BE74ED"/>
    <w:rsid w:val="00CB25D5"/>
    <w:rsid w:val="00CD4EF8"/>
    <w:rsid w:val="00CE7C19"/>
    <w:rsid w:val="00D87B77"/>
    <w:rsid w:val="00DD12EE"/>
    <w:rsid w:val="00DD71C7"/>
    <w:rsid w:val="00EB3740"/>
    <w:rsid w:val="00ED707E"/>
    <w:rsid w:val="00EE28E0"/>
    <w:rsid w:val="00F0343A"/>
    <w:rsid w:val="00F4435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707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223637077D14077A0817B40447E86FC">
    <w:name w:val="F223637077D14077A0817B40447E86FC"/>
    <w:rsid w:val="00185324"/>
    <w:pPr>
      <w:spacing w:after="160" w:line="259" w:lineRule="auto"/>
    </w:pPr>
  </w:style>
  <w:style w:type="paragraph" w:customStyle="1" w:styleId="C01A3F420AB54DCFA870FB80C97D694F">
    <w:name w:val="C01A3F420AB54DCFA870FB80C97D694F"/>
    <w:rsid w:val="00185324"/>
    <w:pPr>
      <w:spacing w:after="160" w:line="259" w:lineRule="auto"/>
    </w:pPr>
  </w:style>
  <w:style w:type="paragraph" w:customStyle="1" w:styleId="D02BEDA9CCF74A558293C9B049FAD0B6">
    <w:name w:val="D02BEDA9CCF74A558293C9B049FAD0B6"/>
    <w:rsid w:val="00185324"/>
    <w:pPr>
      <w:spacing w:after="160" w:line="259" w:lineRule="auto"/>
    </w:pPr>
  </w:style>
  <w:style w:type="paragraph" w:customStyle="1" w:styleId="88AC7B85D83C4D3593D52C6FB7DFEA1D">
    <w:name w:val="88AC7B85D83C4D3593D52C6FB7DFEA1D"/>
    <w:rsid w:val="00185324"/>
    <w:pPr>
      <w:spacing w:after="160" w:line="259" w:lineRule="auto"/>
    </w:pPr>
  </w:style>
  <w:style w:type="paragraph" w:customStyle="1" w:styleId="E6894F7D94C84DD0AB3DF1AB28D2A208">
    <w:name w:val="E6894F7D94C84DD0AB3DF1AB28D2A208"/>
    <w:rsid w:val="00185324"/>
    <w:pPr>
      <w:spacing w:after="160" w:line="259" w:lineRule="auto"/>
    </w:pPr>
  </w:style>
  <w:style w:type="paragraph" w:customStyle="1" w:styleId="991CD43E7ECA405AA833E21F67C46BE3">
    <w:name w:val="991CD43E7ECA405AA833E21F67C46BE3"/>
    <w:rsid w:val="00185324"/>
    <w:pPr>
      <w:spacing w:after="160" w:line="259" w:lineRule="auto"/>
    </w:pPr>
  </w:style>
  <w:style w:type="paragraph" w:customStyle="1" w:styleId="FB03A2B523F84DE586FB0B972460BAC7">
    <w:name w:val="FB03A2B523F84DE586FB0B972460BAC7"/>
    <w:rsid w:val="00185324"/>
    <w:pPr>
      <w:spacing w:after="160" w:line="259" w:lineRule="auto"/>
    </w:pPr>
  </w:style>
  <w:style w:type="paragraph" w:customStyle="1" w:styleId="3F3B5DFA4B6D445AA67275962DFD5894">
    <w:name w:val="3F3B5DFA4B6D445AA67275962DFD5894"/>
    <w:rsid w:val="00185324"/>
    <w:pPr>
      <w:spacing w:after="160" w:line="259" w:lineRule="auto"/>
    </w:pPr>
  </w:style>
  <w:style w:type="paragraph" w:customStyle="1" w:styleId="2B79B24092BC473A8396618CE7D9DD69">
    <w:name w:val="2B79B24092BC473A8396618CE7D9DD69"/>
    <w:rsid w:val="00185324"/>
    <w:pPr>
      <w:spacing w:after="160" w:line="259" w:lineRule="auto"/>
    </w:pPr>
  </w:style>
  <w:style w:type="paragraph" w:customStyle="1" w:styleId="E52414B4B1E14B359CA1C92A1C05E2D1">
    <w:name w:val="E52414B4B1E14B359CA1C92A1C05E2D1"/>
    <w:rsid w:val="00185324"/>
    <w:pPr>
      <w:spacing w:after="160" w:line="259" w:lineRule="auto"/>
    </w:pPr>
  </w:style>
  <w:style w:type="paragraph" w:customStyle="1" w:styleId="9FE650729F644BBC9E38A73DEC743DAE">
    <w:name w:val="9FE650729F644BBC9E38A73DEC743DAE"/>
    <w:rsid w:val="00185324"/>
    <w:pPr>
      <w:spacing w:after="160" w:line="259" w:lineRule="auto"/>
    </w:pPr>
  </w:style>
  <w:style w:type="paragraph" w:customStyle="1" w:styleId="9AC0538F76744D60A0CFB941A2936164">
    <w:name w:val="9AC0538F76744D60A0CFB941A2936164"/>
    <w:rsid w:val="00185324"/>
    <w:pPr>
      <w:spacing w:after="160" w:line="259" w:lineRule="auto"/>
    </w:pPr>
  </w:style>
  <w:style w:type="paragraph" w:customStyle="1" w:styleId="780E1042D8FF40CAB75FD1E5E3980632">
    <w:name w:val="780E1042D8FF40CAB75FD1E5E3980632"/>
    <w:rsid w:val="00185324"/>
    <w:pPr>
      <w:spacing w:after="160" w:line="259" w:lineRule="auto"/>
    </w:pPr>
  </w:style>
  <w:style w:type="paragraph" w:customStyle="1" w:styleId="F1B8A7A5A0E64A19912D4A54603453A9">
    <w:name w:val="F1B8A7A5A0E64A19912D4A54603453A9"/>
    <w:rsid w:val="00185324"/>
    <w:pPr>
      <w:spacing w:after="160" w:line="259" w:lineRule="auto"/>
    </w:pPr>
  </w:style>
  <w:style w:type="paragraph" w:customStyle="1" w:styleId="37292241930743F8B152DFFDE0A1299E">
    <w:name w:val="37292241930743F8B152DFFDE0A1299E"/>
    <w:rsid w:val="00185324"/>
    <w:pPr>
      <w:spacing w:after="160" w:line="259" w:lineRule="auto"/>
    </w:pPr>
  </w:style>
  <w:style w:type="paragraph" w:customStyle="1" w:styleId="E623E2A0CCCC4A239003C255B46423AC">
    <w:name w:val="E623E2A0CCCC4A239003C255B46423AC"/>
    <w:rsid w:val="00185324"/>
    <w:pPr>
      <w:spacing w:after="160" w:line="259" w:lineRule="auto"/>
    </w:pPr>
  </w:style>
  <w:style w:type="paragraph" w:customStyle="1" w:styleId="8DB1C2A6B09E42A0921A7C3F02F2E6C9">
    <w:name w:val="8DB1C2A6B09E42A0921A7C3F02F2E6C9"/>
    <w:rsid w:val="00185324"/>
    <w:pPr>
      <w:spacing w:after="160" w:line="259" w:lineRule="auto"/>
    </w:pPr>
  </w:style>
  <w:style w:type="paragraph" w:customStyle="1" w:styleId="3E81B82D0DBB4222A16A42138ED8A333">
    <w:name w:val="3E81B82D0DBB4222A16A42138ED8A333"/>
    <w:rsid w:val="00185324"/>
    <w:pPr>
      <w:spacing w:after="160" w:line="259" w:lineRule="auto"/>
    </w:pPr>
  </w:style>
  <w:style w:type="paragraph" w:customStyle="1" w:styleId="5B74C9E166644E1283E4F6F1DB17A95C">
    <w:name w:val="5B74C9E166644E1283E4F6F1DB17A95C"/>
    <w:rsid w:val="00185324"/>
    <w:pPr>
      <w:spacing w:after="160" w:line="259" w:lineRule="auto"/>
    </w:pPr>
  </w:style>
  <w:style w:type="paragraph" w:customStyle="1" w:styleId="AA49140741114EFF81B78064F7E68589">
    <w:name w:val="AA49140741114EFF81B78064F7E68589"/>
    <w:rsid w:val="00185324"/>
    <w:pPr>
      <w:spacing w:after="160" w:line="259" w:lineRule="auto"/>
    </w:pPr>
  </w:style>
  <w:style w:type="paragraph" w:customStyle="1" w:styleId="2DB3CBA6C7E743DE9043513948B3B634">
    <w:name w:val="2DB3CBA6C7E743DE9043513948B3B634"/>
    <w:rsid w:val="00185324"/>
    <w:pPr>
      <w:spacing w:after="160" w:line="259" w:lineRule="auto"/>
    </w:pPr>
  </w:style>
  <w:style w:type="paragraph" w:customStyle="1" w:styleId="9EC38F704E9D4243B25F401ACFBFA7E4">
    <w:name w:val="9EC38F704E9D4243B25F401ACFBFA7E4"/>
    <w:rsid w:val="00185324"/>
    <w:pPr>
      <w:spacing w:after="160" w:line="259" w:lineRule="auto"/>
    </w:pPr>
  </w:style>
  <w:style w:type="paragraph" w:customStyle="1" w:styleId="B27ACD493A47452E805FFE5CACF7F2CB">
    <w:name w:val="B27ACD493A47452E805FFE5CACF7F2CB"/>
    <w:rsid w:val="00185324"/>
    <w:pPr>
      <w:spacing w:after="160" w:line="259" w:lineRule="auto"/>
    </w:pPr>
  </w:style>
  <w:style w:type="paragraph" w:customStyle="1" w:styleId="BD13714EEA6A4916907C1164D2D22362">
    <w:name w:val="BD13714EEA6A4916907C1164D2D22362"/>
    <w:rsid w:val="00185324"/>
    <w:pPr>
      <w:spacing w:after="160" w:line="259" w:lineRule="auto"/>
    </w:pPr>
  </w:style>
  <w:style w:type="paragraph" w:customStyle="1" w:styleId="AA1837FAA3FC48DBB2A3083FF63103D0">
    <w:name w:val="AA1837FAA3FC48DBB2A3083FF63103D0"/>
    <w:rsid w:val="00185324"/>
    <w:pPr>
      <w:spacing w:after="160" w:line="259" w:lineRule="auto"/>
    </w:pPr>
  </w:style>
  <w:style w:type="paragraph" w:customStyle="1" w:styleId="AB78069A2E354F8096D7079D8BE0920F">
    <w:name w:val="AB78069A2E354F8096D7079D8BE0920F"/>
    <w:rsid w:val="00185324"/>
    <w:pPr>
      <w:spacing w:after="160" w:line="259" w:lineRule="auto"/>
    </w:pPr>
  </w:style>
  <w:style w:type="paragraph" w:customStyle="1" w:styleId="8A69121915A64A66BFB8FDD7AFD1DE5A">
    <w:name w:val="8A69121915A64A66BFB8FDD7AFD1DE5A"/>
    <w:rsid w:val="00185324"/>
    <w:pPr>
      <w:spacing w:after="160" w:line="259" w:lineRule="auto"/>
    </w:pPr>
  </w:style>
  <w:style w:type="paragraph" w:customStyle="1" w:styleId="7B5D7CE86E1D40DE88039BD958D41471">
    <w:name w:val="7B5D7CE86E1D40DE88039BD958D41471"/>
    <w:rsid w:val="00185324"/>
    <w:pPr>
      <w:spacing w:after="160" w:line="259" w:lineRule="auto"/>
    </w:pPr>
  </w:style>
  <w:style w:type="paragraph" w:customStyle="1" w:styleId="3DFC8BAEAED44525ADF39F79FAF38984">
    <w:name w:val="3DFC8BAEAED44525ADF39F79FAF38984"/>
    <w:rsid w:val="00185324"/>
    <w:pPr>
      <w:spacing w:after="160" w:line="259" w:lineRule="auto"/>
    </w:pPr>
  </w:style>
  <w:style w:type="paragraph" w:customStyle="1" w:styleId="EFE2AA9025374772BED510EA9EED36A5">
    <w:name w:val="EFE2AA9025374772BED510EA9EED36A5"/>
    <w:rsid w:val="00185324"/>
    <w:pPr>
      <w:spacing w:after="160" w:line="259" w:lineRule="auto"/>
    </w:pPr>
  </w:style>
  <w:style w:type="paragraph" w:customStyle="1" w:styleId="A9A4CA49F30D4CC08F73FE9889A28553">
    <w:name w:val="A9A4CA49F30D4CC08F73FE9889A28553"/>
    <w:rsid w:val="00185324"/>
    <w:pPr>
      <w:spacing w:after="160" w:line="259" w:lineRule="auto"/>
    </w:pPr>
  </w:style>
  <w:style w:type="paragraph" w:customStyle="1" w:styleId="50871BDE02AB4C0AB776D3AAB7AB213C">
    <w:name w:val="50871BDE02AB4C0AB776D3AAB7AB213C"/>
    <w:rsid w:val="00185324"/>
    <w:pPr>
      <w:spacing w:after="160" w:line="259" w:lineRule="auto"/>
    </w:pPr>
  </w:style>
  <w:style w:type="paragraph" w:customStyle="1" w:styleId="07C4B20CF18F41408DCD54F0A36496F7">
    <w:name w:val="07C4B20CF18F41408DCD54F0A36496F7"/>
    <w:rsid w:val="00185324"/>
    <w:pPr>
      <w:spacing w:after="160" w:line="259" w:lineRule="auto"/>
    </w:pPr>
  </w:style>
  <w:style w:type="paragraph" w:customStyle="1" w:styleId="BC3CF01B2C9E408C85D06044087DDF3C">
    <w:name w:val="BC3CF01B2C9E408C85D06044087DDF3C"/>
    <w:rsid w:val="00DD71C7"/>
    <w:pPr>
      <w:spacing w:after="160" w:line="259" w:lineRule="auto"/>
    </w:pPr>
  </w:style>
  <w:style w:type="paragraph" w:customStyle="1" w:styleId="6B20547BDF174291BAF878A2FCE3F268">
    <w:name w:val="6B20547BDF174291BAF878A2FCE3F268"/>
    <w:rsid w:val="001C777A"/>
    <w:pPr>
      <w:spacing w:after="160" w:line="259" w:lineRule="auto"/>
    </w:pPr>
  </w:style>
  <w:style w:type="paragraph" w:customStyle="1" w:styleId="A579C9189977164A8EBF69D195A6C311">
    <w:name w:val="A579C9189977164A8EBF69D195A6C311"/>
    <w:rsid w:val="00ED707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F07E-0D45-DA44-8DFD-8ECF3194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2015-01-29T22:33:00Z</cp:lastPrinted>
  <dcterms:created xsi:type="dcterms:W3CDTF">2019-03-05T14:32:00Z</dcterms:created>
  <dcterms:modified xsi:type="dcterms:W3CDTF">2019-03-25T20:59:00Z</dcterms:modified>
</cp:coreProperties>
</file>