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40797CC" w:rsidR="00E27C4B" w:rsidRDefault="003E3655" w:rsidP="003E3655">
            <w:pPr>
              <w:tabs>
                <w:tab w:val="left" w:pos="698"/>
              </w:tabs>
            </w:pPr>
            <w:r>
              <w:t>LAC176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569FFA2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F7BC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CF60432" w:rsidR="00424133" w:rsidRPr="00424133" w:rsidRDefault="005B6EB6" w:rsidP="00AF7BC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F7BC0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8A0048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09737746"/>
                    <w:placeholder>
                      <w:docPart w:val="078A1E23F16F41AAAB6F9D28B45D1C44"/>
                    </w:placeholder>
                  </w:sdtPr>
                  <w:sdtContent>
                    <w:r w:rsidR="0002690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690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C7113D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B85D5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85D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79691C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16582839"/>
                        <w:placeholder>
                          <w:docPart w:val="F918C91BCBA64B3A965B0D744105E184"/>
                        </w:placeholder>
                      </w:sdtPr>
                      <w:sdtContent>
                        <w:r w:rsidR="00C606E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606E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4DCA3C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054D6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54D6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AF924B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4D1BC03C77E95E4C95B9DB6C636CD6C8"/>
                        </w:placeholder>
                      </w:sdtPr>
                      <w:sdtContent>
                        <w:r w:rsidR="00190B3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90B3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76E25B1E" w14:textId="15B96B9D" w:rsidR="007D371A" w:rsidRPr="008426D1" w:rsidRDefault="0042715E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Warren Johnson</w:t>
      </w:r>
      <w:r w:rsidR="00AF7BC0">
        <w:rPr>
          <w:rFonts w:asciiTheme="majorHAnsi" w:hAnsiTheme="majorHAnsi" w:cs="Arial"/>
          <w:sz w:val="20"/>
          <w:szCs w:val="20"/>
        </w:rPr>
        <w:t xml:space="preserve">, Dept. of English, Philosophy, and World Languages, </w:t>
      </w:r>
      <w:r>
        <w:rPr>
          <w:rFonts w:asciiTheme="majorHAnsi" w:hAnsiTheme="majorHAnsi" w:cs="Arial"/>
          <w:sz w:val="20"/>
          <w:szCs w:val="20"/>
        </w:rPr>
        <w:t>wjohnson</w:t>
      </w:r>
      <w:r w:rsidR="00AF7BC0">
        <w:rPr>
          <w:rFonts w:asciiTheme="majorHAnsi" w:hAnsiTheme="majorHAnsi" w:cs="Arial"/>
          <w:sz w:val="20"/>
          <w:szCs w:val="20"/>
        </w:rPr>
        <w:t>@astate.edu, 972-</w:t>
      </w:r>
      <w:r>
        <w:rPr>
          <w:rFonts w:asciiTheme="majorHAnsi" w:hAnsiTheme="majorHAnsi" w:cs="Arial"/>
          <w:sz w:val="20"/>
          <w:szCs w:val="20"/>
        </w:rPr>
        <w:t>2103</w:t>
      </w:r>
    </w:p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E39C595" w:rsidR="003F2F3D" w:rsidRPr="00A865C3" w:rsidRDefault="00AF7BC0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 term: Fall 2023    Bulletin year: 2023-2024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BF8B781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SPAN</w:t>
            </w:r>
          </w:p>
        </w:tc>
        <w:tc>
          <w:tcPr>
            <w:tcW w:w="2051" w:type="pct"/>
          </w:tcPr>
          <w:p w14:paraId="16605CA7" w14:textId="2C7A4B3F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087B080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4413</w:t>
            </w:r>
          </w:p>
        </w:tc>
        <w:tc>
          <w:tcPr>
            <w:tcW w:w="2051" w:type="pct"/>
          </w:tcPr>
          <w:p w14:paraId="4C031803" w14:textId="764338AD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A9D9555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F7BC0">
              <w:rPr>
                <w:rFonts w:asciiTheme="majorHAnsi" w:hAnsiTheme="majorHAnsi" w:cs="Arial"/>
                <w:b/>
                <w:sz w:val="20"/>
                <w:szCs w:val="20"/>
              </w:rPr>
              <w:t>Survey of Peninsular Spanish Literature</w:t>
            </w:r>
          </w:p>
        </w:tc>
        <w:tc>
          <w:tcPr>
            <w:tcW w:w="2051" w:type="pct"/>
          </w:tcPr>
          <w:p w14:paraId="147E32A6" w14:textId="3FFB5BF7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68AAC45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F7BC0">
              <w:rPr>
                <w:rFonts w:asciiTheme="majorHAnsi" w:hAnsiTheme="majorHAnsi" w:cs="Arial"/>
                <w:b/>
                <w:sz w:val="20"/>
                <w:szCs w:val="20"/>
              </w:rPr>
              <w:t>An intensive study of the principle literary movements and genres in Spain from the Middle Ages to the Generation of 98.</w:t>
            </w:r>
          </w:p>
        </w:tc>
        <w:tc>
          <w:tcPr>
            <w:tcW w:w="2051" w:type="pct"/>
          </w:tcPr>
          <w:p w14:paraId="2FB04444" w14:textId="0F2571A3" w:rsidR="00A865C3" w:rsidRDefault="00AF7BC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Spanish literature </w:t>
            </w:r>
            <w:r w:rsidRPr="00AF7BC0">
              <w:rPr>
                <w:rFonts w:asciiTheme="majorHAnsi" w:hAnsiTheme="majorHAnsi" w:cs="Arial"/>
                <w:b/>
                <w:sz w:val="20"/>
                <w:szCs w:val="20"/>
              </w:rPr>
              <w:t>from the Middle Ages to the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present.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F2EF34D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AF7BC0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40BE1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AF7BC0" w:rsidRPr="00AF7BC0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F44492B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F7BC0">
            <w:rPr>
              <w:rFonts w:asciiTheme="majorHAnsi" w:hAnsiTheme="majorHAnsi" w:cs="Arial"/>
              <w:sz w:val="20"/>
              <w:szCs w:val="20"/>
            </w:rPr>
            <w:t>SPAN 3413 (Introduction to Hispanic Literature)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4863D15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AF7BC0">
            <w:rPr>
              <w:rFonts w:asciiTheme="majorHAnsi" w:hAnsiTheme="majorHAnsi" w:cs="Arial"/>
              <w:sz w:val="20"/>
              <w:szCs w:val="20"/>
            </w:rPr>
            <w:t>course assumes ability to read and understand texts in Spanish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81434D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F7BC0" w:rsidRPr="00AF7BC0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2A745A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AF7BC0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558506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AF7BC0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BC918D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AF7BC0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8CE9FBD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F7BC0" w:rsidRPr="00AF7BC0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54EE6E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45343066"/>
            </w:sdtPr>
            <w:sdtContent>
              <w:r w:rsidR="00AF7BC0" w:rsidRPr="00AF7BC0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335880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alias w:val="Select Yes / No"/>
              <w:tag w:val="Select Yes / No"/>
              <w:id w:val="14656420"/>
            </w:sdtPr>
            <w:sdtContent>
              <w:r w:rsidR="00AF7BC0" w:rsidRPr="00AF7BC0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BD70D7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alias w:val="Select Yes / No"/>
              <w:tag w:val="Select Yes / No"/>
              <w:id w:val="154572192"/>
            </w:sdtPr>
            <w:sdtContent>
              <w:r w:rsidR="00AF7BC0" w:rsidRPr="00AF7BC0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349043C" w:rsidR="00C44C5E" w:rsidRPr="008A1FD2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  <w:highlight w:val="green"/>
        </w:rPr>
      </w:pPr>
      <w:r w:rsidRPr="008A1FD2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8A1FD2">
        <w:rPr>
          <w:rFonts w:asciiTheme="majorHAnsi" w:hAnsiTheme="majorHAnsi" w:cs="Arial"/>
          <w:b/>
          <w:sz w:val="20"/>
          <w:szCs w:val="20"/>
          <w:highlight w:val="green"/>
        </w:rPr>
        <w:t>Proposed o</w:t>
      </w:r>
      <w:r w:rsidRPr="008A1FD2">
        <w:rPr>
          <w:rFonts w:asciiTheme="majorHAnsi" w:hAnsiTheme="majorHAnsi" w:cs="Arial"/>
          <w:b/>
          <w:sz w:val="20"/>
          <w:szCs w:val="20"/>
          <w:highlight w:val="green"/>
        </w:rPr>
        <w:t>utline</w:t>
      </w:r>
      <w:r w:rsidR="00C44C5E" w:rsidRPr="008A1FD2">
        <w:rPr>
          <w:rFonts w:asciiTheme="majorHAnsi" w:hAnsiTheme="majorHAnsi" w:cs="Arial"/>
          <w:sz w:val="20"/>
          <w:szCs w:val="20"/>
          <w:highlight w:val="green"/>
        </w:rPr>
        <w:tab/>
      </w:r>
      <w:r w:rsidR="00C44C5E" w:rsidRPr="008A1FD2">
        <w:rPr>
          <w:rFonts w:asciiTheme="majorHAnsi" w:hAnsiTheme="majorHAnsi" w:cs="Arial"/>
          <w:sz w:val="20"/>
          <w:szCs w:val="20"/>
          <w:highlight w:val="green"/>
        </w:rPr>
        <w:tab/>
      </w:r>
      <w:r w:rsidR="00C44C5E" w:rsidRPr="008A1FD2">
        <w:rPr>
          <w:rFonts w:asciiTheme="majorHAnsi" w:hAnsiTheme="majorHAnsi" w:cs="Arial"/>
          <w:b/>
          <w:sz w:val="20"/>
          <w:szCs w:val="20"/>
          <w:highlight w:val="green"/>
        </w:rPr>
        <w:t>[Modification</w:t>
      </w:r>
      <w:r w:rsidR="00C74B62" w:rsidRPr="008A1FD2">
        <w:rPr>
          <w:rFonts w:asciiTheme="majorHAnsi" w:hAnsiTheme="majorHAnsi" w:cs="Arial"/>
          <w:b/>
          <w:sz w:val="20"/>
          <w:szCs w:val="20"/>
          <w:highlight w:val="green"/>
        </w:rPr>
        <w:t xml:space="preserve"> requested</w:t>
      </w:r>
      <w:r w:rsidR="00C44C5E" w:rsidRPr="008A1FD2">
        <w:rPr>
          <w:rFonts w:asciiTheme="majorHAnsi" w:hAnsiTheme="majorHAnsi" w:cs="Arial"/>
          <w:b/>
          <w:sz w:val="20"/>
          <w:szCs w:val="20"/>
          <w:highlight w:val="green"/>
        </w:rPr>
        <w:t>? Yes]</w:t>
      </w:r>
    </w:p>
    <w:p w14:paraId="76198600" w14:textId="52DF572E" w:rsidR="00A966C5" w:rsidRPr="00AF7BC0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7E47E7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1CBDA1D5" w14:textId="20AD49F4" w:rsidR="0042715E" w:rsidRDefault="0042715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Sample list of readings:</w:t>
          </w:r>
        </w:p>
        <w:p w14:paraId="22A511D9" w14:textId="0E278247" w:rsidR="00AF7BC0" w:rsidRPr="008E590E" w:rsidRDefault="00E353F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</w:t>
          </w:r>
          <w:r w:rsidR="008E590E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  <w:t>Introduction, Medieval—</w:t>
          </w:r>
          <w:r w:rsidR="008E590E">
            <w:rPr>
              <w:rFonts w:asciiTheme="majorHAnsi" w:hAnsiTheme="majorHAnsi" w:cs="Arial"/>
              <w:i/>
              <w:sz w:val="20"/>
              <w:szCs w:val="20"/>
            </w:rPr>
            <w:t xml:space="preserve">El poema de mío Cid </w:t>
          </w:r>
          <w:r w:rsidR="008E590E">
            <w:rPr>
              <w:rFonts w:asciiTheme="majorHAnsi" w:hAnsiTheme="majorHAnsi" w:cs="Arial"/>
              <w:sz w:val="20"/>
              <w:szCs w:val="20"/>
            </w:rPr>
            <w:t>(selections)</w:t>
          </w:r>
        </w:p>
        <w:p w14:paraId="4CE38F48" w14:textId="41FF1A6D" w:rsidR="008E590E" w:rsidRPr="000417C4" w:rsidRDefault="00E353F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2</w:t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</w:r>
          <w:r w:rsidR="008E590E">
            <w:rPr>
              <w:rFonts w:asciiTheme="majorHAnsi" w:hAnsiTheme="majorHAnsi" w:cs="Arial"/>
              <w:sz w:val="20"/>
              <w:szCs w:val="20"/>
            </w:rPr>
            <w:tab/>
            <w:t>Golden Age (Renaissance)—</w:t>
          </w:r>
          <w:r w:rsidR="000417C4">
            <w:rPr>
              <w:rFonts w:asciiTheme="majorHAnsi" w:hAnsiTheme="majorHAnsi" w:cs="Arial"/>
              <w:sz w:val="20"/>
              <w:szCs w:val="20"/>
            </w:rPr>
            <w:t xml:space="preserve">Drama—Lope de Vega, </w:t>
          </w:r>
          <w:r w:rsidR="000417C4">
            <w:rPr>
              <w:rFonts w:asciiTheme="majorHAnsi" w:hAnsiTheme="majorHAnsi" w:cs="Arial"/>
              <w:i/>
              <w:sz w:val="20"/>
              <w:szCs w:val="20"/>
            </w:rPr>
            <w:t>Fuente Ovejuna</w:t>
          </w:r>
        </w:p>
        <w:p w14:paraId="59F46BDF" w14:textId="46C3E355" w:rsidR="00E353F1" w:rsidRPr="000417C4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3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Golden Age (Renaissance)—Cervantes,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 xml:space="preserve">Don Quixote </w:t>
          </w:r>
          <w:r w:rsidR="009A0DBA">
            <w:rPr>
              <w:rFonts w:asciiTheme="majorHAnsi" w:hAnsiTheme="majorHAnsi" w:cs="Arial"/>
              <w:sz w:val="20"/>
              <w:szCs w:val="20"/>
            </w:rPr>
            <w:t>(selections)</w:t>
          </w:r>
        </w:p>
        <w:p w14:paraId="5B010D3F" w14:textId="76BC372E" w:rsidR="00E353F1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4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Golden Age (Renaissance)—Cervantes,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 xml:space="preserve">Don Quixote </w:t>
          </w:r>
          <w:r w:rsidR="009A0DBA">
            <w:rPr>
              <w:rFonts w:asciiTheme="majorHAnsi" w:hAnsiTheme="majorHAnsi" w:cs="Arial"/>
              <w:sz w:val="20"/>
              <w:szCs w:val="20"/>
            </w:rPr>
            <w:t>(selections)</w:t>
          </w:r>
        </w:p>
        <w:p w14:paraId="5E523F6E" w14:textId="0B31AEDD" w:rsidR="00E353F1" w:rsidRPr="00FB66AF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5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9A0DBA">
            <w:rPr>
              <w:rFonts w:asciiTheme="majorHAnsi" w:hAnsiTheme="majorHAnsi" w:cs="Arial"/>
              <w:sz w:val="20"/>
              <w:szCs w:val="20"/>
            </w:rPr>
            <w:t>Romanticism—Poetry—Rosalía, Bécquer</w:t>
          </w:r>
          <w:r w:rsidR="00FB66AF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FB66AF">
            <w:rPr>
              <w:rFonts w:asciiTheme="majorHAnsi" w:hAnsiTheme="majorHAnsi" w:cs="Arial"/>
              <w:i/>
              <w:sz w:val="20"/>
              <w:szCs w:val="20"/>
            </w:rPr>
            <w:t>costumbrismo</w:t>
          </w:r>
          <w:r w:rsidR="00FB66AF">
            <w:rPr>
              <w:rFonts w:asciiTheme="majorHAnsi" w:hAnsiTheme="majorHAnsi" w:cs="Arial"/>
              <w:sz w:val="20"/>
              <w:szCs w:val="20"/>
            </w:rPr>
            <w:t xml:space="preserve"> (Larra)</w:t>
          </w:r>
        </w:p>
        <w:p w14:paraId="31C24743" w14:textId="02568BED" w:rsidR="00E353F1" w:rsidRPr="000417C4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6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9A0DBA">
            <w:rPr>
              <w:rFonts w:asciiTheme="majorHAnsi" w:hAnsiTheme="majorHAnsi" w:cs="Arial"/>
              <w:sz w:val="20"/>
              <w:szCs w:val="20"/>
            </w:rPr>
            <w:t>Realism—Galdós—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 xml:space="preserve">Doña Perfecta </w:t>
          </w:r>
          <w:r w:rsidR="009A0DBA">
            <w:rPr>
              <w:rFonts w:asciiTheme="majorHAnsi" w:hAnsiTheme="majorHAnsi" w:cs="Arial"/>
              <w:sz w:val="20"/>
              <w:szCs w:val="20"/>
            </w:rPr>
            <w:t>(selections)</w:t>
          </w:r>
        </w:p>
        <w:p w14:paraId="2DDA04D7" w14:textId="55A5E295" w:rsidR="00E353F1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7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Generación del 98—Unamuno,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>Niebla</w:t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 (selections)</w:t>
          </w:r>
        </w:p>
        <w:p w14:paraId="77E2B5DA" w14:textId="5B1C8AEE" w:rsidR="00E353F1" w:rsidRPr="000417C4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8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380FDB">
            <w:rPr>
              <w:rFonts w:asciiTheme="majorHAnsi" w:hAnsiTheme="majorHAnsi" w:cs="Arial"/>
              <w:sz w:val="20"/>
              <w:szCs w:val="20"/>
            </w:rPr>
            <w:t>20</w:t>
          </w:r>
          <w:r w:rsidR="00380FDB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 century—Machado, Jiménez, Lorca poems</w:t>
          </w:r>
        </w:p>
        <w:p w14:paraId="1DED6497" w14:textId="5F8E07ED" w:rsidR="00E353F1" w:rsidRPr="000417C4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9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380FDB">
            <w:rPr>
              <w:rFonts w:asciiTheme="majorHAnsi" w:hAnsiTheme="majorHAnsi" w:cs="Arial"/>
              <w:sz w:val="20"/>
              <w:szCs w:val="20"/>
            </w:rPr>
            <w:t>20</w:t>
          </w:r>
          <w:r w:rsidR="00380FDB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 century—Lorca, </w:t>
          </w:r>
          <w:r w:rsidR="00380FDB">
            <w:rPr>
              <w:rFonts w:asciiTheme="majorHAnsi" w:hAnsiTheme="majorHAnsi" w:cs="Arial"/>
              <w:i/>
              <w:sz w:val="20"/>
              <w:szCs w:val="20"/>
            </w:rPr>
            <w:t>Bodas de sangre</w:t>
          </w:r>
        </w:p>
        <w:p w14:paraId="13DCB8E6" w14:textId="4ABB88EB" w:rsidR="00E353F1" w:rsidRPr="005C52ED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10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380FDB">
            <w:rPr>
              <w:rFonts w:asciiTheme="majorHAnsi" w:hAnsiTheme="majorHAnsi" w:cs="Arial"/>
              <w:sz w:val="20"/>
              <w:szCs w:val="20"/>
            </w:rPr>
            <w:t>20</w:t>
          </w:r>
          <w:r w:rsidR="00380FDB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 century—Cela, </w:t>
          </w:r>
          <w:r w:rsidR="00380FDB">
            <w:rPr>
              <w:rFonts w:asciiTheme="majorHAnsi" w:hAnsiTheme="majorHAnsi" w:cs="Arial"/>
              <w:i/>
              <w:sz w:val="20"/>
              <w:szCs w:val="20"/>
            </w:rPr>
            <w:t>La familia de Pascual Duarte</w:t>
          </w:r>
          <w:r w:rsidR="00380FDB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484EE4DF" w14:textId="147AF27B" w:rsidR="00E353F1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11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380FDB">
            <w:rPr>
              <w:rFonts w:asciiTheme="majorHAnsi" w:hAnsiTheme="majorHAnsi" w:cs="Arial"/>
              <w:sz w:val="20"/>
              <w:szCs w:val="20"/>
            </w:rPr>
            <w:t>20</w:t>
          </w:r>
          <w:r w:rsidR="00380FDB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 century—Cela, </w:t>
          </w:r>
          <w:r w:rsidR="00380FDB">
            <w:rPr>
              <w:rFonts w:asciiTheme="majorHAnsi" w:hAnsiTheme="majorHAnsi" w:cs="Arial"/>
              <w:i/>
              <w:sz w:val="20"/>
              <w:szCs w:val="20"/>
            </w:rPr>
            <w:t>La familia de Pascual Duarte</w:t>
          </w:r>
          <w:r w:rsidR="00380FDB"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1BE70CDF" w14:textId="2F36703F" w:rsidR="00E353F1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12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380FDB">
            <w:rPr>
              <w:rFonts w:asciiTheme="majorHAnsi" w:hAnsiTheme="majorHAnsi" w:cs="Arial"/>
              <w:sz w:val="20"/>
              <w:szCs w:val="20"/>
            </w:rPr>
            <w:t>20</w:t>
          </w:r>
          <w:r w:rsidR="00380FDB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 century</w:t>
          </w:r>
          <w:r w:rsidR="0042715E">
            <w:rPr>
              <w:rFonts w:asciiTheme="majorHAnsi" w:hAnsiTheme="majorHAnsi" w:cs="Arial"/>
              <w:sz w:val="20"/>
              <w:szCs w:val="20"/>
            </w:rPr>
            <w:t>, post-Franco</w:t>
          </w:r>
          <w:r w:rsidR="00380FDB">
            <w:rPr>
              <w:rFonts w:asciiTheme="majorHAnsi" w:hAnsiTheme="majorHAnsi" w:cs="Arial"/>
              <w:sz w:val="20"/>
              <w:szCs w:val="20"/>
            </w:rPr>
            <w:t xml:space="preserve">—Marías, </w:t>
          </w:r>
          <w:r w:rsidR="00380FDB">
            <w:rPr>
              <w:rFonts w:asciiTheme="majorHAnsi" w:hAnsiTheme="majorHAnsi" w:cs="Arial"/>
              <w:i/>
              <w:sz w:val="20"/>
              <w:szCs w:val="20"/>
            </w:rPr>
            <w:t>Corazón tan blanco</w:t>
          </w:r>
        </w:p>
        <w:p w14:paraId="7FAA82AC" w14:textId="3208F2C9" w:rsidR="00E353F1" w:rsidRPr="009A0DBA" w:rsidRDefault="00E353F1" w:rsidP="00E353F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13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  <w:t>20</w:t>
          </w:r>
          <w:r w:rsidR="000417C4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0417C4">
            <w:rPr>
              <w:rFonts w:asciiTheme="majorHAnsi" w:hAnsiTheme="majorHAnsi" w:cs="Arial"/>
              <w:sz w:val="20"/>
              <w:szCs w:val="20"/>
            </w:rPr>
            <w:t xml:space="preserve"> century</w:t>
          </w:r>
          <w:r w:rsidR="0042715E">
            <w:rPr>
              <w:rFonts w:asciiTheme="majorHAnsi" w:hAnsiTheme="majorHAnsi" w:cs="Arial"/>
              <w:sz w:val="20"/>
              <w:szCs w:val="20"/>
            </w:rPr>
            <w:t xml:space="preserve">, post-Franco </w:t>
          </w:r>
          <w:r w:rsidR="000417C4">
            <w:rPr>
              <w:rFonts w:asciiTheme="majorHAnsi" w:hAnsiTheme="majorHAnsi" w:cs="Arial"/>
              <w:sz w:val="20"/>
              <w:szCs w:val="20"/>
            </w:rPr>
            <w:t>—</w:t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Marías,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>Corazón tan blanco</w:t>
          </w:r>
        </w:p>
        <w:p w14:paraId="1160D47A" w14:textId="4C4143FB" w:rsidR="000417C4" w:rsidRPr="005C52ED" w:rsidRDefault="00E353F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Week 14</w:t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</w:r>
          <w:r w:rsidR="000417C4">
            <w:rPr>
              <w:rFonts w:asciiTheme="majorHAnsi" w:hAnsiTheme="majorHAnsi" w:cs="Arial"/>
              <w:sz w:val="20"/>
              <w:szCs w:val="20"/>
            </w:rPr>
            <w:tab/>
            <w:t>2</w:t>
          </w:r>
          <w:r w:rsidR="00380FDB">
            <w:rPr>
              <w:rFonts w:asciiTheme="majorHAnsi" w:hAnsiTheme="majorHAnsi" w:cs="Arial"/>
              <w:sz w:val="20"/>
              <w:szCs w:val="20"/>
            </w:rPr>
            <w:t>0</w:t>
          </w:r>
          <w:r w:rsidR="000417C4" w:rsidRPr="000417C4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0417C4">
            <w:rPr>
              <w:rFonts w:asciiTheme="majorHAnsi" w:hAnsiTheme="majorHAnsi" w:cs="Arial"/>
              <w:sz w:val="20"/>
              <w:szCs w:val="20"/>
              <w:vertAlign w:val="superscript"/>
            </w:rPr>
            <w:t xml:space="preserve"> </w:t>
          </w:r>
          <w:r w:rsidR="000417C4">
            <w:rPr>
              <w:rFonts w:asciiTheme="majorHAnsi" w:hAnsiTheme="majorHAnsi" w:cs="Arial"/>
              <w:sz w:val="20"/>
              <w:szCs w:val="20"/>
            </w:rPr>
            <w:t>century</w:t>
          </w:r>
          <w:r w:rsidR="0042715E">
            <w:rPr>
              <w:rFonts w:asciiTheme="majorHAnsi" w:hAnsiTheme="majorHAnsi" w:cs="Arial"/>
              <w:sz w:val="20"/>
              <w:szCs w:val="20"/>
            </w:rPr>
            <w:t xml:space="preserve">, post-Franco </w:t>
          </w:r>
          <w:r w:rsidR="000417C4">
            <w:rPr>
              <w:rFonts w:asciiTheme="majorHAnsi" w:hAnsiTheme="majorHAnsi" w:cs="Arial"/>
              <w:sz w:val="20"/>
              <w:szCs w:val="20"/>
            </w:rPr>
            <w:t>—</w:t>
          </w:r>
          <w:r w:rsidR="009A0DBA" w:rsidRPr="009A0DB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Marías,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>Corazón tan blanco</w:t>
          </w:r>
        </w:p>
        <w:p w14:paraId="17205455" w14:textId="068A994B" w:rsidR="009A0DBA" w:rsidRPr="009A0DBA" w:rsidRDefault="000417C4" w:rsidP="009A0DB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</w:t>
          </w:r>
          <w:r w:rsidR="00E353F1">
            <w:rPr>
              <w:rFonts w:asciiTheme="majorHAnsi" w:hAnsiTheme="majorHAnsi" w:cs="Arial"/>
              <w:sz w:val="20"/>
              <w:szCs w:val="20"/>
            </w:rPr>
            <w:t>eek 15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5C52ED">
            <w:rPr>
              <w:rFonts w:asciiTheme="majorHAnsi" w:hAnsiTheme="majorHAnsi" w:cs="Arial"/>
              <w:sz w:val="20"/>
              <w:szCs w:val="20"/>
            </w:rPr>
            <w:tab/>
          </w:r>
          <w:r w:rsidR="005C52ED">
            <w:rPr>
              <w:rFonts w:asciiTheme="majorHAnsi" w:hAnsiTheme="majorHAnsi" w:cs="Arial"/>
              <w:sz w:val="20"/>
              <w:szCs w:val="20"/>
            </w:rPr>
            <w:tab/>
          </w:r>
          <w:r w:rsidR="005C52ED">
            <w:rPr>
              <w:rFonts w:asciiTheme="majorHAnsi" w:hAnsiTheme="majorHAnsi" w:cs="Arial"/>
              <w:sz w:val="20"/>
              <w:szCs w:val="20"/>
            </w:rPr>
            <w:tab/>
            <w:t>2</w:t>
          </w:r>
          <w:r w:rsidR="00380FDB">
            <w:rPr>
              <w:rFonts w:asciiTheme="majorHAnsi" w:hAnsiTheme="majorHAnsi" w:cs="Arial"/>
              <w:sz w:val="20"/>
              <w:szCs w:val="20"/>
            </w:rPr>
            <w:t>0</w:t>
          </w:r>
          <w:r w:rsidR="005C52ED" w:rsidRPr="005C52ED">
            <w:rPr>
              <w:rFonts w:asciiTheme="majorHAnsi" w:hAnsiTheme="majorHAnsi" w:cs="Arial"/>
              <w:sz w:val="20"/>
              <w:szCs w:val="20"/>
              <w:vertAlign w:val="superscript"/>
            </w:rPr>
            <w:t>st</w:t>
          </w:r>
          <w:r w:rsidR="005C52ED">
            <w:rPr>
              <w:rFonts w:asciiTheme="majorHAnsi" w:hAnsiTheme="majorHAnsi" w:cs="Arial"/>
              <w:sz w:val="20"/>
              <w:szCs w:val="20"/>
            </w:rPr>
            <w:t xml:space="preserve"> century</w:t>
          </w:r>
          <w:r w:rsidR="0042715E">
            <w:rPr>
              <w:rFonts w:asciiTheme="majorHAnsi" w:hAnsiTheme="majorHAnsi" w:cs="Arial"/>
              <w:sz w:val="20"/>
              <w:szCs w:val="20"/>
            </w:rPr>
            <w:t xml:space="preserve">, post-Franco </w:t>
          </w:r>
          <w:r w:rsidR="005C52ED">
            <w:rPr>
              <w:rFonts w:asciiTheme="majorHAnsi" w:hAnsiTheme="majorHAnsi" w:cs="Arial"/>
              <w:sz w:val="20"/>
              <w:szCs w:val="20"/>
            </w:rPr>
            <w:t>—</w:t>
          </w:r>
          <w:r w:rsidR="009A0DBA" w:rsidRPr="009A0DB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9A0DBA">
            <w:rPr>
              <w:rFonts w:asciiTheme="majorHAnsi" w:hAnsiTheme="majorHAnsi" w:cs="Arial"/>
              <w:sz w:val="20"/>
              <w:szCs w:val="20"/>
            </w:rPr>
            <w:t xml:space="preserve">Marías, </w:t>
          </w:r>
          <w:r w:rsidR="009A0DBA">
            <w:rPr>
              <w:rFonts w:asciiTheme="majorHAnsi" w:hAnsiTheme="majorHAnsi" w:cs="Arial"/>
              <w:i/>
              <w:sz w:val="20"/>
              <w:szCs w:val="20"/>
            </w:rPr>
            <w:t>Corazón tan blanco</w:t>
          </w:r>
          <w:r w:rsidR="009A0DBA">
            <w:rPr>
              <w:rFonts w:asciiTheme="majorHAnsi" w:hAnsiTheme="majorHAnsi" w:cs="Arial"/>
              <w:sz w:val="20"/>
              <w:szCs w:val="20"/>
            </w:rPr>
            <w:t>, summary</w:t>
          </w:r>
        </w:p>
        <w:p w14:paraId="4C36B818" w14:textId="24AEB146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8EF7D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AF7BC0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C5FC329" w:rsidR="00A966C5" w:rsidRPr="008426D1" w:rsidRDefault="00AF7BC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92A542A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AF7BC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5A8236C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59235615"/>
        </w:sdtPr>
        <w:sdtContent>
          <w:r w:rsidR="00AF7BC0" w:rsidRPr="00AF7BC0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25D048D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AF7BC0" w:rsidRPr="00AF7BC0">
            <w:rPr>
              <w:rFonts w:asciiTheme="majorHAnsi" w:hAnsiTheme="majorHAnsi" w:cs="Arial"/>
              <w:sz w:val="20"/>
              <w:szCs w:val="20"/>
            </w:rPr>
            <w:t>In order to accommodate a proposed course on Hispanic Cinema and more special topics offerings, material from SPAN 44</w:t>
          </w:r>
          <w:r w:rsidR="00AF7BC0">
            <w:rPr>
              <w:rFonts w:asciiTheme="majorHAnsi" w:hAnsiTheme="majorHAnsi" w:cs="Arial"/>
              <w:sz w:val="20"/>
              <w:szCs w:val="20"/>
            </w:rPr>
            <w:t>2</w:t>
          </w:r>
          <w:r w:rsidR="00AF7BC0" w:rsidRPr="00AF7BC0">
            <w:rPr>
              <w:rFonts w:asciiTheme="majorHAnsi" w:hAnsiTheme="majorHAnsi" w:cs="Arial"/>
              <w:sz w:val="20"/>
              <w:szCs w:val="20"/>
            </w:rPr>
            <w:t xml:space="preserve">3, </w:t>
          </w:r>
          <w:r w:rsidR="00AF7BC0">
            <w:rPr>
              <w:rFonts w:asciiTheme="majorHAnsi" w:hAnsiTheme="majorHAnsi" w:cs="Arial"/>
              <w:sz w:val="20"/>
              <w:szCs w:val="20"/>
            </w:rPr>
            <w:t>Contemporary</w:t>
          </w:r>
          <w:r w:rsidR="00AF7BC0" w:rsidRPr="00AF7BC0">
            <w:rPr>
              <w:rFonts w:asciiTheme="majorHAnsi" w:hAnsiTheme="majorHAnsi" w:cs="Arial"/>
              <w:sz w:val="20"/>
              <w:szCs w:val="20"/>
            </w:rPr>
            <w:t xml:space="preserve"> Peninsular Spanish Literature</w:t>
          </w:r>
          <w:r w:rsidR="00AF7BC0">
            <w:rPr>
              <w:rFonts w:asciiTheme="majorHAnsi" w:hAnsiTheme="majorHAnsi" w:cs="Arial"/>
              <w:sz w:val="20"/>
              <w:szCs w:val="20"/>
            </w:rPr>
            <w:t xml:space="preserve"> (to be deleted) will be incorporated into this class</w:t>
          </w:r>
          <w:r w:rsidR="00AF7BC0" w:rsidRPr="00AF7BC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C240F9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Content>
          <w:r w:rsidR="00240A98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FCC843A" w:rsidR="00D3680D" w:rsidRPr="000C5931" w:rsidRDefault="00D3680D" w:rsidP="000C5931">
      <w:pPr>
        <w:jc w:val="center"/>
        <w:rPr>
          <w:rFonts w:asciiTheme="majorHAnsi" w:hAnsiTheme="majorHAnsi" w:cs="Arial"/>
          <w:b/>
          <w:i/>
          <w:color w:val="FF0000"/>
          <w:szCs w:val="18"/>
          <w:u w:val="single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0C5931" w:rsidRPr="000C5931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31DF3036" w14:textId="1F997837" w:rsidR="00240A98" w:rsidRPr="000C5931" w:rsidRDefault="00000000" w:rsidP="000C59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FF0000"/>
          <w:sz w:val="10"/>
          <w:szCs w:val="16"/>
        </w:rPr>
      </w:pPr>
      <w:hyperlink r:id="rId9" w:history="1">
        <w:r w:rsidR="000C5931" w:rsidRPr="000C5931">
          <w:rPr>
            <w:rStyle w:val="Hyperlink"/>
            <w:rFonts w:asciiTheme="majorHAnsi" w:hAnsiTheme="majorHAnsi" w:cs="Arial"/>
            <w:b/>
            <w:i/>
            <w:sz w:val="16"/>
            <w:szCs w:val="18"/>
          </w:rPr>
          <w:t>https://catalog.astate.edu/content.php?filter%5B27%5D=SPAN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2295E30B" w14:textId="2D16E3CE" w:rsidR="00240A98" w:rsidRDefault="00240A98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622E10CE" w14:textId="5F082AD8" w:rsidR="000C5931" w:rsidRPr="000C5931" w:rsidRDefault="000C5931" w:rsidP="000C5931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0C5931">
        <w:rPr>
          <w:rFonts w:asciiTheme="majorHAnsi" w:hAnsiTheme="majorHAnsi" w:cs="Arial"/>
          <w:b/>
          <w:sz w:val="20"/>
          <w:szCs w:val="20"/>
          <w:u w:val="single"/>
        </w:rPr>
        <w:t>CURRENT</w:t>
      </w:r>
    </w:p>
    <w:p w14:paraId="5760992D" w14:textId="77777777" w:rsidR="000C5931" w:rsidRPr="000C5931" w:rsidRDefault="000C5931" w:rsidP="000C59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FF0000"/>
          <w:szCs w:val="18"/>
          <w:u w:val="single"/>
        </w:rPr>
      </w:pPr>
    </w:p>
    <w:p w14:paraId="2A6FAC6C" w14:textId="77777777" w:rsidR="00AF7BC0" w:rsidRPr="000C5931" w:rsidRDefault="00000000" w:rsidP="00AF7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AF7BC0" w:rsidRPr="000C5931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SPAN 4413 - Survey of Peninsular Spanish Literature</w:t>
        </w:r>
      </w:hyperlink>
    </w:p>
    <w:tbl>
      <w:tblPr>
        <w:tblW w:w="9076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6"/>
      </w:tblGrid>
      <w:tr w:rsidR="000C5931" w:rsidRPr="000C5931" w14:paraId="4E245E24" w14:textId="77777777" w:rsidTr="00AF7BC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19366E86" w14:textId="77777777" w:rsidR="00AF7BC0" w:rsidRPr="000C5931" w:rsidRDefault="00000000" w:rsidP="00AF7BC0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1" w:tooltip="Print Course (opens a new window)" w:history="1">
              <w:r w:rsidR="00AF7BC0" w:rsidRPr="000C5931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583AC280" w14:textId="77777777" w:rsidR="00AF7BC0" w:rsidRPr="000C5931" w:rsidRDefault="00AF7BC0" w:rsidP="00AF7BC0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59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SPAN 4413 - Survey of Peninsular Spanish Literature</w:t>
            </w:r>
          </w:p>
          <w:p w14:paraId="61448EB3" w14:textId="77777777" w:rsidR="00AF7BC0" w:rsidRPr="000C5931" w:rsidRDefault="003A3B95" w:rsidP="00AF7BC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0DDE765E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E235FF1" w14:textId="6C42B89C" w:rsidR="00AF7BC0" w:rsidRPr="000C5931" w:rsidRDefault="00AF7BC0" w:rsidP="00AF7BC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An intensive study of the principle literary movements and genres in Spain from the Middle Ages to the Generation of 98.</w:t>
            </w:r>
            <w:r w:rsidRPr="000C5931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="000C5931" w:rsidRPr="000C5931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Spanish literature from the Middle Ages to the present</w:t>
            </w:r>
            <w:r w:rsidR="000C5931" w:rsidRPr="000C5931">
              <w:rPr>
                <w:rFonts w:ascii="inherit" w:eastAsia="Times New Roman" w:hAnsi="inherit" w:cs="Arial"/>
                <w:color w:val="4F81BD" w:themeColor="accent1"/>
                <w:sz w:val="20"/>
                <w:szCs w:val="20"/>
              </w:rPr>
              <w:t xml:space="preserve">.  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Fall, odd.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Prerequisites: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hyperlink r:id="rId12" w:anchor="tt5795" w:tgtFrame="_blank" w:history="1">
              <w:r w:rsidRPr="000C5931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SPAN 3413</w:t>
              </w:r>
            </w:hyperlink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or instructor permission.</w:t>
            </w:r>
          </w:p>
        </w:tc>
      </w:tr>
    </w:tbl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3C30EFFE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E2EFD42" w14:textId="5A491E19" w:rsidR="000C5931" w:rsidRPr="000C5931" w:rsidRDefault="000C5931" w:rsidP="000C5931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PROPOSED</w:t>
      </w:r>
    </w:p>
    <w:p w14:paraId="1BB6B0A2" w14:textId="77777777" w:rsidR="000C5931" w:rsidRPr="000C5931" w:rsidRDefault="000C5931" w:rsidP="000C59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FF0000"/>
          <w:szCs w:val="18"/>
          <w:u w:val="single"/>
        </w:rPr>
      </w:pPr>
    </w:p>
    <w:p w14:paraId="4AA300CE" w14:textId="77777777" w:rsidR="000C5931" w:rsidRPr="000C5931" w:rsidRDefault="00000000" w:rsidP="000C5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0C5931" w:rsidRPr="000C5931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SPAN 4413 - Survey of Peninsular Spanish Literature</w:t>
        </w:r>
      </w:hyperlink>
    </w:p>
    <w:tbl>
      <w:tblPr>
        <w:tblW w:w="9076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6"/>
      </w:tblGrid>
      <w:tr w:rsidR="000C5931" w:rsidRPr="000C5931" w14:paraId="0B32FCB5" w14:textId="77777777" w:rsidTr="00A731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A62C363" w14:textId="77777777" w:rsidR="000C5931" w:rsidRPr="000C5931" w:rsidRDefault="00000000" w:rsidP="00A731F8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4" w:tooltip="Print Course (opens a new window)" w:history="1">
              <w:r w:rsidR="000C5931" w:rsidRPr="000C5931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69EEA406" w14:textId="77777777" w:rsidR="000C5931" w:rsidRPr="000C5931" w:rsidRDefault="000C5931" w:rsidP="00A731F8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59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SPAN 4413 - Survey of Peninsular Spanish Literature</w:t>
            </w:r>
          </w:p>
          <w:p w14:paraId="03176C13" w14:textId="77777777" w:rsidR="000C5931" w:rsidRPr="000C5931" w:rsidRDefault="003A3B95" w:rsidP="00A731F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519C247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499CBFA" w14:textId="450A5B98" w:rsidR="000C5931" w:rsidRPr="000C5931" w:rsidRDefault="000C5931" w:rsidP="000C59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  <w:t>Spanish literature from the Middle Ages to the present.  Fall, odd.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0C5931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Prerequisites:</w:t>
            </w:r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hyperlink r:id="rId15" w:anchor="tt5795" w:tgtFrame="_blank" w:history="1">
              <w:r w:rsidRPr="000C5931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SPAN 3413</w:t>
              </w:r>
            </w:hyperlink>
            <w:r w:rsidRPr="000C5931">
              <w:rPr>
                <w:rFonts w:ascii="inherit" w:eastAsia="Times New Roman" w:hAnsi="inherit" w:cs="Arial"/>
                <w:sz w:val="20"/>
                <w:szCs w:val="20"/>
              </w:rPr>
              <w:t> or instructor permission.</w:t>
            </w:r>
          </w:p>
        </w:tc>
      </w:tr>
    </w:tbl>
    <w:p w14:paraId="3C73B5D8" w14:textId="77777777" w:rsidR="000C5931" w:rsidRPr="008426D1" w:rsidRDefault="000C5931" w:rsidP="000C59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0C5931" w:rsidRPr="008426D1" w:rsidSect="00556E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6A91" w14:textId="77777777" w:rsidR="003A3B95" w:rsidRDefault="003A3B95" w:rsidP="00AF3758">
      <w:pPr>
        <w:spacing w:after="0" w:line="240" w:lineRule="auto"/>
      </w:pPr>
      <w:r>
        <w:separator/>
      </w:r>
    </w:p>
  </w:endnote>
  <w:endnote w:type="continuationSeparator" w:id="0">
    <w:p w14:paraId="6441BBE4" w14:textId="77777777" w:rsidR="003A3B95" w:rsidRDefault="003A3B9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BB4963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6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9EA9" w14:textId="77777777" w:rsidR="003A3B95" w:rsidRDefault="003A3B95" w:rsidP="00AF3758">
      <w:pPr>
        <w:spacing w:after="0" w:line="240" w:lineRule="auto"/>
      </w:pPr>
      <w:r>
        <w:separator/>
      </w:r>
    </w:p>
  </w:footnote>
  <w:footnote w:type="continuationSeparator" w:id="0">
    <w:p w14:paraId="36795F02" w14:textId="77777777" w:rsidR="003A3B95" w:rsidRDefault="003A3B9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6658370">
    <w:abstractNumId w:val="4"/>
  </w:num>
  <w:num w:numId="2" w16cid:durableId="294915129">
    <w:abstractNumId w:val="0"/>
  </w:num>
  <w:num w:numId="3" w16cid:durableId="1510951567">
    <w:abstractNumId w:val="10"/>
  </w:num>
  <w:num w:numId="4" w16cid:durableId="575212487">
    <w:abstractNumId w:val="21"/>
  </w:num>
  <w:num w:numId="5" w16cid:durableId="82339903">
    <w:abstractNumId w:val="23"/>
  </w:num>
  <w:num w:numId="6" w16cid:durableId="1876307019">
    <w:abstractNumId w:val="15"/>
  </w:num>
  <w:num w:numId="7" w16cid:durableId="196353858">
    <w:abstractNumId w:val="8"/>
  </w:num>
  <w:num w:numId="8" w16cid:durableId="1008602727">
    <w:abstractNumId w:val="20"/>
  </w:num>
  <w:num w:numId="9" w16cid:durableId="525287772">
    <w:abstractNumId w:val="9"/>
  </w:num>
  <w:num w:numId="10" w16cid:durableId="1293827562">
    <w:abstractNumId w:val="6"/>
  </w:num>
  <w:num w:numId="11" w16cid:durableId="663052463">
    <w:abstractNumId w:val="17"/>
  </w:num>
  <w:num w:numId="12" w16cid:durableId="616834016">
    <w:abstractNumId w:val="14"/>
  </w:num>
  <w:num w:numId="13" w16cid:durableId="2053074473">
    <w:abstractNumId w:val="11"/>
  </w:num>
  <w:num w:numId="14" w16cid:durableId="797378998">
    <w:abstractNumId w:val="7"/>
  </w:num>
  <w:num w:numId="15" w16cid:durableId="1770855475">
    <w:abstractNumId w:val="1"/>
  </w:num>
  <w:num w:numId="16" w16cid:durableId="997000508">
    <w:abstractNumId w:val="2"/>
  </w:num>
  <w:num w:numId="17" w16cid:durableId="1070271964">
    <w:abstractNumId w:val="22"/>
  </w:num>
  <w:num w:numId="18" w16cid:durableId="861552298">
    <w:abstractNumId w:val="12"/>
  </w:num>
  <w:num w:numId="19" w16cid:durableId="1254512429">
    <w:abstractNumId w:val="13"/>
  </w:num>
  <w:num w:numId="20" w16cid:durableId="632171597">
    <w:abstractNumId w:val="18"/>
  </w:num>
  <w:num w:numId="21" w16cid:durableId="568810422">
    <w:abstractNumId w:val="16"/>
  </w:num>
  <w:num w:numId="22" w16cid:durableId="1150056374">
    <w:abstractNumId w:val="5"/>
  </w:num>
  <w:num w:numId="23" w16cid:durableId="2051564783">
    <w:abstractNumId w:val="3"/>
  </w:num>
  <w:num w:numId="24" w16cid:durableId="18322168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0B"/>
    <w:rsid w:val="00026976"/>
    <w:rsid w:val="000417C4"/>
    <w:rsid w:val="00041E75"/>
    <w:rsid w:val="000433EC"/>
    <w:rsid w:val="0005467E"/>
    <w:rsid w:val="00054918"/>
    <w:rsid w:val="00054D60"/>
    <w:rsid w:val="000556EA"/>
    <w:rsid w:val="0006489D"/>
    <w:rsid w:val="00066BF1"/>
    <w:rsid w:val="00076F60"/>
    <w:rsid w:val="0008410E"/>
    <w:rsid w:val="000A654B"/>
    <w:rsid w:val="000C5931"/>
    <w:rsid w:val="000D06F1"/>
    <w:rsid w:val="000E038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0B31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0A98"/>
    <w:rsid w:val="00245D52"/>
    <w:rsid w:val="00254447"/>
    <w:rsid w:val="00261ACE"/>
    <w:rsid w:val="00265C17"/>
    <w:rsid w:val="00276F55"/>
    <w:rsid w:val="0028351D"/>
    <w:rsid w:val="00283525"/>
    <w:rsid w:val="00293418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0FDB"/>
    <w:rsid w:val="00384538"/>
    <w:rsid w:val="00390A66"/>
    <w:rsid w:val="00391206"/>
    <w:rsid w:val="00393E47"/>
    <w:rsid w:val="00395BB2"/>
    <w:rsid w:val="00396386"/>
    <w:rsid w:val="00396C14"/>
    <w:rsid w:val="003A3B95"/>
    <w:rsid w:val="003C334C"/>
    <w:rsid w:val="003D2DDC"/>
    <w:rsid w:val="003D5ADD"/>
    <w:rsid w:val="003D6A97"/>
    <w:rsid w:val="003D72FB"/>
    <w:rsid w:val="003E3655"/>
    <w:rsid w:val="003F2F3D"/>
    <w:rsid w:val="004072F1"/>
    <w:rsid w:val="00407FBA"/>
    <w:rsid w:val="004167AB"/>
    <w:rsid w:val="004228EA"/>
    <w:rsid w:val="00424133"/>
    <w:rsid w:val="00426FD6"/>
    <w:rsid w:val="0042715E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4D9"/>
    <w:rsid w:val="00575870"/>
    <w:rsid w:val="00584C22"/>
    <w:rsid w:val="00592A95"/>
    <w:rsid w:val="005934F2"/>
    <w:rsid w:val="005978FA"/>
    <w:rsid w:val="005B6EB6"/>
    <w:rsid w:val="005C26C9"/>
    <w:rsid w:val="005C471D"/>
    <w:rsid w:val="005C52E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4F69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D412B"/>
    <w:rsid w:val="007E3CEE"/>
    <w:rsid w:val="007E47E7"/>
    <w:rsid w:val="007E6BCA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0349"/>
    <w:rsid w:val="00887B5A"/>
    <w:rsid w:val="00895557"/>
    <w:rsid w:val="008A1FD2"/>
    <w:rsid w:val="008B2BCB"/>
    <w:rsid w:val="008B74B6"/>
    <w:rsid w:val="008C6881"/>
    <w:rsid w:val="008C703B"/>
    <w:rsid w:val="008E590E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514F"/>
    <w:rsid w:val="00976B5B"/>
    <w:rsid w:val="00983ADC"/>
    <w:rsid w:val="00984490"/>
    <w:rsid w:val="00987195"/>
    <w:rsid w:val="00997390"/>
    <w:rsid w:val="009A0DBA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2D72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7BC0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5D56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0FB0"/>
    <w:rsid w:val="00BE6384"/>
    <w:rsid w:val="00BE70E2"/>
    <w:rsid w:val="00BF68C8"/>
    <w:rsid w:val="00BF6FF6"/>
    <w:rsid w:val="00C002F9"/>
    <w:rsid w:val="00C06304"/>
    <w:rsid w:val="00C12816"/>
    <w:rsid w:val="00C12977"/>
    <w:rsid w:val="00C16D0D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6E1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566E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53F1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66AF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AF7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AF7B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AF7BC0"/>
  </w:style>
  <w:style w:type="character" w:styleId="Strong">
    <w:name w:val="Strong"/>
    <w:basedOn w:val="DefaultParagraphFont"/>
    <w:uiPriority w:val="22"/>
    <w:qFormat/>
    <w:rsid w:val="00AF7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464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program.php?catoid=3&amp;poid=649&amp;hl=%22SPAN+4423%22&amp;returnto=searc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649&amp;hl=%22SPAN+4423%22&amp;returnto=sear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5724&amp;print%27,%20%27preview_course%27,%20770,%20530,%20%27yes%27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649&amp;hl=%22SPAN+4423%22&amp;returnto=search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atalog.astate.edu/preview_program.php?catoid=3&amp;poid=649&amp;hl=%22SPAN+4423%22&amp;returnto=sear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javascript:acalogPopup('preview_course.php?catoid=3&amp;coid=5724&amp;print%27,%20%27preview_course%27,%20770,%20530,%20%27yes%27)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78A1E23F16F41AAAB6F9D28B45D1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D773-97C0-4966-9BA7-CEAD10456730}"/>
      </w:docPartPr>
      <w:docPartBody>
        <w:p w:rsidR="009B7507" w:rsidRDefault="000356A0" w:rsidP="000356A0">
          <w:pPr>
            <w:pStyle w:val="078A1E23F16F41AAAB6F9D28B45D1C4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918C91BCBA64B3A965B0D744105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F4EF4-DE9D-4B94-B7E4-7F76FE00CBF7}"/>
      </w:docPartPr>
      <w:docPartBody>
        <w:p w:rsidR="0003297F" w:rsidRDefault="009B7507" w:rsidP="009B7507">
          <w:pPr>
            <w:pStyle w:val="F918C91BCBA64B3A965B0D744105E18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D1BC03C77E95E4C95B9DB6C636C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C35D-8DCE-A542-A8AB-ADEB79237C5B}"/>
      </w:docPartPr>
      <w:docPartBody>
        <w:p w:rsidR="00000000" w:rsidRDefault="00B51017" w:rsidP="00B51017">
          <w:pPr>
            <w:pStyle w:val="4D1BC03C77E95E4C95B9DB6C636CD6C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297F"/>
    <w:rsid w:val="000354CE"/>
    <w:rsid w:val="000356A0"/>
    <w:rsid w:val="000738EC"/>
    <w:rsid w:val="00073C43"/>
    <w:rsid w:val="00081B63"/>
    <w:rsid w:val="000A2336"/>
    <w:rsid w:val="000B2786"/>
    <w:rsid w:val="002A367E"/>
    <w:rsid w:val="002A46AB"/>
    <w:rsid w:val="002D64D6"/>
    <w:rsid w:val="0032383A"/>
    <w:rsid w:val="0032776F"/>
    <w:rsid w:val="00337484"/>
    <w:rsid w:val="00390EEC"/>
    <w:rsid w:val="003D26F6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352F0"/>
    <w:rsid w:val="008822A5"/>
    <w:rsid w:val="00891F77"/>
    <w:rsid w:val="00913E4B"/>
    <w:rsid w:val="0096458F"/>
    <w:rsid w:val="009B7507"/>
    <w:rsid w:val="009D102F"/>
    <w:rsid w:val="009D439F"/>
    <w:rsid w:val="00A06DA1"/>
    <w:rsid w:val="00A20583"/>
    <w:rsid w:val="00AC62E8"/>
    <w:rsid w:val="00AD4B92"/>
    <w:rsid w:val="00AD5D56"/>
    <w:rsid w:val="00B06490"/>
    <w:rsid w:val="00B2559E"/>
    <w:rsid w:val="00B46360"/>
    <w:rsid w:val="00B46AFF"/>
    <w:rsid w:val="00B51017"/>
    <w:rsid w:val="00B72454"/>
    <w:rsid w:val="00B72548"/>
    <w:rsid w:val="00BA0596"/>
    <w:rsid w:val="00BE0E7B"/>
    <w:rsid w:val="00CB25D5"/>
    <w:rsid w:val="00CD4EF8"/>
    <w:rsid w:val="00CD656D"/>
    <w:rsid w:val="00CE7C19"/>
    <w:rsid w:val="00D217A7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A2D1E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73C43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078A1E23F16F41AAAB6F9D28B45D1C44">
    <w:name w:val="078A1E23F16F41AAAB6F9D28B45D1C44"/>
    <w:rsid w:val="000356A0"/>
    <w:pPr>
      <w:spacing w:after="160" w:line="259" w:lineRule="auto"/>
    </w:pPr>
  </w:style>
  <w:style w:type="paragraph" w:customStyle="1" w:styleId="F918C91BCBA64B3A965B0D744105E184">
    <w:name w:val="F918C91BCBA64B3A965B0D744105E184"/>
    <w:rsid w:val="009B7507"/>
    <w:pPr>
      <w:spacing w:after="160" w:line="259" w:lineRule="auto"/>
    </w:pPr>
  </w:style>
  <w:style w:type="paragraph" w:customStyle="1" w:styleId="4D1BC03C77E95E4C95B9DB6C636CD6C8">
    <w:name w:val="4D1BC03C77E95E4C95B9DB6C636CD6C8"/>
    <w:rsid w:val="00B5101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3599-588A-5D42-8FB2-0D09F0F8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2022-10-19T16:08:00Z</dcterms:created>
  <dcterms:modified xsi:type="dcterms:W3CDTF">2022-11-15T21:14:00Z</dcterms:modified>
</cp:coreProperties>
</file>