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3FFDED7E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39F2A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5987DAB0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8CCF72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F05A2" w14:textId="77777777" w:rsidR="000779C2" w:rsidRDefault="000779C2" w:rsidP="009A68CA"/>
        </w:tc>
      </w:tr>
      <w:tr w:rsidR="000779C2" w14:paraId="57060DCF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DD6CAD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F016B" w14:textId="77777777" w:rsidR="000779C2" w:rsidRDefault="000779C2" w:rsidP="009A68CA"/>
        </w:tc>
      </w:tr>
    </w:tbl>
    <w:p w14:paraId="1E4C90EC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7A607596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618C031C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36040AE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34B3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E9E488D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9520DF0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BE21F5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44C11B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ED52F5" w14:textId="77777777" w:rsidR="00AD2FB4" w:rsidRDefault="00E31E4D" w:rsidP="0031331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31331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8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943F45" w14:textId="77777777" w:rsidR="00AD2FB4" w:rsidRDefault="00313316" w:rsidP="0031331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8/19/2019</w:t>
                      </w:r>
                    </w:p>
                  </w:tc>
                </w:sdtContent>
              </w:sdt>
            </w:tr>
          </w:tbl>
          <w:p w14:paraId="655120B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F3A817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607733" w14:textId="11AA7E26" w:rsidR="00AD2FB4" w:rsidRDefault="00E31E4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6845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9-08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C9C941" w14:textId="529F9B61" w:rsidR="00AD2FB4" w:rsidRDefault="0068454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8/29/2019</w:t>
                      </w:r>
                    </w:p>
                  </w:tc>
                </w:sdtContent>
              </w:sdt>
            </w:tr>
          </w:tbl>
          <w:p w14:paraId="62860E5E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  <w:bookmarkStart w:id="0" w:name="_GoBack"/>
        <w:bookmarkEnd w:id="0"/>
      </w:tr>
      <w:tr w:rsidR="00AD2FB4" w:rsidRPr="00592A95" w14:paraId="4A25BBB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C8DE61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D820DF" w14:textId="77777777" w:rsidR="00AD2FB4" w:rsidRDefault="00E31E4D" w:rsidP="003C4DA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3C4DA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Kris D. Biondolillo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8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71D890" w14:textId="77777777" w:rsidR="00AD2FB4" w:rsidRDefault="003C4DA2" w:rsidP="003C4DA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8/19/2019</w:t>
                      </w:r>
                    </w:p>
                  </w:tc>
                </w:sdtContent>
              </w:sdt>
            </w:tr>
          </w:tbl>
          <w:p w14:paraId="3AC057F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1860E3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FBA29A" w14:textId="7D2D1526" w:rsidR="00AD2FB4" w:rsidRDefault="00E31E4D" w:rsidP="00E22F8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E22F8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9-08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399E228" w14:textId="210AA44A" w:rsidR="00AD2FB4" w:rsidRDefault="00E22F88" w:rsidP="00E22F8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8/30/2019</w:t>
                      </w:r>
                    </w:p>
                  </w:tc>
                </w:sdtContent>
              </w:sdt>
            </w:tr>
          </w:tbl>
          <w:p w14:paraId="3EDD4826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D631EF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E737BB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4A004A6" w14:textId="02EAADF0" w:rsidR="00AD2FB4" w:rsidRDefault="00E31E4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97B6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8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9DF169E" w14:textId="7718B1C9" w:rsidR="00AD2FB4" w:rsidRDefault="00397B6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8/19/2019</w:t>
                      </w:r>
                    </w:p>
                  </w:tc>
                </w:sdtContent>
              </w:sdt>
            </w:tr>
          </w:tbl>
          <w:p w14:paraId="5F5E374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9DB328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7AAABB" w14:textId="77777777" w:rsidR="00AD2FB4" w:rsidRDefault="00E31E4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54087760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408776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8F493E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92E399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655CA66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106D81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A76814" w14:textId="79355E1F" w:rsidR="00AD2FB4" w:rsidRDefault="00E31E4D" w:rsidP="002A5D6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2A5D6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8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50C79D" w14:textId="729D1B89" w:rsidR="00AD2FB4" w:rsidRDefault="002A5D61" w:rsidP="002A5D6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8/19/2019</w:t>
                      </w:r>
                    </w:p>
                  </w:tc>
                </w:sdtContent>
              </w:sdt>
            </w:tr>
          </w:tbl>
          <w:p w14:paraId="2E9C75D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30D66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360CB30" w14:textId="77777777" w:rsidR="00AD2FB4" w:rsidRDefault="00E31E4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425468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5468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35FB85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E9CEDD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D4A166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6A38BF69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685C84" w14:textId="77777777" w:rsidR="000F2A51" w:rsidRDefault="00E31E4D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64627110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4627110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4B1F609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E1420FF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FF944C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42A82A" w14:textId="77777777" w:rsidR="00AD2FB4" w:rsidRDefault="00E31E4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47076402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707640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939F85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D1377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E4ACB35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6627CE8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B5EA328" w14:textId="77777777" w:rsidR="006E6FEC" w:rsidRDefault="00334B3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John D. Hall, Ph.D., </w:t>
          </w:r>
          <w:hyperlink r:id="rId8" w:history="1">
            <w:r w:rsidRPr="009C4DD3">
              <w:rPr>
                <w:rStyle w:val="Hyperlink"/>
                <w:rFonts w:asciiTheme="majorHAnsi" w:hAnsiTheme="majorHAnsi" w:cs="Arial"/>
                <w:sz w:val="20"/>
                <w:szCs w:val="20"/>
              </w:rPr>
              <w:t>jhall@astate.edu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3041</w:t>
          </w:r>
        </w:p>
      </w:sdtContent>
    </w:sdt>
    <w:p w14:paraId="18A5E4F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4D8A62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CC2A359" w14:textId="77777777" w:rsidR="002E3FC9" w:rsidRDefault="00334B3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Remove PSY 6113 Theories and Techniques in Helping Relations as a required course in the </w:t>
          </w:r>
          <w:r w:rsidR="00126182">
            <w:rPr>
              <w:rFonts w:asciiTheme="majorHAnsi" w:hAnsiTheme="majorHAnsi" w:cs="Arial"/>
              <w:sz w:val="20"/>
              <w:szCs w:val="20"/>
            </w:rPr>
            <w:t xml:space="preserve">NASP Approved </w:t>
          </w:r>
          <w:r>
            <w:rPr>
              <w:rFonts w:asciiTheme="majorHAnsi" w:hAnsiTheme="majorHAnsi" w:cs="Arial"/>
              <w:sz w:val="20"/>
              <w:szCs w:val="20"/>
            </w:rPr>
            <w:t xml:space="preserve">Ed.S. School Psychology Track within the Psychology and Counseling major and replace it with COUN 6203, Counseling Prepracticum. </w:t>
          </w:r>
        </w:p>
      </w:sdtContent>
    </w:sdt>
    <w:p w14:paraId="62016DB0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BD9E967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1DC06E9" w14:textId="77777777" w:rsidR="002E3FC9" w:rsidRDefault="00334B3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Semester 2020</w:t>
          </w:r>
        </w:p>
      </w:sdtContent>
    </w:sdt>
    <w:p w14:paraId="1101E11A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0256EBA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715859A" w14:textId="77777777" w:rsidR="002E3FC9" w:rsidRDefault="00334B3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 consultation with the school psychology </w:t>
          </w:r>
          <w:r w:rsidR="00126182">
            <w:rPr>
              <w:rFonts w:asciiTheme="majorHAnsi" w:hAnsiTheme="majorHAnsi" w:cs="Arial"/>
              <w:sz w:val="20"/>
              <w:szCs w:val="20"/>
            </w:rPr>
            <w:t xml:space="preserve">program </w:t>
          </w:r>
          <w:r>
            <w:rPr>
              <w:rFonts w:asciiTheme="majorHAnsi" w:hAnsiTheme="majorHAnsi" w:cs="Arial"/>
              <w:sz w:val="20"/>
              <w:szCs w:val="20"/>
            </w:rPr>
            <w:t xml:space="preserve">faculty and the clinical mental health counseling </w:t>
          </w:r>
          <w:r w:rsidR="00126182">
            <w:rPr>
              <w:rFonts w:asciiTheme="majorHAnsi" w:hAnsiTheme="majorHAnsi" w:cs="Arial"/>
              <w:sz w:val="20"/>
              <w:szCs w:val="20"/>
            </w:rPr>
            <w:t xml:space="preserve">program </w:t>
          </w:r>
          <w:r>
            <w:rPr>
              <w:rFonts w:asciiTheme="majorHAnsi" w:hAnsiTheme="majorHAnsi" w:cs="Arial"/>
              <w:sz w:val="20"/>
              <w:szCs w:val="20"/>
            </w:rPr>
            <w:t xml:space="preserve">faculty it has been determined that COUN 6203 Counseling Prepracticum is a more appropriate course for school psychology graduate students in terms of the professional counseling skills our students need to become effective </w:t>
          </w:r>
          <w:r w:rsidR="00126182">
            <w:rPr>
              <w:rFonts w:asciiTheme="majorHAnsi" w:hAnsiTheme="majorHAnsi" w:cs="Arial"/>
              <w:sz w:val="20"/>
              <w:szCs w:val="20"/>
            </w:rPr>
            <w:t xml:space="preserve">licensed </w:t>
          </w:r>
          <w:r>
            <w:rPr>
              <w:rFonts w:asciiTheme="majorHAnsi" w:hAnsiTheme="majorHAnsi" w:cs="Arial"/>
              <w:sz w:val="20"/>
              <w:szCs w:val="20"/>
            </w:rPr>
            <w:t xml:space="preserve">practitioners.   </w:t>
          </w:r>
        </w:p>
      </w:sdtContent>
    </w:sdt>
    <w:p w14:paraId="5FB328FB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37FC52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14:paraId="39D7DF8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29A652AC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5E557718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6CBE5F2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29B37ABD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0FC6AD6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3F758E1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5319915E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16EAB6FE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457ADAB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25209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C5FAAE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D2C314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736BC7C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8DB628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360857A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7759AB73" wp14:editId="461361F3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8ED7363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8705D2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578740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9075847" w14:textId="77777777" w:rsidR="00CD7510" w:rsidRPr="008426D1" w:rsidRDefault="00126182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91 A-State Graduate Bulletin</w:t>
      </w:r>
    </w:p>
    <w:p w14:paraId="09D276AF" w14:textId="77777777" w:rsidR="00A908B1" w:rsidRDefault="00A908B1" w:rsidP="00A908B1">
      <w:pPr>
        <w:pStyle w:val="Pa11"/>
        <w:spacing w:after="80"/>
        <w:jc w:val="center"/>
        <w:rPr>
          <w:rFonts w:cs="Myriad Pro Cond"/>
          <w:color w:val="221E1F"/>
          <w:sz w:val="32"/>
          <w:szCs w:val="32"/>
        </w:rPr>
      </w:pPr>
      <w:r>
        <w:rPr>
          <w:rStyle w:val="A10"/>
        </w:rPr>
        <w:t xml:space="preserve">Psychology and Counseling </w:t>
      </w:r>
    </w:p>
    <w:p w14:paraId="6A1FD7B6" w14:textId="77777777" w:rsidR="00A908B1" w:rsidRDefault="00A908B1" w:rsidP="00A908B1">
      <w:pPr>
        <w:pStyle w:val="Pa5"/>
        <w:jc w:val="center"/>
        <w:rPr>
          <w:rFonts w:ascii="Arial" w:hAnsi="Arial" w:cs="Arial"/>
          <w:color w:val="221E1F"/>
          <w:sz w:val="16"/>
          <w:szCs w:val="16"/>
        </w:rPr>
      </w:pPr>
      <w:r>
        <w:rPr>
          <w:rStyle w:val="A1"/>
        </w:rPr>
        <w:t xml:space="preserve">Specialist in Education </w:t>
      </w:r>
    </w:p>
    <w:p w14:paraId="62A34D89" w14:textId="77777777" w:rsidR="00A908B1" w:rsidRDefault="00A908B1" w:rsidP="00A908B1">
      <w:pPr>
        <w:pStyle w:val="Pa11"/>
        <w:spacing w:after="80"/>
        <w:jc w:val="center"/>
        <w:rPr>
          <w:rFonts w:ascii="Arial" w:hAnsi="Arial" w:cs="Arial"/>
          <w:color w:val="221E1F"/>
          <w:sz w:val="16"/>
          <w:szCs w:val="16"/>
        </w:rPr>
      </w:pPr>
      <w:r>
        <w:rPr>
          <w:rStyle w:val="A1"/>
        </w:rPr>
        <w:t xml:space="preserve">School Psychology Track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85"/>
        <w:gridCol w:w="3186"/>
      </w:tblGrid>
      <w:tr w:rsidR="00A908B1" w:rsidRPr="00A908B1" w14:paraId="64864D1F" w14:textId="77777777" w:rsidTr="00721183">
        <w:trPr>
          <w:trHeight w:val="114"/>
        </w:trPr>
        <w:tc>
          <w:tcPr>
            <w:tcW w:w="6371" w:type="dxa"/>
            <w:gridSpan w:val="2"/>
          </w:tcPr>
          <w:p w14:paraId="2DE27A9B" w14:textId="77777777" w:rsidR="00A908B1" w:rsidRPr="00A908B1" w:rsidRDefault="00A908B1" w:rsidP="00721183">
            <w:pPr>
              <w:pStyle w:val="Pa107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A908B1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University Requirements: </w:t>
            </w:r>
          </w:p>
        </w:tc>
      </w:tr>
      <w:tr w:rsidR="00A908B1" w:rsidRPr="00A908B1" w14:paraId="1140A73B" w14:textId="77777777" w:rsidTr="00721183">
        <w:trPr>
          <w:trHeight w:val="81"/>
        </w:trPr>
        <w:tc>
          <w:tcPr>
            <w:tcW w:w="6371" w:type="dxa"/>
            <w:gridSpan w:val="2"/>
          </w:tcPr>
          <w:p w14:paraId="0F497CAD" w14:textId="77777777" w:rsidR="00A908B1" w:rsidRPr="00A908B1" w:rsidRDefault="00A908B1" w:rsidP="00721183">
            <w:pPr>
              <w:pStyle w:val="Pa116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See Graduate Degree Policies for additional information (p. 39) </w:t>
            </w:r>
          </w:p>
        </w:tc>
      </w:tr>
      <w:tr w:rsidR="00A908B1" w:rsidRPr="00A908B1" w14:paraId="3F352382" w14:textId="77777777" w:rsidTr="00721183">
        <w:trPr>
          <w:trHeight w:val="114"/>
        </w:trPr>
        <w:tc>
          <w:tcPr>
            <w:tcW w:w="3185" w:type="dxa"/>
          </w:tcPr>
          <w:p w14:paraId="785C469D" w14:textId="77777777" w:rsidR="00A908B1" w:rsidRPr="00A908B1" w:rsidRDefault="00A908B1" w:rsidP="00721183">
            <w:pPr>
              <w:pStyle w:val="Pa119"/>
              <w:spacing w:after="20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A908B1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Program Requirements: </w:t>
            </w:r>
          </w:p>
        </w:tc>
        <w:tc>
          <w:tcPr>
            <w:tcW w:w="3185" w:type="dxa"/>
          </w:tcPr>
          <w:p w14:paraId="070E007B" w14:textId="77777777" w:rsidR="00A908B1" w:rsidRPr="00A908B1" w:rsidRDefault="00A908B1" w:rsidP="00721183">
            <w:pPr>
              <w:pStyle w:val="Pa117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</w:rPr>
              <w:t xml:space="preserve">Sem. Hrs. </w:t>
            </w:r>
          </w:p>
        </w:tc>
      </w:tr>
      <w:tr w:rsidR="00A908B1" w:rsidRPr="00A908B1" w14:paraId="640F9220" w14:textId="77777777" w:rsidTr="00721183">
        <w:trPr>
          <w:trHeight w:val="81"/>
        </w:trPr>
        <w:tc>
          <w:tcPr>
            <w:tcW w:w="3185" w:type="dxa"/>
          </w:tcPr>
          <w:p w14:paraId="74A00E3C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COUN 6033, Social and Cultural Foundations of Counseling </w:t>
            </w:r>
          </w:p>
        </w:tc>
        <w:tc>
          <w:tcPr>
            <w:tcW w:w="3185" w:type="dxa"/>
          </w:tcPr>
          <w:p w14:paraId="3B4F1619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19D3813C" w14:textId="77777777" w:rsidTr="00721183">
        <w:trPr>
          <w:trHeight w:val="81"/>
        </w:trPr>
        <w:tc>
          <w:tcPr>
            <w:tcW w:w="3185" w:type="dxa"/>
          </w:tcPr>
          <w:p w14:paraId="4465B5AF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COUN 7463, Couples and Family Counseling </w:t>
            </w:r>
          </w:p>
        </w:tc>
        <w:tc>
          <w:tcPr>
            <w:tcW w:w="3185" w:type="dxa"/>
          </w:tcPr>
          <w:p w14:paraId="0CF7CF2C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4F647B68" w14:textId="77777777" w:rsidTr="00721183">
        <w:trPr>
          <w:trHeight w:val="81"/>
        </w:trPr>
        <w:tc>
          <w:tcPr>
            <w:tcW w:w="3185" w:type="dxa"/>
          </w:tcPr>
          <w:p w14:paraId="6211A1C1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ELFN 6763, Philosophies of Education </w:t>
            </w:r>
          </w:p>
        </w:tc>
        <w:tc>
          <w:tcPr>
            <w:tcW w:w="3185" w:type="dxa"/>
          </w:tcPr>
          <w:p w14:paraId="5977437A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0D88077D" w14:textId="77777777" w:rsidTr="00721183">
        <w:trPr>
          <w:trHeight w:val="81"/>
        </w:trPr>
        <w:tc>
          <w:tcPr>
            <w:tcW w:w="3185" w:type="dxa"/>
          </w:tcPr>
          <w:p w14:paraId="5CDF27AF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  <w:strike/>
                <w:color w:val="FF0000"/>
              </w:rPr>
              <w:t xml:space="preserve">PSY 6113, Theories and Techniques in Helping Relationships </w:t>
            </w:r>
          </w:p>
        </w:tc>
        <w:tc>
          <w:tcPr>
            <w:tcW w:w="3185" w:type="dxa"/>
          </w:tcPr>
          <w:p w14:paraId="78025BC8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  <w:strike/>
                <w:color w:val="FF0000"/>
              </w:rPr>
              <w:t xml:space="preserve">3 </w:t>
            </w:r>
          </w:p>
        </w:tc>
      </w:tr>
      <w:tr w:rsidR="00A908B1" w:rsidRPr="00A908B1" w14:paraId="20DB2BE2" w14:textId="77777777" w:rsidTr="00721183">
        <w:trPr>
          <w:trHeight w:val="81"/>
        </w:trPr>
        <w:tc>
          <w:tcPr>
            <w:tcW w:w="3185" w:type="dxa"/>
          </w:tcPr>
          <w:p w14:paraId="3693F564" w14:textId="77777777" w:rsidR="00A908B1" w:rsidRPr="00A908B1" w:rsidRDefault="00A908B1" w:rsidP="00721183">
            <w:pPr>
              <w:pStyle w:val="Pa118"/>
              <w:rPr>
                <w:rStyle w:val="A14"/>
                <w:b w:val="0"/>
                <w:bCs w:val="0"/>
              </w:rPr>
            </w:pPr>
            <w:r w:rsidRPr="00A908B1">
              <w:rPr>
                <w:rStyle w:val="A14"/>
                <w:b w:val="0"/>
                <w:bCs w:val="0"/>
                <w:color w:val="4BACC6" w:themeColor="accent5"/>
                <w:sz w:val="20"/>
              </w:rPr>
              <w:t>COUN 6203, Counseling Prepracticum</w:t>
            </w:r>
          </w:p>
          <w:p w14:paraId="6539D2E5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6213, Statistics and Research Design in Psychology and Counseling </w:t>
            </w:r>
          </w:p>
        </w:tc>
        <w:tc>
          <w:tcPr>
            <w:tcW w:w="3185" w:type="dxa"/>
          </w:tcPr>
          <w:p w14:paraId="765C85A9" w14:textId="77777777" w:rsidR="00A908B1" w:rsidRPr="00A908B1" w:rsidRDefault="00A908B1" w:rsidP="00721183">
            <w:pPr>
              <w:pStyle w:val="Pa5"/>
              <w:jc w:val="center"/>
              <w:rPr>
                <w:rStyle w:val="A14"/>
                <w:b w:val="0"/>
                <w:bCs w:val="0"/>
                <w:color w:val="4BACC6" w:themeColor="accent5"/>
                <w:sz w:val="20"/>
              </w:rPr>
            </w:pPr>
            <w:r w:rsidRPr="00A908B1">
              <w:rPr>
                <w:rStyle w:val="A14"/>
                <w:b w:val="0"/>
                <w:bCs w:val="0"/>
                <w:color w:val="4BACC6" w:themeColor="accent5"/>
                <w:sz w:val="20"/>
              </w:rPr>
              <w:t>3</w:t>
            </w:r>
          </w:p>
          <w:p w14:paraId="5680A8DE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330432A4" w14:textId="77777777" w:rsidTr="00721183">
        <w:trPr>
          <w:trHeight w:val="81"/>
        </w:trPr>
        <w:tc>
          <w:tcPr>
            <w:tcW w:w="3185" w:type="dxa"/>
          </w:tcPr>
          <w:p w14:paraId="132F51C6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6513, Advanced Educational Psychology </w:t>
            </w:r>
          </w:p>
        </w:tc>
        <w:tc>
          <w:tcPr>
            <w:tcW w:w="3185" w:type="dxa"/>
          </w:tcPr>
          <w:p w14:paraId="1960D626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29466593" w14:textId="77777777" w:rsidTr="00721183">
        <w:trPr>
          <w:trHeight w:val="81"/>
        </w:trPr>
        <w:tc>
          <w:tcPr>
            <w:tcW w:w="3185" w:type="dxa"/>
          </w:tcPr>
          <w:p w14:paraId="43179851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6523, Behavior Assessment and Intervention </w:t>
            </w:r>
          </w:p>
        </w:tc>
        <w:tc>
          <w:tcPr>
            <w:tcW w:w="3185" w:type="dxa"/>
          </w:tcPr>
          <w:p w14:paraId="7B3B33FD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363143D5" w14:textId="77777777" w:rsidTr="00721183">
        <w:trPr>
          <w:trHeight w:val="81"/>
        </w:trPr>
        <w:tc>
          <w:tcPr>
            <w:tcW w:w="3185" w:type="dxa"/>
          </w:tcPr>
          <w:p w14:paraId="0CB38B34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6573, Psychological Testing </w:t>
            </w:r>
          </w:p>
        </w:tc>
        <w:tc>
          <w:tcPr>
            <w:tcW w:w="3185" w:type="dxa"/>
          </w:tcPr>
          <w:p w14:paraId="5EEFF25A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0D974F33" w14:textId="77777777" w:rsidTr="00721183">
        <w:trPr>
          <w:trHeight w:val="81"/>
        </w:trPr>
        <w:tc>
          <w:tcPr>
            <w:tcW w:w="3185" w:type="dxa"/>
          </w:tcPr>
          <w:p w14:paraId="1B0413C1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6583, Individual Intelligence Testing </w:t>
            </w:r>
          </w:p>
        </w:tc>
        <w:tc>
          <w:tcPr>
            <w:tcW w:w="3185" w:type="dxa"/>
          </w:tcPr>
          <w:p w14:paraId="067690A2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55CFAC6C" w14:textId="77777777" w:rsidTr="00721183">
        <w:trPr>
          <w:trHeight w:val="81"/>
        </w:trPr>
        <w:tc>
          <w:tcPr>
            <w:tcW w:w="3185" w:type="dxa"/>
          </w:tcPr>
          <w:p w14:paraId="00C621C9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6603, Professional School Psychology </w:t>
            </w:r>
          </w:p>
        </w:tc>
        <w:tc>
          <w:tcPr>
            <w:tcW w:w="3185" w:type="dxa"/>
          </w:tcPr>
          <w:p w14:paraId="4C0ACFB8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21FB9DC3" w14:textId="77777777" w:rsidTr="00721183">
        <w:trPr>
          <w:trHeight w:val="81"/>
        </w:trPr>
        <w:tc>
          <w:tcPr>
            <w:tcW w:w="3185" w:type="dxa"/>
          </w:tcPr>
          <w:p w14:paraId="1B1683BA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lastRenderedPageBreak/>
              <w:t xml:space="preserve">PSY 6613, Professional Consultation </w:t>
            </w:r>
          </w:p>
        </w:tc>
        <w:tc>
          <w:tcPr>
            <w:tcW w:w="3185" w:type="dxa"/>
          </w:tcPr>
          <w:p w14:paraId="49C83DE7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29A86748" w14:textId="77777777" w:rsidTr="00721183">
        <w:trPr>
          <w:trHeight w:val="81"/>
        </w:trPr>
        <w:tc>
          <w:tcPr>
            <w:tcW w:w="3185" w:type="dxa"/>
          </w:tcPr>
          <w:p w14:paraId="4CE00952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6623, Child and Adolescent Psychopathology </w:t>
            </w:r>
          </w:p>
        </w:tc>
        <w:tc>
          <w:tcPr>
            <w:tcW w:w="3185" w:type="dxa"/>
          </w:tcPr>
          <w:p w14:paraId="49D27391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518F5503" w14:textId="77777777" w:rsidTr="00721183">
        <w:trPr>
          <w:trHeight w:val="81"/>
        </w:trPr>
        <w:tc>
          <w:tcPr>
            <w:tcW w:w="3185" w:type="dxa"/>
          </w:tcPr>
          <w:p w14:paraId="3C8EF452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7223, Research Design and Program Evaluation in Psychology and Counseling </w:t>
            </w:r>
          </w:p>
        </w:tc>
        <w:tc>
          <w:tcPr>
            <w:tcW w:w="3185" w:type="dxa"/>
          </w:tcPr>
          <w:p w14:paraId="533FCC59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3EED1064" w14:textId="77777777" w:rsidTr="00721183">
        <w:trPr>
          <w:trHeight w:val="81"/>
        </w:trPr>
        <w:tc>
          <w:tcPr>
            <w:tcW w:w="3185" w:type="dxa"/>
          </w:tcPr>
          <w:p w14:paraId="02BD3666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7513, Psychoeducation Assessment </w:t>
            </w:r>
          </w:p>
        </w:tc>
        <w:tc>
          <w:tcPr>
            <w:tcW w:w="3185" w:type="dxa"/>
          </w:tcPr>
          <w:p w14:paraId="2FDCA685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2D92C734" w14:textId="77777777" w:rsidTr="00721183">
        <w:trPr>
          <w:trHeight w:val="81"/>
        </w:trPr>
        <w:tc>
          <w:tcPr>
            <w:tcW w:w="3185" w:type="dxa"/>
          </w:tcPr>
          <w:p w14:paraId="279A8F2A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7523, Psychoeducational Interventions </w:t>
            </w:r>
          </w:p>
        </w:tc>
        <w:tc>
          <w:tcPr>
            <w:tcW w:w="3185" w:type="dxa"/>
          </w:tcPr>
          <w:p w14:paraId="6F7318FE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7FB3F677" w14:textId="77777777" w:rsidTr="00721183">
        <w:trPr>
          <w:trHeight w:val="81"/>
        </w:trPr>
        <w:tc>
          <w:tcPr>
            <w:tcW w:w="3185" w:type="dxa"/>
          </w:tcPr>
          <w:p w14:paraId="72F0E456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7563, Theories of Learning </w:t>
            </w:r>
          </w:p>
        </w:tc>
        <w:tc>
          <w:tcPr>
            <w:tcW w:w="3185" w:type="dxa"/>
          </w:tcPr>
          <w:p w14:paraId="1E74BE44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2C77DF7F" w14:textId="77777777" w:rsidTr="00721183">
        <w:trPr>
          <w:trHeight w:val="81"/>
        </w:trPr>
        <w:tc>
          <w:tcPr>
            <w:tcW w:w="3185" w:type="dxa"/>
          </w:tcPr>
          <w:p w14:paraId="3603232D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7583, Developmental and Differential Psychology </w:t>
            </w:r>
          </w:p>
        </w:tc>
        <w:tc>
          <w:tcPr>
            <w:tcW w:w="3185" w:type="dxa"/>
          </w:tcPr>
          <w:p w14:paraId="31693736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0B1D0ECF" w14:textId="77777777" w:rsidTr="00721183">
        <w:trPr>
          <w:trHeight w:val="81"/>
        </w:trPr>
        <w:tc>
          <w:tcPr>
            <w:tcW w:w="3185" w:type="dxa"/>
          </w:tcPr>
          <w:p w14:paraId="0DC5CC8D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7613, Practicum in School Psychology (6 hours) </w:t>
            </w:r>
          </w:p>
        </w:tc>
        <w:tc>
          <w:tcPr>
            <w:tcW w:w="3185" w:type="dxa"/>
          </w:tcPr>
          <w:p w14:paraId="784506A6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6 </w:t>
            </w:r>
          </w:p>
        </w:tc>
      </w:tr>
      <w:tr w:rsidR="00A908B1" w:rsidRPr="00A908B1" w14:paraId="49B1BEFE" w14:textId="77777777" w:rsidTr="00721183">
        <w:trPr>
          <w:trHeight w:val="81"/>
        </w:trPr>
        <w:tc>
          <w:tcPr>
            <w:tcW w:w="3185" w:type="dxa"/>
          </w:tcPr>
          <w:p w14:paraId="74CDE274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7633, Physiological Psychology and Psychopharmacology </w:t>
            </w:r>
          </w:p>
        </w:tc>
        <w:tc>
          <w:tcPr>
            <w:tcW w:w="3185" w:type="dxa"/>
          </w:tcPr>
          <w:p w14:paraId="19757261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3 </w:t>
            </w:r>
          </w:p>
        </w:tc>
      </w:tr>
      <w:tr w:rsidR="00A908B1" w:rsidRPr="00A908B1" w14:paraId="3A4EF6DF" w14:textId="77777777" w:rsidTr="00721183">
        <w:trPr>
          <w:trHeight w:val="81"/>
        </w:trPr>
        <w:tc>
          <w:tcPr>
            <w:tcW w:w="3185" w:type="dxa"/>
          </w:tcPr>
          <w:p w14:paraId="42F8E240" w14:textId="77777777" w:rsidR="00A908B1" w:rsidRPr="00A908B1" w:rsidRDefault="00A908B1" w:rsidP="00721183">
            <w:pPr>
              <w:pStyle w:val="Pa118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PSY 782V, Supervised Internship (6 hours) </w:t>
            </w:r>
          </w:p>
        </w:tc>
        <w:tc>
          <w:tcPr>
            <w:tcW w:w="3185" w:type="dxa"/>
          </w:tcPr>
          <w:p w14:paraId="610C9221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  <w:b w:val="0"/>
                <w:bCs w:val="0"/>
              </w:rPr>
              <w:t xml:space="preserve">6 </w:t>
            </w:r>
          </w:p>
        </w:tc>
      </w:tr>
      <w:tr w:rsidR="00A908B1" w:rsidRPr="00A908B1" w14:paraId="6CF73229" w14:textId="77777777" w:rsidTr="00721183">
        <w:trPr>
          <w:trHeight w:val="85"/>
        </w:trPr>
        <w:tc>
          <w:tcPr>
            <w:tcW w:w="3185" w:type="dxa"/>
          </w:tcPr>
          <w:p w14:paraId="02619EA9" w14:textId="77777777" w:rsidR="00A908B1" w:rsidRPr="00A908B1" w:rsidRDefault="00A908B1" w:rsidP="00721183">
            <w:pPr>
              <w:pStyle w:val="Pa107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</w:rPr>
              <w:t xml:space="preserve">Sub-total </w:t>
            </w:r>
          </w:p>
        </w:tc>
        <w:tc>
          <w:tcPr>
            <w:tcW w:w="3185" w:type="dxa"/>
          </w:tcPr>
          <w:p w14:paraId="76105E1B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2"/>
                <w:szCs w:val="12"/>
              </w:rPr>
            </w:pPr>
            <w:r w:rsidRPr="00A908B1">
              <w:rPr>
                <w:rStyle w:val="A14"/>
              </w:rPr>
              <w:t xml:space="preserve">66 </w:t>
            </w:r>
          </w:p>
        </w:tc>
      </w:tr>
      <w:tr w:rsidR="00A908B1" w:rsidRPr="00A908B1" w14:paraId="37990A5F" w14:textId="77777777" w:rsidTr="00721183">
        <w:trPr>
          <w:trHeight w:val="114"/>
        </w:trPr>
        <w:tc>
          <w:tcPr>
            <w:tcW w:w="3185" w:type="dxa"/>
          </w:tcPr>
          <w:p w14:paraId="624C4581" w14:textId="77777777" w:rsidR="00A908B1" w:rsidRPr="00A908B1" w:rsidRDefault="00A908B1" w:rsidP="00721183">
            <w:pPr>
              <w:pStyle w:val="Pa107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A908B1">
              <w:rPr>
                <w:rFonts w:ascii="Arial" w:hAnsi="Arial" w:cs="Arial"/>
                <w:b/>
                <w:bCs/>
                <w:color w:val="221E1F"/>
                <w:sz w:val="16"/>
                <w:szCs w:val="16"/>
              </w:rPr>
              <w:t xml:space="preserve">Total Required Hours: </w:t>
            </w:r>
          </w:p>
        </w:tc>
        <w:tc>
          <w:tcPr>
            <w:tcW w:w="3185" w:type="dxa"/>
          </w:tcPr>
          <w:p w14:paraId="23135462" w14:textId="77777777" w:rsidR="00A908B1" w:rsidRPr="00A908B1" w:rsidRDefault="00A908B1" w:rsidP="00721183">
            <w:pPr>
              <w:pStyle w:val="Pa5"/>
              <w:jc w:val="center"/>
              <w:rPr>
                <w:rFonts w:ascii="Arial" w:hAnsi="Arial" w:cs="Arial"/>
                <w:color w:val="221E1F"/>
                <w:sz w:val="16"/>
                <w:szCs w:val="16"/>
              </w:rPr>
            </w:pPr>
            <w:r w:rsidRPr="00A908B1">
              <w:rPr>
                <w:rStyle w:val="A1"/>
              </w:rPr>
              <w:t>66</w:t>
            </w:r>
          </w:p>
        </w:tc>
      </w:tr>
    </w:tbl>
    <w:p w14:paraId="052F9F07" w14:textId="77777777" w:rsidR="00A908B1" w:rsidRPr="00A908B1" w:rsidRDefault="00A908B1" w:rsidP="00A908B1"/>
    <w:p w14:paraId="0EF4921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794EE7E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078E40D4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1251F" w14:textId="77777777" w:rsidR="00E31E4D" w:rsidRDefault="00E31E4D" w:rsidP="00AF3758">
      <w:pPr>
        <w:spacing w:after="0" w:line="240" w:lineRule="auto"/>
      </w:pPr>
      <w:r>
        <w:separator/>
      </w:r>
    </w:p>
  </w:endnote>
  <w:endnote w:type="continuationSeparator" w:id="0">
    <w:p w14:paraId="7183A183" w14:textId="77777777" w:rsidR="00E31E4D" w:rsidRDefault="00E31E4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2CEA2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405E0108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715A641F" w14:textId="2E1E5208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F8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EF916" w14:textId="77777777" w:rsidR="00E31E4D" w:rsidRDefault="00E31E4D" w:rsidP="00AF3758">
      <w:pPr>
        <w:spacing w:after="0" w:line="240" w:lineRule="auto"/>
      </w:pPr>
      <w:r>
        <w:separator/>
      </w:r>
    </w:p>
  </w:footnote>
  <w:footnote w:type="continuationSeparator" w:id="0">
    <w:p w14:paraId="72C28DD4" w14:textId="77777777" w:rsidR="00E31E4D" w:rsidRDefault="00E31E4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26182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A5D61"/>
    <w:rsid w:val="002E3FC9"/>
    <w:rsid w:val="00313316"/>
    <w:rsid w:val="003328F3"/>
    <w:rsid w:val="00334B3C"/>
    <w:rsid w:val="00346F5C"/>
    <w:rsid w:val="00362414"/>
    <w:rsid w:val="00374D72"/>
    <w:rsid w:val="00384538"/>
    <w:rsid w:val="0039532B"/>
    <w:rsid w:val="00397B63"/>
    <w:rsid w:val="003A05F4"/>
    <w:rsid w:val="003C0ED1"/>
    <w:rsid w:val="003C1EE2"/>
    <w:rsid w:val="003C4DA2"/>
    <w:rsid w:val="00400712"/>
    <w:rsid w:val="004072F1"/>
    <w:rsid w:val="00472C8B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34A2B"/>
    <w:rsid w:val="00563E52"/>
    <w:rsid w:val="00584C22"/>
    <w:rsid w:val="00592A95"/>
    <w:rsid w:val="005B2E9E"/>
    <w:rsid w:val="005F35F7"/>
    <w:rsid w:val="006179CB"/>
    <w:rsid w:val="00636DB3"/>
    <w:rsid w:val="006657FB"/>
    <w:rsid w:val="00677A48"/>
    <w:rsid w:val="0068454D"/>
    <w:rsid w:val="006B52C0"/>
    <w:rsid w:val="006C7958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118F8"/>
    <w:rsid w:val="00920523"/>
    <w:rsid w:val="00961A1D"/>
    <w:rsid w:val="00971F47"/>
    <w:rsid w:val="00982FB1"/>
    <w:rsid w:val="00995206"/>
    <w:rsid w:val="009A529F"/>
    <w:rsid w:val="009E14D9"/>
    <w:rsid w:val="009E1AA5"/>
    <w:rsid w:val="00A01035"/>
    <w:rsid w:val="00A0329C"/>
    <w:rsid w:val="00A16BB1"/>
    <w:rsid w:val="00A34100"/>
    <w:rsid w:val="00A5089E"/>
    <w:rsid w:val="00A56D36"/>
    <w:rsid w:val="00A908B1"/>
    <w:rsid w:val="00AB5523"/>
    <w:rsid w:val="00AD2FB4"/>
    <w:rsid w:val="00AF20FF"/>
    <w:rsid w:val="00AF3758"/>
    <w:rsid w:val="00AF3C6A"/>
    <w:rsid w:val="00B1628A"/>
    <w:rsid w:val="00B20D15"/>
    <w:rsid w:val="00B24A85"/>
    <w:rsid w:val="00B2792E"/>
    <w:rsid w:val="00B35368"/>
    <w:rsid w:val="00B7606A"/>
    <w:rsid w:val="00BB2E72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22F88"/>
    <w:rsid w:val="00E31E4D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4DADD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Default">
    <w:name w:val="Default"/>
    <w:rsid w:val="00334B3C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4B3C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334B3C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34B3C"/>
    <w:rPr>
      <w:rFonts w:ascii="Arial" w:hAnsi="Arial" w:cs="Arial"/>
      <w:b/>
      <w:bCs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334B3C"/>
    <w:pPr>
      <w:spacing w:line="16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334B3C"/>
    <w:rPr>
      <w:rFonts w:ascii="Arial" w:hAnsi="Arial" w:cs="Arial"/>
      <w:b/>
      <w:bCs/>
      <w:color w:val="000000"/>
      <w:sz w:val="12"/>
      <w:szCs w:val="12"/>
    </w:rPr>
  </w:style>
  <w:style w:type="paragraph" w:customStyle="1" w:styleId="Pa6">
    <w:name w:val="Pa6"/>
    <w:basedOn w:val="Default"/>
    <w:next w:val="Default"/>
    <w:uiPriority w:val="99"/>
    <w:rsid w:val="00334B3C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Normal"/>
    <w:next w:val="Normal"/>
    <w:uiPriority w:val="99"/>
    <w:rsid w:val="00A908B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A908B1"/>
    <w:rPr>
      <w:rFonts w:cs="Myriad Pro Cond"/>
      <w:b/>
      <w:bCs/>
      <w:color w:val="221E1F"/>
      <w:sz w:val="32"/>
      <w:szCs w:val="32"/>
    </w:rPr>
  </w:style>
  <w:style w:type="paragraph" w:customStyle="1" w:styleId="Pa5">
    <w:name w:val="Pa5"/>
    <w:basedOn w:val="Normal"/>
    <w:next w:val="Normal"/>
    <w:uiPriority w:val="99"/>
    <w:rsid w:val="00A908B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107">
    <w:name w:val="Pa107"/>
    <w:basedOn w:val="Normal"/>
    <w:next w:val="Normal"/>
    <w:uiPriority w:val="99"/>
    <w:rsid w:val="00A908B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6">
    <w:name w:val="Pa116"/>
    <w:basedOn w:val="Normal"/>
    <w:next w:val="Normal"/>
    <w:uiPriority w:val="99"/>
    <w:rsid w:val="00A908B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A908B1"/>
    <w:rPr>
      <w:rFonts w:ascii="Arial" w:hAnsi="Arial" w:cs="Arial"/>
      <w:b/>
      <w:bCs/>
      <w:color w:val="221E1F"/>
      <w:sz w:val="12"/>
      <w:szCs w:val="12"/>
    </w:rPr>
  </w:style>
  <w:style w:type="paragraph" w:customStyle="1" w:styleId="Pa119">
    <w:name w:val="Pa119"/>
    <w:basedOn w:val="Normal"/>
    <w:next w:val="Normal"/>
    <w:uiPriority w:val="99"/>
    <w:rsid w:val="00A908B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A908B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8">
    <w:name w:val="Pa118"/>
    <w:basedOn w:val="Normal"/>
    <w:next w:val="Normal"/>
    <w:uiPriority w:val="99"/>
    <w:rsid w:val="00A908B1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ll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53D8F"/>
    <w:rsid w:val="00292283"/>
    <w:rsid w:val="00293680"/>
    <w:rsid w:val="00371DB3"/>
    <w:rsid w:val="004027ED"/>
    <w:rsid w:val="004068B1"/>
    <w:rsid w:val="00444715"/>
    <w:rsid w:val="004B7262"/>
    <w:rsid w:val="004C253F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8F75E3"/>
    <w:rsid w:val="009C0E11"/>
    <w:rsid w:val="00AC3009"/>
    <w:rsid w:val="00AD5D56"/>
    <w:rsid w:val="00B2559E"/>
    <w:rsid w:val="00B46AFF"/>
    <w:rsid w:val="00BA2926"/>
    <w:rsid w:val="00C16165"/>
    <w:rsid w:val="00C35680"/>
    <w:rsid w:val="00C836B4"/>
    <w:rsid w:val="00CB0EF4"/>
    <w:rsid w:val="00CD4EF8"/>
    <w:rsid w:val="00D73B91"/>
    <w:rsid w:val="00ED5680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MARY J. BRADLEY</cp:lastModifiedBy>
  <cp:revision>2</cp:revision>
  <dcterms:created xsi:type="dcterms:W3CDTF">2019-08-30T20:05:00Z</dcterms:created>
  <dcterms:modified xsi:type="dcterms:W3CDTF">2019-08-30T20:05:00Z</dcterms:modified>
</cp:coreProperties>
</file>