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2FF8ADA1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B20DD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6E5BF25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9D054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A145C" w14:textId="251B03A0" w:rsidR="00E27C4B" w:rsidRDefault="00397910">
            <w:r>
              <w:t>EBS21</w:t>
            </w:r>
          </w:p>
        </w:tc>
      </w:tr>
      <w:tr w:rsidR="00AE5338" w14:paraId="730235A8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D33DF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6BCF72" w14:textId="77777777" w:rsidR="00AE5338" w:rsidRDefault="00AE5338"/>
        </w:tc>
      </w:tr>
      <w:tr w:rsidR="00AE5338" w14:paraId="3A52870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D167F1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8D5069" w14:textId="77777777" w:rsidR="00AE5338" w:rsidRDefault="00AE5338"/>
        </w:tc>
      </w:tr>
    </w:tbl>
    <w:p w14:paraId="0B135BA2" w14:textId="77777777" w:rsidR="0021263E" w:rsidRDefault="0021263E" w:rsidP="0021263E"/>
    <w:p w14:paraId="00AF16E5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580DF5C7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1543E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A9AC20A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01EBCA4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E12CA69" w14:textId="7777777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6414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53722" w:rsidRPr="0045641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456414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456414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New Course,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456414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Pr="00456414">
              <w:rPr>
                <w:rFonts w:asciiTheme="majorHAnsi" w:hAnsiTheme="majorHAnsi" w:cs="Arial"/>
                <w:b/>
                <w:sz w:val="20"/>
                <w:szCs w:val="20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4DBBDF1B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B6AFC6E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8594FF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262EED7" w14:textId="3C7FD4F3" w:rsidR="00001C04" w:rsidRPr="008426D1" w:rsidRDefault="00000000" w:rsidP="0051083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510835">
                  <w:rPr>
                    <w:rFonts w:asciiTheme="majorHAnsi" w:hAnsiTheme="majorHAnsi"/>
                    <w:sz w:val="20"/>
                    <w:szCs w:val="20"/>
                  </w:rPr>
                  <w:t xml:space="preserve">Annette R Hux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083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87170A4" w14:textId="429DDAEC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C52056">
                      <w:rPr>
                        <w:rFonts w:asciiTheme="majorHAnsi" w:hAnsiTheme="majorHAnsi"/>
                        <w:sz w:val="20"/>
                        <w:szCs w:val="20"/>
                      </w:rPr>
                      <w:t>Amanda Lambertus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3-03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20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3/13/2023</w:t>
                </w:r>
              </w:sdtContent>
            </w:sdt>
          </w:p>
          <w:p w14:paraId="32FB28CF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2683563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55D6423" w14:textId="5FF04F07" w:rsidR="00001C04" w:rsidRPr="008426D1" w:rsidRDefault="00000000" w:rsidP="0051083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51083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083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AD76F67" w14:textId="21BE3F1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5B39FD">
                      <w:rPr>
                        <w:rFonts w:asciiTheme="majorHAnsi" w:hAnsiTheme="majorHAnsi"/>
                        <w:sz w:val="20"/>
                        <w:szCs w:val="20"/>
                      </w:rPr>
                      <w:t>Mary Jane Bradley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3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B39F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3/31/2023</w:t>
                </w:r>
              </w:sdtContent>
            </w:sdt>
          </w:p>
          <w:p w14:paraId="25D99058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6FD0015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178F3215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8108A6" w14:textId="4239564E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6E2E5B">
                      <w:rPr>
                        <w:rFonts w:asciiTheme="majorHAnsi" w:hAnsiTheme="majorHAnsi"/>
                        <w:sz w:val="20"/>
                        <w:szCs w:val="20"/>
                      </w:rPr>
                      <w:t>Joanna M Grymes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36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2/17/2023</w:t>
                </w:r>
              </w:sdtContent>
            </w:sdt>
          </w:p>
          <w:p w14:paraId="5035AAE9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35EA87FC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6F9223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902660365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02660365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373637544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373637544"/>
              </w:sdtContent>
            </w:sdt>
          </w:p>
          <w:p w14:paraId="3045F60C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729132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F8DCD1" w14:textId="0C1706E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E91CA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3-01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91C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1/25/2023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E91CA8">
              <w:rPr>
                <w:rFonts w:asciiTheme="majorHAnsi" w:hAnsiTheme="majorHAnsi"/>
                <w:b/>
                <w:bCs/>
                <w:sz w:val="20"/>
                <w:szCs w:val="20"/>
              </w:rPr>
              <w:t>Office of Accreditation and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Assessment (new courses only)</w:t>
            </w:r>
          </w:p>
        </w:tc>
        <w:tc>
          <w:tcPr>
            <w:tcW w:w="5451" w:type="dxa"/>
            <w:vAlign w:val="center"/>
          </w:tcPr>
          <w:p w14:paraId="103BFC15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56862057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6862057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83812449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83812449"/>
              </w:sdtContent>
            </w:sdt>
          </w:p>
          <w:p w14:paraId="68426BA9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35BB193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DD10F78" w14:textId="01EB674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63C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4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3C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2/23/2024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84B46EF" w14:textId="139B797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29256688"/>
                        <w:placeholder>
                          <w:docPart w:val="1841562748C36646AFD8F6A781437485"/>
                        </w:placeholder>
                      </w:sdtPr>
                      <w:sdtContent>
                        <w:r w:rsidR="004E381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381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3AED1E95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4E1347FF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5C319B6" w14:textId="77777777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8872883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872883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92942600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942600"/>
              </w:sdtContent>
            </w:sdt>
          </w:p>
          <w:p w14:paraId="08BE46F1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06B44DA4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4BDDD0C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2D60648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BBA15E" w14:textId="77777777" w:rsidR="007D371A" w:rsidRPr="00336EDB" w:rsidRDefault="007D371A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342A693E" w14:textId="77777777" w:rsidR="007D371A" w:rsidRPr="008426D1" w:rsidRDefault="0045641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Annette Hux, ahux@astate.edu, 870-972-3062</w:t>
          </w:r>
        </w:p>
      </w:sdtContent>
    </w:sdt>
    <w:p w14:paraId="5A143E0C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59D39FC" w14:textId="77777777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C65A68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38703CC" w14:textId="77777777" w:rsidR="007D371A" w:rsidRPr="00336EDB" w:rsidRDefault="007C7F4C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80637049" w:edGrp="everyone" w:displacedByCustomXml="prev"/>
        <w:p w14:paraId="7DA995E7" w14:textId="77777777" w:rsidR="003F2F3D" w:rsidRPr="00A865C3" w:rsidRDefault="00456414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...</w:t>
          </w:r>
        </w:p>
        <w:permEnd w:id="280637049" w:displacedByCustomXml="next"/>
      </w:sdtContent>
    </w:sdt>
    <w:p w14:paraId="6DE8B53A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7D6B15" w14:textId="77777777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4D81C597" w14:textId="77777777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6861E35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2417D64" w14:textId="77777777" w:rsidR="00A865C3" w:rsidRPr="00336EDB" w:rsidRDefault="00A865C3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64EA32C7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057450A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5A45E82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46E8452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7B20EAF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5D8B06E7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AAE90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42BA076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75BC0403" w14:textId="77777777" w:rsidR="00A865C3" w:rsidRDefault="00ED6B0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ELSE</w:t>
            </w:r>
          </w:p>
          <w:p w14:paraId="48F2ED5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A88CF7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07005B1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994B87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97674D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706C54DB" w14:textId="77777777" w:rsidR="00A865C3" w:rsidRDefault="00220E1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4243</w:t>
            </w:r>
          </w:p>
        </w:tc>
      </w:tr>
      <w:tr w:rsidR="009F04BB" w14:paraId="06D1AB8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3B3027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7572F7F4" w14:textId="77777777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569F529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8570114" w14:textId="77777777" w:rsidR="00A865C3" w:rsidRDefault="004008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Behavior Intervention and Consultation</w:t>
            </w:r>
          </w:p>
          <w:p w14:paraId="39302394" w14:textId="7CEEC165" w:rsidR="00E67149" w:rsidRDefault="00E6714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Behavior Inter and Consult </w:t>
            </w:r>
          </w:p>
        </w:tc>
      </w:tr>
      <w:tr w:rsidR="009F04BB" w14:paraId="0003793C" w14:textId="77777777" w:rsidTr="00ED6B06">
        <w:trPr>
          <w:trHeight w:val="4517"/>
        </w:trPr>
        <w:tc>
          <w:tcPr>
            <w:tcW w:w="1089" w:type="pct"/>
            <w:shd w:val="clear" w:color="auto" w:fill="F2F2F2" w:themeFill="background1" w:themeFillShade="F2"/>
          </w:tcPr>
          <w:p w14:paraId="34AD12F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EBD297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9EC28EB" w14:textId="378DE56F" w:rsidR="001107BF" w:rsidRPr="00E70EDD" w:rsidRDefault="00410B4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="003D3EA3">
              <w:rPr>
                <w:rFonts w:asciiTheme="majorHAnsi" w:hAnsiTheme="majorHAnsi" w:cs="Arial"/>
                <w:sz w:val="20"/>
                <w:szCs w:val="20"/>
              </w:rPr>
              <w:t>echniques of systematic behavioral analysis and intervention for students at-risk for school failure or students with disabilities. Emphasis is placed on both direct and consultative interventions. Prerequisites</w:t>
            </w:r>
            <w:r w:rsidR="00E67149">
              <w:rPr>
                <w:rFonts w:asciiTheme="majorHAnsi" w:hAnsiTheme="majorHAnsi" w:cs="Arial"/>
                <w:sz w:val="20"/>
                <w:szCs w:val="20"/>
              </w:rPr>
              <w:t xml:space="preserve"> C or better in </w:t>
            </w:r>
            <w:r w:rsidR="003D3EA3">
              <w:rPr>
                <w:rFonts w:asciiTheme="majorHAnsi" w:hAnsiTheme="majorHAnsi" w:cs="Arial"/>
                <w:sz w:val="20"/>
                <w:szCs w:val="20"/>
              </w:rPr>
              <w:t xml:space="preserve"> ELSE 3643, ELSE 3223 and </w:t>
            </w:r>
            <w:r w:rsidR="00A00170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="003D3EA3">
              <w:rPr>
                <w:rFonts w:asciiTheme="majorHAnsi" w:hAnsiTheme="majorHAnsi" w:cs="Arial"/>
                <w:sz w:val="20"/>
                <w:szCs w:val="20"/>
              </w:rPr>
              <w:t xml:space="preserve">dmission to Teacher Education program. </w:t>
            </w:r>
          </w:p>
          <w:p w14:paraId="23EAC13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204E97E3" w14:textId="77777777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25B5F0" w14:textId="77777777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7BC16AA6" w14:textId="77777777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46255C2E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4E18DE" w14:textId="77777777" w:rsidR="00912B7A" w:rsidRPr="0030740C" w:rsidRDefault="00391206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291CD36B" w14:textId="77777777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1E77062" w14:textId="77777777" w:rsidR="00391206" w:rsidRPr="008426D1" w:rsidRDefault="00000000" w:rsidP="00807886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1B1C41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ED6B06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3B44DC">
        <w:rPr>
          <w:rFonts w:asciiTheme="majorHAnsi" w:hAnsiTheme="majorHAnsi" w:cs="Arial"/>
          <w:b/>
          <w:bCs/>
          <w:sz w:val="20"/>
          <w:szCs w:val="20"/>
        </w:rPr>
        <w:t>Pre-requisite/Co-requisite</w:t>
      </w:r>
    </w:p>
    <w:p w14:paraId="36CF4881" w14:textId="77777777" w:rsidR="00391206" w:rsidRPr="008426D1" w:rsidRDefault="00391206" w:rsidP="00807886">
      <w:pPr>
        <w:pStyle w:val="ListParagraph"/>
        <w:numPr>
          <w:ilvl w:val="1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id w:val="1395011863"/>
        <w:placeholder>
          <w:docPart w:val="9B502B10BE344BEB88EF901C465D6CDD"/>
        </w:placeholder>
      </w:sdtPr>
      <w:sdtContent>
        <w:p w14:paraId="491D3BBA" w14:textId="77777777" w:rsidR="00E70EDD" w:rsidRPr="00E70EDD" w:rsidRDefault="00E70EDD" w:rsidP="00807886">
          <w:pPr>
            <w:pStyle w:val="ListParagraph"/>
            <w:numPr>
              <w:ilvl w:val="0"/>
              <w:numId w:val="8"/>
            </w:numPr>
            <w:tabs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70EDD">
            <w:rPr>
              <w:rFonts w:asciiTheme="majorHAnsi" w:hAnsiTheme="majorHAnsi" w:cs="Arial"/>
              <w:sz w:val="20"/>
              <w:szCs w:val="20"/>
            </w:rPr>
            <w:t xml:space="preserve">Completed </w:t>
          </w:r>
          <w:r w:rsidR="003B44DC" w:rsidRPr="00E70EDD">
            <w:rPr>
              <w:rFonts w:asciiTheme="majorHAnsi" w:hAnsiTheme="majorHAnsi" w:cs="Arial"/>
              <w:sz w:val="20"/>
              <w:szCs w:val="20"/>
            </w:rPr>
            <w:t>ELSE 3643 Exceptional Student in Regular Classroom</w:t>
          </w:r>
          <w:r w:rsidRPr="00E70EDD">
            <w:rPr>
              <w:rFonts w:asciiTheme="majorHAnsi" w:hAnsiTheme="majorHAnsi" w:cs="Arial"/>
              <w:sz w:val="20"/>
              <w:szCs w:val="20"/>
            </w:rPr>
            <w:t xml:space="preserve"> with a C or better</w:t>
          </w:r>
        </w:p>
        <w:p w14:paraId="018937A0" w14:textId="77777777" w:rsidR="001B1C41" w:rsidRDefault="001B1C41" w:rsidP="00807886">
          <w:pPr>
            <w:pStyle w:val="ListParagraph"/>
            <w:numPr>
              <w:ilvl w:val="0"/>
              <w:numId w:val="8"/>
            </w:numPr>
            <w:tabs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Completed ELSE 3223 Intro to Teaching Special Education</w:t>
          </w:r>
        </w:p>
        <w:p w14:paraId="08279B91" w14:textId="77777777" w:rsidR="00A966C5" w:rsidRPr="00E70EDD" w:rsidRDefault="00E70EDD" w:rsidP="00807886">
          <w:pPr>
            <w:pStyle w:val="ListParagraph"/>
            <w:numPr>
              <w:ilvl w:val="0"/>
              <w:numId w:val="8"/>
            </w:numPr>
            <w:tabs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70EDD">
            <w:rPr>
              <w:rFonts w:asciiTheme="majorHAnsi" w:hAnsiTheme="majorHAnsi" w:cs="Arial"/>
              <w:sz w:val="20"/>
              <w:szCs w:val="20"/>
            </w:rPr>
            <w:t xml:space="preserve">Admitted </w:t>
          </w:r>
          <w:r w:rsidR="001B1C41">
            <w:rPr>
              <w:rFonts w:asciiTheme="majorHAnsi" w:hAnsiTheme="majorHAnsi" w:cs="Arial"/>
              <w:sz w:val="20"/>
              <w:szCs w:val="20"/>
            </w:rPr>
            <w:t>into</w:t>
          </w:r>
          <w:r w:rsidRPr="00E70EDD">
            <w:rPr>
              <w:rFonts w:asciiTheme="majorHAnsi" w:hAnsiTheme="majorHAnsi" w:cs="Arial"/>
              <w:sz w:val="20"/>
              <w:szCs w:val="20"/>
            </w:rPr>
            <w:t xml:space="preserve"> the Teacher Education Program</w:t>
          </w:r>
        </w:p>
      </w:sdtContent>
    </w:sdt>
    <w:p w14:paraId="7287C41E" w14:textId="77777777" w:rsidR="003B44DC" w:rsidRDefault="00C002F9" w:rsidP="00807886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36926559"/>
        <w:placeholder>
          <w:docPart w:val="F3B43FFC27F040D0B9125A3E524B708A"/>
        </w:placeholder>
      </w:sdtPr>
      <w:sdtContent>
        <w:p w14:paraId="5D7BB250" w14:textId="77777777" w:rsidR="00E70EDD" w:rsidRPr="008426D1" w:rsidRDefault="001B1C41" w:rsidP="00E70EDD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ELSE 3643 </w:t>
          </w:r>
          <w:r w:rsidR="00E70EDD">
            <w:rPr>
              <w:rFonts w:asciiTheme="majorHAnsi" w:hAnsiTheme="majorHAnsi" w:cs="Arial"/>
              <w:sz w:val="20"/>
              <w:szCs w:val="20"/>
            </w:rPr>
            <w:t>Exceptional Student explains categories of disabilities in special education</w:t>
          </w:r>
          <w:r>
            <w:rPr>
              <w:rFonts w:asciiTheme="majorHAnsi" w:hAnsiTheme="majorHAnsi" w:cs="Arial"/>
              <w:sz w:val="20"/>
              <w:szCs w:val="20"/>
            </w:rPr>
            <w:t>; ELSE 3223 Intro to Teaching Special Education provides an overview; being admitted to Teacher Education provides evidence they have completed all requirements to be in the TE program.</w:t>
          </w:r>
        </w:p>
        <w:p w14:paraId="6D748F96" w14:textId="77777777" w:rsidR="00C002F9" w:rsidRPr="008426D1" w:rsidRDefault="00000000" w:rsidP="00391206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BB5563E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6BA5FF6" w14:textId="073C0463" w:rsidR="00391206" w:rsidRPr="008426D1" w:rsidRDefault="00000000" w:rsidP="00807886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00170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ED6B06">
        <w:rPr>
          <w:rFonts w:asciiTheme="majorHAnsi" w:hAnsiTheme="majorHAnsi" w:cs="Arial"/>
          <w:sz w:val="20"/>
          <w:szCs w:val="20"/>
        </w:rPr>
        <w:t xml:space="preserve"> YES</w:t>
      </w:r>
    </w:p>
    <w:p w14:paraId="17005F99" w14:textId="77777777" w:rsidR="00391206" w:rsidRPr="008426D1" w:rsidRDefault="00391206" w:rsidP="00807886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Content>
          <w:r w:rsidR="00ED6B06">
            <w:rPr>
              <w:rFonts w:asciiTheme="majorHAnsi" w:hAnsiTheme="majorHAnsi" w:cs="Arial"/>
              <w:sz w:val="20"/>
              <w:szCs w:val="20"/>
            </w:rPr>
            <w:t>BSE Special Education K-12</w:t>
          </w:r>
        </w:sdtContent>
      </w:sdt>
    </w:p>
    <w:p w14:paraId="04603465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79C6C8ED" w14:textId="77777777" w:rsidR="00C44C5E" w:rsidRPr="00C44C5E" w:rsidRDefault="00B74127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5A171BD1" w14:textId="77777777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4392F42C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>
        <w:rPr>
          <w:b/>
        </w:rPr>
      </w:sdtEndPr>
      <w:sdtContent>
        <w:p w14:paraId="77AE0E41" w14:textId="77777777" w:rsidR="00C002F9" w:rsidRPr="00ED6B06" w:rsidRDefault="003B44DC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Spring</w:t>
          </w:r>
          <w:r w:rsidR="00A970EE">
            <w:rPr>
              <w:rFonts w:asciiTheme="majorHAnsi" w:hAnsiTheme="majorHAnsi" w:cs="Arial"/>
              <w:b/>
              <w:sz w:val="20"/>
              <w:szCs w:val="20"/>
            </w:rPr>
            <w:t>, Summer, Fall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p>
      </w:sdtContent>
    </w:sdt>
    <w:p w14:paraId="6B65BE62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45AFA9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170BC30" w14:textId="77777777" w:rsidR="00604E55" w:rsidRPr="0030740C" w:rsidRDefault="00604E55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CF05674" w14:textId="77777777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>
        <w:rPr>
          <w:b/>
        </w:rPr>
      </w:sdtEndPr>
      <w:sdtContent>
        <w:p w14:paraId="4B3171E3" w14:textId="3C3A9815" w:rsidR="00AF68E8" w:rsidRPr="00ED6B06" w:rsidRDefault="00ED6B06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D6B06">
            <w:rPr>
              <w:rFonts w:asciiTheme="majorHAnsi" w:hAnsiTheme="majorHAnsi" w:cs="Arial"/>
              <w:b/>
              <w:sz w:val="20"/>
              <w:szCs w:val="20"/>
            </w:rPr>
            <w:t xml:space="preserve">Lecture </w:t>
          </w:r>
        </w:p>
      </w:sdtContent>
    </w:sdt>
    <w:p w14:paraId="42EAF1D3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4BF5C2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FDF9A" w14:textId="77777777" w:rsidR="00370451" w:rsidRPr="0030740C" w:rsidRDefault="00370451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4D205C3" w14:textId="77777777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>
        <w:rPr>
          <w:b/>
        </w:rPr>
      </w:sdtEndPr>
      <w:sdtContent>
        <w:p w14:paraId="6833FC7A" w14:textId="09839492" w:rsidR="001E288B" w:rsidRPr="00ED6B06" w:rsidRDefault="00A0017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Standard </w:t>
          </w:r>
          <w:r w:rsidR="00ED6B06" w:rsidRPr="00ED6B06">
            <w:rPr>
              <w:rFonts w:asciiTheme="majorHAnsi" w:hAnsiTheme="majorHAnsi" w:cs="Arial"/>
              <w:b/>
              <w:sz w:val="20"/>
              <w:szCs w:val="20"/>
            </w:rPr>
            <w:t>Letter grade</w:t>
          </w:r>
        </w:p>
      </w:sdtContent>
    </w:sdt>
    <w:p w14:paraId="2D69D114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86B04D" w14:textId="2F4ADA4A" w:rsidR="00AF68E8" w:rsidRPr="0030740C" w:rsidRDefault="003C334C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0017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ED6B06">
        <w:rPr>
          <w:rFonts w:asciiTheme="majorHAnsi" w:hAnsiTheme="majorHAnsi" w:cs="Arial"/>
          <w:sz w:val="20"/>
          <w:szCs w:val="20"/>
        </w:rPr>
        <w:t xml:space="preserve">  </w:t>
      </w:r>
      <w:r w:rsidR="00ED6B06" w:rsidRPr="00ED6B06">
        <w:rPr>
          <w:rFonts w:asciiTheme="majorHAnsi" w:hAnsiTheme="majorHAnsi" w:cs="Arial"/>
          <w:b/>
          <w:sz w:val="20"/>
          <w:szCs w:val="20"/>
        </w:rPr>
        <w:t>NO</w:t>
      </w:r>
    </w:p>
    <w:p w14:paraId="7D26511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202A8E4" w14:textId="397A44CF" w:rsidR="004167AB" w:rsidRPr="0030740C" w:rsidRDefault="004167AB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A0017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ED6B06" w:rsidRPr="00ED6B06">
        <w:rPr>
          <w:rFonts w:asciiTheme="majorHAnsi" w:hAnsiTheme="majorHAnsi" w:cs="Arial"/>
          <w:b/>
          <w:sz w:val="20"/>
          <w:szCs w:val="20"/>
        </w:rPr>
        <w:t>NO</w:t>
      </w:r>
    </w:p>
    <w:p w14:paraId="7B160745" w14:textId="77777777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1721D71B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845F629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7F014414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2068265243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68265243"/>
        </w:sdtContent>
      </w:sdt>
    </w:p>
    <w:p w14:paraId="6E9DB484" w14:textId="4AB6D9AD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A00170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33231288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2066943403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66943403"/>
        </w:sdtContent>
      </w:sdt>
    </w:p>
    <w:p w14:paraId="638AB881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5BD5298B" w14:textId="463222BE" w:rsidR="002172AB" w:rsidRPr="0030740C" w:rsidRDefault="003C334C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A0017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1BA79CEE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083C0B5D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ED6B06" w:rsidRPr="00ED6B0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28CAB68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998663B" w14:textId="2B28321F" w:rsidR="00ED5E7F" w:rsidRPr="0030740C" w:rsidRDefault="0030740C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A0017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ED6B06">
        <w:rPr>
          <w:rFonts w:asciiTheme="majorHAnsi" w:hAnsiTheme="majorHAnsi" w:cs="Arial"/>
          <w:sz w:val="20"/>
          <w:szCs w:val="20"/>
        </w:rPr>
        <w:t xml:space="preserve">    </w:t>
      </w:r>
      <w:r w:rsidR="003B44DC">
        <w:rPr>
          <w:rFonts w:asciiTheme="majorHAnsi" w:hAnsiTheme="majorHAnsi" w:cs="Arial"/>
          <w:sz w:val="20"/>
          <w:szCs w:val="20"/>
        </w:rPr>
        <w:t xml:space="preserve">No </w:t>
      </w:r>
    </w:p>
    <w:p w14:paraId="1696E125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5480EA6" w14:textId="77777777" w:rsidR="00ED5E7F" w:rsidRPr="008426D1" w:rsidRDefault="003B44DC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866D7B7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0C6E400E" w14:textId="77777777" w:rsidR="00BD5F7D" w:rsidRDefault="00BD5F7D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C9C11E1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Course Details</w:t>
      </w:r>
    </w:p>
    <w:p w14:paraId="0A66D8C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26981840" w14:textId="77777777" w:rsidR="00C44C5E" w:rsidRDefault="00A966C5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33E718AE" w14:textId="77777777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170"/>
        <w:gridCol w:w="2880"/>
        <w:gridCol w:w="3420"/>
        <w:gridCol w:w="3780"/>
      </w:tblGrid>
      <w:tr w:rsidR="00972BE7" w14:paraId="01B0A6CB" w14:textId="77777777" w:rsidTr="007D46B2">
        <w:tc>
          <w:tcPr>
            <w:tcW w:w="1170" w:type="dxa"/>
          </w:tcPr>
          <w:p w14:paraId="43AAA55A" w14:textId="77777777" w:rsidR="00972BE7" w:rsidRPr="00182E0F" w:rsidRDefault="00972BE7" w:rsidP="00972BE7">
            <w:pPr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2880" w:type="dxa"/>
          </w:tcPr>
          <w:p w14:paraId="049634E2" w14:textId="77777777" w:rsidR="00972BE7" w:rsidRPr="00182E0F" w:rsidRDefault="00972BE7" w:rsidP="00972BE7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420" w:type="dxa"/>
          </w:tcPr>
          <w:p w14:paraId="117764A6" w14:textId="77777777" w:rsidR="00972BE7" w:rsidRPr="00182E0F" w:rsidRDefault="00972BE7" w:rsidP="00972BE7">
            <w:pPr>
              <w:jc w:val="center"/>
              <w:rPr>
                <w:b/>
              </w:rPr>
            </w:pPr>
            <w:r>
              <w:rPr>
                <w:b/>
              </w:rPr>
              <w:t xml:space="preserve">Readings </w:t>
            </w:r>
          </w:p>
        </w:tc>
        <w:tc>
          <w:tcPr>
            <w:tcW w:w="3780" w:type="dxa"/>
          </w:tcPr>
          <w:p w14:paraId="2C5CDDAB" w14:textId="77777777" w:rsidR="00972BE7" w:rsidRDefault="00972BE7" w:rsidP="00972BE7">
            <w:pPr>
              <w:jc w:val="center"/>
              <w:rPr>
                <w:b/>
              </w:rPr>
            </w:pPr>
            <w:r>
              <w:rPr>
                <w:b/>
              </w:rPr>
              <w:t>Assignments</w:t>
            </w:r>
          </w:p>
        </w:tc>
      </w:tr>
      <w:tr w:rsidR="00972BE7" w:rsidRPr="008D4B00" w14:paraId="0FB55F43" w14:textId="77777777" w:rsidTr="007D46B2">
        <w:trPr>
          <w:trHeight w:val="1772"/>
        </w:trPr>
        <w:tc>
          <w:tcPr>
            <w:tcW w:w="1170" w:type="dxa"/>
          </w:tcPr>
          <w:p w14:paraId="70FB59AA" w14:textId="77777777" w:rsidR="00972BE7" w:rsidRPr="008D4B00" w:rsidRDefault="00972BE7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</w:t>
            </w:r>
            <w:r w:rsidRPr="008D4B0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880" w:type="dxa"/>
          </w:tcPr>
          <w:p w14:paraId="75ABB722" w14:textId="77777777" w:rsidR="00972BE7" w:rsidRDefault="001B1C41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Roots and Responsible Use of Applied Behavior Analysis</w:t>
            </w:r>
            <w:r w:rsidR="006266AC">
              <w:rPr>
                <w:rFonts w:ascii="Times New Roman" w:hAnsi="Times New Roman" w:cs="Times New Roman"/>
              </w:rPr>
              <w:t xml:space="preserve"> (ABA)</w:t>
            </w:r>
          </w:p>
          <w:p w14:paraId="579D852B" w14:textId="77777777" w:rsidR="00BD5F7D" w:rsidRDefault="006266AC" w:rsidP="00807886">
            <w:pPr>
              <w:pStyle w:val="ListParagraph"/>
              <w:numPr>
                <w:ilvl w:val="0"/>
                <w:numId w:val="9"/>
              </w:numPr>
              <w:ind w:left="226" w:hanging="2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History</w:t>
            </w:r>
          </w:p>
          <w:p w14:paraId="510A992A" w14:textId="77777777" w:rsidR="00BD5F7D" w:rsidRPr="006266AC" w:rsidRDefault="006266AC" w:rsidP="006266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Ethical Use of ABA</w:t>
            </w:r>
          </w:p>
        </w:tc>
        <w:tc>
          <w:tcPr>
            <w:tcW w:w="3420" w:type="dxa"/>
          </w:tcPr>
          <w:p w14:paraId="1EA2B23B" w14:textId="77777777" w:rsidR="00972BE7" w:rsidRDefault="00BD5F7D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Text: Chapter 1</w:t>
            </w:r>
            <w:r w:rsidR="001B1C41">
              <w:rPr>
                <w:rFonts w:ascii="Times New Roman" w:hAnsi="Times New Roman" w:cs="Times New Roman"/>
              </w:rPr>
              <w:t>, 2</w:t>
            </w:r>
          </w:p>
          <w:p w14:paraId="629C5055" w14:textId="77777777" w:rsidR="008B3C90" w:rsidRDefault="008B3C90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Handout: </w:t>
            </w:r>
            <w:r w:rsidR="00A35198">
              <w:rPr>
                <w:rFonts w:ascii="Times New Roman" w:hAnsi="Times New Roman" w:cs="Times New Roman"/>
              </w:rPr>
              <w:t>using ABA Effectively in the Classroom</w:t>
            </w:r>
          </w:p>
          <w:p w14:paraId="21C2B0FC" w14:textId="77777777" w:rsidR="008B3C90" w:rsidRDefault="008B3C90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Video: </w:t>
            </w:r>
            <w:r w:rsidR="007D46B2">
              <w:rPr>
                <w:rFonts w:ascii="Times New Roman" w:hAnsi="Times New Roman" w:cs="Times New Roman"/>
              </w:rPr>
              <w:t>Integrating ABA Methods in Schools Session 1 (21:06 minutes)</w:t>
            </w:r>
          </w:p>
          <w:p w14:paraId="450C80CC" w14:textId="77777777" w:rsidR="00891BD5" w:rsidRDefault="004C5733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What is ABA? (10:13 minutes)</w:t>
            </w:r>
          </w:p>
          <w:p w14:paraId="0BB5F65E" w14:textId="77777777" w:rsidR="00BD5F7D" w:rsidRDefault="00891BD5" w:rsidP="0089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Introducing the Code of Ethics for Behavior Analysts (24:01 minutes)</w:t>
            </w:r>
          </w:p>
          <w:p w14:paraId="5EB928F9" w14:textId="77777777" w:rsidR="004C5733" w:rsidRPr="008D4B00" w:rsidRDefault="004C5733" w:rsidP="0089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Top 10 Myths of ABA</w:t>
            </w:r>
          </w:p>
        </w:tc>
        <w:tc>
          <w:tcPr>
            <w:tcW w:w="3780" w:type="dxa"/>
          </w:tcPr>
          <w:p w14:paraId="0065B479" w14:textId="77777777" w:rsidR="00972BE7" w:rsidRDefault="00FD3CCF" w:rsidP="00807886">
            <w:pPr>
              <w:pStyle w:val="ListParagraph"/>
              <w:numPr>
                <w:ilvl w:val="0"/>
                <w:numId w:val="10"/>
              </w:numPr>
              <w:ind w:left="121" w:hanging="121"/>
              <w:rPr>
                <w:rFonts w:ascii="Times New Roman" w:hAnsi="Times New Roman" w:cs="Times New Roman"/>
              </w:rPr>
            </w:pPr>
            <w:r w:rsidRPr="00FD3CCF">
              <w:rPr>
                <w:rFonts w:ascii="Times New Roman" w:hAnsi="Times New Roman" w:cs="Times New Roman"/>
              </w:rPr>
              <w:t>Quick Write</w:t>
            </w:r>
            <w:r w:rsidR="00972BE7" w:rsidRPr="00FD3CCF">
              <w:rPr>
                <w:rFonts w:ascii="Times New Roman" w:hAnsi="Times New Roman" w:cs="Times New Roman"/>
              </w:rPr>
              <w:t xml:space="preserve"> #1</w:t>
            </w:r>
            <w:r w:rsidRPr="00FD3CCF">
              <w:rPr>
                <w:rFonts w:ascii="Times New Roman" w:hAnsi="Times New Roman" w:cs="Times New Roman"/>
              </w:rPr>
              <w:t>-</w:t>
            </w:r>
            <w:r w:rsidR="00891BD5">
              <w:rPr>
                <w:rFonts w:ascii="Times New Roman" w:hAnsi="Times New Roman" w:cs="Times New Roman"/>
              </w:rPr>
              <w:t>Responsible Use of ABA - Ethics</w:t>
            </w:r>
          </w:p>
          <w:p w14:paraId="58C93B88" w14:textId="77777777" w:rsidR="00FD3CCF" w:rsidRPr="00FD3CCF" w:rsidRDefault="00FD3CCF" w:rsidP="00807886">
            <w:pPr>
              <w:pStyle w:val="ListParagraph"/>
              <w:numPr>
                <w:ilvl w:val="0"/>
                <w:numId w:val="10"/>
              </w:numPr>
              <w:ind w:left="121" w:hanging="121"/>
              <w:rPr>
                <w:rFonts w:ascii="Times New Roman" w:hAnsi="Times New Roman" w:cs="Times New Roman"/>
              </w:rPr>
            </w:pPr>
            <w:r w:rsidRPr="00FD3CCF">
              <w:rPr>
                <w:rFonts w:ascii="Times New Roman" w:hAnsi="Times New Roman" w:cs="Times New Roman"/>
              </w:rPr>
              <w:t xml:space="preserve">Discussion Board #1 History of </w:t>
            </w:r>
            <w:r w:rsidR="00891BD5">
              <w:rPr>
                <w:rFonts w:ascii="Times New Roman" w:hAnsi="Times New Roman" w:cs="Times New Roman"/>
              </w:rPr>
              <w:t>ABA</w:t>
            </w:r>
          </w:p>
          <w:p w14:paraId="3AFDA561" w14:textId="77777777" w:rsidR="00972BE7" w:rsidRDefault="00972BE7" w:rsidP="00807886">
            <w:pPr>
              <w:pStyle w:val="ListParagraph"/>
              <w:numPr>
                <w:ilvl w:val="0"/>
                <w:numId w:val="5"/>
              </w:numPr>
              <w:tabs>
                <w:tab w:val="left" w:pos="391"/>
              </w:tabs>
              <w:ind w:left="39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Response Due by Thursday</w:t>
            </w:r>
          </w:p>
          <w:p w14:paraId="2FBE3B5A" w14:textId="77777777" w:rsidR="00FD3CCF" w:rsidRDefault="00972BE7" w:rsidP="00807886">
            <w:pPr>
              <w:pStyle w:val="ListParagraph"/>
              <w:numPr>
                <w:ilvl w:val="0"/>
                <w:numId w:val="5"/>
              </w:numPr>
              <w:tabs>
                <w:tab w:val="left" w:pos="391"/>
              </w:tabs>
              <w:ind w:left="391" w:hanging="180"/>
              <w:rPr>
                <w:rFonts w:ascii="Times New Roman" w:hAnsi="Times New Roman" w:cs="Times New Roman"/>
              </w:rPr>
            </w:pPr>
            <w:r w:rsidRPr="00FD3CCF">
              <w:rPr>
                <w:rFonts w:ascii="Times New Roman" w:hAnsi="Times New Roman" w:cs="Times New Roman"/>
              </w:rPr>
              <w:t>Peer Response Due by Sunday, 11:59 p.m.</w:t>
            </w:r>
          </w:p>
          <w:p w14:paraId="2FF7BF9E" w14:textId="77777777" w:rsidR="00554704" w:rsidRDefault="00554704" w:rsidP="00807886">
            <w:pPr>
              <w:pStyle w:val="ListParagraph"/>
              <w:numPr>
                <w:ilvl w:val="0"/>
                <w:numId w:val="5"/>
              </w:numPr>
              <w:tabs>
                <w:tab w:val="left" w:pos="166"/>
              </w:tabs>
              <w:ind w:left="166" w:hanging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Target Student/Turn in Parental Consent Form</w:t>
            </w:r>
          </w:p>
          <w:p w14:paraId="4E7ED4A8" w14:textId="77777777" w:rsidR="00554704" w:rsidRPr="00FD3CCF" w:rsidRDefault="00554704" w:rsidP="00807886">
            <w:pPr>
              <w:pStyle w:val="ListParagraph"/>
              <w:numPr>
                <w:ilvl w:val="0"/>
                <w:numId w:val="5"/>
              </w:numPr>
              <w:tabs>
                <w:tab w:val="left" w:pos="166"/>
              </w:tabs>
              <w:ind w:left="166" w:hanging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#1</w:t>
            </w:r>
          </w:p>
          <w:p w14:paraId="72B11D13" w14:textId="77777777" w:rsidR="00FD3CCF" w:rsidRPr="00FD3CCF" w:rsidRDefault="00FD3CCF" w:rsidP="00FD3CCF">
            <w:pPr>
              <w:rPr>
                <w:rFonts w:ascii="Times New Roman" w:hAnsi="Times New Roman" w:cs="Times New Roman"/>
              </w:rPr>
            </w:pPr>
          </w:p>
        </w:tc>
      </w:tr>
      <w:tr w:rsidR="00972BE7" w:rsidRPr="008D4B00" w14:paraId="1BE4ABD4" w14:textId="77777777" w:rsidTr="007D46B2">
        <w:tc>
          <w:tcPr>
            <w:tcW w:w="1170" w:type="dxa"/>
          </w:tcPr>
          <w:p w14:paraId="3C143C78" w14:textId="77777777" w:rsidR="00972BE7" w:rsidRPr="008D4B00" w:rsidRDefault="00972BE7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 2</w:t>
            </w:r>
          </w:p>
        </w:tc>
        <w:tc>
          <w:tcPr>
            <w:tcW w:w="2880" w:type="dxa"/>
          </w:tcPr>
          <w:p w14:paraId="6F60AB19" w14:textId="77777777" w:rsidR="00972BE7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Preparing Behavioral Objectives</w:t>
            </w:r>
          </w:p>
          <w:p w14:paraId="6A90C050" w14:textId="77777777" w:rsidR="0015170D" w:rsidRDefault="006266AC" w:rsidP="00807886">
            <w:pPr>
              <w:pStyle w:val="ListParagraph"/>
              <w:numPr>
                <w:ilvl w:val="0"/>
                <w:numId w:val="13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Operational Definition</w:t>
            </w:r>
          </w:p>
          <w:p w14:paraId="4E2E9BFF" w14:textId="77777777" w:rsidR="006266AC" w:rsidRDefault="006266AC" w:rsidP="00807886">
            <w:pPr>
              <w:pStyle w:val="ListParagraph"/>
              <w:numPr>
                <w:ilvl w:val="0"/>
                <w:numId w:val="13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Behavioral Objective</w:t>
            </w:r>
          </w:p>
          <w:p w14:paraId="6D2364CB" w14:textId="77777777" w:rsidR="006266AC" w:rsidRDefault="006266AC" w:rsidP="00807886">
            <w:pPr>
              <w:pStyle w:val="ListParagraph"/>
              <w:numPr>
                <w:ilvl w:val="0"/>
                <w:numId w:val="13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IEP</w:t>
            </w:r>
          </w:p>
          <w:p w14:paraId="01DEB3D0" w14:textId="77777777" w:rsidR="00BD5F7D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Collection</w:t>
            </w:r>
          </w:p>
          <w:p w14:paraId="57A4F3F9" w14:textId="77777777" w:rsidR="00A5442E" w:rsidRDefault="006266AC" w:rsidP="00807886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Anecdotal Reports</w:t>
            </w:r>
          </w:p>
          <w:p w14:paraId="6E308740" w14:textId="77777777" w:rsidR="006266AC" w:rsidRDefault="006266AC" w:rsidP="00807886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Permanent Product </w:t>
            </w:r>
          </w:p>
          <w:p w14:paraId="56C19364" w14:textId="77777777" w:rsidR="006266AC" w:rsidRDefault="006266AC" w:rsidP="00807886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Observational Recording</w:t>
            </w:r>
          </w:p>
          <w:p w14:paraId="5B4047F5" w14:textId="77777777" w:rsidR="00F22939" w:rsidRDefault="006266AC" w:rsidP="00807886">
            <w:pPr>
              <w:pStyle w:val="ListParagraph"/>
              <w:numPr>
                <w:ilvl w:val="0"/>
                <w:numId w:val="14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Duration/Latency</w:t>
            </w:r>
          </w:p>
          <w:p w14:paraId="4C1559AB" w14:textId="77777777" w:rsidR="00891BD5" w:rsidRPr="00891BD5" w:rsidRDefault="00891BD5" w:rsidP="00891BD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Behavior Change </w:t>
            </w:r>
            <w:r w:rsidR="00554704">
              <w:rPr>
                <w:rFonts w:ascii="Times New Roman" w:hAnsi="Times New Roman" w:cs="Times New Roman"/>
              </w:rPr>
              <w:t>Project/Field Work</w:t>
            </w:r>
          </w:p>
        </w:tc>
        <w:tc>
          <w:tcPr>
            <w:tcW w:w="3420" w:type="dxa"/>
          </w:tcPr>
          <w:p w14:paraId="6A1DE2E4" w14:textId="77777777" w:rsidR="00972BE7" w:rsidRDefault="00F22939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Text: Chapter </w:t>
            </w:r>
            <w:r w:rsidR="006266AC">
              <w:rPr>
                <w:rFonts w:ascii="Times New Roman" w:hAnsi="Times New Roman" w:cs="Times New Roman"/>
              </w:rPr>
              <w:t>3, 4</w:t>
            </w:r>
          </w:p>
          <w:p w14:paraId="179622A4" w14:textId="77777777" w:rsidR="004828D4" w:rsidRDefault="004828D4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All Behavior Serves a function (28:37 minutes)</w:t>
            </w:r>
          </w:p>
          <w:p w14:paraId="75BBB0F0" w14:textId="77777777" w:rsidR="007D46B2" w:rsidRDefault="007D46B2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How to Create Operational Definitions (5:32 minutes)</w:t>
            </w:r>
          </w:p>
          <w:p w14:paraId="3C7FCC57" w14:textId="77777777" w:rsidR="003126AE" w:rsidRDefault="003126AE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Writing Long-Term Goals</w:t>
            </w:r>
          </w:p>
          <w:p w14:paraId="0DCF07D7" w14:textId="77777777" w:rsidR="003126AE" w:rsidRDefault="007D46B2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Video: Writing Short-Term </w:t>
            </w:r>
            <w:r w:rsidR="003126AE">
              <w:rPr>
                <w:rFonts w:ascii="Times New Roman" w:hAnsi="Times New Roman" w:cs="Times New Roman"/>
              </w:rPr>
              <w:t>(21:02)</w:t>
            </w:r>
          </w:p>
          <w:p w14:paraId="5A6C7B9A" w14:textId="77777777" w:rsidR="007D46B2" w:rsidRDefault="007D46B2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 (22:53 minutes)</w:t>
            </w:r>
          </w:p>
          <w:p w14:paraId="0ECE9B24" w14:textId="77777777" w:rsidR="00F22939" w:rsidRPr="008D4B00" w:rsidRDefault="00F22939" w:rsidP="0097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7225F8A" w14:textId="77777777" w:rsidR="00972BE7" w:rsidRPr="00FD3CCF" w:rsidRDefault="00FD3CCF" w:rsidP="00807886">
            <w:pPr>
              <w:pStyle w:val="ListParagraph"/>
              <w:numPr>
                <w:ilvl w:val="0"/>
                <w:numId w:val="11"/>
              </w:numPr>
              <w:ind w:left="211" w:hanging="211"/>
              <w:rPr>
                <w:rFonts w:ascii="Times New Roman" w:hAnsi="Times New Roman" w:cs="Times New Roman"/>
              </w:rPr>
            </w:pPr>
            <w:r w:rsidRPr="00FD3CCF">
              <w:rPr>
                <w:rFonts w:ascii="Times New Roman" w:hAnsi="Times New Roman" w:cs="Times New Roman"/>
              </w:rPr>
              <w:t>Quick Write</w:t>
            </w:r>
            <w:r w:rsidR="00972BE7" w:rsidRPr="00FD3CCF">
              <w:rPr>
                <w:rFonts w:ascii="Times New Roman" w:hAnsi="Times New Roman" w:cs="Times New Roman"/>
              </w:rPr>
              <w:t xml:space="preserve"> #2</w:t>
            </w:r>
            <w:r w:rsidRPr="00FD3CCF">
              <w:rPr>
                <w:rFonts w:ascii="Times New Roman" w:hAnsi="Times New Roman" w:cs="Times New Roman"/>
              </w:rPr>
              <w:t>-</w:t>
            </w:r>
            <w:r w:rsidR="00554704">
              <w:rPr>
                <w:rFonts w:ascii="Times New Roman" w:hAnsi="Times New Roman" w:cs="Times New Roman"/>
              </w:rPr>
              <w:t>Preparing Behavioral Objectives/Data Collection</w:t>
            </w:r>
          </w:p>
          <w:p w14:paraId="6CB7F218" w14:textId="77777777" w:rsidR="00972BE7" w:rsidRDefault="00554704" w:rsidP="00807886">
            <w:pPr>
              <w:pStyle w:val="ListParagraph"/>
              <w:numPr>
                <w:ilvl w:val="0"/>
                <w:numId w:val="11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 Change Part I – Behavioral Objective and Replacement Behavior, Data Collection System. </w:t>
            </w:r>
          </w:p>
          <w:p w14:paraId="67CF6F10" w14:textId="77777777" w:rsidR="000D3B63" w:rsidRPr="00FD3CCF" w:rsidRDefault="000D3B63" w:rsidP="00807886">
            <w:pPr>
              <w:pStyle w:val="ListParagraph"/>
              <w:numPr>
                <w:ilvl w:val="0"/>
                <w:numId w:val="11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#2</w:t>
            </w:r>
          </w:p>
        </w:tc>
      </w:tr>
      <w:tr w:rsidR="00972BE7" w:rsidRPr="008D4B00" w14:paraId="09BAFC90" w14:textId="77777777" w:rsidTr="007D46B2">
        <w:tc>
          <w:tcPr>
            <w:tcW w:w="1170" w:type="dxa"/>
          </w:tcPr>
          <w:p w14:paraId="2EA0B6E3" w14:textId="77777777" w:rsidR="00972BE7" w:rsidRPr="008D4B00" w:rsidRDefault="00972BE7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</w:t>
            </w:r>
            <w:r w:rsidRPr="008D4B0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880" w:type="dxa"/>
          </w:tcPr>
          <w:p w14:paraId="6694F841" w14:textId="77777777" w:rsidR="00972BE7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Graphing Data</w:t>
            </w:r>
          </w:p>
          <w:p w14:paraId="7C04D4FD" w14:textId="77777777" w:rsidR="00A5442E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Line Graph</w:t>
            </w:r>
          </w:p>
          <w:p w14:paraId="606BE605" w14:textId="77777777" w:rsidR="006266AC" w:rsidRPr="00A5442E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Graphing Conventions</w:t>
            </w:r>
          </w:p>
          <w:p w14:paraId="26642E40" w14:textId="77777777" w:rsidR="00BD5F7D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Single-Subject Design</w:t>
            </w:r>
          </w:p>
          <w:p w14:paraId="6C4F1E52" w14:textId="77777777" w:rsidR="00A5442E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 Design</w:t>
            </w:r>
          </w:p>
          <w:p w14:paraId="324B1E29" w14:textId="77777777" w:rsidR="006266AC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Reversal Design</w:t>
            </w:r>
          </w:p>
          <w:p w14:paraId="06D0D3CE" w14:textId="77777777" w:rsidR="006266AC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Changing Criterion Design</w:t>
            </w:r>
          </w:p>
          <w:p w14:paraId="145A2F33" w14:textId="77777777" w:rsidR="006266AC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Multiple Baseline Design</w:t>
            </w:r>
          </w:p>
          <w:p w14:paraId="62D17531" w14:textId="77777777" w:rsidR="006266AC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Alternating Treatment Design</w:t>
            </w:r>
          </w:p>
          <w:p w14:paraId="1889C573" w14:textId="77777777" w:rsidR="006266AC" w:rsidRPr="00A5442E" w:rsidRDefault="006266AC" w:rsidP="00807886">
            <w:pPr>
              <w:pStyle w:val="ListParagraph"/>
              <w:numPr>
                <w:ilvl w:val="0"/>
                <w:numId w:val="15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Evaluating Designs</w:t>
            </w:r>
          </w:p>
        </w:tc>
        <w:tc>
          <w:tcPr>
            <w:tcW w:w="3420" w:type="dxa"/>
          </w:tcPr>
          <w:p w14:paraId="78688EC9" w14:textId="77777777" w:rsidR="00972BE7" w:rsidRDefault="00F22939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Text: Chapter 4, 5, 6</w:t>
            </w:r>
          </w:p>
          <w:p w14:paraId="5E3AB632" w14:textId="77777777" w:rsidR="00F064B6" w:rsidRDefault="004C5733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Integrating ABA Methods in Schools: Session 4 Strategies and Tactics (17:59 minutes)</w:t>
            </w:r>
          </w:p>
          <w:p w14:paraId="0D6C7BB3" w14:textId="77777777" w:rsidR="00F064B6" w:rsidRPr="008D4B00" w:rsidRDefault="0096641A" w:rsidP="000D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Data Measurement (23:09 minutes)</w:t>
            </w:r>
          </w:p>
        </w:tc>
        <w:tc>
          <w:tcPr>
            <w:tcW w:w="3780" w:type="dxa"/>
          </w:tcPr>
          <w:p w14:paraId="15D24C36" w14:textId="77777777" w:rsidR="00972BE7" w:rsidRDefault="00F22939" w:rsidP="00807886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imes New Roman" w:hAnsi="Times New Roman" w:cs="Times New Roman"/>
              </w:rPr>
            </w:pPr>
            <w:r w:rsidRPr="00F22939">
              <w:rPr>
                <w:rFonts w:ascii="Times New Roman" w:hAnsi="Times New Roman" w:cs="Times New Roman"/>
              </w:rPr>
              <w:t xml:space="preserve">Quick Write </w:t>
            </w:r>
            <w:r w:rsidR="00972BE7" w:rsidRPr="00F22939">
              <w:rPr>
                <w:rFonts w:ascii="Times New Roman" w:hAnsi="Times New Roman" w:cs="Times New Roman"/>
              </w:rPr>
              <w:t>#3</w:t>
            </w:r>
            <w:r w:rsidR="00F064B6">
              <w:rPr>
                <w:rFonts w:ascii="Times New Roman" w:hAnsi="Times New Roman" w:cs="Times New Roman"/>
              </w:rPr>
              <w:t>-</w:t>
            </w:r>
            <w:r w:rsidR="00554704">
              <w:rPr>
                <w:rFonts w:ascii="Times New Roman" w:hAnsi="Times New Roman" w:cs="Times New Roman"/>
              </w:rPr>
              <w:t>Single Subject Design – What is it? Why Do we Use It in SPED?</w:t>
            </w:r>
          </w:p>
          <w:p w14:paraId="3FC2605A" w14:textId="77777777" w:rsidR="00554704" w:rsidRDefault="00554704" w:rsidP="00807886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Change Part II - Determine Design to use</w:t>
            </w:r>
          </w:p>
          <w:p w14:paraId="1EF72108" w14:textId="77777777" w:rsidR="000D3B63" w:rsidRPr="00F22939" w:rsidRDefault="000D3B63" w:rsidP="00807886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</w:t>
            </w:r>
            <w:r w:rsidR="0015170D">
              <w:rPr>
                <w:rFonts w:ascii="Times New Roman" w:hAnsi="Times New Roman" w:cs="Times New Roman"/>
              </w:rPr>
              <w:t>3</w:t>
            </w:r>
          </w:p>
        </w:tc>
      </w:tr>
      <w:tr w:rsidR="0015170D" w:rsidRPr="008D4B00" w14:paraId="5E6780A4" w14:textId="77777777" w:rsidTr="007D46B2">
        <w:tc>
          <w:tcPr>
            <w:tcW w:w="1170" w:type="dxa"/>
            <w:shd w:val="clear" w:color="auto" w:fill="D9D9D9" w:themeFill="background1" w:themeFillShade="D9"/>
          </w:tcPr>
          <w:p w14:paraId="6577CCD1" w14:textId="77777777" w:rsidR="0015170D" w:rsidRDefault="0015170D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Mid-Term</w:t>
            </w:r>
          </w:p>
        </w:tc>
        <w:tc>
          <w:tcPr>
            <w:tcW w:w="10080" w:type="dxa"/>
            <w:gridSpan w:val="3"/>
            <w:shd w:val="clear" w:color="auto" w:fill="D9D9D9" w:themeFill="background1" w:themeFillShade="D9"/>
          </w:tcPr>
          <w:p w14:paraId="3FF96A15" w14:textId="77777777" w:rsidR="0015170D" w:rsidRDefault="0015170D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Available Online Weeks 1, 2, 3</w:t>
            </w:r>
          </w:p>
        </w:tc>
      </w:tr>
      <w:tr w:rsidR="00972BE7" w:rsidRPr="008D4B00" w14:paraId="518B6770" w14:textId="77777777" w:rsidTr="007D46B2">
        <w:tc>
          <w:tcPr>
            <w:tcW w:w="1170" w:type="dxa"/>
          </w:tcPr>
          <w:p w14:paraId="43BF0BB0" w14:textId="77777777" w:rsidR="00972BE7" w:rsidRPr="008D4B00" w:rsidRDefault="00972BE7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</w:t>
            </w:r>
            <w:r w:rsidRPr="008D4B00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880" w:type="dxa"/>
          </w:tcPr>
          <w:p w14:paraId="13303F4C" w14:textId="77777777" w:rsidR="00972BE7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Determining Function of Behavior</w:t>
            </w:r>
          </w:p>
          <w:p w14:paraId="3CF910B7" w14:textId="77777777" w:rsidR="00A5442E" w:rsidRPr="00A5442E" w:rsidRDefault="006266AC" w:rsidP="00807886">
            <w:pPr>
              <w:pStyle w:val="ListParagraph"/>
              <w:numPr>
                <w:ilvl w:val="0"/>
                <w:numId w:val="16"/>
              </w:numPr>
              <w:tabs>
                <w:tab w:val="left" w:pos="211"/>
              </w:tabs>
              <w:ind w:left="121" w:hanging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FBA/Behavior Support Plan</w:t>
            </w:r>
          </w:p>
          <w:p w14:paraId="3A03089C" w14:textId="77777777" w:rsidR="00BD5F7D" w:rsidRDefault="00BD5F7D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  <w:p w14:paraId="216E1121" w14:textId="77777777" w:rsidR="006266AC" w:rsidRDefault="006266AC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Increasing Behavior</w:t>
            </w:r>
          </w:p>
          <w:p w14:paraId="1693EB45" w14:textId="77777777" w:rsidR="00A5442E" w:rsidRDefault="006266AC" w:rsidP="00807886">
            <w:pPr>
              <w:pStyle w:val="ListParagraph"/>
              <w:numPr>
                <w:ilvl w:val="0"/>
                <w:numId w:val="16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Positive Reinforcement</w:t>
            </w:r>
          </w:p>
          <w:p w14:paraId="43B56618" w14:textId="77777777" w:rsidR="006266AC" w:rsidRDefault="006266AC" w:rsidP="00807886">
            <w:pPr>
              <w:pStyle w:val="ListParagraph"/>
              <w:numPr>
                <w:ilvl w:val="0"/>
                <w:numId w:val="16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Contracting</w:t>
            </w:r>
          </w:p>
          <w:p w14:paraId="211A911E" w14:textId="77777777" w:rsidR="006266AC" w:rsidRPr="00A5442E" w:rsidRDefault="006266AC" w:rsidP="00807886">
            <w:pPr>
              <w:pStyle w:val="ListParagraph"/>
              <w:numPr>
                <w:ilvl w:val="0"/>
                <w:numId w:val="16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Reinforcers</w:t>
            </w:r>
          </w:p>
        </w:tc>
        <w:tc>
          <w:tcPr>
            <w:tcW w:w="3420" w:type="dxa"/>
          </w:tcPr>
          <w:p w14:paraId="133E030B" w14:textId="77777777" w:rsidR="00972BE7" w:rsidRDefault="000D3B63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Text: Chapter 7, 8</w:t>
            </w:r>
          </w:p>
          <w:p w14:paraId="4D0779FD" w14:textId="77777777" w:rsidR="00531072" w:rsidRDefault="004C5733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FBA (19:45 minutes)</w:t>
            </w:r>
          </w:p>
          <w:p w14:paraId="32DFB335" w14:textId="77777777" w:rsidR="000D3B63" w:rsidRDefault="004C5733" w:rsidP="00101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Video: </w:t>
            </w:r>
            <w:r w:rsidR="004828D4">
              <w:rPr>
                <w:rFonts w:ascii="Times New Roman" w:hAnsi="Times New Roman" w:cs="Times New Roman"/>
              </w:rPr>
              <w:t>Baseline Assessment (13:31 minutes)</w:t>
            </w:r>
          </w:p>
          <w:p w14:paraId="4AEAB8FE" w14:textId="77777777" w:rsidR="0096641A" w:rsidRPr="008D4B00" w:rsidRDefault="0096641A" w:rsidP="00101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9C7BFB7" w14:textId="77777777" w:rsidR="00972BE7" w:rsidRDefault="000D3B63" w:rsidP="00807886">
            <w:pPr>
              <w:pStyle w:val="ListParagraph"/>
              <w:numPr>
                <w:ilvl w:val="0"/>
                <w:numId w:val="20"/>
              </w:numPr>
              <w:ind w:left="166" w:hanging="166"/>
              <w:rPr>
                <w:rFonts w:ascii="Times New Roman" w:hAnsi="Times New Roman" w:cs="Times New Roman"/>
              </w:rPr>
            </w:pPr>
            <w:r w:rsidRPr="000F7A81">
              <w:rPr>
                <w:rFonts w:ascii="Times New Roman" w:hAnsi="Times New Roman" w:cs="Times New Roman"/>
              </w:rPr>
              <w:t>Quick Write</w:t>
            </w:r>
            <w:r w:rsidR="00972BE7" w:rsidRPr="000F7A81">
              <w:rPr>
                <w:rFonts w:ascii="Times New Roman" w:hAnsi="Times New Roman" w:cs="Times New Roman"/>
              </w:rPr>
              <w:t xml:space="preserve"> #4</w:t>
            </w:r>
            <w:r w:rsidRPr="000F7A81">
              <w:rPr>
                <w:rFonts w:ascii="Times New Roman" w:hAnsi="Times New Roman" w:cs="Times New Roman"/>
              </w:rPr>
              <w:t xml:space="preserve"> </w:t>
            </w:r>
            <w:r w:rsidR="00554704" w:rsidRPr="000F7A81">
              <w:rPr>
                <w:rFonts w:ascii="Times New Roman" w:hAnsi="Times New Roman" w:cs="Times New Roman"/>
              </w:rPr>
              <w:t>FBAs/Function of Behavior</w:t>
            </w:r>
          </w:p>
          <w:p w14:paraId="6F12A858" w14:textId="77777777" w:rsidR="000F7A81" w:rsidRDefault="00554704" w:rsidP="00807886">
            <w:pPr>
              <w:pStyle w:val="ListParagraph"/>
              <w:numPr>
                <w:ilvl w:val="0"/>
                <w:numId w:val="20"/>
              </w:numPr>
              <w:ind w:left="166" w:hanging="166"/>
              <w:rPr>
                <w:rFonts w:ascii="Times New Roman" w:hAnsi="Times New Roman" w:cs="Times New Roman"/>
              </w:rPr>
            </w:pPr>
            <w:r w:rsidRPr="000F7A81">
              <w:rPr>
                <w:rFonts w:ascii="Times New Roman" w:hAnsi="Times New Roman" w:cs="Times New Roman"/>
              </w:rPr>
              <w:t xml:space="preserve">Behavior Change Part III – </w:t>
            </w:r>
            <w:r w:rsidR="000F7A81" w:rsidRPr="000F7A81">
              <w:rPr>
                <w:rFonts w:ascii="Times New Roman" w:hAnsi="Times New Roman" w:cs="Times New Roman"/>
              </w:rPr>
              <w:t>Write Up Results for FBA, Hypothesis and Operational Definition for identified Behavior</w:t>
            </w:r>
          </w:p>
          <w:p w14:paraId="39D12225" w14:textId="77777777" w:rsidR="000F7A81" w:rsidRDefault="000F7A81" w:rsidP="00807886">
            <w:pPr>
              <w:pStyle w:val="ListParagraph"/>
              <w:numPr>
                <w:ilvl w:val="1"/>
                <w:numId w:val="20"/>
              </w:numPr>
              <w:ind w:left="436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Collect Baseline Data</w:t>
            </w:r>
          </w:p>
          <w:p w14:paraId="2717A7C1" w14:textId="77777777" w:rsidR="0015170D" w:rsidRPr="000F7A81" w:rsidRDefault="000F7A81" w:rsidP="00807886">
            <w:pPr>
              <w:pStyle w:val="ListParagraph"/>
              <w:numPr>
                <w:ilvl w:val="0"/>
                <w:numId w:val="20"/>
              </w:numPr>
              <w:ind w:left="166" w:hanging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#4</w:t>
            </w:r>
          </w:p>
        </w:tc>
      </w:tr>
      <w:tr w:rsidR="0015170D" w14:paraId="0A8FE367" w14:textId="77777777" w:rsidTr="007D46B2">
        <w:tc>
          <w:tcPr>
            <w:tcW w:w="1170" w:type="dxa"/>
          </w:tcPr>
          <w:p w14:paraId="6C0C02BC" w14:textId="77777777" w:rsidR="0015170D" w:rsidRPr="008D4B00" w:rsidRDefault="0015170D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</w:t>
            </w:r>
            <w:r w:rsidRPr="008D4B00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880" w:type="dxa"/>
          </w:tcPr>
          <w:p w14:paraId="23D1D857" w14:textId="77777777" w:rsidR="0015170D" w:rsidRDefault="00101831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Decreasing Behaviors</w:t>
            </w:r>
            <w:r w:rsidR="0015170D">
              <w:rPr>
                <w:rFonts w:ascii="Times New Roman" w:hAnsi="Times New Roman" w:cs="Times New Roman"/>
              </w:rPr>
              <w:t>;</w:t>
            </w:r>
          </w:p>
          <w:p w14:paraId="446546C4" w14:textId="77777777" w:rsidR="00531072" w:rsidRDefault="00101831" w:rsidP="00807886">
            <w:pPr>
              <w:pStyle w:val="ListParagraph"/>
              <w:numPr>
                <w:ilvl w:val="0"/>
                <w:numId w:val="17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Reinforcement-Based Strategies</w:t>
            </w:r>
          </w:p>
          <w:p w14:paraId="7C5899C7" w14:textId="77777777" w:rsidR="00101831" w:rsidRDefault="00101831" w:rsidP="00807886">
            <w:pPr>
              <w:pStyle w:val="ListParagraph"/>
              <w:numPr>
                <w:ilvl w:val="0"/>
                <w:numId w:val="17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Extinction</w:t>
            </w:r>
          </w:p>
          <w:p w14:paraId="6E10598E" w14:textId="77777777" w:rsidR="00101831" w:rsidRPr="00531072" w:rsidRDefault="00101831" w:rsidP="00807886">
            <w:pPr>
              <w:pStyle w:val="ListParagraph"/>
              <w:numPr>
                <w:ilvl w:val="0"/>
                <w:numId w:val="17"/>
              </w:numPr>
              <w:ind w:left="21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Punishment</w:t>
            </w:r>
          </w:p>
          <w:p w14:paraId="04489CF1" w14:textId="77777777" w:rsidR="0015170D" w:rsidRDefault="0015170D" w:rsidP="0015170D">
            <w:pPr>
              <w:rPr>
                <w:rFonts w:ascii="Times New Roman" w:hAnsi="Times New Roman" w:cs="Times New Roman"/>
              </w:rPr>
            </w:pPr>
          </w:p>
          <w:p w14:paraId="70B982DE" w14:textId="77777777" w:rsidR="00531072" w:rsidRPr="00531072" w:rsidRDefault="00531072" w:rsidP="00101831">
            <w:pPr>
              <w:pStyle w:val="ListParagraph"/>
              <w:ind w:left="211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7DE7D21" w14:textId="77777777" w:rsidR="0015170D" w:rsidRDefault="00531072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Text: Chapter 9,10</w:t>
            </w:r>
          </w:p>
          <w:p w14:paraId="4D7325D7" w14:textId="77777777" w:rsidR="004C5733" w:rsidRDefault="004C5733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Categories of Support</w:t>
            </w:r>
            <w:r w:rsidR="0096641A">
              <w:rPr>
                <w:rFonts w:ascii="Times New Roman" w:hAnsi="Times New Roman" w:cs="Times New Roman"/>
              </w:rPr>
              <w:t xml:space="preserve"> (20:46 minutes)</w:t>
            </w:r>
          </w:p>
          <w:p w14:paraId="557F948D" w14:textId="77777777" w:rsidR="00531072" w:rsidRDefault="0096641A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Interventions (23:24 minutes)</w:t>
            </w:r>
          </w:p>
          <w:p w14:paraId="1A72D132" w14:textId="77777777" w:rsidR="004828D4" w:rsidRDefault="004828D4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Video: Extinction (12:34 minutes)</w:t>
            </w:r>
          </w:p>
          <w:p w14:paraId="41D03B30" w14:textId="77777777" w:rsidR="006A5473" w:rsidRDefault="006A5473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C7B79F9" w14:textId="77777777" w:rsidR="006A5473" w:rsidRPr="008D4B00" w:rsidRDefault="006A5473" w:rsidP="00151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580347FB" w14:textId="77777777" w:rsidR="0015170D" w:rsidRPr="000F7A81" w:rsidRDefault="0015170D" w:rsidP="00807886">
            <w:pPr>
              <w:pStyle w:val="ListParagraph"/>
              <w:numPr>
                <w:ilvl w:val="0"/>
                <w:numId w:val="22"/>
              </w:numPr>
              <w:ind w:left="166" w:hanging="180"/>
              <w:rPr>
                <w:rFonts w:ascii="Times New Roman" w:hAnsi="Times New Roman" w:cs="Times New Roman"/>
              </w:rPr>
            </w:pPr>
            <w:r w:rsidRPr="000F7A81">
              <w:rPr>
                <w:rFonts w:ascii="Times New Roman" w:hAnsi="Times New Roman" w:cs="Times New Roman"/>
              </w:rPr>
              <w:t xml:space="preserve">Quick Write #5 </w:t>
            </w:r>
            <w:r w:rsidR="000F7A81" w:rsidRPr="000F7A81">
              <w:rPr>
                <w:rFonts w:ascii="Times New Roman" w:hAnsi="Times New Roman" w:cs="Times New Roman"/>
              </w:rPr>
              <w:t>Decreasing Behaviors</w:t>
            </w:r>
          </w:p>
          <w:p w14:paraId="10ED5236" w14:textId="77777777" w:rsidR="0015170D" w:rsidRPr="00FD3CCF" w:rsidRDefault="0015170D" w:rsidP="00807886">
            <w:pPr>
              <w:pStyle w:val="ListParagraph"/>
              <w:numPr>
                <w:ilvl w:val="0"/>
                <w:numId w:val="10"/>
              </w:numPr>
              <w:ind w:left="121" w:hanging="121"/>
              <w:rPr>
                <w:rFonts w:ascii="Times New Roman" w:hAnsi="Times New Roman" w:cs="Times New Roman"/>
              </w:rPr>
            </w:pPr>
            <w:r w:rsidRPr="00FD3CCF">
              <w:rPr>
                <w:rFonts w:ascii="Times New Roman" w:hAnsi="Times New Roman" w:cs="Times New Roman"/>
              </w:rPr>
              <w:t>Discussion Board #</w:t>
            </w:r>
            <w:r w:rsidR="00EE7364">
              <w:rPr>
                <w:rFonts w:ascii="Times New Roman" w:hAnsi="Times New Roman" w:cs="Times New Roman"/>
              </w:rPr>
              <w:t>2</w:t>
            </w:r>
            <w:r w:rsidRPr="00FD3CCF">
              <w:rPr>
                <w:rFonts w:ascii="Times New Roman" w:hAnsi="Times New Roman" w:cs="Times New Roman"/>
              </w:rPr>
              <w:t xml:space="preserve"> </w:t>
            </w:r>
            <w:r w:rsidR="000F7A81">
              <w:rPr>
                <w:rFonts w:ascii="Times New Roman" w:hAnsi="Times New Roman" w:cs="Times New Roman"/>
              </w:rPr>
              <w:t>Ethical Issues with Decreasing Behavior Elements</w:t>
            </w:r>
          </w:p>
          <w:p w14:paraId="7B7795EA" w14:textId="77777777" w:rsidR="0015170D" w:rsidRDefault="0015170D" w:rsidP="00807886">
            <w:pPr>
              <w:pStyle w:val="ListParagraph"/>
              <w:numPr>
                <w:ilvl w:val="0"/>
                <w:numId w:val="5"/>
              </w:numPr>
              <w:tabs>
                <w:tab w:val="left" w:pos="391"/>
              </w:tabs>
              <w:ind w:left="391" w:hanging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 Response Due by Thursday</w:t>
            </w:r>
          </w:p>
          <w:p w14:paraId="35BF29F8" w14:textId="77777777" w:rsidR="0015170D" w:rsidRPr="000D3B63" w:rsidRDefault="0015170D" w:rsidP="00807886">
            <w:pPr>
              <w:pStyle w:val="ListParagraph"/>
              <w:numPr>
                <w:ilvl w:val="0"/>
                <w:numId w:val="5"/>
              </w:numPr>
              <w:ind w:left="436" w:hanging="270"/>
              <w:rPr>
                <w:rFonts w:ascii="Times New Roman" w:hAnsi="Times New Roman" w:cs="Times New Roman"/>
              </w:rPr>
            </w:pPr>
            <w:r w:rsidRPr="000D3B63">
              <w:rPr>
                <w:rFonts w:ascii="Times New Roman" w:hAnsi="Times New Roman" w:cs="Times New Roman"/>
              </w:rPr>
              <w:t>Peer Response Due by Sunday, 11:59 p.m</w:t>
            </w:r>
          </w:p>
          <w:p w14:paraId="01B9E198" w14:textId="77777777" w:rsidR="006A5473" w:rsidRPr="007D46B2" w:rsidRDefault="000F7A81" w:rsidP="00807886">
            <w:pPr>
              <w:pStyle w:val="ListParagraph"/>
              <w:numPr>
                <w:ilvl w:val="0"/>
                <w:numId w:val="5"/>
              </w:numPr>
              <w:tabs>
                <w:tab w:val="left" w:pos="166"/>
              </w:tabs>
              <w:ind w:left="76" w:hanging="90"/>
              <w:rPr>
                <w:rFonts w:ascii="Times New Roman" w:hAnsi="Times New Roman" w:cs="Times New Roman"/>
              </w:rPr>
            </w:pPr>
            <w:r w:rsidRPr="007D46B2">
              <w:rPr>
                <w:rFonts w:ascii="Times New Roman" w:hAnsi="Times New Roman" w:cs="Times New Roman"/>
              </w:rPr>
              <w:t>Behavior Change Part IVa – Intervention – Decrease Behavior</w:t>
            </w:r>
          </w:p>
          <w:p w14:paraId="5310372B" w14:textId="77777777" w:rsidR="000F7A81" w:rsidRPr="000F7A81" w:rsidRDefault="000F7A81" w:rsidP="00807886">
            <w:pPr>
              <w:pStyle w:val="ListParagraph"/>
              <w:numPr>
                <w:ilvl w:val="0"/>
                <w:numId w:val="21"/>
              </w:numPr>
              <w:ind w:left="436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Intervention Data</w:t>
            </w:r>
          </w:p>
          <w:p w14:paraId="30215A3F" w14:textId="77777777" w:rsidR="0015170D" w:rsidRDefault="0015170D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</w:t>
            </w:r>
            <w:r w:rsidR="006A5473">
              <w:rPr>
                <w:rFonts w:ascii="Times New Roman" w:hAnsi="Times New Roman" w:cs="Times New Roman"/>
              </w:rPr>
              <w:t>5</w:t>
            </w:r>
          </w:p>
        </w:tc>
      </w:tr>
      <w:tr w:rsidR="0015170D" w14:paraId="0769A4C6" w14:textId="77777777" w:rsidTr="007D46B2">
        <w:tc>
          <w:tcPr>
            <w:tcW w:w="1170" w:type="dxa"/>
          </w:tcPr>
          <w:p w14:paraId="4D13A8F4" w14:textId="77777777" w:rsidR="0015170D" w:rsidRPr="008D4B00" w:rsidRDefault="0015170D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</w:t>
            </w:r>
            <w:r w:rsidRPr="008D4B0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</w:t>
            </w:r>
            <w:r w:rsidRPr="008D4B0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880" w:type="dxa"/>
          </w:tcPr>
          <w:p w14:paraId="06457DDF" w14:textId="77777777" w:rsidR="0015170D" w:rsidRDefault="00101831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Differential Reinforcement</w:t>
            </w:r>
            <w:r w:rsidR="000F7A81">
              <w:rPr>
                <w:rFonts w:ascii="Times New Roman" w:hAnsi="Times New Roman" w:cs="Times New Roman"/>
              </w:rPr>
              <w:t>(DR)</w:t>
            </w:r>
          </w:p>
          <w:p w14:paraId="32FA96B3" w14:textId="77777777" w:rsidR="006A5473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Antecedent Influences</w:t>
            </w:r>
          </w:p>
          <w:p w14:paraId="52741DD4" w14:textId="77777777" w:rsidR="00101831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Stimulus Control</w:t>
            </w:r>
          </w:p>
          <w:p w14:paraId="4BA92ED3" w14:textId="77777777" w:rsidR="00101831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Discrimination</w:t>
            </w:r>
          </w:p>
          <w:p w14:paraId="34762234" w14:textId="77777777" w:rsidR="00101831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Prompts</w:t>
            </w:r>
          </w:p>
          <w:p w14:paraId="330AFEA8" w14:textId="77777777" w:rsidR="00101831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Modeling, Physical Guidance</w:t>
            </w:r>
          </w:p>
          <w:p w14:paraId="47D83DBC" w14:textId="77777777" w:rsidR="00101831" w:rsidRDefault="00101831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Fading, Shaping</w:t>
            </w:r>
          </w:p>
          <w:p w14:paraId="4DC532CF" w14:textId="77777777" w:rsidR="005C766E" w:rsidRPr="00444989" w:rsidRDefault="006A5473" w:rsidP="00807886">
            <w:pPr>
              <w:pStyle w:val="ListParagraph"/>
              <w:numPr>
                <w:ilvl w:val="0"/>
                <w:numId w:val="18"/>
              </w:numPr>
              <w:ind w:left="211" w:hanging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Motivation and Engagement</w:t>
            </w:r>
          </w:p>
        </w:tc>
        <w:tc>
          <w:tcPr>
            <w:tcW w:w="3420" w:type="dxa"/>
          </w:tcPr>
          <w:p w14:paraId="213AFD0D" w14:textId="77777777" w:rsidR="0015170D" w:rsidRDefault="006A5473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Text: Chapter</w:t>
            </w:r>
            <w:r w:rsidR="00101831">
              <w:rPr>
                <w:rFonts w:ascii="Times New Roman" w:hAnsi="Times New Roman" w:cs="Times New Roman"/>
              </w:rPr>
              <w:t xml:space="preserve"> 10</w:t>
            </w:r>
          </w:p>
          <w:p w14:paraId="6F0AAAFF" w14:textId="77777777" w:rsidR="00310F98" w:rsidRDefault="00310F98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Video: </w:t>
            </w:r>
            <w:r w:rsidR="004C5733">
              <w:rPr>
                <w:rFonts w:ascii="Times New Roman" w:hAnsi="Times New Roman" w:cs="Times New Roman"/>
              </w:rPr>
              <w:t>Identifying Setting Events</w:t>
            </w:r>
            <w:r w:rsidR="0096641A">
              <w:rPr>
                <w:rFonts w:ascii="Times New Roman" w:hAnsi="Times New Roman" w:cs="Times New Roman"/>
              </w:rPr>
              <w:t xml:space="preserve"> (</w:t>
            </w:r>
          </w:p>
          <w:p w14:paraId="074ED939" w14:textId="77777777" w:rsidR="00310F98" w:rsidRPr="008D4B00" w:rsidRDefault="00310F98" w:rsidP="00151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</w:t>
            </w:r>
            <w:r w:rsidR="00C43DEA">
              <w:rPr>
                <w:rFonts w:ascii="Times New Roman" w:hAnsi="Times New Roman" w:cs="Times New Roman"/>
              </w:rPr>
              <w:t>:</w:t>
            </w:r>
            <w:r w:rsidR="0096641A">
              <w:rPr>
                <w:rFonts w:ascii="Times New Roman" w:hAnsi="Times New Roman" w:cs="Times New Roman"/>
              </w:rPr>
              <w:t xml:space="preserve"> Strategies to Acknowledge Appropriate Behavior (10:03 minutes)</w:t>
            </w:r>
          </w:p>
        </w:tc>
        <w:tc>
          <w:tcPr>
            <w:tcW w:w="3780" w:type="dxa"/>
          </w:tcPr>
          <w:p w14:paraId="76F0186D" w14:textId="77777777" w:rsidR="0015170D" w:rsidRDefault="0015170D" w:rsidP="00807886">
            <w:pPr>
              <w:pStyle w:val="ListParagraph"/>
              <w:numPr>
                <w:ilvl w:val="0"/>
                <w:numId w:val="24"/>
              </w:numPr>
              <w:ind w:left="166" w:hanging="166"/>
              <w:rPr>
                <w:rFonts w:ascii="Times New Roman" w:hAnsi="Times New Roman" w:cs="Times New Roman"/>
              </w:rPr>
            </w:pPr>
            <w:r w:rsidRPr="007D46B2">
              <w:rPr>
                <w:rFonts w:ascii="Times New Roman" w:hAnsi="Times New Roman" w:cs="Times New Roman"/>
              </w:rPr>
              <w:t>Quick Write #</w:t>
            </w:r>
            <w:r w:rsidR="006A5473" w:rsidRPr="007D46B2">
              <w:rPr>
                <w:rFonts w:ascii="Times New Roman" w:hAnsi="Times New Roman" w:cs="Times New Roman"/>
              </w:rPr>
              <w:t xml:space="preserve">6 </w:t>
            </w:r>
            <w:r w:rsidR="000F7A81" w:rsidRPr="007D46B2">
              <w:rPr>
                <w:rFonts w:ascii="Times New Roman" w:hAnsi="Times New Roman" w:cs="Times New Roman"/>
              </w:rPr>
              <w:t>DR</w:t>
            </w:r>
          </w:p>
          <w:p w14:paraId="73E5FAB1" w14:textId="77777777" w:rsidR="006A5473" w:rsidRPr="007D46B2" w:rsidRDefault="000F7A81" w:rsidP="00807886">
            <w:pPr>
              <w:pStyle w:val="ListParagraph"/>
              <w:numPr>
                <w:ilvl w:val="0"/>
                <w:numId w:val="24"/>
              </w:numPr>
              <w:ind w:left="166" w:hanging="166"/>
              <w:rPr>
                <w:rFonts w:ascii="Times New Roman" w:hAnsi="Times New Roman" w:cs="Times New Roman"/>
              </w:rPr>
            </w:pPr>
            <w:r w:rsidRPr="007D46B2">
              <w:rPr>
                <w:rFonts w:ascii="Times New Roman" w:hAnsi="Times New Roman" w:cs="Times New Roman"/>
              </w:rPr>
              <w:t xml:space="preserve">Behavior Change Part IVb – Intervention – Increase Replacement </w:t>
            </w:r>
          </w:p>
          <w:p w14:paraId="58CF441F" w14:textId="77777777" w:rsidR="007D46B2" w:rsidRPr="007D46B2" w:rsidRDefault="007D46B2" w:rsidP="00807886">
            <w:pPr>
              <w:pStyle w:val="ListParagraph"/>
              <w:numPr>
                <w:ilvl w:val="0"/>
                <w:numId w:val="23"/>
              </w:numPr>
              <w:ind w:left="436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Intervention Data</w:t>
            </w:r>
          </w:p>
          <w:p w14:paraId="227541CA" w14:textId="77777777" w:rsidR="0015170D" w:rsidRDefault="0015170D" w:rsidP="006A5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</w:t>
            </w:r>
            <w:r w:rsidR="006A5473">
              <w:rPr>
                <w:rFonts w:ascii="Times New Roman" w:hAnsi="Times New Roman" w:cs="Times New Roman"/>
              </w:rPr>
              <w:t>6</w:t>
            </w:r>
          </w:p>
        </w:tc>
      </w:tr>
      <w:tr w:rsidR="00310F98" w14:paraId="0B0C317D" w14:textId="77777777" w:rsidTr="007D46B2">
        <w:tc>
          <w:tcPr>
            <w:tcW w:w="1170" w:type="dxa"/>
          </w:tcPr>
          <w:p w14:paraId="7AE2F0DB" w14:textId="77777777" w:rsidR="00310F98" w:rsidRPr="008D4B00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</w:t>
            </w:r>
            <w:r w:rsidRPr="008D4B0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880" w:type="dxa"/>
          </w:tcPr>
          <w:p w14:paraId="6F3EF2D9" w14:textId="77777777" w:rsidR="005C766E" w:rsidRPr="005C766E" w:rsidRDefault="005C766E" w:rsidP="005C766E">
            <w:pPr>
              <w:rPr>
                <w:rFonts w:ascii="Times New Roman" w:hAnsi="Times New Roman" w:cs="Times New Roman"/>
              </w:rPr>
            </w:pPr>
            <w:r w:rsidRPr="005C766E">
              <w:rPr>
                <w:rFonts w:ascii="Times New Roman" w:hAnsi="Times New Roman" w:cs="Times New Roman"/>
              </w:rPr>
              <w:t>Generalization</w:t>
            </w:r>
          </w:p>
          <w:p w14:paraId="5CF7613F" w14:textId="77777777" w:rsidR="005C766E" w:rsidRPr="005C766E" w:rsidRDefault="005C766E" w:rsidP="00807886">
            <w:pPr>
              <w:pStyle w:val="ListParagraph"/>
              <w:numPr>
                <w:ilvl w:val="0"/>
                <w:numId w:val="19"/>
              </w:numPr>
              <w:ind w:left="166" w:hanging="180"/>
              <w:rPr>
                <w:rFonts w:ascii="Times New Roman" w:hAnsi="Times New Roman" w:cs="Times New Roman"/>
              </w:rPr>
            </w:pPr>
            <w:r w:rsidRPr="005C766E">
              <w:rPr>
                <w:rFonts w:ascii="Times New Roman" w:hAnsi="Times New Roman" w:cs="Times New Roman"/>
              </w:rPr>
              <w:t>Programming</w:t>
            </w:r>
          </w:p>
          <w:p w14:paraId="195A95D1" w14:textId="77777777" w:rsidR="00310F98" w:rsidRDefault="005C766E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Self-Management of Behaviors</w:t>
            </w:r>
          </w:p>
          <w:p w14:paraId="433223EE" w14:textId="77777777" w:rsidR="00310F98" w:rsidRPr="005C766E" w:rsidRDefault="005C766E" w:rsidP="005C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Environments</w:t>
            </w:r>
          </w:p>
        </w:tc>
        <w:tc>
          <w:tcPr>
            <w:tcW w:w="3420" w:type="dxa"/>
          </w:tcPr>
          <w:p w14:paraId="7599335B" w14:textId="77777777" w:rsidR="00310F98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Text: Chapter </w:t>
            </w:r>
            <w:r w:rsidR="005C766E">
              <w:rPr>
                <w:rFonts w:ascii="Times New Roman" w:hAnsi="Times New Roman" w:cs="Times New Roman"/>
              </w:rPr>
              <w:t>11, 12</w:t>
            </w:r>
          </w:p>
          <w:p w14:paraId="1154185B" w14:textId="77777777" w:rsidR="00310F98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Article: </w:t>
            </w:r>
          </w:p>
          <w:p w14:paraId="62371CEB" w14:textId="77777777" w:rsidR="00310F98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Video: </w:t>
            </w:r>
            <w:r w:rsidR="004C5733">
              <w:rPr>
                <w:rFonts w:ascii="Times New Roman" w:hAnsi="Times New Roman" w:cs="Times New Roman"/>
              </w:rPr>
              <w:t>Collaboration – Working together (22:00 minutes)</w:t>
            </w:r>
          </w:p>
          <w:p w14:paraId="775D569C" w14:textId="77777777" w:rsidR="00310F98" w:rsidRPr="008D4B00" w:rsidRDefault="00310F98" w:rsidP="00310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52D08672" w14:textId="77777777" w:rsidR="00310F98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Quick Write #7 </w:t>
            </w:r>
            <w:r w:rsidR="000F7A81">
              <w:rPr>
                <w:rFonts w:ascii="Times New Roman" w:hAnsi="Times New Roman" w:cs="Times New Roman"/>
              </w:rPr>
              <w:t>Importance of Generalization/Learning Environments</w:t>
            </w:r>
          </w:p>
          <w:p w14:paraId="24C2B349" w14:textId="77777777" w:rsidR="00310F98" w:rsidRDefault="007D46B2" w:rsidP="007D4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Change Part V – Analysis and Recommendations</w:t>
            </w:r>
          </w:p>
          <w:p w14:paraId="5C64B243" w14:textId="77777777" w:rsidR="007D46B2" w:rsidRPr="007D46B2" w:rsidRDefault="007D46B2" w:rsidP="007D4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Change Part I-V Report (Turn in to LiveText)</w:t>
            </w:r>
          </w:p>
          <w:p w14:paraId="1E179DC4" w14:textId="77777777" w:rsidR="00310F98" w:rsidRDefault="00310F98" w:rsidP="0031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#</w:t>
            </w:r>
            <w:r w:rsidR="007D46B2">
              <w:rPr>
                <w:rFonts w:ascii="Times New Roman" w:hAnsi="Times New Roman" w:cs="Times New Roman"/>
              </w:rPr>
              <w:t>7</w:t>
            </w:r>
          </w:p>
        </w:tc>
      </w:tr>
      <w:tr w:rsidR="00310F98" w14:paraId="3B32E101" w14:textId="77777777" w:rsidTr="007D46B2">
        <w:tc>
          <w:tcPr>
            <w:tcW w:w="1170" w:type="dxa"/>
            <w:shd w:val="clear" w:color="auto" w:fill="D9D9D9" w:themeFill="background1" w:themeFillShade="D9"/>
          </w:tcPr>
          <w:p w14:paraId="6DD32E3F" w14:textId="77777777" w:rsidR="00310F98" w:rsidRPr="00310F98" w:rsidRDefault="00310F98" w:rsidP="0031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Final</w:t>
            </w:r>
          </w:p>
        </w:tc>
        <w:tc>
          <w:tcPr>
            <w:tcW w:w="10080" w:type="dxa"/>
            <w:gridSpan w:val="3"/>
            <w:shd w:val="clear" w:color="auto" w:fill="D9D9D9" w:themeFill="background1" w:themeFillShade="D9"/>
          </w:tcPr>
          <w:p w14:paraId="59A21CAC" w14:textId="77777777" w:rsidR="00310F98" w:rsidRPr="00310F98" w:rsidRDefault="00310F98" w:rsidP="00310F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Available Online Weeks End of Week 7</w:t>
            </w:r>
          </w:p>
        </w:tc>
      </w:tr>
      <w:tr w:rsidR="00972BE7" w14:paraId="495C27C7" w14:textId="77777777" w:rsidTr="00891BD5">
        <w:tc>
          <w:tcPr>
            <w:tcW w:w="11250" w:type="dxa"/>
            <w:gridSpan w:val="4"/>
          </w:tcPr>
          <w:p w14:paraId="29EEBA22" w14:textId="77777777" w:rsidR="00972BE7" w:rsidRDefault="00310F98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Quick Writes</w:t>
            </w:r>
            <w:r w:rsidR="00972BE7">
              <w:rPr>
                <w:rFonts w:ascii="Times New Roman" w:hAnsi="Times New Roman" w:cs="Times New Roman"/>
              </w:rPr>
              <w:t xml:space="preserve">: The purpose of </w:t>
            </w:r>
            <w:r>
              <w:rPr>
                <w:rFonts w:ascii="Times New Roman" w:hAnsi="Times New Roman" w:cs="Times New Roman"/>
              </w:rPr>
              <w:t xml:space="preserve">Quick Writes </w:t>
            </w:r>
            <w:r w:rsidR="003077F1">
              <w:rPr>
                <w:rFonts w:ascii="Times New Roman" w:hAnsi="Times New Roman" w:cs="Times New Roman"/>
              </w:rPr>
              <w:t xml:space="preserve">is to provide students the opportunity to respond to a question/concern within the context of the Week. The Quick Writes are succinct, but thoughtful and supported with research. Each Quick Write will focus on the topic for the week. </w:t>
            </w:r>
          </w:p>
          <w:p w14:paraId="46676ADD" w14:textId="77777777" w:rsidR="003077F1" w:rsidRDefault="003077F1" w:rsidP="00972BE7">
            <w:pPr>
              <w:rPr>
                <w:rFonts w:ascii="Times New Roman" w:hAnsi="Times New Roman" w:cs="Times New Roman"/>
              </w:rPr>
            </w:pPr>
          </w:p>
          <w:p w14:paraId="087B8930" w14:textId="77777777" w:rsidR="003077F1" w:rsidRDefault="003077F1" w:rsidP="003077F1">
            <w:pPr>
              <w:rPr>
                <w:rFonts w:ascii="Times New Roman" w:hAnsi="Times New Roman" w:cs="Times New Roman"/>
              </w:rPr>
            </w:pPr>
            <w:r w:rsidRPr="00D66998">
              <w:rPr>
                <w:rFonts w:ascii="Times New Roman" w:hAnsi="Times New Roman" w:cs="Times New Roman"/>
                <w:b/>
              </w:rPr>
              <w:t>Discussion Boards</w:t>
            </w:r>
            <w:r>
              <w:rPr>
                <w:rFonts w:ascii="Times New Roman" w:hAnsi="Times New Roman" w:cs="Times New Roman"/>
              </w:rPr>
              <w:t xml:space="preserve">: The purpose for the discussion board activities is for students to be able to write their initial response to information provided (i.e., </w:t>
            </w:r>
            <w:r w:rsidR="004828D4">
              <w:rPr>
                <w:rFonts w:ascii="Times New Roman" w:hAnsi="Times New Roman" w:cs="Times New Roman"/>
              </w:rPr>
              <w:t>Ethics in Behavior Management, History of ABA</w:t>
            </w:r>
            <w:r>
              <w:rPr>
                <w:rFonts w:ascii="Times New Roman" w:hAnsi="Times New Roman" w:cs="Times New Roman"/>
              </w:rPr>
              <w:t>.)</w:t>
            </w:r>
          </w:p>
          <w:p w14:paraId="064AB54E" w14:textId="77777777" w:rsidR="003077F1" w:rsidRDefault="003077F1" w:rsidP="00972BE7">
            <w:pPr>
              <w:rPr>
                <w:rFonts w:ascii="Times New Roman" w:hAnsi="Times New Roman" w:cs="Times New Roman"/>
                <w:b/>
              </w:rPr>
            </w:pPr>
          </w:p>
          <w:p w14:paraId="7B1A3405" w14:textId="77777777" w:rsidR="00972BE7" w:rsidRDefault="004828D4" w:rsidP="0097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Behavior Change: </w:t>
            </w:r>
            <w:r>
              <w:rPr>
                <w:rFonts w:ascii="Times New Roman" w:hAnsi="Times New Roman" w:cs="Times New Roman"/>
              </w:rPr>
              <w:t xml:space="preserve">The purpose of the Behavior Change is for students to go through the process of changing a student’s behavior. Students will select a target student to complete 5 parts in the Behavior Change to include identifying a target student and a behavior that needs to be decreased, identifying a replacement behavior to replace the inappropriate behavior, write behavior goals and short-term objectives, collect baseline data, collect intervention data, provide analysis and recommendations.  </w:t>
            </w:r>
          </w:p>
          <w:p w14:paraId="374A96FB" w14:textId="77777777" w:rsidR="00972BE7" w:rsidRDefault="00972BE7" w:rsidP="00972BE7">
            <w:pPr>
              <w:rPr>
                <w:rFonts w:ascii="Times New Roman" w:hAnsi="Times New Roman" w:cs="Times New Roman"/>
              </w:rPr>
            </w:pPr>
          </w:p>
          <w:p w14:paraId="438EFC11" w14:textId="77777777" w:rsidR="003077F1" w:rsidRDefault="003077F1" w:rsidP="003077F1">
            <w:pPr>
              <w:rPr>
                <w:rFonts w:ascii="Times New Roman" w:hAnsi="Times New Roman" w:cs="Times New Roman"/>
              </w:rPr>
            </w:pPr>
            <w:r w:rsidRPr="003077F1">
              <w:rPr>
                <w:rFonts w:ascii="Times New Roman" w:hAnsi="Times New Roman" w:cs="Times New Roman"/>
                <w:b/>
              </w:rPr>
              <w:t>Quizzes</w:t>
            </w:r>
            <w:r>
              <w:rPr>
                <w:rFonts w:ascii="Times New Roman" w:hAnsi="Times New Roman" w:cs="Times New Roman"/>
              </w:rPr>
              <w:t xml:space="preserve">: The purpose of the week quizzes is to check for understanding of the content in the textbook. </w:t>
            </w:r>
          </w:p>
          <w:p w14:paraId="5F68ECB1" w14:textId="77777777" w:rsidR="003077F1" w:rsidRDefault="003077F1" w:rsidP="003077F1">
            <w:pPr>
              <w:rPr>
                <w:rFonts w:ascii="Times New Roman" w:hAnsi="Times New Roman" w:cs="Times New Roman"/>
              </w:rPr>
            </w:pPr>
          </w:p>
          <w:p w14:paraId="574D3E4E" w14:textId="77777777" w:rsidR="003077F1" w:rsidRPr="003077F1" w:rsidRDefault="003077F1" w:rsidP="0030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Exams: </w:t>
            </w:r>
            <w:r>
              <w:rPr>
                <w:rFonts w:ascii="Times New Roman" w:hAnsi="Times New Roman" w:cs="Times New Roman"/>
              </w:rPr>
              <w:t xml:space="preserve">The purpose of the mid-term and final is to check your understanding of the course material. </w:t>
            </w:r>
          </w:p>
        </w:tc>
      </w:tr>
    </w:tbl>
    <w:p w14:paraId="6F6ED747" w14:textId="77777777" w:rsidR="00986079" w:rsidRDefault="00986079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A45C4C5" w14:textId="77777777" w:rsidR="00986079" w:rsidRPr="00C44C5E" w:rsidRDefault="00986079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319A645A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089FAC" w14:textId="6D069705" w:rsidR="00C44C5E" w:rsidRDefault="00E87EF0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986079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64E24E31" w14:textId="77777777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58DE9D4B" w14:textId="77777777" w:rsidR="00A966C5" w:rsidRPr="008426D1" w:rsidRDefault="00ED6B06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Teacher Candidates will be placed in a public</w:t>
          </w:r>
          <w:r w:rsidR="00986079">
            <w:rPr>
              <w:rFonts w:asciiTheme="majorHAnsi" w:hAnsiTheme="majorHAnsi" w:cs="Arial"/>
              <w:sz w:val="20"/>
              <w:szCs w:val="20"/>
            </w:rPr>
            <w:t>-</w:t>
          </w:r>
          <w:r>
            <w:rPr>
              <w:rFonts w:asciiTheme="majorHAnsi" w:hAnsiTheme="majorHAnsi" w:cs="Arial"/>
              <w:sz w:val="20"/>
              <w:szCs w:val="20"/>
            </w:rPr>
            <w:t xml:space="preserve">school special education classroom to observe for 10 hours during the </w:t>
          </w:r>
          <w:r w:rsidR="00986079">
            <w:rPr>
              <w:rFonts w:asciiTheme="majorHAnsi" w:hAnsiTheme="majorHAnsi" w:cs="Arial"/>
              <w:sz w:val="20"/>
              <w:szCs w:val="20"/>
            </w:rPr>
            <w:t>seven-week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course. </w:t>
          </w:r>
        </w:p>
      </w:sdtContent>
    </w:sdt>
    <w:p w14:paraId="6F452ADF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8AAB0A" w14:textId="77777777" w:rsidR="00A966C5" w:rsidRPr="0030740C" w:rsidRDefault="00A966C5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b/>
          <w:sz w:val="20"/>
          <w:szCs w:val="20"/>
        </w:rPr>
        <w:id w:val="110639606"/>
      </w:sdtPr>
      <w:sdtContent>
        <w:p w14:paraId="21D08C8E" w14:textId="77777777" w:rsidR="00A966C5" w:rsidRPr="00ED6B06" w:rsidRDefault="00ED6B06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D6B06">
            <w:rPr>
              <w:rFonts w:asciiTheme="majorHAnsi" w:hAnsiTheme="majorHAnsi" w:cs="Arial"/>
              <w:b/>
              <w:sz w:val="20"/>
              <w:szCs w:val="20"/>
            </w:rPr>
            <w:t>Faculty member will teach the course online</w:t>
          </w:r>
        </w:p>
      </w:sdtContent>
    </w:sdt>
    <w:p w14:paraId="58ACE8F8" w14:textId="77777777" w:rsidR="00A966C5" w:rsidRPr="008426D1" w:rsidRDefault="00A966C5" w:rsidP="00807886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C725392" w14:textId="77777777" w:rsidR="00A966C5" w:rsidRPr="00ED6B06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1646383678"/>
        </w:sdtPr>
        <w:sdtContent>
          <w:r w:rsidR="00ED6B06" w:rsidRPr="00ED6B0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48FD144E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3000CF60" w14:textId="77777777" w:rsidR="00EC52BB" w:rsidRPr="0030740C" w:rsidRDefault="00EC52BB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D6B06" w:rsidRPr="00ED6B06">
        <w:rPr>
          <w:rFonts w:asciiTheme="majorHAnsi" w:hAnsiTheme="majorHAnsi" w:cs="Arial"/>
          <w:b/>
          <w:sz w:val="20"/>
          <w:szCs w:val="20"/>
        </w:rPr>
        <w:t>NO</w:t>
      </w:r>
    </w:p>
    <w:p w14:paraId="2A2063F4" w14:textId="77777777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7A74575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27206DBA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221E3258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B7E0F2A" w14:textId="77777777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2E18BD1D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061BC8F2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2F8A35C" w14:textId="77777777" w:rsidR="00D4202C" w:rsidRDefault="00D4202C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479FEA25" w14:textId="77777777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692853648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92853648"/>
        </w:sdtContent>
      </w:sdt>
    </w:p>
    <w:p w14:paraId="5CE672AB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FC9F32C" w14:textId="77777777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5182ABC9" w14:textId="77777777" w:rsidR="00CA269E" w:rsidRPr="0030740C" w:rsidRDefault="00CA269E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D051ED4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687C7890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986079">
            <w:rPr>
              <w:rFonts w:asciiTheme="majorHAnsi" w:hAnsiTheme="majorHAnsi" w:cs="Arial"/>
              <w:sz w:val="20"/>
              <w:szCs w:val="20"/>
            </w:rPr>
            <w:t xml:space="preserve">This course is specific to pre-teachers </w:t>
          </w:r>
          <w:r w:rsidR="00972BE7">
            <w:rPr>
              <w:rFonts w:asciiTheme="majorHAnsi" w:hAnsiTheme="majorHAnsi" w:cs="Arial"/>
              <w:sz w:val="20"/>
              <w:szCs w:val="20"/>
            </w:rPr>
            <w:t xml:space="preserve">who are going to be special educators, working with </w:t>
          </w:r>
          <w:r w:rsidR="00986079">
            <w:rPr>
              <w:rFonts w:asciiTheme="majorHAnsi" w:hAnsiTheme="majorHAnsi" w:cs="Arial"/>
              <w:sz w:val="20"/>
              <w:szCs w:val="20"/>
            </w:rPr>
            <w:t xml:space="preserve">individuals with disabilities.  </w:t>
          </w:r>
          <w:r w:rsidR="00952266">
            <w:rPr>
              <w:rFonts w:asciiTheme="majorHAnsi" w:hAnsiTheme="majorHAnsi" w:cs="Arial"/>
              <w:sz w:val="20"/>
              <w:szCs w:val="20"/>
            </w:rPr>
            <w:t xml:space="preserve">The course is aligned with the Council for Exceptional Children’s (CEC), Special Program Area (SPA) standards. </w:t>
          </w:r>
          <w:r w:rsidR="00986079">
            <w:rPr>
              <w:rFonts w:asciiTheme="majorHAnsi" w:hAnsiTheme="majorHAnsi" w:cs="Arial"/>
              <w:sz w:val="20"/>
              <w:szCs w:val="20"/>
            </w:rPr>
            <w:t xml:space="preserve">Pre-service teachers will be introduced to </w:t>
          </w:r>
          <w:r w:rsidR="00444989">
            <w:rPr>
              <w:rFonts w:asciiTheme="majorHAnsi" w:hAnsiTheme="majorHAnsi" w:cs="Arial"/>
              <w:sz w:val="20"/>
              <w:szCs w:val="20"/>
            </w:rPr>
            <w:t>applied behavior analysis skills to decrease inappropriate behavior and increase appropriate behaviors</w:t>
          </w:r>
          <w:r w:rsidR="0012206E">
            <w:rPr>
              <w:rFonts w:asciiTheme="majorHAnsi" w:hAnsiTheme="majorHAnsi" w:cs="Arial"/>
              <w:sz w:val="20"/>
              <w:szCs w:val="20"/>
            </w:rPr>
            <w:t>.</w:t>
          </w:r>
          <w:r w:rsidR="0044498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 The course goals will include the following:  1</w:t>
          </w:r>
          <w:bookmarkStart w:id="0" w:name="_Hlk125115867"/>
          <w:r w:rsidR="00BE39C0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444989">
            <w:rPr>
              <w:rFonts w:asciiTheme="majorHAnsi" w:hAnsiTheme="majorHAnsi" w:cs="Arial"/>
              <w:sz w:val="20"/>
              <w:szCs w:val="20"/>
            </w:rPr>
            <w:t xml:space="preserve">Describe the responsible and ethical use of </w:t>
          </w:r>
          <w:r w:rsidR="00B044CD">
            <w:rPr>
              <w:rFonts w:asciiTheme="majorHAnsi" w:hAnsiTheme="majorHAnsi" w:cs="Arial"/>
              <w:sz w:val="20"/>
              <w:szCs w:val="20"/>
            </w:rPr>
            <w:t>applied behavior analysis and behavior change strategies</w:t>
          </w:r>
          <w:r w:rsidR="00972BE7">
            <w:rPr>
              <w:rFonts w:asciiTheme="majorHAnsi" w:hAnsiTheme="majorHAnsi" w:cs="Arial"/>
              <w:sz w:val="20"/>
              <w:szCs w:val="20"/>
            </w:rPr>
            <w:t xml:space="preserve"> (CEC Standards </w:t>
          </w:r>
          <w:r w:rsidR="00B044CD">
            <w:rPr>
              <w:rFonts w:asciiTheme="majorHAnsi" w:hAnsiTheme="majorHAnsi" w:cs="Arial"/>
              <w:sz w:val="20"/>
              <w:szCs w:val="20"/>
            </w:rPr>
            <w:t>1</w:t>
          </w:r>
          <w:r w:rsidR="00972BE7">
            <w:rPr>
              <w:rFonts w:asciiTheme="majorHAnsi" w:hAnsiTheme="majorHAnsi" w:cs="Arial"/>
              <w:sz w:val="20"/>
              <w:szCs w:val="20"/>
            </w:rPr>
            <w:t>)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; 2. </w:t>
          </w:r>
          <w:r w:rsidR="002F2FB0">
            <w:rPr>
              <w:rFonts w:ascii="Times New Roman" w:hAnsi="Times New Roman" w:cs="Times New Roman"/>
              <w:sz w:val="20"/>
            </w:rPr>
            <w:t>Prepare behavioral objectives and data collection strategies.</w:t>
          </w:r>
          <w:r w:rsidR="00972BE7">
            <w:rPr>
              <w:rFonts w:asciiTheme="majorHAnsi" w:hAnsiTheme="majorHAnsi" w:cs="Arial"/>
              <w:sz w:val="20"/>
              <w:szCs w:val="20"/>
            </w:rPr>
            <w:t xml:space="preserve"> (CEC Standard </w:t>
          </w:r>
          <w:r w:rsidR="00B044CD">
            <w:rPr>
              <w:rFonts w:asciiTheme="majorHAnsi" w:hAnsiTheme="majorHAnsi" w:cs="Arial"/>
              <w:sz w:val="20"/>
              <w:szCs w:val="20"/>
            </w:rPr>
            <w:t>2, 4, 6</w:t>
          </w:r>
          <w:r w:rsidR="00972BE7">
            <w:rPr>
              <w:rFonts w:asciiTheme="majorHAnsi" w:hAnsiTheme="majorHAnsi" w:cs="Arial"/>
              <w:sz w:val="20"/>
              <w:szCs w:val="20"/>
            </w:rPr>
            <w:t>)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; 3. </w:t>
          </w:r>
          <w:r w:rsidR="00B044CD">
            <w:rPr>
              <w:rFonts w:asciiTheme="majorHAnsi" w:hAnsiTheme="majorHAnsi" w:cs="Arial"/>
              <w:sz w:val="20"/>
              <w:szCs w:val="20"/>
            </w:rPr>
            <w:t>Select and apply appropriate single-subject design</w:t>
          </w:r>
          <w:r w:rsidR="00972BE7">
            <w:rPr>
              <w:rFonts w:asciiTheme="majorHAnsi" w:hAnsiTheme="majorHAnsi" w:cs="Arial"/>
              <w:sz w:val="20"/>
              <w:szCs w:val="20"/>
            </w:rPr>
            <w:t xml:space="preserve"> (CEC Standards </w:t>
          </w:r>
          <w:r w:rsidR="00B044CD">
            <w:rPr>
              <w:rFonts w:asciiTheme="majorHAnsi" w:hAnsiTheme="majorHAnsi" w:cs="Arial"/>
              <w:sz w:val="20"/>
              <w:szCs w:val="20"/>
            </w:rPr>
            <w:t>4</w:t>
          </w:r>
          <w:r w:rsidR="00972BE7">
            <w:rPr>
              <w:rFonts w:asciiTheme="majorHAnsi" w:hAnsiTheme="majorHAnsi" w:cs="Arial"/>
              <w:sz w:val="20"/>
              <w:szCs w:val="20"/>
            </w:rPr>
            <w:t>)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; 4. </w:t>
          </w:r>
          <w:r w:rsidR="007926F1">
            <w:rPr>
              <w:rFonts w:asciiTheme="majorHAnsi" w:hAnsiTheme="majorHAnsi" w:cs="Arial"/>
              <w:sz w:val="20"/>
              <w:szCs w:val="20"/>
            </w:rPr>
            <w:t xml:space="preserve">Conduct Functional Behavior Assessment and write a Behavior Support Plan </w:t>
          </w:r>
          <w:r w:rsidR="00972BE7">
            <w:rPr>
              <w:rFonts w:asciiTheme="majorHAnsi" w:hAnsiTheme="majorHAnsi" w:cs="Arial"/>
              <w:sz w:val="20"/>
              <w:szCs w:val="20"/>
            </w:rPr>
            <w:t>(</w:t>
          </w:r>
          <w:r w:rsidR="007926F1">
            <w:rPr>
              <w:rFonts w:asciiTheme="majorHAnsi" w:hAnsiTheme="majorHAnsi" w:cs="Arial"/>
              <w:sz w:val="20"/>
              <w:szCs w:val="20"/>
            </w:rPr>
            <w:t>CEC Standard 4</w:t>
          </w:r>
          <w:r w:rsidR="00972BE7">
            <w:rPr>
              <w:rFonts w:asciiTheme="majorHAnsi" w:hAnsiTheme="majorHAnsi" w:cs="Arial"/>
              <w:sz w:val="20"/>
              <w:szCs w:val="20"/>
            </w:rPr>
            <w:t>)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; 5. </w:t>
          </w:r>
          <w:r w:rsidR="007926F1">
            <w:rPr>
              <w:rFonts w:asciiTheme="majorHAnsi" w:hAnsiTheme="majorHAnsi" w:cs="Arial"/>
              <w:sz w:val="20"/>
              <w:szCs w:val="20"/>
            </w:rPr>
            <w:t>Describe and apply strategies to increase/decrease behavior</w:t>
          </w:r>
          <w:r w:rsidR="00CE1561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72BE7">
            <w:rPr>
              <w:rFonts w:asciiTheme="majorHAnsi" w:hAnsiTheme="majorHAnsi" w:cs="Arial"/>
              <w:sz w:val="20"/>
              <w:szCs w:val="20"/>
            </w:rPr>
            <w:t xml:space="preserve">(CEC Standards </w:t>
          </w:r>
          <w:r w:rsidR="007926F1">
            <w:rPr>
              <w:rFonts w:asciiTheme="majorHAnsi" w:hAnsiTheme="majorHAnsi" w:cs="Arial"/>
              <w:sz w:val="20"/>
              <w:szCs w:val="20"/>
            </w:rPr>
            <w:t>3,6). 6. Explain the importance of teaching for generalization for behavior change (CEC Standards 2, 3, 5</w:t>
          </w:r>
          <w:bookmarkEnd w:id="0"/>
          <w:r w:rsidR="007926F1">
            <w:rPr>
              <w:rFonts w:asciiTheme="majorHAnsi" w:hAnsiTheme="majorHAnsi" w:cs="Arial"/>
              <w:sz w:val="20"/>
              <w:szCs w:val="20"/>
            </w:rPr>
            <w:t>)</w:t>
          </w:r>
        </w:sdtContent>
      </w:sdt>
    </w:p>
    <w:p w14:paraId="0A2A2C72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EF7B5C2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0048AA0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952266">
            <w:rPr>
              <w:rFonts w:asciiTheme="majorHAnsi" w:hAnsiTheme="majorHAnsi" w:cs="Arial"/>
              <w:sz w:val="20"/>
              <w:szCs w:val="20"/>
            </w:rPr>
            <w:t xml:space="preserve">The mission of the Special Education Teaching Program is to provide candidates with the following practices/standards/skills: Engaging in professional learning and practice with ethical guidelines; understanding and addressing each individual’s developmental and learning needs; demonstrating subject matter content and specialized curricular knowledge; using assessment to understand the learner and the learning environment for data-based decision making; using effective instruction to support learning, supporting social, emotional, and behavioral growth; and, collaborating with team member. 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This course will provide information needed for pre-service teachers being licensed in special education. </w:t>
          </w:r>
        </w:sdtContent>
      </w:sdt>
    </w:p>
    <w:p w14:paraId="5946E9F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108AE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3C69D84D" w14:textId="77777777" w:rsidR="00CA269E" w:rsidRPr="008426D1" w:rsidRDefault="0012206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Pre-service teachers in special education</w:t>
          </w:r>
        </w:p>
      </w:sdtContent>
    </w:sdt>
    <w:p w14:paraId="439BE0FB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4E12E34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5A73DA4" w14:textId="77777777" w:rsidR="00CA269E" w:rsidRPr="008426D1" w:rsidRDefault="007926F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</w:t>
          </w:r>
          <w:r w:rsidR="00952266">
            <w:rPr>
              <w:rFonts w:asciiTheme="majorHAnsi" w:hAnsiTheme="majorHAnsi" w:cs="Arial"/>
              <w:sz w:val="20"/>
              <w:szCs w:val="20"/>
            </w:rPr>
            <w:t xml:space="preserve"> level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52266">
            <w:rPr>
              <w:rFonts w:asciiTheme="majorHAnsi" w:hAnsiTheme="majorHAnsi" w:cs="Arial"/>
              <w:sz w:val="20"/>
              <w:szCs w:val="20"/>
            </w:rPr>
            <w:t>course</w:t>
          </w:r>
          <w:r w:rsidR="0012206E">
            <w:rPr>
              <w:rFonts w:asciiTheme="majorHAnsi" w:hAnsiTheme="majorHAnsi" w:cs="Arial"/>
              <w:sz w:val="20"/>
              <w:szCs w:val="20"/>
            </w:rPr>
            <w:t xml:space="preserve"> in special education.</w:t>
          </w:r>
          <w:r w:rsidR="00952266">
            <w:rPr>
              <w:rFonts w:asciiTheme="majorHAnsi" w:hAnsiTheme="majorHAnsi" w:cs="Arial"/>
              <w:sz w:val="20"/>
              <w:szCs w:val="20"/>
            </w:rPr>
            <w:t xml:space="preserve"> This is a practical, hands-on course that offers </w:t>
          </w:r>
          <w:r w:rsidR="00F03771">
            <w:rPr>
              <w:rFonts w:asciiTheme="majorHAnsi" w:hAnsiTheme="majorHAnsi" w:cs="Arial"/>
              <w:sz w:val="20"/>
              <w:szCs w:val="20"/>
            </w:rPr>
            <w:t xml:space="preserve">pre-service special education </w:t>
          </w:r>
          <w:r>
            <w:rPr>
              <w:rFonts w:asciiTheme="majorHAnsi" w:hAnsiTheme="majorHAnsi" w:cs="Arial"/>
              <w:sz w:val="20"/>
              <w:szCs w:val="20"/>
            </w:rPr>
            <w:t>teachers the use of skills and strategies to change an individual’s behavior in order to decrease inappropriate behavior and increase appropriate behavior using the principles of Applied Behavior Analysis (ABA)</w:t>
          </w:r>
          <w:r w:rsidR="00F03771">
            <w:rPr>
              <w:rFonts w:asciiTheme="majorHAnsi" w:hAnsiTheme="majorHAnsi" w:cs="Arial"/>
              <w:sz w:val="20"/>
              <w:szCs w:val="20"/>
            </w:rPr>
            <w:t xml:space="preserve">. The course is designed to be taken during the per-service teacher’s </w:t>
          </w:r>
          <w:r>
            <w:rPr>
              <w:rFonts w:asciiTheme="majorHAnsi" w:hAnsiTheme="majorHAnsi" w:cs="Arial"/>
              <w:sz w:val="20"/>
              <w:szCs w:val="20"/>
            </w:rPr>
            <w:t>junior</w:t>
          </w:r>
          <w:r w:rsidR="00F03771">
            <w:rPr>
              <w:rFonts w:asciiTheme="majorHAnsi" w:hAnsiTheme="majorHAnsi" w:cs="Arial"/>
              <w:sz w:val="20"/>
              <w:szCs w:val="20"/>
            </w:rPr>
            <w:t xml:space="preserve"> year, after </w:t>
          </w:r>
          <w:r w:rsidR="008921CD">
            <w:rPr>
              <w:rFonts w:asciiTheme="majorHAnsi" w:hAnsiTheme="majorHAnsi" w:cs="Arial"/>
              <w:sz w:val="20"/>
              <w:szCs w:val="20"/>
            </w:rPr>
            <w:t xml:space="preserve">completing the </w:t>
          </w:r>
          <w:r w:rsidR="00F03771">
            <w:rPr>
              <w:rFonts w:asciiTheme="majorHAnsi" w:hAnsiTheme="majorHAnsi" w:cs="Arial"/>
              <w:sz w:val="20"/>
              <w:szCs w:val="20"/>
            </w:rPr>
            <w:t>Exceptional Child course</w:t>
          </w:r>
          <w:r w:rsidR="008921CD">
            <w:rPr>
              <w:rFonts w:asciiTheme="majorHAnsi" w:hAnsiTheme="majorHAnsi" w:cs="Arial"/>
              <w:sz w:val="20"/>
              <w:szCs w:val="20"/>
            </w:rPr>
            <w:t xml:space="preserve"> and the Introduction to Teaching in a Special Education Classroom</w:t>
          </w:r>
          <w:r w:rsidR="00F03771">
            <w:rPr>
              <w:rFonts w:asciiTheme="majorHAnsi" w:hAnsiTheme="majorHAnsi" w:cs="Arial"/>
              <w:sz w:val="20"/>
              <w:szCs w:val="20"/>
            </w:rPr>
            <w:t>, and before</w:t>
          </w:r>
          <w:r>
            <w:rPr>
              <w:rFonts w:asciiTheme="majorHAnsi" w:hAnsiTheme="majorHAnsi" w:cs="Arial"/>
              <w:sz w:val="20"/>
              <w:szCs w:val="20"/>
            </w:rPr>
            <w:t>/concurrently</w:t>
          </w:r>
          <w:r w:rsidR="00F03771">
            <w:rPr>
              <w:rFonts w:asciiTheme="majorHAnsi" w:hAnsiTheme="majorHAnsi" w:cs="Arial"/>
              <w:sz w:val="20"/>
              <w:szCs w:val="20"/>
            </w:rPr>
            <w:t xml:space="preserve"> starting their methodology courses. The information gained from this course will provide the needed background for the upper level methodology courses and capstone internship. </w:t>
          </w:r>
        </w:p>
      </w:sdtContent>
    </w:sdt>
    <w:p w14:paraId="3BF4A4A7" w14:textId="77777777" w:rsidR="00336348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35D7FF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5033D1D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84C4A38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1C8012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0E1724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3EA460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D8DE093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6ED334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4D6113F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3609CE5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C6FAC19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32A09AE" w14:textId="7777777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0EC246CF" w14:textId="77777777" w:rsidR="00276F55" w:rsidRPr="0030740C" w:rsidRDefault="00276F55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326B5F">
        <w:rPr>
          <w:rFonts w:asciiTheme="majorHAnsi" w:hAnsiTheme="majorHAnsi" w:cs="Arial"/>
          <w:sz w:val="20"/>
          <w:szCs w:val="20"/>
        </w:rPr>
        <w:t xml:space="preserve">    </w:t>
      </w:r>
      <w:r w:rsidR="00326B5F" w:rsidRPr="00326B5F">
        <w:rPr>
          <w:rFonts w:asciiTheme="majorHAnsi" w:hAnsiTheme="majorHAnsi" w:cs="Arial"/>
          <w:b/>
          <w:sz w:val="20"/>
          <w:szCs w:val="20"/>
        </w:rPr>
        <w:t>NO</w:t>
      </w:r>
    </w:p>
    <w:p w14:paraId="4E232A92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362505CC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55C2605" w14:textId="77777777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7B2B6F85" w14:textId="77777777" w:rsidR="00547433" w:rsidRPr="0030740C" w:rsidRDefault="002E3BD5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  <w:r w:rsidR="00623F77">
        <w:rPr>
          <w:rFonts w:asciiTheme="majorHAnsi" w:hAnsiTheme="majorHAnsi" w:cs="Arial"/>
          <w:sz w:val="20"/>
          <w:szCs w:val="20"/>
        </w:rPr>
        <w:t xml:space="preserve">The </w:t>
      </w:r>
    </w:p>
    <w:p w14:paraId="4C623C20" w14:textId="77777777" w:rsidR="00473252" w:rsidRPr="008921CD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921CD">
        <w:rPr>
          <w:rFonts w:asciiTheme="majorHAnsi" w:hAnsiTheme="majorHAnsi" w:cs="Arial"/>
          <w:sz w:val="20"/>
          <w:szCs w:val="20"/>
        </w:rPr>
        <w:t>Standard 1 Engaging in Professional Learning and Practice within Ethical Guidelines</w:t>
      </w:r>
    </w:p>
    <w:p w14:paraId="6FA9665F" w14:textId="77777777" w:rsidR="005C17A1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Standard 2 Understanding and Addressing Each Individual’s Developmental and Learning Needs</w:t>
      </w:r>
    </w:p>
    <w:p w14:paraId="50C9470B" w14:textId="77777777" w:rsidR="005C17A1" w:rsidRPr="002F2FB0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F2FB0">
        <w:rPr>
          <w:rFonts w:asciiTheme="majorHAnsi" w:hAnsiTheme="majorHAnsi" w:cs="Arial"/>
          <w:sz w:val="20"/>
          <w:szCs w:val="20"/>
        </w:rPr>
        <w:t>Standard 3 Demonstrating Subject Matter Content and Specialized Curricular Knowledge</w:t>
      </w:r>
    </w:p>
    <w:p w14:paraId="54B746A3" w14:textId="77777777" w:rsidR="005C17A1" w:rsidRPr="002F2FB0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F2FB0">
        <w:rPr>
          <w:rFonts w:asciiTheme="majorHAnsi" w:hAnsiTheme="majorHAnsi" w:cs="Arial"/>
          <w:b/>
          <w:sz w:val="20"/>
          <w:szCs w:val="20"/>
        </w:rPr>
        <w:t>Standard 4 Using Assessment to Understand the Learner and the Learning Environment for Data-Based Decision Making</w:t>
      </w:r>
    </w:p>
    <w:p w14:paraId="161DCCA9" w14:textId="77777777" w:rsidR="005C17A1" w:rsidRPr="002F2FB0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F2FB0">
        <w:rPr>
          <w:rFonts w:asciiTheme="majorHAnsi" w:hAnsiTheme="majorHAnsi" w:cs="Arial"/>
          <w:sz w:val="20"/>
          <w:szCs w:val="20"/>
        </w:rPr>
        <w:t xml:space="preserve">Standard 5 Using Effective Instruction to Support Learning </w:t>
      </w:r>
    </w:p>
    <w:p w14:paraId="10412306" w14:textId="77777777" w:rsidR="005C17A1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Standard 6 Supporting Social, Emotional, and Behavioral Growth</w:t>
      </w:r>
    </w:p>
    <w:p w14:paraId="2DE9566D" w14:textId="77777777" w:rsidR="005C17A1" w:rsidRDefault="005C17A1" w:rsidP="0080788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Standard 7 Collaborating with Team Members</w:t>
      </w:r>
    </w:p>
    <w:p w14:paraId="6BA564BE" w14:textId="77777777" w:rsidR="00047567" w:rsidRPr="00047567" w:rsidRDefault="00047567" w:rsidP="00047567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D83CDF">
        <w:rPr>
          <w:rFonts w:asciiTheme="majorHAnsi" w:hAnsiTheme="majorHAnsi" w:cs="Arial"/>
          <w:b/>
          <w:sz w:val="20"/>
          <w:szCs w:val="20"/>
        </w:rPr>
        <w:t xml:space="preserve">NOTE: Standard </w:t>
      </w:r>
      <w:r w:rsidR="007926F1">
        <w:rPr>
          <w:rFonts w:asciiTheme="majorHAnsi" w:hAnsiTheme="majorHAnsi" w:cs="Arial"/>
          <w:b/>
          <w:sz w:val="20"/>
          <w:szCs w:val="20"/>
        </w:rPr>
        <w:t>4</w:t>
      </w:r>
      <w:r w:rsidRPr="00D83CDF">
        <w:rPr>
          <w:rFonts w:asciiTheme="majorHAnsi" w:hAnsiTheme="majorHAnsi" w:cs="Arial"/>
          <w:b/>
          <w:sz w:val="20"/>
          <w:szCs w:val="20"/>
        </w:rPr>
        <w:t xml:space="preserve"> is the primary focus for this course</w:t>
      </w:r>
      <w:r>
        <w:rPr>
          <w:rFonts w:asciiTheme="majorHAnsi" w:hAnsiTheme="majorHAnsi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1558"/>
        <w:gridCol w:w="2672"/>
      </w:tblGrid>
      <w:tr w:rsidR="004173C8" w:rsidRPr="004173C8" w14:paraId="5315F41D" w14:textId="77777777" w:rsidTr="00154727">
        <w:tc>
          <w:tcPr>
            <w:tcW w:w="4320" w:type="dxa"/>
          </w:tcPr>
          <w:p w14:paraId="4316C25C" w14:textId="77777777" w:rsidR="004173C8" w:rsidRPr="004173C8" w:rsidRDefault="004173C8" w:rsidP="006E2E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173C8">
              <w:rPr>
                <w:rFonts w:ascii="Times New Roman" w:hAnsi="Times New Roman" w:cs="Times New Roman"/>
                <w:b/>
                <w:sz w:val="20"/>
              </w:rPr>
              <w:t>Course Objectives</w:t>
            </w:r>
          </w:p>
        </w:tc>
        <w:tc>
          <w:tcPr>
            <w:tcW w:w="1558" w:type="dxa"/>
          </w:tcPr>
          <w:p w14:paraId="5B2B2EA5" w14:textId="77777777" w:rsidR="004173C8" w:rsidRPr="004173C8" w:rsidRDefault="004173C8" w:rsidP="006E2E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173C8">
              <w:rPr>
                <w:rFonts w:ascii="Times New Roman" w:hAnsi="Times New Roman" w:cs="Times New Roman"/>
                <w:b/>
                <w:sz w:val="20"/>
              </w:rPr>
              <w:t>CEC Standards</w:t>
            </w:r>
          </w:p>
        </w:tc>
        <w:tc>
          <w:tcPr>
            <w:tcW w:w="2672" w:type="dxa"/>
          </w:tcPr>
          <w:p w14:paraId="22A94703" w14:textId="77777777" w:rsidR="004173C8" w:rsidRPr="004173C8" w:rsidRDefault="004173C8" w:rsidP="006E2E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173C8">
              <w:rPr>
                <w:rFonts w:ascii="Times New Roman" w:hAnsi="Times New Roman" w:cs="Times New Roman"/>
                <w:b/>
                <w:sz w:val="20"/>
              </w:rPr>
              <w:t>Assessments</w:t>
            </w:r>
          </w:p>
        </w:tc>
      </w:tr>
      <w:tr w:rsidR="004173C8" w:rsidRPr="004173C8" w14:paraId="5EBCBEFB" w14:textId="77777777" w:rsidTr="00154727">
        <w:trPr>
          <w:trHeight w:val="953"/>
        </w:trPr>
        <w:tc>
          <w:tcPr>
            <w:tcW w:w="4320" w:type="dxa"/>
          </w:tcPr>
          <w:p w14:paraId="0C42D4F4" w14:textId="77777777" w:rsidR="004173C8" w:rsidRPr="004173C8" w:rsidRDefault="007926F1" w:rsidP="008078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Describe the responsible and ethical use of applied behavior analysis (ABA) and behavior change strategies.</w:t>
            </w:r>
          </w:p>
        </w:tc>
        <w:tc>
          <w:tcPr>
            <w:tcW w:w="1558" w:type="dxa"/>
          </w:tcPr>
          <w:p w14:paraId="7AF05500" w14:textId="77777777" w:rsidR="004173C8" w:rsidRPr="004173C8" w:rsidRDefault="007926F1" w:rsidP="006E2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2F2FB0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2672" w:type="dxa"/>
          </w:tcPr>
          <w:p w14:paraId="70F9E253" w14:textId="77777777" w:rsidR="004173C8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Writes</w:t>
            </w:r>
          </w:p>
          <w:p w14:paraId="3D6C77C6" w14:textId="77777777" w:rsidR="00E0572C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Discussion Board</w:t>
            </w:r>
          </w:p>
          <w:p w14:paraId="053BB6E2" w14:textId="77777777" w:rsidR="00E0572C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Quiz</w:t>
            </w:r>
          </w:p>
          <w:p w14:paraId="5EE3A84F" w14:textId="77777777" w:rsidR="00E0572C" w:rsidRPr="00154727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  <w:tr w:rsidR="004173C8" w:rsidRPr="004173C8" w14:paraId="4F688EC9" w14:textId="77777777" w:rsidTr="002F2FB0">
        <w:trPr>
          <w:trHeight w:val="710"/>
        </w:trPr>
        <w:tc>
          <w:tcPr>
            <w:tcW w:w="4320" w:type="dxa"/>
          </w:tcPr>
          <w:p w14:paraId="09F78CB0" w14:textId="77777777" w:rsidR="004173C8" w:rsidRPr="004173C8" w:rsidRDefault="007926F1" w:rsidP="008078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Prepare behavioral objectives</w:t>
            </w:r>
            <w:r w:rsidR="002F2FB0">
              <w:rPr>
                <w:rFonts w:ascii="Times New Roman" w:hAnsi="Times New Roman" w:cs="Times New Roman"/>
                <w:sz w:val="20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</w:rPr>
              <w:t xml:space="preserve"> data collection strategies</w:t>
            </w:r>
          </w:p>
        </w:tc>
        <w:tc>
          <w:tcPr>
            <w:tcW w:w="1558" w:type="dxa"/>
          </w:tcPr>
          <w:p w14:paraId="78DCE5D2" w14:textId="77777777" w:rsidR="004173C8" w:rsidRPr="004173C8" w:rsidRDefault="002F2FB0" w:rsidP="006E2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</w:t>
            </w:r>
            <w:r w:rsidR="00E0572C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2672" w:type="dxa"/>
          </w:tcPr>
          <w:p w14:paraId="4D6997BC" w14:textId="77777777" w:rsidR="004173C8" w:rsidRDefault="00E0572C" w:rsidP="00D83CDF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</w:t>
            </w:r>
          </w:p>
          <w:p w14:paraId="66EED73E" w14:textId="77777777" w:rsidR="00E0572C" w:rsidRDefault="002F2FB0" w:rsidP="00D83CDF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Behavior Change Part I</w:t>
            </w:r>
          </w:p>
          <w:p w14:paraId="73C45E74" w14:textId="77777777" w:rsidR="00E0572C" w:rsidRPr="00154727" w:rsidRDefault="00E0572C" w:rsidP="00D83CDF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  <w:tr w:rsidR="004173C8" w:rsidRPr="004173C8" w14:paraId="15EF5C2C" w14:textId="77777777" w:rsidTr="00154727">
        <w:tc>
          <w:tcPr>
            <w:tcW w:w="4320" w:type="dxa"/>
          </w:tcPr>
          <w:p w14:paraId="793A9E97" w14:textId="77777777" w:rsidR="004173C8" w:rsidRPr="004173C8" w:rsidRDefault="002F2FB0" w:rsidP="008078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Select and apply appropriate single-subject designs </w:t>
            </w:r>
          </w:p>
        </w:tc>
        <w:tc>
          <w:tcPr>
            <w:tcW w:w="1558" w:type="dxa"/>
          </w:tcPr>
          <w:p w14:paraId="58E3046F" w14:textId="77777777" w:rsidR="004173C8" w:rsidRPr="004173C8" w:rsidRDefault="002F2FB0" w:rsidP="006E2E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72" w:type="dxa"/>
          </w:tcPr>
          <w:p w14:paraId="182E00A6" w14:textId="77777777" w:rsidR="004173C8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</w:t>
            </w:r>
          </w:p>
          <w:p w14:paraId="37DBB07B" w14:textId="77777777" w:rsidR="00E0572C" w:rsidRDefault="002F2FB0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Behavior Change Part II</w:t>
            </w:r>
            <w:r w:rsidR="00E057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0E1FCD" w14:textId="77777777" w:rsidR="00E0572C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Quiz</w:t>
            </w:r>
          </w:p>
          <w:p w14:paraId="72E6A907" w14:textId="77777777" w:rsidR="00E0572C" w:rsidRPr="00154727" w:rsidRDefault="00E0572C" w:rsidP="00154727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  <w:tr w:rsidR="00E0572C" w:rsidRPr="004173C8" w14:paraId="296E58A4" w14:textId="77777777" w:rsidTr="00154727">
        <w:tc>
          <w:tcPr>
            <w:tcW w:w="4320" w:type="dxa"/>
          </w:tcPr>
          <w:p w14:paraId="1AAFBA4F" w14:textId="77777777" w:rsidR="00E0572C" w:rsidRPr="004173C8" w:rsidRDefault="002F2FB0" w:rsidP="008078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Conduct Functional Behavior Assessment and write a Behavior Support Plan</w:t>
            </w:r>
          </w:p>
        </w:tc>
        <w:tc>
          <w:tcPr>
            <w:tcW w:w="1558" w:type="dxa"/>
          </w:tcPr>
          <w:p w14:paraId="628B369F" w14:textId="77777777" w:rsidR="00E0572C" w:rsidRPr="004173C8" w:rsidRDefault="002F2FB0" w:rsidP="00E057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72" w:type="dxa"/>
          </w:tcPr>
          <w:p w14:paraId="11BB6E5F" w14:textId="77777777" w:rsidR="00E0572C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</w:t>
            </w:r>
          </w:p>
          <w:p w14:paraId="5E85E89C" w14:textId="77777777" w:rsidR="00E0572C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Behavior Change Part III</w:t>
            </w:r>
          </w:p>
          <w:p w14:paraId="5239880E" w14:textId="77777777" w:rsidR="00E0572C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Quiz</w:t>
            </w:r>
          </w:p>
          <w:p w14:paraId="042563B2" w14:textId="77777777" w:rsidR="00E0572C" w:rsidRPr="00154727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  <w:tr w:rsidR="00E0572C" w:rsidRPr="004173C8" w14:paraId="24BBE606" w14:textId="77777777" w:rsidTr="00154727">
        <w:tc>
          <w:tcPr>
            <w:tcW w:w="4320" w:type="dxa"/>
          </w:tcPr>
          <w:p w14:paraId="094B4F2B" w14:textId="77777777" w:rsidR="00E0572C" w:rsidRPr="004173C8" w:rsidRDefault="002F2FB0" w:rsidP="0080788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Describe and apply strategies to increase/decrease behavior</w:t>
            </w:r>
          </w:p>
        </w:tc>
        <w:tc>
          <w:tcPr>
            <w:tcW w:w="1558" w:type="dxa"/>
          </w:tcPr>
          <w:p w14:paraId="2928D1F4" w14:textId="77777777" w:rsidR="00E0572C" w:rsidRPr="004173C8" w:rsidRDefault="002F2FB0" w:rsidP="00E057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2672" w:type="dxa"/>
          </w:tcPr>
          <w:p w14:paraId="1E0B535C" w14:textId="77777777" w:rsidR="00E0572C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</w:t>
            </w:r>
          </w:p>
          <w:p w14:paraId="3389C278" w14:textId="77777777" w:rsidR="00E0572C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Discussion Board</w:t>
            </w:r>
          </w:p>
          <w:p w14:paraId="46F64B76" w14:textId="77777777" w:rsidR="002F2FB0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Behavior Change Part IVa, and Part IVb</w:t>
            </w:r>
          </w:p>
          <w:p w14:paraId="71B9CDD9" w14:textId="77777777" w:rsidR="00E0572C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Quiz</w:t>
            </w:r>
          </w:p>
          <w:p w14:paraId="001AF1D3" w14:textId="77777777" w:rsidR="00E0572C" w:rsidRPr="00154727" w:rsidRDefault="00E0572C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  <w:tr w:rsidR="002F2FB0" w:rsidRPr="004173C8" w14:paraId="654F66F7" w14:textId="77777777" w:rsidTr="00154727">
        <w:tc>
          <w:tcPr>
            <w:tcW w:w="4320" w:type="dxa"/>
          </w:tcPr>
          <w:p w14:paraId="57743AC3" w14:textId="77777777" w:rsidR="002F2FB0" w:rsidRDefault="002F2FB0" w:rsidP="00807886">
            <w:pPr>
              <w:pStyle w:val="ListParagraph"/>
              <w:numPr>
                <w:ilvl w:val="0"/>
                <w:numId w:val="7"/>
              </w:numPr>
              <w:ind w:left="240" w:hanging="2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Explain the importance of teaching for generalization for behavior change</w:t>
            </w:r>
          </w:p>
        </w:tc>
        <w:tc>
          <w:tcPr>
            <w:tcW w:w="1558" w:type="dxa"/>
          </w:tcPr>
          <w:p w14:paraId="20FF371D" w14:textId="77777777" w:rsidR="002F2FB0" w:rsidRDefault="002F2FB0" w:rsidP="00E057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2,3,6</w:t>
            </w:r>
          </w:p>
        </w:tc>
        <w:tc>
          <w:tcPr>
            <w:tcW w:w="2672" w:type="dxa"/>
          </w:tcPr>
          <w:p w14:paraId="79F21911" w14:textId="77777777" w:rsidR="002F2FB0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Quick Write</w:t>
            </w:r>
          </w:p>
          <w:p w14:paraId="57B89098" w14:textId="77777777" w:rsidR="002F2FB0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Behavior Change Part V</w:t>
            </w:r>
          </w:p>
          <w:p w14:paraId="5E8FF4F4" w14:textId="77777777" w:rsidR="002F2FB0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Quiz</w:t>
            </w:r>
          </w:p>
          <w:p w14:paraId="53B51765" w14:textId="77777777" w:rsidR="002F2FB0" w:rsidRDefault="002F2FB0" w:rsidP="00E0572C">
            <w:pPr>
              <w:ind w:left="-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Mid-Term/Final</w:t>
            </w:r>
          </w:p>
        </w:tc>
      </w:tr>
    </w:tbl>
    <w:p w14:paraId="322DF370" w14:textId="77777777" w:rsidR="004173C8" w:rsidRDefault="004173C8" w:rsidP="005C5B8E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7E0E422" w14:textId="77777777" w:rsidR="005C5B8E" w:rsidRPr="005C17A1" w:rsidRDefault="005C5B8E" w:rsidP="005C5B8E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9CBB06" w14:textId="77777777" w:rsidR="00054918" w:rsidRPr="0030740C" w:rsidRDefault="00054918" w:rsidP="0080788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CBFCABF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4D1B4B7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6C0E9437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542F1341" w14:textId="77777777" w:rsidTr="00575870">
        <w:tc>
          <w:tcPr>
            <w:tcW w:w="2148" w:type="dxa"/>
          </w:tcPr>
          <w:p w14:paraId="0658E39E" w14:textId="77777777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1B20CB97" w14:textId="77777777" w:rsidR="00F7007D" w:rsidRPr="002B453A" w:rsidRDefault="00ED5467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="Arial"/>
                    <w:sz w:val="20"/>
                    <w:szCs w:val="20"/>
                  </w:rPr>
                  <w:t>Using Assessment to Understand the Learner and the Learning Environment for Data-Based Decision Making</w:t>
                </w:r>
              </w:p>
            </w:tc>
          </w:sdtContent>
        </w:sdt>
      </w:tr>
      <w:tr w:rsidR="00F7007D" w:rsidRPr="002B453A" w14:paraId="29F5B40F" w14:textId="77777777" w:rsidTr="00575870">
        <w:tc>
          <w:tcPr>
            <w:tcW w:w="2148" w:type="dxa"/>
          </w:tcPr>
          <w:p w14:paraId="2D0295AE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573511B8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047567">
                  <w:rPr>
                    <w:rFonts w:asciiTheme="majorHAnsi" w:hAnsiTheme="majorHAnsi"/>
                    <w:sz w:val="20"/>
                    <w:szCs w:val="20"/>
                  </w:rPr>
                  <w:t xml:space="preserve">Assessment </w:t>
                </w:r>
                <w:r w:rsidR="00ED5467">
                  <w:rPr>
                    <w:rFonts w:asciiTheme="majorHAnsi" w:hAnsiTheme="majorHAnsi"/>
                    <w:sz w:val="20"/>
                    <w:szCs w:val="20"/>
                  </w:rPr>
                  <w:t xml:space="preserve">5 Effects on Student Learning, Behavior Change Project completed in ELSE 4243 (this course). </w:t>
                </w:r>
                <w:r w:rsidR="00047567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F7007D" w:rsidRPr="002B453A" w14:paraId="45345175" w14:textId="77777777" w:rsidTr="00575870">
        <w:tc>
          <w:tcPr>
            <w:tcW w:w="2148" w:type="dxa"/>
          </w:tcPr>
          <w:p w14:paraId="520972B9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4F8303CA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70353B64" w14:textId="77777777" w:rsidR="00F7007D" w:rsidRPr="002B453A" w:rsidRDefault="00AE5572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Fall, Spring, Summer</w:t>
                </w:r>
              </w:p>
            </w:tc>
          </w:sdtContent>
        </w:sdt>
      </w:tr>
      <w:tr w:rsidR="00F7007D" w:rsidRPr="002B453A" w14:paraId="17D6F897" w14:textId="77777777" w:rsidTr="00575870">
        <w:tc>
          <w:tcPr>
            <w:tcW w:w="2148" w:type="dxa"/>
          </w:tcPr>
          <w:p w14:paraId="0325BF2A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5A235093" w14:textId="77777777" w:rsidR="00F7007D" w:rsidRPr="00212A84" w:rsidRDefault="00AE5572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Course faculty and BSE Special Education Coordinator.</w:t>
                </w:r>
              </w:p>
            </w:tc>
          </w:sdtContent>
        </w:sdt>
      </w:tr>
    </w:tbl>
    <w:p w14:paraId="2D0B7387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5BBE23" w14:textId="77777777" w:rsidR="00AE5572" w:rsidRPr="000E0237" w:rsidRDefault="00AE5572" w:rsidP="00AE5572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p w14:paraId="799A121D" w14:textId="77777777" w:rsidR="00C334FF" w:rsidRPr="00CA269E" w:rsidRDefault="00575870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  <w:b/>
          <w:u w:val="single"/>
        </w:rPr>
        <w:t xml:space="preserve">Course-Level </w:t>
      </w:r>
      <w:r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26B5D4BA" w14:textId="77777777" w:rsidR="00575870" w:rsidRPr="0030740C" w:rsidRDefault="00575870" w:rsidP="00807886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8AEB685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7D04CA78" w14:textId="77777777" w:rsidTr="00575870">
        <w:tc>
          <w:tcPr>
            <w:tcW w:w="2148" w:type="dxa"/>
          </w:tcPr>
          <w:p w14:paraId="519CC2B7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05E6BB61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FAF23FE" w14:textId="77777777" w:rsidR="00575870" w:rsidRPr="002B453A" w:rsidRDefault="00ED5467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Describe the responsible and ethical use of applied behavior analysis (ABA) and behavior change strategies (CEC Standard 1)</w:t>
            </w:r>
          </w:p>
        </w:tc>
      </w:tr>
      <w:tr w:rsidR="00575870" w:rsidRPr="002B453A" w14:paraId="04919766" w14:textId="77777777" w:rsidTr="00575870">
        <w:tc>
          <w:tcPr>
            <w:tcW w:w="2148" w:type="dxa"/>
          </w:tcPr>
          <w:p w14:paraId="3BD85FE5" w14:textId="77777777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76E3A93B" w14:textId="77777777" w:rsidR="00E0572C" w:rsidRDefault="00E0572C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Quick Write #1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Responsible Use of ABA-Ethics</w:t>
                </w:r>
              </w:p>
              <w:p w14:paraId="16E042DC" w14:textId="77777777" w:rsidR="00E0572C" w:rsidRDefault="00E0572C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Discussion Board #1 History of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ABA</w:t>
                </w:r>
              </w:p>
              <w:p w14:paraId="3471A04E" w14:textId="77777777" w:rsidR="00ED76D1" w:rsidRDefault="00E0572C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#1</w:t>
                </w:r>
              </w:p>
              <w:p w14:paraId="061F9486" w14:textId="77777777" w:rsidR="00575870" w:rsidRPr="002B453A" w:rsidRDefault="00ED76D1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/Final</w:t>
                </w:r>
              </w:p>
            </w:tc>
          </w:sdtContent>
        </w:sdt>
      </w:tr>
      <w:tr w:rsidR="00CB2125" w:rsidRPr="002B453A" w14:paraId="763336CB" w14:textId="77777777" w:rsidTr="00575870">
        <w:tc>
          <w:tcPr>
            <w:tcW w:w="2148" w:type="dxa"/>
          </w:tcPr>
          <w:p w14:paraId="6069D8CD" w14:textId="77777777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57AF2BE1" w14:textId="77777777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Acceptable Rating on Quick Write, Discussion Board, Quiz #1, Mid-Term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/Final</w:t>
                </w:r>
              </w:sdtContent>
            </w:sdt>
          </w:p>
        </w:tc>
      </w:tr>
    </w:tbl>
    <w:p w14:paraId="25CA04B5" w14:textId="77777777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ED5467" w:rsidRPr="002B453A" w14:paraId="77789F74" w14:textId="77777777" w:rsidTr="006E2E5B">
        <w:tc>
          <w:tcPr>
            <w:tcW w:w="2148" w:type="dxa"/>
          </w:tcPr>
          <w:p w14:paraId="52234A13" w14:textId="77777777" w:rsidR="00ED5467" w:rsidRPr="002B453A" w:rsidRDefault="00ED5467" w:rsidP="00ED54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2EDDAF31" w14:textId="77777777" w:rsidR="00ED5467" w:rsidRPr="002B453A" w:rsidRDefault="00ED5467" w:rsidP="00ED546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996C10C" w14:textId="77777777" w:rsidR="00ED5467" w:rsidRPr="002B453A" w:rsidRDefault="00ED5467" w:rsidP="00ED5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Prepare behavioral objectives, using data collection strategies (CEC Standards  2,4,6)</w:t>
            </w:r>
          </w:p>
        </w:tc>
      </w:tr>
      <w:tr w:rsidR="00047567" w:rsidRPr="002B453A" w14:paraId="33AD55EC" w14:textId="77777777" w:rsidTr="006E2E5B">
        <w:tc>
          <w:tcPr>
            <w:tcW w:w="2148" w:type="dxa"/>
          </w:tcPr>
          <w:p w14:paraId="698A2AE3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86085475"/>
          </w:sdtPr>
          <w:sdtContent>
            <w:tc>
              <w:tcPr>
                <w:tcW w:w="7428" w:type="dxa"/>
              </w:tcPr>
              <w:p w14:paraId="749C2924" w14:textId="77777777" w:rsidR="00ED76D1" w:rsidRDefault="00ED76D1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Quick Write #2-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Preparing Behavioral Objectives/Data Collection</w:t>
                </w:r>
              </w:p>
              <w:p w14:paraId="25E352C0" w14:textId="77777777" w:rsidR="00ED76D1" w:rsidRDefault="00EE7364" w:rsidP="00E0572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Behavior Change Part I</w:t>
                </w:r>
              </w:p>
              <w:p w14:paraId="1CEA4F37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#2</w:t>
                </w:r>
              </w:p>
              <w:p w14:paraId="63EDC50C" w14:textId="77777777" w:rsidR="00047567" w:rsidRPr="002B453A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/Final</w:t>
                </w:r>
              </w:p>
            </w:tc>
          </w:sdtContent>
        </w:sdt>
      </w:tr>
      <w:tr w:rsidR="00047567" w:rsidRPr="002B453A" w14:paraId="56F09ABB" w14:textId="77777777" w:rsidTr="006E2E5B">
        <w:tc>
          <w:tcPr>
            <w:tcW w:w="2148" w:type="dxa"/>
          </w:tcPr>
          <w:p w14:paraId="1BC5FC2E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5682217" w14:textId="77777777" w:rsidR="00047567" w:rsidRPr="002B453A" w:rsidRDefault="00000000" w:rsidP="006E2E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539279404"/>
                <w:text/>
              </w:sdtPr>
              <w:sdtContent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Acceptable Rating on Quick Write, 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Behavior Change Part I</w:t>
                </w:r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, Quiz, Mid-Term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/Final</w:t>
                </w:r>
              </w:sdtContent>
            </w:sdt>
          </w:p>
        </w:tc>
      </w:tr>
    </w:tbl>
    <w:p w14:paraId="676CD19F" w14:textId="77777777" w:rsidR="00047567" w:rsidRDefault="00047567" w:rsidP="00047567">
      <w:pPr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047567" w:rsidRPr="002B453A" w14:paraId="77108C9B" w14:textId="77777777" w:rsidTr="006E2E5B">
        <w:tc>
          <w:tcPr>
            <w:tcW w:w="2148" w:type="dxa"/>
          </w:tcPr>
          <w:p w14:paraId="54B2AADC" w14:textId="77777777" w:rsidR="00047567" w:rsidRPr="002B453A" w:rsidRDefault="00047567" w:rsidP="006E2E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5519B8D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58439982"/>
          </w:sdtPr>
          <w:sdtContent>
            <w:tc>
              <w:tcPr>
                <w:tcW w:w="7428" w:type="dxa"/>
              </w:tcPr>
              <w:p w14:paraId="06C96411" w14:textId="77777777" w:rsidR="00047567" w:rsidRPr="002B453A" w:rsidRDefault="00ED5467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Select and apply appropriate single-subject design (CEC Standard 4)</w:t>
                </w:r>
              </w:p>
            </w:tc>
          </w:sdtContent>
        </w:sdt>
      </w:tr>
      <w:tr w:rsidR="00047567" w:rsidRPr="002B453A" w14:paraId="391D48B0" w14:textId="77777777" w:rsidTr="006E2E5B">
        <w:tc>
          <w:tcPr>
            <w:tcW w:w="2148" w:type="dxa"/>
          </w:tcPr>
          <w:p w14:paraId="50EF0B7F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060521469"/>
          </w:sdtPr>
          <w:sdtContent>
            <w:tc>
              <w:tcPr>
                <w:tcW w:w="7428" w:type="dxa"/>
              </w:tcPr>
              <w:p w14:paraId="7D98E445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Quick Write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#3 Single Subject Design</w:t>
                </w:r>
              </w:p>
              <w:p w14:paraId="6D7A22CD" w14:textId="77777777" w:rsidR="00ED76D1" w:rsidRDefault="00EE7364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Behavior Change Part II</w:t>
                </w:r>
              </w:p>
              <w:p w14:paraId="0195F682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#3</w:t>
                </w:r>
              </w:p>
              <w:p w14:paraId="711E7938" w14:textId="77777777" w:rsidR="00047567" w:rsidRPr="002B453A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/Final</w:t>
                </w:r>
              </w:p>
            </w:tc>
          </w:sdtContent>
        </w:sdt>
      </w:tr>
      <w:tr w:rsidR="00047567" w:rsidRPr="002B453A" w14:paraId="306290E0" w14:textId="77777777" w:rsidTr="006E2E5B">
        <w:tc>
          <w:tcPr>
            <w:tcW w:w="2148" w:type="dxa"/>
          </w:tcPr>
          <w:p w14:paraId="337A6A2B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A47D27A" w14:textId="77777777" w:rsidR="00047567" w:rsidRPr="002B453A" w:rsidRDefault="00000000" w:rsidP="006E2E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451393186"/>
                <w:text/>
              </w:sdtPr>
              <w:sdtContent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Acceptable Rating on Quick Write, 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Behavior Change Part II,</w:t>
                </w:r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 Quiz, Mid-Term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/Final</w:t>
                </w:r>
              </w:sdtContent>
            </w:sdt>
          </w:p>
        </w:tc>
      </w:tr>
    </w:tbl>
    <w:p w14:paraId="505CB345" w14:textId="77777777" w:rsidR="00047567" w:rsidRDefault="00047567" w:rsidP="00047567">
      <w:pPr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047567" w:rsidRPr="002B453A" w14:paraId="77231AA2" w14:textId="77777777" w:rsidTr="006E2E5B">
        <w:tc>
          <w:tcPr>
            <w:tcW w:w="2148" w:type="dxa"/>
          </w:tcPr>
          <w:p w14:paraId="0F564C5D" w14:textId="77777777" w:rsidR="00047567" w:rsidRPr="002B453A" w:rsidRDefault="00047567" w:rsidP="006E2E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14:paraId="7CBC4DA5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91361879"/>
          </w:sdtPr>
          <w:sdtContent>
            <w:tc>
              <w:tcPr>
                <w:tcW w:w="7428" w:type="dxa"/>
              </w:tcPr>
              <w:p w14:paraId="5EFBA62E" w14:textId="77777777" w:rsidR="00047567" w:rsidRPr="002B453A" w:rsidRDefault="00ED5467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Conduct Functional Behavior Assessment and write a Behavior Support Plan (CEC Standard 4)</w:t>
                </w:r>
              </w:p>
            </w:tc>
          </w:sdtContent>
        </w:sdt>
      </w:tr>
      <w:tr w:rsidR="00047567" w:rsidRPr="002B453A" w14:paraId="1A347DAA" w14:textId="77777777" w:rsidTr="006E2E5B">
        <w:tc>
          <w:tcPr>
            <w:tcW w:w="2148" w:type="dxa"/>
          </w:tcPr>
          <w:p w14:paraId="18C1B695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313521619"/>
          </w:sdtPr>
          <w:sdtContent>
            <w:tc>
              <w:tcPr>
                <w:tcW w:w="7428" w:type="dxa"/>
              </w:tcPr>
              <w:p w14:paraId="5A86442D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Quick Write #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4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FBAs/Function of Behavior</w:t>
                </w:r>
              </w:p>
              <w:p w14:paraId="6BF24837" w14:textId="77777777" w:rsidR="00ED76D1" w:rsidRDefault="00EE7364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Behavior Change Part III</w:t>
                </w:r>
              </w:p>
              <w:p w14:paraId="48C945F7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4</w:t>
                </w:r>
              </w:p>
              <w:p w14:paraId="6C8DE26E" w14:textId="77777777" w:rsidR="00047567" w:rsidRPr="002B453A" w:rsidRDefault="00EE7364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Mid-Term/</w:t>
                </w:r>
                <w:r w:rsidR="00ED76D1">
                  <w:rPr>
                    <w:rFonts w:asciiTheme="majorHAnsi" w:hAnsiTheme="majorHAnsi"/>
                    <w:sz w:val="20"/>
                    <w:szCs w:val="20"/>
                  </w:rPr>
                  <w:t>Final Exam</w:t>
                </w:r>
              </w:p>
            </w:tc>
          </w:sdtContent>
        </w:sdt>
      </w:tr>
      <w:tr w:rsidR="00047567" w:rsidRPr="002B453A" w14:paraId="74A88843" w14:textId="77777777" w:rsidTr="006E2E5B">
        <w:tc>
          <w:tcPr>
            <w:tcW w:w="2148" w:type="dxa"/>
          </w:tcPr>
          <w:p w14:paraId="6AC5A538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B60339B" w14:textId="77777777" w:rsidR="00047567" w:rsidRPr="002B453A" w:rsidRDefault="00000000" w:rsidP="006E2E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1851515436"/>
                <w:text/>
              </w:sdtPr>
              <w:sdtContent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Acceptable Rating on Quick Write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, Behavior Change Part III</w:t>
                </w:r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, Quiz, 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Mid-Term/</w:t>
                </w:r>
                <w:r w:rsidR="00ED76D1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Final Exam</w:t>
                </w:r>
              </w:sdtContent>
            </w:sdt>
          </w:p>
        </w:tc>
      </w:tr>
    </w:tbl>
    <w:p w14:paraId="00807312" w14:textId="77777777" w:rsidR="00047567" w:rsidRDefault="00047567" w:rsidP="00047567">
      <w:pPr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047567" w:rsidRPr="002B453A" w14:paraId="0CDE0F62" w14:textId="77777777" w:rsidTr="006E2E5B">
        <w:tc>
          <w:tcPr>
            <w:tcW w:w="2148" w:type="dxa"/>
          </w:tcPr>
          <w:p w14:paraId="5ACB2F69" w14:textId="77777777" w:rsidR="00047567" w:rsidRPr="002B453A" w:rsidRDefault="00047567" w:rsidP="006E2E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14:paraId="3FE6BFFD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68907396"/>
          </w:sdtPr>
          <w:sdtContent>
            <w:tc>
              <w:tcPr>
                <w:tcW w:w="7428" w:type="dxa"/>
              </w:tcPr>
              <w:p w14:paraId="126020FC" w14:textId="77777777" w:rsidR="00047567" w:rsidRPr="002B453A" w:rsidRDefault="00ED5467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Describe and apply strategies to increase/decrease behaviors (CEC Standards 3,6)</w:t>
                </w:r>
              </w:p>
            </w:tc>
          </w:sdtContent>
        </w:sdt>
      </w:tr>
      <w:tr w:rsidR="00047567" w:rsidRPr="002B453A" w14:paraId="020404BF" w14:textId="77777777" w:rsidTr="006E2E5B">
        <w:tc>
          <w:tcPr>
            <w:tcW w:w="2148" w:type="dxa"/>
          </w:tcPr>
          <w:p w14:paraId="3E00E00B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01202406"/>
          </w:sdtPr>
          <w:sdtContent>
            <w:tc>
              <w:tcPr>
                <w:tcW w:w="7428" w:type="dxa"/>
              </w:tcPr>
              <w:p w14:paraId="429FDDBD" w14:textId="77777777" w:rsidR="00ED76D1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Quick Write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#5</w:t>
                </w:r>
                <w:r w:rsidR="008C7744">
                  <w:rPr>
                    <w:rFonts w:asciiTheme="majorHAnsi" w:hAnsiTheme="majorHAnsi"/>
                    <w:sz w:val="20"/>
                    <w:szCs w:val="20"/>
                  </w:rPr>
                  <w:t>/#6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 xml:space="preserve"> Decreasing/Increasing Behaviors</w:t>
                </w:r>
              </w:p>
              <w:p w14:paraId="0A0A6A0A" w14:textId="77777777" w:rsidR="00D1350B" w:rsidRDefault="00ED76D1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Discussion Board </w:t>
                </w:r>
                <w:r w:rsidR="00EE7364">
                  <w:rPr>
                    <w:rFonts w:asciiTheme="majorHAnsi" w:hAnsiTheme="majorHAnsi"/>
                    <w:sz w:val="20"/>
                    <w:szCs w:val="20"/>
                  </w:rPr>
                  <w:t>#2</w:t>
                </w:r>
              </w:p>
              <w:p w14:paraId="4C92B4F5" w14:textId="77777777" w:rsidR="00D1350B" w:rsidRDefault="00EE7364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Behavior Change Part IVa and IVb </w:t>
                </w:r>
              </w:p>
              <w:p w14:paraId="3335051A" w14:textId="77777777" w:rsidR="00D1350B" w:rsidRDefault="00D1350B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</w:t>
                </w:r>
                <w:r w:rsidR="008C7744">
                  <w:rPr>
                    <w:rFonts w:asciiTheme="majorHAnsi" w:hAnsiTheme="majorHAnsi"/>
                    <w:sz w:val="20"/>
                    <w:szCs w:val="20"/>
                  </w:rPr>
                  <w:t>5/Quiz #6</w:t>
                </w:r>
              </w:p>
              <w:p w14:paraId="14119814" w14:textId="77777777" w:rsidR="00047567" w:rsidRPr="002B453A" w:rsidRDefault="00EE7364" w:rsidP="00ED76D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Mid-Term/</w:t>
                </w:r>
                <w:r w:rsidR="00D1350B">
                  <w:rPr>
                    <w:rFonts w:asciiTheme="majorHAnsi" w:hAnsiTheme="majorHAnsi"/>
                    <w:sz w:val="20"/>
                    <w:szCs w:val="20"/>
                  </w:rPr>
                  <w:t>Final Exam</w:t>
                </w:r>
              </w:p>
            </w:tc>
          </w:sdtContent>
        </w:sdt>
      </w:tr>
      <w:tr w:rsidR="00047567" w:rsidRPr="002B453A" w14:paraId="4AB00EC0" w14:textId="77777777" w:rsidTr="006E2E5B">
        <w:tc>
          <w:tcPr>
            <w:tcW w:w="2148" w:type="dxa"/>
          </w:tcPr>
          <w:p w14:paraId="6F36BFD1" w14:textId="77777777" w:rsidR="00047567" w:rsidRPr="002B453A" w:rsidRDefault="00047567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269AA1E" w14:textId="77777777" w:rsidR="00047567" w:rsidRPr="002B453A" w:rsidRDefault="00000000" w:rsidP="006E2E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4945374"/>
                <w:text/>
              </w:sdtPr>
              <w:sdtContent>
                <w:r w:rsidR="00D135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Acceptable Rating on Quick Write, Discussion Board, 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Behavior Change Part IVa and IVb</w:t>
                </w:r>
                <w:r w:rsidR="00D135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, Quiz</w:t>
                </w:r>
                <w:r w:rsidR="008C774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zes</w:t>
                </w:r>
                <w:r w:rsidR="00D135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 #</w:t>
                </w:r>
                <w:r w:rsidR="008C774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5/#6</w:t>
                </w:r>
                <w:r w:rsidR="00D135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, 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Mid-Term/</w:t>
                </w:r>
                <w:r w:rsidR="00D135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Final Exam</w:t>
                </w:r>
              </w:sdtContent>
            </w:sdt>
          </w:p>
        </w:tc>
      </w:tr>
    </w:tbl>
    <w:p w14:paraId="5F32AB06" w14:textId="77777777" w:rsidR="00D3680D" w:rsidRDefault="00D3680D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EE7364" w:rsidRPr="002B453A" w14:paraId="3F93B0F2" w14:textId="77777777" w:rsidTr="006E2E5B">
        <w:tc>
          <w:tcPr>
            <w:tcW w:w="2148" w:type="dxa"/>
          </w:tcPr>
          <w:p w14:paraId="35D7E5C3" w14:textId="77777777" w:rsidR="00EE7364" w:rsidRPr="002B453A" w:rsidRDefault="00EE7364" w:rsidP="006E2E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6</w:t>
            </w:r>
          </w:p>
          <w:p w14:paraId="369648DA" w14:textId="77777777" w:rsidR="00EE7364" w:rsidRPr="002B453A" w:rsidRDefault="00EE7364" w:rsidP="006E2E5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37745186"/>
          </w:sdtPr>
          <w:sdtContent>
            <w:tc>
              <w:tcPr>
                <w:tcW w:w="7428" w:type="dxa"/>
              </w:tcPr>
              <w:p w14:paraId="3E7592F6" w14:textId="77777777" w:rsidR="00EE7364" w:rsidRPr="002B453A" w:rsidRDefault="00EE7364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Explain the importance of teaching for generalization for behavior change (CEC Standards 2,3,5)</w:t>
                </w:r>
              </w:p>
            </w:tc>
          </w:sdtContent>
        </w:sdt>
      </w:tr>
      <w:tr w:rsidR="00EE7364" w:rsidRPr="002B453A" w14:paraId="3633D4A5" w14:textId="77777777" w:rsidTr="006E2E5B">
        <w:tc>
          <w:tcPr>
            <w:tcW w:w="2148" w:type="dxa"/>
          </w:tcPr>
          <w:p w14:paraId="1FF81BFE" w14:textId="77777777" w:rsidR="00EE7364" w:rsidRPr="002B453A" w:rsidRDefault="00EE7364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4848231"/>
          </w:sdtPr>
          <w:sdtContent>
            <w:tc>
              <w:tcPr>
                <w:tcW w:w="7428" w:type="dxa"/>
              </w:tcPr>
              <w:p w14:paraId="0C569E37" w14:textId="77777777" w:rsidR="008C7744" w:rsidRDefault="00EE7364" w:rsidP="008C774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Quick Write #</w:t>
                </w:r>
                <w:r w:rsidR="008C7744">
                  <w:rPr>
                    <w:rFonts w:asciiTheme="majorHAnsi" w:hAnsiTheme="majorHAnsi"/>
                    <w:sz w:val="20"/>
                    <w:szCs w:val="20"/>
                  </w:rPr>
                  <w:t>7 Importance of Generalization/Learning Environments</w:t>
                </w:r>
              </w:p>
              <w:p w14:paraId="72006DA2" w14:textId="77777777" w:rsidR="00EE7364" w:rsidRDefault="008C7744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Behavior Change Part V</w:t>
                </w:r>
              </w:p>
              <w:p w14:paraId="157ACEE6" w14:textId="77777777" w:rsidR="00EE7364" w:rsidRDefault="00EE7364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Quiz #</w:t>
                </w:r>
                <w:r w:rsidR="008C7744">
                  <w:rPr>
                    <w:rFonts w:asciiTheme="majorHAnsi" w:hAnsiTheme="majorHAnsi"/>
                    <w:sz w:val="20"/>
                    <w:szCs w:val="20"/>
                  </w:rPr>
                  <w:t>7</w:t>
                </w:r>
              </w:p>
              <w:p w14:paraId="23600886" w14:textId="77777777" w:rsidR="00EE7364" w:rsidRPr="002B453A" w:rsidRDefault="008C7744" w:rsidP="006E2E5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Mid-Term/Final</w:t>
                </w:r>
              </w:p>
            </w:tc>
          </w:sdtContent>
        </w:sdt>
      </w:tr>
      <w:tr w:rsidR="00EE7364" w:rsidRPr="002B453A" w14:paraId="1DF37F22" w14:textId="77777777" w:rsidTr="006E2E5B">
        <w:tc>
          <w:tcPr>
            <w:tcW w:w="2148" w:type="dxa"/>
          </w:tcPr>
          <w:p w14:paraId="7D71A138" w14:textId="77777777" w:rsidR="00EE7364" w:rsidRPr="002B453A" w:rsidRDefault="00EE7364" w:rsidP="006E2E5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0B42D509" w14:textId="77777777" w:rsidR="00EE7364" w:rsidRPr="002B453A" w:rsidRDefault="00000000" w:rsidP="006E2E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07827712"/>
                <w:text/>
              </w:sdtPr>
              <w:sdtContent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Acceptable Rating on Quick Write, </w:t>
                </w:r>
                <w:r w:rsidR="008C774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Behavior Change Part V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, Quiz #</w:t>
                </w:r>
                <w:r w:rsidR="008C774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7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, </w:t>
                </w:r>
                <w:r w:rsidR="008C774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Mid-Term/</w:t>
                </w:r>
                <w:r w:rsidR="00EE736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Final Exam</w:t>
                </w:r>
              </w:sdtContent>
            </w:sdt>
          </w:p>
        </w:tc>
      </w:tr>
    </w:tbl>
    <w:p w14:paraId="2160EC0F" w14:textId="77777777" w:rsidR="00EE7364" w:rsidRDefault="00EE7364">
      <w:pPr>
        <w:rPr>
          <w:rFonts w:asciiTheme="majorHAnsi" w:hAnsiTheme="majorHAnsi" w:cs="Arial"/>
          <w:sz w:val="20"/>
          <w:szCs w:val="20"/>
        </w:rPr>
      </w:pPr>
    </w:p>
    <w:p w14:paraId="1E4CB17A" w14:textId="77777777" w:rsidR="00ED76D1" w:rsidRDefault="00ED76D1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7F4147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65BEE3E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24CFF39B" w14:textId="77777777" w:rsidTr="00972BE7">
        <w:tc>
          <w:tcPr>
            <w:tcW w:w="11016" w:type="dxa"/>
            <w:shd w:val="clear" w:color="auto" w:fill="D9D9D9" w:themeFill="background1" w:themeFillShade="D9"/>
          </w:tcPr>
          <w:p w14:paraId="0FCF7534" w14:textId="77777777" w:rsidR="00D3680D" w:rsidRPr="008426D1" w:rsidRDefault="00D3680D" w:rsidP="00972BE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4D06C048" w14:textId="77777777" w:rsidTr="00972BE7">
        <w:tc>
          <w:tcPr>
            <w:tcW w:w="11016" w:type="dxa"/>
            <w:shd w:val="clear" w:color="auto" w:fill="F2F2F2" w:themeFill="background1" w:themeFillShade="F2"/>
          </w:tcPr>
          <w:p w14:paraId="58C13F20" w14:textId="77777777" w:rsidR="00D3680D" w:rsidRPr="008426D1" w:rsidRDefault="00D3680D" w:rsidP="00972BE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89F82D9" w14:textId="77777777" w:rsidR="00D3680D" w:rsidRPr="008426D1" w:rsidRDefault="00D3680D" w:rsidP="00972BE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6A6B7899" w14:textId="77777777" w:rsidR="00D3680D" w:rsidRPr="008426D1" w:rsidRDefault="00D3680D" w:rsidP="00972BE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7FE8782" w14:textId="77777777" w:rsidR="00D3680D" w:rsidRPr="008426D1" w:rsidRDefault="00D3680D" w:rsidP="00972BE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AA15EB8" w14:textId="77777777" w:rsidR="00D3680D" w:rsidRPr="008426D1" w:rsidRDefault="00D3680D" w:rsidP="00972BE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BBB802D" w14:textId="77777777" w:rsidR="00D3680D" w:rsidRPr="008426D1" w:rsidRDefault="00D3680D" w:rsidP="00972BE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3311531" w14:textId="77777777" w:rsidR="00D3680D" w:rsidRPr="008426D1" w:rsidRDefault="00D3680D" w:rsidP="00972BE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70B6EF0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CABAC6E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b w:val="0"/>
          <w:bCs w:val="0"/>
          <w:kern w:val="0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5102B720" w14:textId="77777777" w:rsidR="007A0B6E" w:rsidRDefault="007A0B6E" w:rsidP="007A0B6E">
          <w:pPr>
            <w:pStyle w:val="Heading1"/>
            <w:spacing w:before="150" w:beforeAutospacing="0" w:after="150" w:afterAutospacing="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</w:t>
          </w: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75"/>
            <w:gridCol w:w="8915"/>
          </w:tblGrid>
          <w:tr w:rsidR="00410B45" w14:paraId="162C2EDF" w14:textId="77777777" w:rsidTr="00410B45">
            <w:trPr>
              <w:tblCellSpacing w:w="15" w:type="dxa"/>
            </w:trPr>
            <w:tc>
              <w:tcPr>
                <w:tcW w:w="0" w:type="auto"/>
                <w:gridSpan w:val="2"/>
                <w:vAlign w:val="center"/>
                <w:hideMark/>
              </w:tcPr>
              <w:p w14:paraId="502E2AC9" w14:textId="77777777" w:rsidR="00410B45" w:rsidRDefault="00410B45">
                <w:pPr>
                  <w:pStyle w:val="NormalWeb"/>
                </w:pPr>
                <w:r>
                  <w:rPr>
                    <w:rStyle w:val="Strong"/>
                  </w:rPr>
                  <w:t>Special Education</w:t>
                </w:r>
              </w:p>
            </w:tc>
          </w:tr>
          <w:tr w:rsidR="00410B45" w14:paraId="16A82175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80EF049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025011A" w14:textId="77777777" w:rsidR="00410B45" w:rsidRDefault="00410B45">
                <w:r>
                  <w:t xml:space="preserve">•  </w:t>
                </w:r>
                <w:hyperlink r:id="rId9" w:tgtFrame="_blank" w:tooltip="ELSE 3643 - The Exceptional Student in the Regular Classroom opens a new window" w:history="1">
                  <w:r>
                    <w:rPr>
                      <w:rStyle w:val="Hyperlink"/>
                    </w:rPr>
                    <w:t>ELSE 3643 - The Exceptional Student in the Regular Classroom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3D4B6F04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B184544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D2631A5" w14:textId="77777777" w:rsidR="00410B45" w:rsidRDefault="00410B45">
                <w:r>
                  <w:t xml:space="preserve">•  </w:t>
                </w:r>
                <w:hyperlink r:id="rId10" w:tgtFrame="_blank" w:tooltip="ELSE 4103 - Methods and Materials for Students with Severe or Profound Disabilities opens a new window" w:history="1">
                  <w:r>
                    <w:rPr>
                      <w:rStyle w:val="Hyperlink"/>
                    </w:rPr>
                    <w:t>ELSE 4103 - Methods and Materials for Students with Severe or Profound Disabilities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72044FEC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1EED1D6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1F4A901" w14:textId="77777777" w:rsidR="00410B45" w:rsidRDefault="00410B45">
                <w:r>
                  <w:t xml:space="preserve">•  </w:t>
                </w:r>
                <w:hyperlink r:id="rId11" w:tgtFrame="_blank" w:tooltip="ELSE 4113 - Methods and Materials for Students with Mild to Moderate Disabilities opens a new window" w:history="1">
                  <w:r>
                    <w:rPr>
                      <w:rStyle w:val="Hyperlink"/>
                    </w:rPr>
                    <w:t>ELSE 4113 - Methods and Materials for Students with Mild to Moderate Disabilities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308C9BC6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A7AF24B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9ADEDE7" w14:textId="77777777" w:rsidR="00410B45" w:rsidRDefault="00410B45">
                <w:r>
                  <w:t xml:space="preserve">•  </w:t>
                </w:r>
                <w:hyperlink r:id="rId12" w:tgtFrame="_blank" w:tooltip="ELSE 4123 - Introduction to Autism Spectrum Disorders opens a new window" w:history="1">
                  <w:r>
                    <w:rPr>
                      <w:rStyle w:val="Hyperlink"/>
                    </w:rPr>
                    <w:t>ELSE 4123 - Introduction to Autism Spectrum Disorders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66BBAD32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D40C124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83E3D1F" w14:textId="77777777" w:rsidR="00410B45" w:rsidRDefault="00410B45">
                <w:r>
                  <w:t xml:space="preserve">•  </w:t>
                </w:r>
                <w:hyperlink r:id="rId13" w:tgtFrame="_blank" w:tooltip="ELSE 4133 - Behavioral, Academic and Social Interventions opens a new window" w:history="1">
                  <w:r>
                    <w:rPr>
                      <w:rStyle w:val="Hyperlink"/>
                    </w:rPr>
                    <w:t>ELSE 4133 - Behavioral, Academic and Social Interventions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18DF21E6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8F03653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260DBDA" w14:textId="77777777" w:rsidR="00410B45" w:rsidRDefault="00410B45">
                <w:r>
                  <w:t xml:space="preserve">•  </w:t>
                </w:r>
                <w:hyperlink r:id="rId14" w:tgtFrame="_blank" w:tooltip="ELSE 4143 - Curriculum Programming for Exceptional Learners opens a new window" w:history="1">
                  <w:r>
                    <w:rPr>
                      <w:rStyle w:val="Hyperlink"/>
                    </w:rPr>
                    <w:t>ELSE 4143 - Curriculum Programming for Exceptional Learners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6BC09D49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3243704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F5F72B6" w14:textId="77777777" w:rsidR="00410B45" w:rsidRDefault="00410B45">
                <w:r>
                  <w:t xml:space="preserve">•  </w:t>
                </w:r>
                <w:hyperlink r:id="rId15" w:tgtFrame="_blank" w:tooltip="ELSE 4153 - Assessment and Diagnosis of Exceptional Learners opens a new window" w:history="1">
                  <w:r>
                    <w:rPr>
                      <w:rStyle w:val="Hyperlink"/>
                    </w:rPr>
                    <w:t>ELSE 4153 - Assessment and Diagnosis of Exceptional Learners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608F29B3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75EEC4F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F9C7707" w14:textId="77777777" w:rsidR="00410B45" w:rsidRDefault="00410B45">
                <w:r>
                  <w:t xml:space="preserve">•  </w:t>
                </w:r>
                <w:hyperlink r:id="rId16" w:tgtFrame="_blank" w:tooltip="ELSE 4163 - Introduction to Emotional Behavior Disorders opens a new window" w:history="1">
                  <w:r>
                    <w:rPr>
                      <w:rStyle w:val="Hyperlink"/>
                    </w:rPr>
                    <w:t>ELSE 4163 - Introduction to Emotional Behavior Disorders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71770CF3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F3F9011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486C66C" w14:textId="77777777" w:rsidR="00410B45" w:rsidRDefault="00410B45">
                <w:r>
                  <w:t xml:space="preserve">•  </w:t>
                </w:r>
                <w:hyperlink r:id="rId17" w:tgtFrame="_blank" w:tooltip="ELSE 4173 - Assistive Technology in Special Education opens a new window" w:history="1">
                  <w:r>
                    <w:rPr>
                      <w:rStyle w:val="Hyperlink"/>
                    </w:rPr>
                    <w:t>ELSE 4173 - Assistive Technology in Special Education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3884AC04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F38BFE2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F2639D0" w14:textId="77777777" w:rsidR="00410B45" w:rsidRDefault="00410B45">
                <w:r>
                  <w:t xml:space="preserve">•  </w:t>
                </w:r>
                <w:hyperlink r:id="rId18" w:tgtFrame="_blank" w:tooltip="ELSE 4183 - Characteristics of Exceptional Learners opens a new window" w:history="1">
                  <w:r>
                    <w:rPr>
                      <w:rStyle w:val="Hyperlink"/>
                    </w:rPr>
                    <w:t>ELSE 4183 - Characteristics of Exceptional Learners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200E30AF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4C7EBEB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4B287BE" w14:textId="77777777" w:rsidR="00410B45" w:rsidRDefault="00410B45">
                <w:r>
                  <w:t xml:space="preserve">•  </w:t>
                </w:r>
                <w:hyperlink r:id="rId19" w:tgtFrame="_blank" w:tooltip="ELSE 4193 - Special Education Law and Procedures opens a new window" w:history="1">
                  <w:r>
                    <w:rPr>
                      <w:rStyle w:val="Hyperlink"/>
                    </w:rPr>
                    <w:t>ELSE 4193 - Special Education Law and Procedures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242FCEA7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B6E66F0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56FFC53" w14:textId="77777777" w:rsidR="00410B45" w:rsidRDefault="00410B45">
                <w:r>
                  <w:t xml:space="preserve">•  </w:t>
                </w:r>
                <w:hyperlink r:id="rId20" w:tgtFrame="_blank" w:tooltip="ELSE 4203 - Family and Community Systems opens a new window" w:history="1">
                  <w:r>
                    <w:rPr>
                      <w:rStyle w:val="Hyperlink"/>
                    </w:rPr>
                    <w:t>ELSE 4203 - Family and Community Systems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6F6E25B0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9178F9E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7ED8E04" w14:textId="77777777" w:rsidR="00410B45" w:rsidRDefault="00410B45">
                <w:r>
                  <w:t xml:space="preserve">•  </w:t>
                </w:r>
                <w:hyperlink r:id="rId21" w:tgtFrame="_blank" w:tooltip="ELSE 4212 - Elementary Practicum in Special Education opens a new window" w:history="1">
                  <w:r>
                    <w:rPr>
                      <w:rStyle w:val="Hyperlink"/>
                    </w:rPr>
                    <w:t>ELSE 4212 - Elementary Practicum in Special Education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2</w:t>
                </w:r>
                <w:r>
                  <w:t xml:space="preserve"> </w:t>
                </w:r>
              </w:p>
            </w:tc>
          </w:tr>
          <w:tr w:rsidR="00410B45" w14:paraId="65F172A3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FA8C30D" w14:textId="77777777" w:rsidR="00410B45" w:rsidRDefault="00410B45">
                <w:r>
                  <w:lastRenderedPageBreak/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84FBC24" w14:textId="77777777" w:rsidR="00410B45" w:rsidRDefault="00410B45">
                <w:r>
                  <w:t xml:space="preserve">•  </w:t>
                </w:r>
                <w:hyperlink r:id="rId22" w:tgtFrame="_blank" w:tooltip="ELSE 4216 - Special Education Internship Elementary opens a new window" w:history="1">
                  <w:r>
                    <w:rPr>
                      <w:rStyle w:val="Hyperlink"/>
                    </w:rPr>
                    <w:t>ELSE 4216 - Special Education Internship Elementary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6</w:t>
                </w:r>
                <w:r>
                  <w:t xml:space="preserve"> </w:t>
                </w:r>
              </w:p>
            </w:tc>
          </w:tr>
          <w:tr w:rsidR="00410B45" w14:paraId="5F880891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AC7D4F1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F4119CF" w14:textId="77777777" w:rsidR="00410B45" w:rsidRDefault="00410B45">
                <w:r>
                  <w:t xml:space="preserve">•  </w:t>
                </w:r>
                <w:hyperlink r:id="rId23" w:tgtFrame="_blank" w:tooltip="ELSE 4223 - Reading and Language Arts for Exceptional Learners opens a new window" w:history="1">
                  <w:r>
                    <w:rPr>
                      <w:rStyle w:val="Hyperlink"/>
                    </w:rPr>
                    <w:t>ELSE 4223 - Reading and Language Arts for Exceptional Learners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0E68A75C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0BD91E0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0391E0C5" w14:textId="77777777" w:rsidR="00410B45" w:rsidRDefault="00410B45">
                <w:r>
                  <w:t xml:space="preserve">•  </w:t>
                </w:r>
                <w:hyperlink r:id="rId24" w:tgtFrame="_blank" w:tooltip="ELSE 4226 - Special Education Internship Secondary opens a new window" w:history="1">
                  <w:r>
                    <w:rPr>
                      <w:rStyle w:val="Hyperlink"/>
                    </w:rPr>
                    <w:t>ELSE 4226 - Special Education Internship Secondary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6</w:t>
                </w:r>
                <w:r>
                  <w:t xml:space="preserve"> </w:t>
                </w:r>
              </w:p>
            </w:tc>
          </w:tr>
          <w:tr w:rsidR="00410B45" w14:paraId="0C1DED28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E91F76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0D68E4CB" w14:textId="77777777" w:rsidR="00410B45" w:rsidRDefault="00410B45">
                <w:r>
                  <w:t xml:space="preserve">•  </w:t>
                </w:r>
                <w:hyperlink r:id="rId25" w:tgtFrame="_blank" w:tooltip="ELSE 4233 - Mathematics Strategies for Exceptional Learners opens a new window" w:history="1">
                  <w:r>
                    <w:rPr>
                      <w:rStyle w:val="Hyperlink"/>
                    </w:rPr>
                    <w:t>ELSE 4233 - Mathematics Strategies for Exceptional Learners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3</w:t>
                </w:r>
                <w:r>
                  <w:t xml:space="preserve"> </w:t>
                </w:r>
              </w:p>
            </w:tc>
          </w:tr>
          <w:tr w:rsidR="00410B45" w14:paraId="119D234B" w14:textId="77777777" w:rsidTr="00410B45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31FCDDA" w14:textId="77777777" w:rsidR="00410B45" w:rsidRDefault="00410B45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2629187C" w14:textId="77777777" w:rsidR="00410B45" w:rsidRDefault="00410B45">
                <w:r>
                  <w:t xml:space="preserve">•  </w:t>
                </w:r>
                <w:hyperlink r:id="rId26" w:tgtFrame="_blank" w:tooltip="ELSE 4242 - Secondary Practicum in Special Education opens a new window" w:history="1">
                  <w:r>
                    <w:rPr>
                      <w:rStyle w:val="Hyperlink"/>
                    </w:rPr>
                    <w:t>ELSE 4242 - Secondary Practicum in Special Education</w:t>
                  </w:r>
                </w:hyperlink>
                <w:r>
                  <w:t xml:space="preserve"> </w:t>
                </w:r>
                <w:r>
                  <w:rPr>
                    <w:rStyle w:val="Strong"/>
                  </w:rPr>
                  <w:t>Sem. Hrs:</w:t>
                </w:r>
                <w:r>
                  <w:t xml:space="preserve"> </w:t>
                </w:r>
                <w:r>
                  <w:rPr>
                    <w:rStyle w:val="Strong"/>
                  </w:rPr>
                  <w:t>2</w:t>
                </w:r>
              </w:p>
            </w:tc>
          </w:tr>
        </w:tbl>
        <w:p w14:paraId="2307113B" w14:textId="6D5076BA" w:rsidR="00410B45" w:rsidRDefault="00410B45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ELSE 4243 – Behavior Intervention and Consultation Sem Hrs: 3</w:t>
          </w:r>
        </w:p>
        <w:p w14:paraId="3AD69734" w14:textId="124A1E9B" w:rsidR="00A00170" w:rsidRPr="00E70EDD" w:rsidRDefault="00A00170" w:rsidP="00A0017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Techniques of systematic behavioral analysis and intervention for students at-risk for school failure or students with disabilities. Emphasis is placed on both direct and consultative interventions. Prerequisites </w:t>
          </w:r>
          <w:r w:rsidR="00E67149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ELSE 3643, ELSE 3223 and Admission to Teacher Education program. </w:t>
          </w:r>
          <w:r w:rsidR="00E67149">
            <w:rPr>
              <w:rFonts w:asciiTheme="majorHAnsi" w:hAnsiTheme="majorHAnsi" w:cs="Arial"/>
              <w:sz w:val="20"/>
              <w:szCs w:val="20"/>
            </w:rPr>
            <w:t xml:space="preserve">  Fall, Spring, Summer</w:t>
          </w:r>
        </w:p>
        <w:p w14:paraId="42E79D1B" w14:textId="77777777" w:rsidR="00410B45" w:rsidRDefault="00410B45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D1F25BB" w14:textId="77777777" w:rsidR="00410B45" w:rsidRDefault="00410B45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5B4D538" w14:textId="612CC219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564B00B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2C262A5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64F4D2D" w14:textId="77777777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B508D4A" w14:textId="77777777" w:rsidR="007A0B6E" w:rsidRDefault="007A0B6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C4936D5" w14:textId="77777777" w:rsidR="007A0B6E" w:rsidRDefault="007A0B6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C9793F" w14:textId="77777777" w:rsidR="007A0B6E" w:rsidRDefault="007A0B6E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7A0B6E" w:rsidSect="00556E69">
      <w:footerReference w:type="even" r:id="rId27"/>
      <w:footerReference w:type="default" r:id="rId2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747F" w14:textId="77777777" w:rsidR="009D15B7" w:rsidRDefault="009D15B7" w:rsidP="00AF3758">
      <w:pPr>
        <w:spacing w:after="0" w:line="240" w:lineRule="auto"/>
      </w:pPr>
      <w:r>
        <w:separator/>
      </w:r>
    </w:p>
  </w:endnote>
  <w:endnote w:type="continuationSeparator" w:id="0">
    <w:p w14:paraId="0B21F329" w14:textId="77777777" w:rsidR="009D15B7" w:rsidRDefault="009D15B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D339" w14:textId="77777777" w:rsidR="006E2E5B" w:rsidRDefault="006E2E5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22FA9" w14:textId="77777777" w:rsidR="006E2E5B" w:rsidRDefault="006E2E5B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38F7" w14:textId="1B57E817" w:rsidR="006E2E5B" w:rsidRDefault="006E2E5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3640F6" w14:textId="77777777" w:rsidR="006E2E5B" w:rsidRDefault="006E2E5B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4C27" w14:textId="77777777" w:rsidR="009D15B7" w:rsidRDefault="009D15B7" w:rsidP="00AF3758">
      <w:pPr>
        <w:spacing w:after="0" w:line="240" w:lineRule="auto"/>
      </w:pPr>
      <w:r>
        <w:separator/>
      </w:r>
    </w:p>
  </w:footnote>
  <w:footnote w:type="continuationSeparator" w:id="0">
    <w:p w14:paraId="0ADAC860" w14:textId="77777777" w:rsidR="009D15B7" w:rsidRDefault="009D15B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5CF"/>
    <w:multiLevelType w:val="hybridMultilevel"/>
    <w:tmpl w:val="B906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E80"/>
    <w:multiLevelType w:val="hybridMultilevel"/>
    <w:tmpl w:val="1E6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0D9"/>
    <w:multiLevelType w:val="hybridMultilevel"/>
    <w:tmpl w:val="87508850"/>
    <w:lvl w:ilvl="0" w:tplc="040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3" w15:restartNumberingAfterBreak="0">
    <w:nsid w:val="100B36B2"/>
    <w:multiLevelType w:val="hybridMultilevel"/>
    <w:tmpl w:val="CAE0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0193A"/>
    <w:multiLevelType w:val="hybridMultilevel"/>
    <w:tmpl w:val="0A30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4380"/>
    <w:multiLevelType w:val="hybridMultilevel"/>
    <w:tmpl w:val="AD8C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301A"/>
    <w:multiLevelType w:val="hybridMultilevel"/>
    <w:tmpl w:val="8D6C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5762A"/>
    <w:multiLevelType w:val="hybridMultilevel"/>
    <w:tmpl w:val="E058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478F"/>
    <w:multiLevelType w:val="hybridMultilevel"/>
    <w:tmpl w:val="FEE8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84765"/>
    <w:multiLevelType w:val="hybridMultilevel"/>
    <w:tmpl w:val="574A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167E"/>
    <w:multiLevelType w:val="hybridMultilevel"/>
    <w:tmpl w:val="17D6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04AC7"/>
    <w:multiLevelType w:val="hybridMultilevel"/>
    <w:tmpl w:val="E4FADF38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41581289"/>
    <w:multiLevelType w:val="hybridMultilevel"/>
    <w:tmpl w:val="C72C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F8"/>
    <w:multiLevelType w:val="multilevel"/>
    <w:tmpl w:val="F56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F4E67"/>
    <w:multiLevelType w:val="hybridMultilevel"/>
    <w:tmpl w:val="2D3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D5594"/>
    <w:multiLevelType w:val="hybridMultilevel"/>
    <w:tmpl w:val="161E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25DA"/>
    <w:multiLevelType w:val="hybridMultilevel"/>
    <w:tmpl w:val="8E06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434BC"/>
    <w:multiLevelType w:val="hybridMultilevel"/>
    <w:tmpl w:val="D044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4E4FC8"/>
    <w:multiLevelType w:val="hybridMultilevel"/>
    <w:tmpl w:val="F7B4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40F2"/>
    <w:multiLevelType w:val="hybridMultilevel"/>
    <w:tmpl w:val="8EE4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B3D6D"/>
    <w:multiLevelType w:val="hybridMultilevel"/>
    <w:tmpl w:val="A29C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5505">
    <w:abstractNumId w:val="22"/>
  </w:num>
  <w:num w:numId="2" w16cid:durableId="1612476159">
    <w:abstractNumId w:val="15"/>
  </w:num>
  <w:num w:numId="3" w16cid:durableId="956644141">
    <w:abstractNumId w:val="19"/>
  </w:num>
  <w:num w:numId="4" w16cid:durableId="387000210">
    <w:abstractNumId w:val="13"/>
  </w:num>
  <w:num w:numId="5" w16cid:durableId="308360451">
    <w:abstractNumId w:val="12"/>
  </w:num>
  <w:num w:numId="6" w16cid:durableId="1978755210">
    <w:abstractNumId w:val="16"/>
  </w:num>
  <w:num w:numId="7" w16cid:durableId="1932162132">
    <w:abstractNumId w:val="6"/>
  </w:num>
  <w:num w:numId="8" w16cid:durableId="1428695654">
    <w:abstractNumId w:val="11"/>
  </w:num>
  <w:num w:numId="9" w16cid:durableId="1058632658">
    <w:abstractNumId w:val="14"/>
  </w:num>
  <w:num w:numId="10" w16cid:durableId="1070276566">
    <w:abstractNumId w:val="3"/>
  </w:num>
  <w:num w:numId="11" w16cid:durableId="2128114119">
    <w:abstractNumId w:val="1"/>
  </w:num>
  <w:num w:numId="12" w16cid:durableId="182598764">
    <w:abstractNumId w:val="0"/>
  </w:num>
  <w:num w:numId="13" w16cid:durableId="523788119">
    <w:abstractNumId w:val="7"/>
  </w:num>
  <w:num w:numId="14" w16cid:durableId="88282681">
    <w:abstractNumId w:val="23"/>
  </w:num>
  <w:num w:numId="15" w16cid:durableId="1054431122">
    <w:abstractNumId w:val="18"/>
  </w:num>
  <w:num w:numId="16" w16cid:durableId="234172285">
    <w:abstractNumId w:val="2"/>
  </w:num>
  <w:num w:numId="17" w16cid:durableId="1208486875">
    <w:abstractNumId w:val="5"/>
  </w:num>
  <w:num w:numId="18" w16cid:durableId="290289005">
    <w:abstractNumId w:val="10"/>
  </w:num>
  <w:num w:numId="19" w16cid:durableId="160656585">
    <w:abstractNumId w:val="8"/>
  </w:num>
  <w:num w:numId="20" w16cid:durableId="254365687">
    <w:abstractNumId w:val="17"/>
  </w:num>
  <w:num w:numId="21" w16cid:durableId="189808714">
    <w:abstractNumId w:val="9"/>
  </w:num>
  <w:num w:numId="22" w16cid:durableId="1976250057">
    <w:abstractNumId w:val="20"/>
  </w:num>
  <w:num w:numId="23" w16cid:durableId="1556115163">
    <w:abstractNumId w:val="4"/>
  </w:num>
  <w:num w:numId="24" w16cid:durableId="102501991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wMjAxMjYzsTSzMDdU0lEKTi0uzszPAykwqgUAEZU3iC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567"/>
    <w:rsid w:val="0005467E"/>
    <w:rsid w:val="00054918"/>
    <w:rsid w:val="000556EA"/>
    <w:rsid w:val="0006489D"/>
    <w:rsid w:val="00066BF1"/>
    <w:rsid w:val="00076F60"/>
    <w:rsid w:val="0008410E"/>
    <w:rsid w:val="00085E89"/>
    <w:rsid w:val="000A654B"/>
    <w:rsid w:val="000D06F1"/>
    <w:rsid w:val="000D3B63"/>
    <w:rsid w:val="000D4BBC"/>
    <w:rsid w:val="000E0BB8"/>
    <w:rsid w:val="000E3EA0"/>
    <w:rsid w:val="000F0FE3"/>
    <w:rsid w:val="000F5476"/>
    <w:rsid w:val="000F7A81"/>
    <w:rsid w:val="00101831"/>
    <w:rsid w:val="00101FF4"/>
    <w:rsid w:val="00103070"/>
    <w:rsid w:val="001107BF"/>
    <w:rsid w:val="0012206E"/>
    <w:rsid w:val="00150E96"/>
    <w:rsid w:val="00151451"/>
    <w:rsid w:val="0015170D"/>
    <w:rsid w:val="0015192B"/>
    <w:rsid w:val="00151FD3"/>
    <w:rsid w:val="001543EE"/>
    <w:rsid w:val="00154727"/>
    <w:rsid w:val="0015536A"/>
    <w:rsid w:val="00156679"/>
    <w:rsid w:val="00156BAE"/>
    <w:rsid w:val="00160522"/>
    <w:rsid w:val="001611E3"/>
    <w:rsid w:val="0016237B"/>
    <w:rsid w:val="00185D67"/>
    <w:rsid w:val="00186E2E"/>
    <w:rsid w:val="0019007D"/>
    <w:rsid w:val="001A5DD5"/>
    <w:rsid w:val="001B1C41"/>
    <w:rsid w:val="001C13A8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876"/>
    <w:rsid w:val="00220AA4"/>
    <w:rsid w:val="00220E12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2FB0"/>
    <w:rsid w:val="0030740C"/>
    <w:rsid w:val="003077F1"/>
    <w:rsid w:val="00310F98"/>
    <w:rsid w:val="003126AE"/>
    <w:rsid w:val="0031339E"/>
    <w:rsid w:val="0032032C"/>
    <w:rsid w:val="00326B5F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97910"/>
    <w:rsid w:val="003B44DC"/>
    <w:rsid w:val="003C334C"/>
    <w:rsid w:val="003C4755"/>
    <w:rsid w:val="003D2DDC"/>
    <w:rsid w:val="003D3EA3"/>
    <w:rsid w:val="003D5ADD"/>
    <w:rsid w:val="003D6A97"/>
    <w:rsid w:val="003D72FB"/>
    <w:rsid w:val="003F2F3D"/>
    <w:rsid w:val="00400880"/>
    <w:rsid w:val="004072F1"/>
    <w:rsid w:val="00407FBA"/>
    <w:rsid w:val="00410B45"/>
    <w:rsid w:val="004167AB"/>
    <w:rsid w:val="004173C8"/>
    <w:rsid w:val="004228EA"/>
    <w:rsid w:val="00424133"/>
    <w:rsid w:val="00426FD6"/>
    <w:rsid w:val="00434AA5"/>
    <w:rsid w:val="0043652E"/>
    <w:rsid w:val="00444989"/>
    <w:rsid w:val="00456414"/>
    <w:rsid w:val="00460489"/>
    <w:rsid w:val="004665CF"/>
    <w:rsid w:val="00472388"/>
    <w:rsid w:val="00473252"/>
    <w:rsid w:val="00474C39"/>
    <w:rsid w:val="004828D4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C5733"/>
    <w:rsid w:val="004D5819"/>
    <w:rsid w:val="004E3818"/>
    <w:rsid w:val="004F3C87"/>
    <w:rsid w:val="00504ECD"/>
    <w:rsid w:val="00505155"/>
    <w:rsid w:val="00510835"/>
    <w:rsid w:val="00526B81"/>
    <w:rsid w:val="00531072"/>
    <w:rsid w:val="0054568E"/>
    <w:rsid w:val="00547433"/>
    <w:rsid w:val="00554704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39FD"/>
    <w:rsid w:val="005B6EB6"/>
    <w:rsid w:val="005B7C49"/>
    <w:rsid w:val="005C17A1"/>
    <w:rsid w:val="005C26C9"/>
    <w:rsid w:val="005C471D"/>
    <w:rsid w:val="005C5B8E"/>
    <w:rsid w:val="005C766E"/>
    <w:rsid w:val="005C7F00"/>
    <w:rsid w:val="005D6652"/>
    <w:rsid w:val="005F0B06"/>
    <w:rsid w:val="005F41DD"/>
    <w:rsid w:val="0060479F"/>
    <w:rsid w:val="00604E55"/>
    <w:rsid w:val="00606EE4"/>
    <w:rsid w:val="00610022"/>
    <w:rsid w:val="006179CB"/>
    <w:rsid w:val="00623E7A"/>
    <w:rsid w:val="00623F77"/>
    <w:rsid w:val="006266AC"/>
    <w:rsid w:val="00627260"/>
    <w:rsid w:val="0063084C"/>
    <w:rsid w:val="00630A6B"/>
    <w:rsid w:val="006311FB"/>
    <w:rsid w:val="00636DB3"/>
    <w:rsid w:val="00641E0F"/>
    <w:rsid w:val="00647038"/>
    <w:rsid w:val="00660F5B"/>
    <w:rsid w:val="00661D25"/>
    <w:rsid w:val="0066260B"/>
    <w:rsid w:val="00663CDD"/>
    <w:rsid w:val="006657FB"/>
    <w:rsid w:val="0066789C"/>
    <w:rsid w:val="00671EAA"/>
    <w:rsid w:val="0067749B"/>
    <w:rsid w:val="00677A48"/>
    <w:rsid w:val="00687879"/>
    <w:rsid w:val="00691664"/>
    <w:rsid w:val="006A5473"/>
    <w:rsid w:val="006A7113"/>
    <w:rsid w:val="006B0864"/>
    <w:rsid w:val="006B52C0"/>
    <w:rsid w:val="006C0168"/>
    <w:rsid w:val="006D0246"/>
    <w:rsid w:val="006D258C"/>
    <w:rsid w:val="006D3578"/>
    <w:rsid w:val="006E2E5B"/>
    <w:rsid w:val="006E6117"/>
    <w:rsid w:val="00707894"/>
    <w:rsid w:val="00712045"/>
    <w:rsid w:val="007227F4"/>
    <w:rsid w:val="0073025F"/>
    <w:rsid w:val="0073125A"/>
    <w:rsid w:val="00750AF6"/>
    <w:rsid w:val="00753722"/>
    <w:rsid w:val="007637B2"/>
    <w:rsid w:val="007639CD"/>
    <w:rsid w:val="00770217"/>
    <w:rsid w:val="007735A0"/>
    <w:rsid w:val="007876A3"/>
    <w:rsid w:val="00787FB0"/>
    <w:rsid w:val="007926F1"/>
    <w:rsid w:val="007A06B9"/>
    <w:rsid w:val="007A099B"/>
    <w:rsid w:val="007A0B12"/>
    <w:rsid w:val="007A0B6E"/>
    <w:rsid w:val="007B4144"/>
    <w:rsid w:val="007C7F4C"/>
    <w:rsid w:val="007D371A"/>
    <w:rsid w:val="007D3A96"/>
    <w:rsid w:val="007D46B2"/>
    <w:rsid w:val="007E3CEE"/>
    <w:rsid w:val="007F159A"/>
    <w:rsid w:val="007F2D67"/>
    <w:rsid w:val="00802638"/>
    <w:rsid w:val="00807886"/>
    <w:rsid w:val="00820CD9"/>
    <w:rsid w:val="00822A0F"/>
    <w:rsid w:val="00826029"/>
    <w:rsid w:val="0083170D"/>
    <w:rsid w:val="008426D1"/>
    <w:rsid w:val="00862E36"/>
    <w:rsid w:val="008663CA"/>
    <w:rsid w:val="008851B9"/>
    <w:rsid w:val="00891BD5"/>
    <w:rsid w:val="008921CD"/>
    <w:rsid w:val="00895557"/>
    <w:rsid w:val="008A400C"/>
    <w:rsid w:val="008B2BCB"/>
    <w:rsid w:val="008B3C90"/>
    <w:rsid w:val="008B74B6"/>
    <w:rsid w:val="008C6881"/>
    <w:rsid w:val="008C703B"/>
    <w:rsid w:val="008C7744"/>
    <w:rsid w:val="008E6C1C"/>
    <w:rsid w:val="008E7B32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2266"/>
    <w:rsid w:val="00962018"/>
    <w:rsid w:val="0096641A"/>
    <w:rsid w:val="00972BE7"/>
    <w:rsid w:val="00976B5B"/>
    <w:rsid w:val="00983ADC"/>
    <w:rsid w:val="00984490"/>
    <w:rsid w:val="00986079"/>
    <w:rsid w:val="00987195"/>
    <w:rsid w:val="00997390"/>
    <w:rsid w:val="009A4B92"/>
    <w:rsid w:val="009A529F"/>
    <w:rsid w:val="009B22B2"/>
    <w:rsid w:val="009B2E40"/>
    <w:rsid w:val="009D15B7"/>
    <w:rsid w:val="009D1CDB"/>
    <w:rsid w:val="009E1002"/>
    <w:rsid w:val="009F04BB"/>
    <w:rsid w:val="009F4389"/>
    <w:rsid w:val="009F6F89"/>
    <w:rsid w:val="00A00170"/>
    <w:rsid w:val="00A01035"/>
    <w:rsid w:val="00A0329C"/>
    <w:rsid w:val="00A16BB1"/>
    <w:rsid w:val="00A30D00"/>
    <w:rsid w:val="00A35198"/>
    <w:rsid w:val="00A40562"/>
    <w:rsid w:val="00A41E08"/>
    <w:rsid w:val="00A5089E"/>
    <w:rsid w:val="00A5442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970EE"/>
    <w:rsid w:val="00AA702B"/>
    <w:rsid w:val="00AA7312"/>
    <w:rsid w:val="00AB4E23"/>
    <w:rsid w:val="00AB5523"/>
    <w:rsid w:val="00AB7574"/>
    <w:rsid w:val="00AC19CA"/>
    <w:rsid w:val="00AD2B4A"/>
    <w:rsid w:val="00AD57A7"/>
    <w:rsid w:val="00AD6F6B"/>
    <w:rsid w:val="00AE1595"/>
    <w:rsid w:val="00AE4022"/>
    <w:rsid w:val="00AE5338"/>
    <w:rsid w:val="00AE5572"/>
    <w:rsid w:val="00AF1721"/>
    <w:rsid w:val="00AF3758"/>
    <w:rsid w:val="00AF3C6A"/>
    <w:rsid w:val="00AF68E8"/>
    <w:rsid w:val="00B044CD"/>
    <w:rsid w:val="00B054E5"/>
    <w:rsid w:val="00B11E96"/>
    <w:rsid w:val="00B134C2"/>
    <w:rsid w:val="00B1628A"/>
    <w:rsid w:val="00B238E9"/>
    <w:rsid w:val="00B35368"/>
    <w:rsid w:val="00B46334"/>
    <w:rsid w:val="00B51325"/>
    <w:rsid w:val="00B5613F"/>
    <w:rsid w:val="00B608B4"/>
    <w:rsid w:val="00B6203D"/>
    <w:rsid w:val="00B6337D"/>
    <w:rsid w:val="00B71755"/>
    <w:rsid w:val="00B74127"/>
    <w:rsid w:val="00B86002"/>
    <w:rsid w:val="00B90644"/>
    <w:rsid w:val="00B97755"/>
    <w:rsid w:val="00BA00E2"/>
    <w:rsid w:val="00BB2A51"/>
    <w:rsid w:val="00BB5617"/>
    <w:rsid w:val="00BC2886"/>
    <w:rsid w:val="00BD1B2E"/>
    <w:rsid w:val="00BD5F7D"/>
    <w:rsid w:val="00BD623D"/>
    <w:rsid w:val="00BD6B57"/>
    <w:rsid w:val="00BE069E"/>
    <w:rsid w:val="00BE39C0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3DEA"/>
    <w:rsid w:val="00C44B9B"/>
    <w:rsid w:val="00C44C5E"/>
    <w:rsid w:val="00C52056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1561"/>
    <w:rsid w:val="00CE6F34"/>
    <w:rsid w:val="00CF60D8"/>
    <w:rsid w:val="00CF77A4"/>
    <w:rsid w:val="00D02490"/>
    <w:rsid w:val="00D06043"/>
    <w:rsid w:val="00D0686A"/>
    <w:rsid w:val="00D1350B"/>
    <w:rsid w:val="00D145D1"/>
    <w:rsid w:val="00D14CE3"/>
    <w:rsid w:val="00D20B84"/>
    <w:rsid w:val="00D215DB"/>
    <w:rsid w:val="00D22B54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3CDF"/>
    <w:rsid w:val="00D91DED"/>
    <w:rsid w:val="00D95DA5"/>
    <w:rsid w:val="00D96A29"/>
    <w:rsid w:val="00D979DD"/>
    <w:rsid w:val="00DB1CDE"/>
    <w:rsid w:val="00DB3463"/>
    <w:rsid w:val="00DC1C9F"/>
    <w:rsid w:val="00DD37A5"/>
    <w:rsid w:val="00DD4450"/>
    <w:rsid w:val="00DE36DF"/>
    <w:rsid w:val="00DE70AB"/>
    <w:rsid w:val="00DF4C1C"/>
    <w:rsid w:val="00E015B1"/>
    <w:rsid w:val="00E0473D"/>
    <w:rsid w:val="00E0572C"/>
    <w:rsid w:val="00E2250C"/>
    <w:rsid w:val="00E253C1"/>
    <w:rsid w:val="00E27C4B"/>
    <w:rsid w:val="00E315F0"/>
    <w:rsid w:val="00E322A3"/>
    <w:rsid w:val="00E41F8D"/>
    <w:rsid w:val="00E45868"/>
    <w:rsid w:val="00E63FF3"/>
    <w:rsid w:val="00E67149"/>
    <w:rsid w:val="00E70B06"/>
    <w:rsid w:val="00E70EDD"/>
    <w:rsid w:val="00E87EF0"/>
    <w:rsid w:val="00E90913"/>
    <w:rsid w:val="00E91CA8"/>
    <w:rsid w:val="00EA1DBA"/>
    <w:rsid w:val="00EA27A3"/>
    <w:rsid w:val="00EA50C8"/>
    <w:rsid w:val="00EA757C"/>
    <w:rsid w:val="00EB28B7"/>
    <w:rsid w:val="00EC52BB"/>
    <w:rsid w:val="00EC5D93"/>
    <w:rsid w:val="00EC6970"/>
    <w:rsid w:val="00ED5467"/>
    <w:rsid w:val="00ED5E7F"/>
    <w:rsid w:val="00ED6B06"/>
    <w:rsid w:val="00ED76D1"/>
    <w:rsid w:val="00EE0357"/>
    <w:rsid w:val="00EE2479"/>
    <w:rsid w:val="00EE7364"/>
    <w:rsid w:val="00EF2038"/>
    <w:rsid w:val="00EF2A44"/>
    <w:rsid w:val="00EF34D9"/>
    <w:rsid w:val="00EF3F87"/>
    <w:rsid w:val="00EF50DC"/>
    <w:rsid w:val="00EF59AD"/>
    <w:rsid w:val="00F03771"/>
    <w:rsid w:val="00F06236"/>
    <w:rsid w:val="00F064B6"/>
    <w:rsid w:val="00F1439C"/>
    <w:rsid w:val="00F22939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3CCF"/>
    <w:rsid w:val="00FD508C"/>
    <w:rsid w:val="00FE22BD"/>
    <w:rsid w:val="00FF1984"/>
    <w:rsid w:val="00FF2B08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E3A8FA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link w:val="Heading1Char"/>
    <w:uiPriority w:val="9"/>
    <w:qFormat/>
    <w:rsid w:val="007A0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acalog-course">
    <w:name w:val="acalog-course"/>
    <w:basedOn w:val="Normal"/>
    <w:rsid w:val="0032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6B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0B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course_nopop.php?catoid=3&amp;coid=4416" TargetMode="External"/><Relationship Id="rId18" Type="http://schemas.openxmlformats.org/officeDocument/2006/relationships/hyperlink" Target="https://catalog.astate.edu/preview_course_nopop.php?catoid=3&amp;coid=4421" TargetMode="External"/><Relationship Id="rId26" Type="http://schemas.openxmlformats.org/officeDocument/2006/relationships/hyperlink" Target="https://catalog.astate.edu/preview_course_nopop.php?catoid=3&amp;coid=44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talog.astate.edu/preview_course_nopop.php?catoid=3&amp;coid=44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course_nopop.php?catoid=3&amp;coid=4415" TargetMode="External"/><Relationship Id="rId17" Type="http://schemas.openxmlformats.org/officeDocument/2006/relationships/hyperlink" Target="https://catalog.astate.edu/preview_course_nopop.php?catoid=3&amp;coid=4420" TargetMode="External"/><Relationship Id="rId25" Type="http://schemas.openxmlformats.org/officeDocument/2006/relationships/hyperlink" Target="https://catalog.astate.edu/preview_course_nopop.php?catoid=3&amp;coid=44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course_nopop.php?catoid=3&amp;coid=4419" TargetMode="External"/><Relationship Id="rId20" Type="http://schemas.openxmlformats.org/officeDocument/2006/relationships/hyperlink" Target="https://catalog.astate.edu/preview_course_nopop.php?catoid=3&amp;coid=44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course_nopop.php?catoid=3&amp;coid=4414" TargetMode="External"/><Relationship Id="rId24" Type="http://schemas.openxmlformats.org/officeDocument/2006/relationships/hyperlink" Target="https://catalog.astate.edu/preview_course_nopop.php?catoid=3&amp;coid=44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course_nopop.php?catoid=3&amp;coid=4418" TargetMode="External"/><Relationship Id="rId23" Type="http://schemas.openxmlformats.org/officeDocument/2006/relationships/hyperlink" Target="https://catalog.astate.edu/preview_course_nopop.php?catoid=3&amp;coid=442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atalog.astate.edu/preview_course_nopop.php?catoid=3&amp;coid=4413" TargetMode="External"/><Relationship Id="rId19" Type="http://schemas.openxmlformats.org/officeDocument/2006/relationships/hyperlink" Target="https://catalog.astate.edu/preview_course_nopop.php?catoid=3&amp;coid=442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course_nopop.php?catoid=3&amp;coid=4412" TargetMode="External"/><Relationship Id="rId14" Type="http://schemas.openxmlformats.org/officeDocument/2006/relationships/hyperlink" Target="https://catalog.astate.edu/preview_course_nopop.php?catoid=3&amp;coid=4417" TargetMode="External"/><Relationship Id="rId22" Type="http://schemas.openxmlformats.org/officeDocument/2006/relationships/hyperlink" Target="https://catalog.astate.edu/preview_course_nopop.php?catoid=3&amp;coid=4425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841562748C36646AFD8F6A78143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FABA-7044-5142-9AB0-601A855B1076}"/>
      </w:docPartPr>
      <w:docPartBody>
        <w:p w:rsidR="00000000" w:rsidRDefault="005F3189" w:rsidP="005F3189">
          <w:pPr>
            <w:pStyle w:val="1841562748C36646AFD8F6A78143748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A3257"/>
    <w:rsid w:val="000B2786"/>
    <w:rsid w:val="001B271C"/>
    <w:rsid w:val="002D64D6"/>
    <w:rsid w:val="002D72E9"/>
    <w:rsid w:val="0032383A"/>
    <w:rsid w:val="00337484"/>
    <w:rsid w:val="003D4C2A"/>
    <w:rsid w:val="003F69FB"/>
    <w:rsid w:val="00425226"/>
    <w:rsid w:val="00436B57"/>
    <w:rsid w:val="00471F82"/>
    <w:rsid w:val="0047384E"/>
    <w:rsid w:val="004E1A75"/>
    <w:rsid w:val="00534B28"/>
    <w:rsid w:val="00567963"/>
    <w:rsid w:val="00576003"/>
    <w:rsid w:val="00587536"/>
    <w:rsid w:val="005C4D59"/>
    <w:rsid w:val="005D5D2F"/>
    <w:rsid w:val="005F3189"/>
    <w:rsid w:val="00623293"/>
    <w:rsid w:val="00654E35"/>
    <w:rsid w:val="006C3910"/>
    <w:rsid w:val="006D3887"/>
    <w:rsid w:val="0079567C"/>
    <w:rsid w:val="00810D66"/>
    <w:rsid w:val="008822A5"/>
    <w:rsid w:val="00891F77"/>
    <w:rsid w:val="00913E4B"/>
    <w:rsid w:val="0096458F"/>
    <w:rsid w:val="009D102F"/>
    <w:rsid w:val="009D439F"/>
    <w:rsid w:val="00A20583"/>
    <w:rsid w:val="00A972CD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B3772"/>
    <w:rsid w:val="00DC036A"/>
    <w:rsid w:val="00DD12EE"/>
    <w:rsid w:val="00DE3BCB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1841562748C36646AFD8F6A781437485">
    <w:name w:val="1841562748C36646AFD8F6A781437485"/>
    <w:rsid w:val="005F318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5E71-DB2C-4F6D-829E-39DDA2BC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HUX</dc:creator>
  <cp:lastModifiedBy>Tiffany Keb</cp:lastModifiedBy>
  <cp:revision>3</cp:revision>
  <cp:lastPrinted>2023-01-20T19:38:00Z</cp:lastPrinted>
  <dcterms:created xsi:type="dcterms:W3CDTF">2023-04-14T16:59:00Z</dcterms:created>
  <dcterms:modified xsi:type="dcterms:W3CDTF">2023-04-20T14:54:00Z</dcterms:modified>
</cp:coreProperties>
</file>