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D7F8AD6" w:rsidR="00001C04" w:rsidRPr="008426D1" w:rsidRDefault="00E66A02" w:rsidP="0081017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10171">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810171">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66A0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3E57075" w:rsidR="00001C04" w:rsidRPr="008426D1" w:rsidRDefault="00E66A02" w:rsidP="0081017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10171">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810171">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66A0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3C99014" w:rsidR="00001C04" w:rsidRPr="008426D1" w:rsidRDefault="00E66A02" w:rsidP="00067AC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67AC7">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067AC7">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66A0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EDAECF8" w:rsidR="00001C04" w:rsidRPr="008426D1" w:rsidRDefault="00E66A02" w:rsidP="00B53F6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53F63">
                      <w:rPr>
                        <w:rFonts w:asciiTheme="majorHAnsi" w:hAnsiTheme="majorHAnsi"/>
                        <w:sz w:val="20"/>
                        <w:szCs w:val="20"/>
                      </w:rPr>
                      <w:t>Susan Hanrahan 3/16/17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66A0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66A02"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66A0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45D89F4"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9A772A">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AB30C5A"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DC72E8">
            <w:rPr>
              <w:rFonts w:asciiTheme="majorHAnsi" w:hAnsiTheme="majorHAnsi" w:cs="Arial"/>
              <w:sz w:val="20"/>
              <w:szCs w:val="20"/>
            </w:rPr>
            <w:t>3233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proofErr w:type="gramStart"/>
      <w:r>
        <w:rPr>
          <w:rFonts w:asciiTheme="majorHAnsi" w:hAnsiTheme="majorHAnsi" w:cs="Arial"/>
          <w:sz w:val="20"/>
          <w:szCs w:val="20"/>
        </w:rPr>
        <w:t xml:space="preserve">NO </w:t>
      </w:r>
      <w:r w:rsidR="007E7FDA">
        <w:rPr>
          <w:rFonts w:asciiTheme="majorHAnsi" w:hAnsiTheme="majorHAnsi" w:cs="Arial"/>
          <w:sz w:val="20"/>
          <w:szCs w:val="20"/>
        </w:rPr>
        <w:t xml:space="preserve"> Request</w:t>
      </w:r>
      <w:proofErr w:type="gramEnd"/>
      <w:r w:rsidR="007E7FDA">
        <w:rPr>
          <w:rFonts w:asciiTheme="majorHAnsi" w:hAnsiTheme="majorHAnsi" w:cs="Arial"/>
          <w:sz w:val="20"/>
          <w:szCs w:val="20"/>
        </w:rPr>
        <w:t xml:space="preserve">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2F330F6" w:rsidR="007E7FDA" w:rsidRDefault="00E66A0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DC72E8">
            <w:rPr>
              <w:rFonts w:asciiTheme="majorHAnsi" w:hAnsiTheme="majorHAnsi" w:cs="Arial"/>
              <w:sz w:val="20"/>
              <w:szCs w:val="20"/>
            </w:rPr>
            <w:t>Preventive Health</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proofErr w:type="gramStart"/>
      <w:r>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F8B13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proofErr w:type="gramStart"/>
      <w:r w:rsidR="002A6385">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8E193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A6385">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61D2EA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2A6385">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847FFF7" w:rsidR="00A966C5" w:rsidRPr="008426D1" w:rsidRDefault="00E66A0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2A6385">
            <w:rPr>
              <w:rFonts w:asciiTheme="majorHAnsi" w:hAnsiTheme="majorHAnsi" w:cs="Arial"/>
              <w:sz w:val="20"/>
              <w:szCs w:val="20"/>
            </w:rPr>
            <w:t>HP 2112 Introduction to US Healthcare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D4978F9" w:rsidR="00C002F9" w:rsidRPr="008426D1" w:rsidRDefault="00E66A0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2A6385">
            <w:rPr>
              <w:rFonts w:asciiTheme="majorHAnsi" w:hAnsiTheme="majorHAnsi" w:cs="Arial"/>
              <w:sz w:val="20"/>
              <w:szCs w:val="20"/>
            </w:rPr>
            <w:t xml:space="preserve">This introductory course provides a firm foundation in the basics of the healthcare system in the US.  It helps the student understand the </w:t>
          </w:r>
          <w:r w:rsidR="00DC72E8">
            <w:rPr>
              <w:rFonts w:asciiTheme="majorHAnsi" w:hAnsiTheme="majorHAnsi" w:cs="Arial"/>
              <w:sz w:val="20"/>
              <w:szCs w:val="20"/>
            </w:rPr>
            <w:t>concepts of health and disease so they can be prepared to learn about disease prevention in this class.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6493A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5F187C">
        <w:rPr>
          <w:rFonts w:asciiTheme="majorHAnsi" w:hAnsiTheme="majorHAnsi" w:cs="Arial"/>
          <w:sz w:val="20"/>
          <w:szCs w:val="20"/>
        </w:rPr>
        <w:t xml:space="preserve"> Request</w:t>
      </w:r>
      <w:proofErr w:type="gramEnd"/>
      <w:r w:rsidR="005F187C">
        <w:rPr>
          <w:rFonts w:asciiTheme="majorHAnsi" w:hAnsiTheme="majorHAnsi" w:cs="Arial"/>
          <w:sz w:val="20"/>
          <w:szCs w:val="20"/>
        </w:rPr>
        <w:t xml:space="preserve">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w:t>
      </w:r>
      <w:proofErr w:type="gramEnd"/>
      <w:r w:rsidR="0097195B">
        <w:rPr>
          <w:rFonts w:asciiTheme="majorHAnsi" w:hAnsiTheme="majorHAnsi" w:cs="Arial"/>
          <w:sz w:val="20"/>
          <w:szCs w:val="20"/>
        </w:rPr>
        <w:t xml:space="preserve">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F40D47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66A0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66A0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4101EBA" w14:textId="6C7A864B" w:rsidR="00661D25" w:rsidRPr="008426D1" w:rsidRDefault="00EB3E10">
      <w:pPr>
        <w:rPr>
          <w:rFonts w:asciiTheme="majorHAnsi" w:hAnsiTheme="majorHAnsi" w:cs="Arial"/>
          <w:sz w:val="18"/>
          <w:szCs w:val="18"/>
        </w:rPr>
      </w:pPr>
      <w:r>
        <w:rPr>
          <w:b/>
          <w:bCs/>
          <w:color w:val="000000"/>
          <w:sz w:val="16"/>
          <w:szCs w:val="16"/>
        </w:rPr>
        <w:t xml:space="preserve">HP 3233. Preventive Health </w:t>
      </w:r>
      <w:r>
        <w:rPr>
          <w:color w:val="000000"/>
          <w:sz w:val="16"/>
          <w:szCs w:val="16"/>
        </w:rPr>
        <w:t xml:space="preserve">Teaching and “coaching” patients toward managing, mitigating, and/or preventing health dysfunctions encountered by citizens of the Delta region. Examines the impact health promotion and preventive practices have on the quality of life across the life span. </w:t>
      </w:r>
      <w:r w:rsidR="00C47850">
        <w:rPr>
          <w:rFonts w:ascii="Times New Roman" w:hAnsi="Times New Roman" w:cs="Times New Roman"/>
          <w:color w:val="548DD4" w:themeColor="text2" w:themeTint="99"/>
          <w:sz w:val="28"/>
          <w:szCs w:val="28"/>
        </w:rPr>
        <w:t xml:space="preserve">Restricted to BSHS </w:t>
      </w:r>
      <w:r w:rsidR="00C47850" w:rsidRPr="00067AC7">
        <w:rPr>
          <w:rFonts w:ascii="Times New Roman" w:hAnsi="Times New Roman" w:cs="Times New Roman"/>
          <w:color w:val="4F81BD" w:themeColor="accent1"/>
          <w:sz w:val="28"/>
          <w:szCs w:val="28"/>
        </w:rPr>
        <w:t>majors</w:t>
      </w:r>
      <w:r w:rsidR="00067AC7" w:rsidRPr="00067AC7">
        <w:rPr>
          <w:rFonts w:ascii="Times New Roman" w:hAnsi="Times New Roman" w:cs="Times New Roman"/>
          <w:color w:val="4F81BD" w:themeColor="accent1"/>
          <w:sz w:val="28"/>
          <w:szCs w:val="28"/>
        </w:rPr>
        <w:t xml:space="preserve"> or Departmental Approval</w:t>
      </w:r>
      <w:r w:rsidR="00C47850">
        <w:rPr>
          <w:rFonts w:ascii="Times New Roman" w:hAnsi="Times New Roman" w:cs="Times New Roman"/>
          <w:color w:val="548DD4" w:themeColor="text2" w:themeTint="99"/>
          <w:sz w:val="28"/>
          <w:szCs w:val="28"/>
        </w:rPr>
        <w:t>.</w:t>
      </w:r>
      <w:r w:rsidR="00C47850">
        <w:rPr>
          <w:color w:val="000000"/>
          <w:sz w:val="16"/>
          <w:szCs w:val="16"/>
        </w:rPr>
        <w:t xml:space="preserve"> </w:t>
      </w:r>
      <w:r w:rsidRPr="00EB3E10">
        <w:rPr>
          <w:rFonts w:ascii="Times New Roman" w:hAnsi="Times New Roman" w:cs="Times New Roman"/>
          <w:color w:val="548DD4" w:themeColor="text2" w:themeTint="99"/>
          <w:sz w:val="28"/>
          <w:szCs w:val="28"/>
        </w:rPr>
        <w:t>Prerequisite, HP 2112.</w:t>
      </w:r>
      <w:r>
        <w:rPr>
          <w:color w:val="000000"/>
          <w:sz w:val="16"/>
          <w:szCs w:val="16"/>
        </w:rPr>
        <w:t xml:space="preserve"> Fall.</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1FE7E" w14:textId="77777777" w:rsidR="00E66A02" w:rsidRDefault="00E66A02" w:rsidP="00AF3758">
      <w:pPr>
        <w:spacing w:after="0" w:line="240" w:lineRule="auto"/>
      </w:pPr>
      <w:r>
        <w:separator/>
      </w:r>
    </w:p>
  </w:endnote>
  <w:endnote w:type="continuationSeparator" w:id="0">
    <w:p w14:paraId="40895A7E" w14:textId="77777777" w:rsidR="00E66A02" w:rsidRDefault="00E66A0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F63">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9D653" w14:textId="77777777" w:rsidR="00E66A02" w:rsidRDefault="00E66A02" w:rsidP="00AF3758">
      <w:pPr>
        <w:spacing w:after="0" w:line="240" w:lineRule="auto"/>
      </w:pPr>
      <w:r>
        <w:separator/>
      </w:r>
    </w:p>
  </w:footnote>
  <w:footnote w:type="continuationSeparator" w:id="0">
    <w:p w14:paraId="3C97902E" w14:textId="77777777" w:rsidR="00E66A02" w:rsidRDefault="00E66A0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67AC7"/>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A638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0CC9"/>
    <w:rsid w:val="00575870"/>
    <w:rsid w:val="00584C22"/>
    <w:rsid w:val="00592A95"/>
    <w:rsid w:val="005934F2"/>
    <w:rsid w:val="005F187C"/>
    <w:rsid w:val="005F41DD"/>
    <w:rsid w:val="00606EE4"/>
    <w:rsid w:val="00610022"/>
    <w:rsid w:val="0061118B"/>
    <w:rsid w:val="006179CB"/>
    <w:rsid w:val="00630A6B"/>
    <w:rsid w:val="00636DB3"/>
    <w:rsid w:val="00641E0F"/>
    <w:rsid w:val="00661D25"/>
    <w:rsid w:val="0066260B"/>
    <w:rsid w:val="006657FB"/>
    <w:rsid w:val="00671EAA"/>
    <w:rsid w:val="00677A48"/>
    <w:rsid w:val="00691664"/>
    <w:rsid w:val="006B52C0"/>
    <w:rsid w:val="006C0168"/>
    <w:rsid w:val="006D0246"/>
    <w:rsid w:val="006E6117"/>
    <w:rsid w:val="006F5E9B"/>
    <w:rsid w:val="00707894"/>
    <w:rsid w:val="00712045"/>
    <w:rsid w:val="007227F4"/>
    <w:rsid w:val="0073025F"/>
    <w:rsid w:val="0073125A"/>
    <w:rsid w:val="00750AF6"/>
    <w:rsid w:val="007A06B9"/>
    <w:rsid w:val="007D371A"/>
    <w:rsid w:val="007E7FDA"/>
    <w:rsid w:val="00810171"/>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A772A"/>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3F63"/>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7850"/>
    <w:rsid w:val="00C55BB9"/>
    <w:rsid w:val="00C60A91"/>
    <w:rsid w:val="00C80773"/>
    <w:rsid w:val="00C900AE"/>
    <w:rsid w:val="00CA269E"/>
    <w:rsid w:val="00CA7C7C"/>
    <w:rsid w:val="00CB2125"/>
    <w:rsid w:val="00CB4B5A"/>
    <w:rsid w:val="00CC6C15"/>
    <w:rsid w:val="00CE6F34"/>
    <w:rsid w:val="00D0686A"/>
    <w:rsid w:val="00D20B84"/>
    <w:rsid w:val="00D44A11"/>
    <w:rsid w:val="00D51205"/>
    <w:rsid w:val="00D57716"/>
    <w:rsid w:val="00D63C11"/>
    <w:rsid w:val="00D67AC4"/>
    <w:rsid w:val="00D979DD"/>
    <w:rsid w:val="00DC72E8"/>
    <w:rsid w:val="00E322A3"/>
    <w:rsid w:val="00E41F8D"/>
    <w:rsid w:val="00E45868"/>
    <w:rsid w:val="00E46A0B"/>
    <w:rsid w:val="00E66A02"/>
    <w:rsid w:val="00E70B06"/>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holcomb@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3EB8"/>
    <w:rsid w:val="002D64D6"/>
    <w:rsid w:val="0032383A"/>
    <w:rsid w:val="00337484"/>
    <w:rsid w:val="00436B57"/>
    <w:rsid w:val="00497F0C"/>
    <w:rsid w:val="004E1A75"/>
    <w:rsid w:val="00576003"/>
    <w:rsid w:val="00587536"/>
    <w:rsid w:val="005B38EE"/>
    <w:rsid w:val="005D5D2F"/>
    <w:rsid w:val="00606482"/>
    <w:rsid w:val="00623293"/>
    <w:rsid w:val="00654E35"/>
    <w:rsid w:val="006C3910"/>
    <w:rsid w:val="008822A5"/>
    <w:rsid w:val="00891F77"/>
    <w:rsid w:val="00935325"/>
    <w:rsid w:val="009A39FF"/>
    <w:rsid w:val="009D439F"/>
    <w:rsid w:val="00A20583"/>
    <w:rsid w:val="00A8666C"/>
    <w:rsid w:val="00AD5D56"/>
    <w:rsid w:val="00B04876"/>
    <w:rsid w:val="00B2559E"/>
    <w:rsid w:val="00B46AFF"/>
    <w:rsid w:val="00B72454"/>
    <w:rsid w:val="00BA0596"/>
    <w:rsid w:val="00BA5E37"/>
    <w:rsid w:val="00BC4416"/>
    <w:rsid w:val="00BE0E7B"/>
    <w:rsid w:val="00CB25D5"/>
    <w:rsid w:val="00CD4EF8"/>
    <w:rsid w:val="00D87B77"/>
    <w:rsid w:val="00DD12EE"/>
    <w:rsid w:val="00F0343A"/>
    <w:rsid w:val="00F526C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AE38-7210-4A76-8E71-C5408964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9</cp:revision>
  <cp:lastPrinted>2015-01-29T22:33:00Z</cp:lastPrinted>
  <dcterms:created xsi:type="dcterms:W3CDTF">2017-02-07T19:44:00Z</dcterms:created>
  <dcterms:modified xsi:type="dcterms:W3CDTF">2017-03-16T15:40:00Z</dcterms:modified>
</cp:coreProperties>
</file>