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58F23929" w:rsidR="00E27C4B" w:rsidRDefault="0096541D">
            <w:r>
              <w:t>LAC28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B466B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35AF46AD" w:rsidR="00001C04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26871086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917DF5D8295F64479D078CA07638639A"/>
                    </w:placeholder>
                  </w:sdtPr>
                  <w:sdtEndPr/>
                  <w:sdtContent>
                    <w:r w:rsidR="00220EE0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220EE0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220EE0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A98F13468F5040448204147E50221896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20EE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36731680" w:rsidR="004C4ADF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804845038"/>
                                <w:placeholder>
                                  <w:docPart w:val="32AC73A01D8041C7B5449ED23BBFB1D0"/>
                                </w:placeholder>
                              </w:sdtPr>
                              <w:sdtEndPr/>
                              <w:sdtContent>
                                <w:r w:rsidR="00E84062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E84062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84062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5EE514D3" w:rsidR="00D66C39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310AA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10AAB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6A0FD79A" w:rsidR="00D66C39" w:rsidRPr="008426D1" w:rsidRDefault="00B466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997B7D04EFC4C43A19D99AD51C8EF5F"/>
                        </w:placeholder>
                      </w:sdtPr>
                      <w:sdtContent>
                        <w:r w:rsidR="006B1C2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1C2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B466B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2964F336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Communication,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6AC14A1D" w:rsidR="00A865C3" w:rsidRDefault="00ED44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GCOM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148B89D6" w:rsidR="00A865C3" w:rsidRDefault="00ED44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4683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3B4B633D" w:rsidR="00A865C3" w:rsidRDefault="00ED44E2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Graphic Publication Production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3D962637" w:rsidR="00A865C3" w:rsidRPr="00ED44E2" w:rsidRDefault="00ED44E2" w:rsidP="00D21A2B">
            <w:pPr>
              <w:rPr>
                <w:sz w:val="20"/>
                <w:szCs w:val="20"/>
              </w:rPr>
            </w:pPr>
            <w:r w:rsidRPr="00ED44E2">
              <w:rPr>
                <w:color w:val="231F20"/>
                <w:sz w:val="20"/>
                <w:szCs w:val="20"/>
              </w:rPr>
              <w:t>Opportunity for students to plan production,</w:t>
            </w:r>
            <w:r w:rsidRPr="00ED44E2">
              <w:rPr>
                <w:color w:val="231F20"/>
                <w:spacing w:val="-41"/>
                <w:sz w:val="20"/>
                <w:szCs w:val="20"/>
              </w:rPr>
              <w:t xml:space="preserve"> </w:t>
            </w:r>
            <w:r w:rsidRPr="00ED44E2">
              <w:rPr>
                <w:color w:val="231F20"/>
                <w:sz w:val="20"/>
                <w:szCs w:val="20"/>
              </w:rPr>
              <w:t>determine related costs, coordinate and perform production, control quality and develop a port-</w:t>
            </w:r>
            <w:r w:rsidRPr="00ED44E2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ED44E2">
              <w:rPr>
                <w:color w:val="231F20"/>
                <w:sz w:val="20"/>
                <w:szCs w:val="20"/>
              </w:rPr>
              <w:t>folio of a complete production experience.</w:t>
            </w:r>
            <w:r w:rsidRPr="00ED44E2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ED44E2">
              <w:rPr>
                <w:color w:val="231F20"/>
                <w:sz w:val="20"/>
                <w:szCs w:val="20"/>
              </w:rPr>
              <w:t>Lecture, industry visitations and laboratory format.</w:t>
            </w:r>
            <w:r w:rsidRPr="00ED44E2">
              <w:rPr>
                <w:color w:val="231F2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2580F68" w14:textId="5D2A2F23" w:rsidR="00A865C3" w:rsidRPr="00ED44E2" w:rsidRDefault="00B57CF4" w:rsidP="00BB1400">
            <w:pPr>
              <w:tabs>
                <w:tab w:val="left" w:pos="360"/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1400"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331EBEF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57CF4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3CB372E8" w:rsidR="00391206" w:rsidRPr="008426D1" w:rsidRDefault="00B466B3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ED44E2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1FFC0C93" w:rsidR="00A966C5" w:rsidRPr="008426D1" w:rsidRDefault="00B466B3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D60466">
            <w:rPr>
              <w:rFonts w:asciiTheme="majorHAnsi" w:hAnsiTheme="majorHAnsi" w:cs="Arial"/>
              <w:sz w:val="20"/>
              <w:szCs w:val="20"/>
            </w:rPr>
            <w:t xml:space="preserve">GCOM 1813, </w:t>
          </w:r>
          <w:r w:rsidR="00ED44E2">
            <w:rPr>
              <w:rFonts w:asciiTheme="majorHAnsi" w:hAnsiTheme="majorHAnsi" w:cs="Arial"/>
              <w:sz w:val="20"/>
              <w:szCs w:val="20"/>
            </w:rPr>
            <w:t>GCOM 3603</w:t>
          </w:r>
          <w:r w:rsidR="00B57CF4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B57CF4">
            <w:rPr>
              <w:rFonts w:asciiTheme="majorHAnsi" w:hAnsiTheme="majorHAnsi" w:cs="Arial"/>
              <w:b/>
              <w:bCs/>
              <w:sz w:val="20"/>
              <w:szCs w:val="20"/>
            </w:rPr>
            <w:t>[Remove prerequisite GCOM 1613, add GCOM 1813]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68299F93" w:rsidR="00C002F9" w:rsidRPr="008426D1" w:rsidRDefault="00B466B3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D60466">
            <w:rPr>
              <w:rFonts w:asciiTheme="majorHAnsi" w:hAnsiTheme="majorHAnsi" w:cs="Arial"/>
              <w:sz w:val="20"/>
              <w:szCs w:val="20"/>
            </w:rPr>
            <w:t>Changing</w:t>
          </w:r>
          <w:r w:rsidR="00ED44E2">
            <w:rPr>
              <w:rFonts w:asciiTheme="majorHAnsi" w:hAnsiTheme="majorHAnsi" w:cs="Arial"/>
              <w:sz w:val="20"/>
              <w:szCs w:val="20"/>
            </w:rPr>
            <w:t xml:space="preserve"> one pre-requisite</w:t>
          </w:r>
          <w:r w:rsidR="00D60466">
            <w:rPr>
              <w:rFonts w:asciiTheme="majorHAnsi" w:hAnsiTheme="majorHAnsi" w:cs="Arial"/>
              <w:sz w:val="20"/>
              <w:szCs w:val="20"/>
            </w:rPr>
            <w:t xml:space="preserve"> to adapt to changes already occurring</w:t>
          </w:r>
          <w:r w:rsidR="00ED44E2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1E8C84D8" w:rsidR="00391206" w:rsidRPr="008426D1" w:rsidRDefault="00B466B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3299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6208D92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A32992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B466B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75040DC7" w:rsidR="00ED5E7F" w:rsidRPr="0030740C" w:rsidRDefault="00BB140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0B347E19" w14:textId="5BE4A170" w:rsidR="00ED5E7F" w:rsidRPr="008426D1" w:rsidRDefault="00BB1400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095ECBC" w14:textId="7777777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42A7E92C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2B79ACC" w14:textId="2AD2CDE1" w:rsidR="00ED44E2" w:rsidRPr="00ED44E2" w:rsidRDefault="00ED44E2" w:rsidP="00ED44E2">
          <w:r w:rsidRPr="00ED44E2">
            <w:rPr>
              <w:rFonts w:ascii="Calibri" w:hAnsi="Calibri" w:cs="Calibri"/>
              <w:color w:val="000000"/>
              <w:sz w:val="22"/>
              <w:szCs w:val="22"/>
            </w:rPr>
            <w:t xml:space="preserve">GCOM 1613 course was replaced by GCOM 1813 Intro to Digital Publishing many years back. 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 xml:space="preserve">The Graphic Communications director </w:t>
          </w:r>
          <w:r w:rsidRPr="00ED44E2">
            <w:rPr>
              <w:rFonts w:ascii="Calibri" w:hAnsi="Calibri" w:cs="Calibri"/>
              <w:color w:val="000000"/>
              <w:sz w:val="22"/>
              <w:szCs w:val="22"/>
            </w:rPr>
            <w:t>do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es</w:t>
          </w:r>
          <w:r w:rsidRPr="00ED44E2">
            <w:rPr>
              <w:rFonts w:ascii="Calibri" w:hAnsi="Calibri" w:cs="Calibri"/>
              <w:color w:val="000000"/>
              <w:sz w:val="22"/>
              <w:szCs w:val="22"/>
            </w:rPr>
            <w:t xml:space="preserve"> not remember when we offered GCOM 1613 last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094F247F" w14:textId="48BA41ED" w:rsidR="00D4202C" w:rsidRPr="00D4202C" w:rsidRDefault="00B466B3" w:rsidP="00ED44E2">
          <w:pPr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5A8BC8E4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341774">
            <w:rPr>
              <w:rFonts w:asciiTheme="majorHAnsi" w:hAnsiTheme="majorHAnsi" w:cs="Arial"/>
              <w:b/>
              <w:sz w:val="18"/>
              <w:szCs w:val="18"/>
            </w:rPr>
            <w:t>19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0F665EC3" w14:textId="77777777" w:rsidR="00ED44E2" w:rsidRDefault="00ED44E2" w:rsidP="00ED44E2">
          <w:pPr>
            <w:pStyle w:val="BodyText"/>
            <w:tabs>
              <w:tab w:val="left" w:pos="5199"/>
            </w:tabs>
            <w:spacing w:line="249" w:lineRule="auto"/>
            <w:ind w:left="520" w:right="198" w:hanging="360"/>
          </w:pPr>
          <w:r>
            <w:rPr>
              <w:b/>
              <w:color w:val="231F20"/>
            </w:rPr>
            <w:t xml:space="preserve">GCOM 4643.  </w:t>
          </w:r>
          <w:r>
            <w:rPr>
              <w:b/>
              <w:color w:val="231F20"/>
              <w:spacing w:val="43"/>
            </w:rPr>
            <w:t xml:space="preserve"> </w:t>
          </w:r>
          <w:r>
            <w:rPr>
              <w:b/>
              <w:color w:val="231F20"/>
            </w:rPr>
            <w:t>Graphic Communications Management Seminar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Management issues specific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to the graphic communications industry including quality assurance, sales and customer rela-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tions, marketing , scheduling production, laws, ethics, and government interface. Lecture based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on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course with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industry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visitations.  Prerequisites, GCOM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3603.  Fall.</w:t>
          </w:r>
        </w:p>
        <w:p w14:paraId="654E1B9B" w14:textId="77777777" w:rsidR="00ED44E2" w:rsidRDefault="00ED44E2" w:rsidP="00ED44E2">
          <w:pPr>
            <w:pStyle w:val="BodyText"/>
            <w:rPr>
              <w:sz w:val="15"/>
            </w:rPr>
          </w:pPr>
        </w:p>
        <w:p w14:paraId="0085EF11" w14:textId="5075A3D6" w:rsidR="00ED44E2" w:rsidRDefault="00ED44E2" w:rsidP="00ED44E2">
          <w:pPr>
            <w:pStyle w:val="BodyText"/>
            <w:tabs>
              <w:tab w:val="left" w:pos="4191"/>
            </w:tabs>
            <w:spacing w:before="1" w:line="249" w:lineRule="auto"/>
            <w:ind w:left="520" w:right="237" w:hanging="360"/>
          </w:pPr>
          <w:r>
            <w:rPr>
              <w:b/>
              <w:color w:val="231F20"/>
            </w:rPr>
            <w:t xml:space="preserve">GCOM 4683.  </w:t>
          </w:r>
          <w:r>
            <w:rPr>
              <w:b/>
              <w:color w:val="231F20"/>
              <w:spacing w:val="43"/>
            </w:rPr>
            <w:t xml:space="preserve"> </w:t>
          </w:r>
          <w:r>
            <w:rPr>
              <w:b/>
              <w:color w:val="231F20"/>
            </w:rPr>
            <w:t>Graphic Publication Production</w:t>
          </w:r>
          <w:r>
            <w:rPr>
              <w:b/>
              <w:color w:val="231F20"/>
            </w:rPr>
            <w:tab/>
          </w:r>
          <w:r>
            <w:rPr>
              <w:color w:val="231F20"/>
            </w:rPr>
            <w:t>Opportunity for students to plan production,</w:t>
          </w:r>
          <w:r>
            <w:rPr>
              <w:color w:val="231F20"/>
              <w:spacing w:val="-41"/>
            </w:rPr>
            <w:t xml:space="preserve"> </w:t>
          </w:r>
          <w:r>
            <w:rPr>
              <w:color w:val="231F20"/>
            </w:rPr>
            <w:t>determine related costs, coordinate and perform production, control quality and develop a port-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folio of a complete production experience.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Lecture, industry visitations and laboratory format.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Prerequisite</w:t>
          </w:r>
          <w:r w:rsidR="00D60466">
            <w:rPr>
              <w:color w:val="231F20"/>
            </w:rPr>
            <w:t xml:space="preserve">s, </w:t>
          </w:r>
          <w:r w:rsidRPr="00BB1400">
            <w:rPr>
              <w:color w:val="231F20"/>
            </w:rPr>
            <w:t xml:space="preserve">GCOM </w:t>
          </w:r>
          <w:r w:rsidRPr="00ED44E2">
            <w:rPr>
              <w:strike/>
              <w:color w:val="FF0000"/>
            </w:rPr>
            <w:t>1613</w:t>
          </w:r>
          <w:r w:rsidRPr="00D60466">
            <w:rPr>
              <w:color w:val="000000" w:themeColor="text1"/>
              <w:spacing w:val="-1"/>
            </w:rPr>
            <w:t xml:space="preserve"> </w:t>
          </w:r>
          <w:r w:rsidR="00D60466" w:rsidRPr="00D60466">
            <w:rPr>
              <w:color w:val="548DD4" w:themeColor="text2" w:themeTint="99"/>
              <w:spacing w:val="-1"/>
              <w:sz w:val="24"/>
              <w:szCs w:val="24"/>
            </w:rPr>
            <w:t>1813</w:t>
          </w:r>
          <w:r w:rsidR="00D60466">
            <w:rPr>
              <w:color w:val="548DD4" w:themeColor="text2" w:themeTint="99"/>
              <w:spacing w:val="-1"/>
            </w:rPr>
            <w:t xml:space="preserve"> </w:t>
          </w:r>
          <w:r w:rsidRPr="00D60466">
            <w:rPr>
              <w:color w:val="000000" w:themeColor="text1"/>
            </w:rPr>
            <w:t>and</w:t>
          </w:r>
          <w:r w:rsidR="00D60466" w:rsidRPr="00D60466">
            <w:rPr>
              <w:color w:val="000000" w:themeColor="text1"/>
              <w:spacing w:val="-1"/>
            </w:rPr>
            <w:t xml:space="preserve"> </w:t>
          </w:r>
          <w:r>
            <w:rPr>
              <w:color w:val="231F20"/>
            </w:rPr>
            <w:t>GCOM 3603.  Fall.</w:t>
          </w:r>
        </w:p>
        <w:p w14:paraId="2D3105EA" w14:textId="77777777" w:rsidR="00ED44E2" w:rsidRDefault="00ED44E2" w:rsidP="00ED44E2">
          <w:pPr>
            <w:pStyle w:val="BodyText"/>
            <w:rPr>
              <w:sz w:val="15"/>
            </w:rPr>
          </w:pPr>
        </w:p>
        <w:p w14:paraId="7EF68412" w14:textId="2F817B54" w:rsidR="00E864DE" w:rsidRPr="00ED44E2" w:rsidRDefault="00ED44E2" w:rsidP="00ED44E2">
          <w:pPr>
            <w:rPr>
              <w:rFonts w:ascii="Arial" w:hAnsi="Arial" w:cs="Arial"/>
              <w:color w:val="231F20"/>
              <w:sz w:val="16"/>
              <w:szCs w:val="16"/>
            </w:rPr>
          </w:pPr>
          <w:r w:rsidRPr="00ED44E2">
            <w:rPr>
              <w:rFonts w:ascii="Arial" w:hAnsi="Arial" w:cs="Arial"/>
              <w:b/>
              <w:color w:val="231F20"/>
              <w:spacing w:val="-1"/>
              <w:sz w:val="16"/>
              <w:szCs w:val="16"/>
            </w:rPr>
            <w:t>GCOM 4783.</w:t>
          </w:r>
          <w:r w:rsidRPr="00ED44E2">
            <w:rPr>
              <w:rFonts w:ascii="Arial" w:hAnsi="Arial" w:cs="Arial"/>
              <w:b/>
              <w:color w:val="231F20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b/>
              <w:color w:val="231F20"/>
              <w:spacing w:val="-1"/>
              <w:sz w:val="16"/>
              <w:szCs w:val="16"/>
            </w:rPr>
            <w:t xml:space="preserve">Electronic </w:t>
          </w:r>
          <w:r w:rsidRPr="00ED44E2">
            <w:rPr>
              <w:rFonts w:ascii="Arial" w:hAnsi="Arial" w:cs="Arial"/>
              <w:b/>
              <w:color w:val="231F20"/>
              <w:sz w:val="16"/>
              <w:szCs w:val="16"/>
            </w:rPr>
            <w:t xml:space="preserve">Innovations in Graphic Communications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Course designed to cover the</w:t>
          </w:r>
          <w:r w:rsidRPr="00ED44E2">
            <w:rPr>
              <w:rFonts w:ascii="Arial" w:hAnsi="Arial" w:cs="Arial"/>
              <w:color w:val="231F20"/>
              <w:spacing w:val="-42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concepts of digital imagery and output, on demand printing, pagination, multimedia production,</w:t>
          </w:r>
          <w:r w:rsidRPr="00ED44E2"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databases, interactive design, electronic sales and customer relations.</w:t>
          </w:r>
          <w:r w:rsidRPr="00ED44E2"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Classroom, laboratory</w:t>
          </w:r>
          <w:r w:rsidRPr="00ED44E2"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and industry visitation experiences.</w:t>
          </w:r>
          <w:r w:rsidRPr="00ED44E2"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Prerequisites, GCOM 1613 and MDIA 4363.</w:t>
          </w:r>
          <w:r w:rsidRPr="00ED44E2"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Instructor</w:t>
          </w:r>
          <w:r w:rsidRPr="00ED44E2"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permission</w:t>
          </w:r>
          <w:r w:rsidRPr="00ED44E2"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D44E2">
            <w:rPr>
              <w:rFonts w:ascii="Arial" w:hAnsi="Arial" w:cs="Arial"/>
              <w:color w:val="231F20"/>
              <w:sz w:val="16"/>
              <w:szCs w:val="16"/>
            </w:rPr>
            <w:t>required.  Fall, odd.</w:t>
          </w:r>
        </w:p>
        <w:p w14:paraId="15650F53" w14:textId="77777777" w:rsidR="00ED44E2" w:rsidRDefault="00ED44E2" w:rsidP="00ED44E2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5E3C2E6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341774">
                <w:rPr>
                  <w:rFonts w:asciiTheme="majorHAnsi" w:hAnsiTheme="majorHAnsi" w:cs="Arial"/>
                  <w:b/>
                  <w:sz w:val="18"/>
                  <w:szCs w:val="18"/>
                </w:rPr>
                <w:t>19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4650E586" w14:textId="77777777" w:rsidR="00ED44E2" w:rsidRDefault="00ED44E2" w:rsidP="00ED44E2">
              <w:pPr>
                <w:pStyle w:val="BodyText"/>
                <w:tabs>
                  <w:tab w:val="left" w:pos="5199"/>
                </w:tabs>
                <w:spacing w:line="249" w:lineRule="auto"/>
                <w:ind w:left="520" w:right="198" w:hanging="360"/>
              </w:pPr>
              <w:r>
                <w:rPr>
                  <w:b/>
                  <w:color w:val="231F20"/>
                </w:rPr>
                <w:t xml:space="preserve">GCOM 4643.  </w:t>
              </w:r>
              <w:r>
                <w:rPr>
                  <w:b/>
                  <w:color w:val="231F20"/>
                  <w:spacing w:val="43"/>
                </w:rPr>
                <w:t xml:space="preserve"> </w:t>
              </w:r>
              <w:r>
                <w:rPr>
                  <w:b/>
                  <w:color w:val="231F20"/>
                </w:rPr>
                <w:t>Graphic Communications Management Seminar</w:t>
              </w:r>
              <w:r>
                <w:rPr>
                  <w:b/>
                  <w:color w:val="231F20"/>
                </w:rPr>
                <w:tab/>
              </w:r>
              <w:r>
                <w:rPr>
                  <w:color w:val="231F20"/>
                </w:rPr>
                <w:t>Management issues specific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to the graphic communications industry including quality assurance, sales and customer rela-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tions, marketing , scheduling production, laws, ethics, and government interface. Lecture based</w:t>
              </w:r>
              <w:r>
                <w:rPr>
                  <w:color w:val="231F20"/>
                  <w:spacing w:val="-42"/>
                </w:rPr>
                <w:t xml:space="preserve"> </w:t>
              </w:r>
              <w:r>
                <w:rPr>
                  <w:color w:val="231F20"/>
                </w:rPr>
                <w:t>on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course with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industry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visitations.  Prerequisites, GCOM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3603.  Fall.</w:t>
              </w:r>
            </w:p>
            <w:p w14:paraId="28822451" w14:textId="77777777" w:rsidR="00ED44E2" w:rsidRDefault="00ED44E2" w:rsidP="00ED44E2">
              <w:pPr>
                <w:pStyle w:val="BodyText"/>
                <w:rPr>
                  <w:sz w:val="15"/>
                </w:rPr>
              </w:pPr>
            </w:p>
            <w:p w14:paraId="23B7FAB7" w14:textId="6826217F" w:rsidR="00ED44E2" w:rsidRDefault="00ED44E2" w:rsidP="00ED44E2">
              <w:pPr>
                <w:pStyle w:val="BodyText"/>
                <w:tabs>
                  <w:tab w:val="left" w:pos="4191"/>
                </w:tabs>
                <w:spacing w:before="1" w:line="249" w:lineRule="auto"/>
                <w:ind w:left="520" w:right="237" w:hanging="360"/>
              </w:pPr>
              <w:r>
                <w:rPr>
                  <w:b/>
                  <w:color w:val="231F20"/>
                </w:rPr>
                <w:t xml:space="preserve">GCOM 4683.  </w:t>
              </w:r>
              <w:r>
                <w:rPr>
                  <w:b/>
                  <w:color w:val="231F20"/>
                  <w:spacing w:val="43"/>
                </w:rPr>
                <w:t xml:space="preserve"> </w:t>
              </w:r>
              <w:r>
                <w:rPr>
                  <w:b/>
                  <w:color w:val="231F20"/>
                </w:rPr>
                <w:t>Graphic Publication Production</w:t>
              </w:r>
              <w:r>
                <w:rPr>
                  <w:b/>
                  <w:color w:val="231F20"/>
                </w:rPr>
                <w:tab/>
              </w:r>
              <w:r>
                <w:rPr>
                  <w:color w:val="231F20"/>
                </w:rPr>
                <w:t>Opportunity for students to plan production,</w:t>
              </w:r>
              <w:r>
                <w:rPr>
                  <w:color w:val="231F20"/>
                  <w:spacing w:val="-41"/>
                </w:rPr>
                <w:t xml:space="preserve"> </w:t>
              </w:r>
              <w:r>
                <w:rPr>
                  <w:color w:val="231F20"/>
                </w:rPr>
                <w:t>determine related costs, coordinate and perform production, control quality and develop a port-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folio of a complete production experience.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Lecture, industry visitations and laboratory format.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Prerequisite</w:t>
              </w:r>
              <w:r w:rsidR="00D60466">
                <w:rPr>
                  <w:color w:val="231F20"/>
                </w:rPr>
                <w:t>s</w:t>
              </w:r>
              <w:r>
                <w:rPr>
                  <w:color w:val="231F20"/>
                </w:rPr>
                <w:t>,</w:t>
              </w:r>
              <w:r>
                <w:rPr>
                  <w:color w:val="231F20"/>
                  <w:spacing w:val="-1"/>
                </w:rPr>
                <w:t xml:space="preserve"> </w:t>
              </w:r>
              <w:r w:rsidR="00D60466">
                <w:rPr>
                  <w:color w:val="231F20"/>
                  <w:spacing w:val="-1"/>
                </w:rPr>
                <w:t xml:space="preserve">GCOM 1813 and </w:t>
              </w:r>
              <w:r>
                <w:rPr>
                  <w:color w:val="231F20"/>
                </w:rPr>
                <w:t>GCOM 3603.  Fall.</w:t>
              </w:r>
            </w:p>
            <w:p w14:paraId="6419F64D" w14:textId="77777777" w:rsidR="00ED44E2" w:rsidRDefault="00ED44E2" w:rsidP="00ED44E2">
              <w:pPr>
                <w:pStyle w:val="BodyText"/>
                <w:rPr>
                  <w:sz w:val="15"/>
                </w:rPr>
              </w:pPr>
            </w:p>
            <w:p w14:paraId="11A5E8C5" w14:textId="530ACE2D" w:rsidR="00E864DE" w:rsidRPr="00ED44E2" w:rsidRDefault="00ED44E2" w:rsidP="00ED44E2">
              <w:pPr>
                <w:tabs>
                  <w:tab w:val="left" w:pos="360"/>
                  <w:tab w:val="left" w:pos="720"/>
                </w:tabs>
                <w:rPr>
                  <w:rFonts w:ascii="Arial" w:hAnsi="Arial" w:cs="Arial"/>
                  <w:sz w:val="16"/>
                  <w:szCs w:val="16"/>
                </w:rPr>
              </w:pPr>
              <w:r w:rsidRPr="00ED44E2">
                <w:rPr>
                  <w:rFonts w:ascii="Arial" w:hAnsi="Arial" w:cs="Arial"/>
                  <w:b/>
                  <w:color w:val="231F20"/>
                  <w:spacing w:val="-1"/>
                  <w:sz w:val="16"/>
                  <w:szCs w:val="16"/>
                </w:rPr>
                <w:t>GCOM 4783.</w:t>
              </w:r>
              <w:r w:rsidRPr="00ED44E2">
                <w:rPr>
                  <w:rFonts w:ascii="Arial" w:hAnsi="Arial" w:cs="Arial"/>
                  <w:b/>
                  <w:color w:val="231F20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b/>
                  <w:color w:val="231F20"/>
                  <w:spacing w:val="-1"/>
                  <w:sz w:val="16"/>
                  <w:szCs w:val="16"/>
                </w:rPr>
                <w:t xml:space="preserve">Electronic </w:t>
              </w:r>
              <w:r w:rsidRPr="00ED44E2">
                <w:rPr>
                  <w:rFonts w:ascii="Arial" w:hAnsi="Arial" w:cs="Arial"/>
                  <w:b/>
                  <w:color w:val="231F20"/>
                  <w:sz w:val="16"/>
                  <w:szCs w:val="16"/>
                </w:rPr>
                <w:t xml:space="preserve">Innovations in Graphic Communications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Course designed to cover the</w:t>
              </w:r>
              <w:r w:rsidRPr="00ED44E2">
                <w:rPr>
                  <w:rFonts w:ascii="Arial" w:hAnsi="Arial" w:cs="Arial"/>
                  <w:color w:val="231F20"/>
                  <w:spacing w:val="-42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concepts of digital imagery and output, on demand printing, pagination, multimedia production,</w:t>
              </w:r>
              <w:r w:rsidRPr="00ED44E2">
                <w:rPr>
                  <w:rFonts w:ascii="Arial" w:hAnsi="Arial" w:cs="Arial"/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databases, interactive design, electronic sales and customer relations.</w:t>
              </w:r>
              <w:r w:rsidRPr="00ED44E2">
                <w:rPr>
                  <w:rFonts w:ascii="Arial" w:hAnsi="Arial" w:cs="Arial"/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Classroom, laboratory</w:t>
              </w:r>
              <w:r w:rsidRPr="00ED44E2">
                <w:rPr>
                  <w:rFonts w:ascii="Arial" w:hAnsi="Arial" w:cs="Arial"/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and industry visitation experiences.</w:t>
              </w:r>
              <w:r w:rsidRPr="00ED44E2">
                <w:rPr>
                  <w:rFonts w:ascii="Arial" w:hAnsi="Arial" w:cs="Arial"/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Prerequisites, GCOM 1613 and MDIA 4363.</w:t>
              </w:r>
              <w:r w:rsidRPr="00ED44E2">
                <w:rPr>
                  <w:rFonts w:ascii="Arial" w:hAnsi="Arial" w:cs="Arial"/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Instructor</w:t>
              </w:r>
              <w:r w:rsidRPr="00ED44E2">
                <w:rPr>
                  <w:rFonts w:ascii="Arial" w:hAnsi="Arial" w:cs="Arial"/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permission</w:t>
              </w:r>
              <w:r w:rsidRPr="00ED44E2">
                <w:rPr>
                  <w:rFonts w:ascii="Arial" w:hAnsi="Arial" w:cs="Arial"/>
                  <w:color w:val="231F20"/>
                  <w:spacing w:val="-2"/>
                  <w:sz w:val="16"/>
                  <w:szCs w:val="16"/>
                </w:rPr>
                <w:t xml:space="preserve"> </w:t>
              </w:r>
              <w:r w:rsidRPr="00ED44E2">
                <w:rPr>
                  <w:rFonts w:ascii="Arial" w:hAnsi="Arial" w:cs="Arial"/>
                  <w:color w:val="231F20"/>
                  <w:sz w:val="16"/>
                  <w:szCs w:val="16"/>
                </w:rPr>
                <w:t>required.  Fall, odd.</w:t>
              </w: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B466B3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B466B3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7A02" w14:textId="77777777" w:rsidR="00B466B3" w:rsidRDefault="00B466B3" w:rsidP="00AF3758">
      <w:r>
        <w:separator/>
      </w:r>
    </w:p>
  </w:endnote>
  <w:endnote w:type="continuationSeparator" w:id="0">
    <w:p w14:paraId="22A09062" w14:textId="77777777" w:rsidR="00B466B3" w:rsidRDefault="00B466B3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5E7E2B9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062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185D" w14:textId="77777777" w:rsidR="00B466B3" w:rsidRDefault="00B466B3" w:rsidP="00AF3758">
      <w:r>
        <w:separator/>
      </w:r>
    </w:p>
  </w:footnote>
  <w:footnote w:type="continuationSeparator" w:id="0">
    <w:p w14:paraId="14FBC4CA" w14:textId="77777777" w:rsidR="00B466B3" w:rsidRDefault="00B466B3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43A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95D18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0EE0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39EF"/>
    <w:rsid w:val="0030740C"/>
    <w:rsid w:val="00310AAB"/>
    <w:rsid w:val="0031339E"/>
    <w:rsid w:val="0032032C"/>
    <w:rsid w:val="00336348"/>
    <w:rsid w:val="00336EDB"/>
    <w:rsid w:val="00341774"/>
    <w:rsid w:val="0035434A"/>
    <w:rsid w:val="00360064"/>
    <w:rsid w:val="00361C56"/>
    <w:rsid w:val="00362414"/>
    <w:rsid w:val="0036794A"/>
    <w:rsid w:val="00370451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3DBB"/>
    <w:rsid w:val="00504ECD"/>
    <w:rsid w:val="00526B81"/>
    <w:rsid w:val="0054568E"/>
    <w:rsid w:val="00547433"/>
    <w:rsid w:val="00556E69"/>
    <w:rsid w:val="005676C1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1C24"/>
    <w:rsid w:val="006B52C0"/>
    <w:rsid w:val="006C016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876A3"/>
    <w:rsid w:val="00787D65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062DD"/>
    <w:rsid w:val="00815606"/>
    <w:rsid w:val="00815CCF"/>
    <w:rsid w:val="00820CD9"/>
    <w:rsid w:val="00822A0F"/>
    <w:rsid w:val="00826029"/>
    <w:rsid w:val="0082712F"/>
    <w:rsid w:val="0083170D"/>
    <w:rsid w:val="008426D1"/>
    <w:rsid w:val="0085347F"/>
    <w:rsid w:val="00862E36"/>
    <w:rsid w:val="008663CA"/>
    <w:rsid w:val="00891C17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6541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992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466B3"/>
    <w:rsid w:val="00B51325"/>
    <w:rsid w:val="00B5613F"/>
    <w:rsid w:val="00B57CF4"/>
    <w:rsid w:val="00B6203D"/>
    <w:rsid w:val="00B6337D"/>
    <w:rsid w:val="00B71755"/>
    <w:rsid w:val="00B74127"/>
    <w:rsid w:val="00B77E17"/>
    <w:rsid w:val="00B86002"/>
    <w:rsid w:val="00B97755"/>
    <w:rsid w:val="00BB1400"/>
    <w:rsid w:val="00BB2A51"/>
    <w:rsid w:val="00BB5617"/>
    <w:rsid w:val="00BC2886"/>
    <w:rsid w:val="00BC75FD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188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046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4062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44E2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7007D"/>
    <w:rsid w:val="00F7429E"/>
    <w:rsid w:val="00F760B1"/>
    <w:rsid w:val="00F77400"/>
    <w:rsid w:val="00F80644"/>
    <w:rsid w:val="00F82232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17DF5D8295F64479D078CA07638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FE7B-6F57-714B-B5A5-57EE7FF818D4}"/>
      </w:docPartPr>
      <w:docPartBody>
        <w:p w:rsidR="006714D7" w:rsidRDefault="007666AB" w:rsidP="007666AB">
          <w:pPr>
            <w:pStyle w:val="917DF5D8295F64479D078CA07638639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98F13468F5040448204147E50221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A842-FE59-7944-851F-1688E9540602}"/>
      </w:docPartPr>
      <w:docPartBody>
        <w:p w:rsidR="006714D7" w:rsidRDefault="007666AB" w:rsidP="007666AB">
          <w:pPr>
            <w:pStyle w:val="A98F13468F5040448204147E5022189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2AC73A01D8041C7B5449ED23BBF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C370-180F-4264-ABCA-EEF1C734BE24}"/>
      </w:docPartPr>
      <w:docPartBody>
        <w:p w:rsidR="002E3CBA" w:rsidRDefault="007A0A1D" w:rsidP="007A0A1D">
          <w:pPr>
            <w:pStyle w:val="32AC73A01D8041C7B5449ED23BBFB1D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997B7D04EFC4C43A19D99AD51C8E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ADC1-7CD2-7545-97A2-07EF7F16CE3D}"/>
      </w:docPartPr>
      <w:docPartBody>
        <w:p w:rsidR="00000000" w:rsidRDefault="005A2006" w:rsidP="005A2006">
          <w:pPr>
            <w:pStyle w:val="4997B7D04EFC4C43A19D99AD51C8EF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36DF"/>
    <w:rsid w:val="000354CE"/>
    <w:rsid w:val="00060DD8"/>
    <w:rsid w:val="00060F28"/>
    <w:rsid w:val="000640D9"/>
    <w:rsid w:val="000738EC"/>
    <w:rsid w:val="00081B63"/>
    <w:rsid w:val="000B2786"/>
    <w:rsid w:val="00106DB7"/>
    <w:rsid w:val="00141AAC"/>
    <w:rsid w:val="00162CCF"/>
    <w:rsid w:val="002B70B3"/>
    <w:rsid w:val="002D64D6"/>
    <w:rsid w:val="002E3CBA"/>
    <w:rsid w:val="0032383A"/>
    <w:rsid w:val="00337484"/>
    <w:rsid w:val="00390048"/>
    <w:rsid w:val="003D4C2A"/>
    <w:rsid w:val="003F69FB"/>
    <w:rsid w:val="00425226"/>
    <w:rsid w:val="00436B57"/>
    <w:rsid w:val="004B3F67"/>
    <w:rsid w:val="004E1A75"/>
    <w:rsid w:val="00514FD1"/>
    <w:rsid w:val="00534B28"/>
    <w:rsid w:val="00576003"/>
    <w:rsid w:val="00587536"/>
    <w:rsid w:val="005A2006"/>
    <w:rsid w:val="005C4D59"/>
    <w:rsid w:val="005D5D2F"/>
    <w:rsid w:val="00623293"/>
    <w:rsid w:val="00654E35"/>
    <w:rsid w:val="006714D7"/>
    <w:rsid w:val="006A177E"/>
    <w:rsid w:val="006C3910"/>
    <w:rsid w:val="00713074"/>
    <w:rsid w:val="00752579"/>
    <w:rsid w:val="007666AB"/>
    <w:rsid w:val="007A0A1D"/>
    <w:rsid w:val="007F58C9"/>
    <w:rsid w:val="00843EC7"/>
    <w:rsid w:val="008822A5"/>
    <w:rsid w:val="00891F77"/>
    <w:rsid w:val="00913E4B"/>
    <w:rsid w:val="00916154"/>
    <w:rsid w:val="0096458F"/>
    <w:rsid w:val="009D439F"/>
    <w:rsid w:val="00A20583"/>
    <w:rsid w:val="00AA217D"/>
    <w:rsid w:val="00AC62E8"/>
    <w:rsid w:val="00AD4B92"/>
    <w:rsid w:val="00AD5D56"/>
    <w:rsid w:val="00B0532A"/>
    <w:rsid w:val="00B2559E"/>
    <w:rsid w:val="00B276D9"/>
    <w:rsid w:val="00B46360"/>
    <w:rsid w:val="00B46AFF"/>
    <w:rsid w:val="00B72454"/>
    <w:rsid w:val="00B72548"/>
    <w:rsid w:val="00BA0596"/>
    <w:rsid w:val="00BE0E7B"/>
    <w:rsid w:val="00C23318"/>
    <w:rsid w:val="00CB25D5"/>
    <w:rsid w:val="00CD4EF8"/>
    <w:rsid w:val="00CD656D"/>
    <w:rsid w:val="00CE7C19"/>
    <w:rsid w:val="00CF2F6E"/>
    <w:rsid w:val="00D0572D"/>
    <w:rsid w:val="00D402B7"/>
    <w:rsid w:val="00D87B77"/>
    <w:rsid w:val="00D96F4E"/>
    <w:rsid w:val="00DC036A"/>
    <w:rsid w:val="00DD12EE"/>
    <w:rsid w:val="00DE6391"/>
    <w:rsid w:val="00E610AB"/>
    <w:rsid w:val="00E97504"/>
    <w:rsid w:val="00EB3740"/>
    <w:rsid w:val="00ED2EC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917DF5D8295F64479D078CA07638639A">
    <w:name w:val="917DF5D8295F64479D078CA07638639A"/>
    <w:rsid w:val="007666AB"/>
    <w:pPr>
      <w:spacing w:after="0" w:line="240" w:lineRule="auto"/>
    </w:pPr>
    <w:rPr>
      <w:sz w:val="24"/>
      <w:szCs w:val="24"/>
    </w:rPr>
  </w:style>
  <w:style w:type="paragraph" w:customStyle="1" w:styleId="A98F13468F5040448204147E50221896">
    <w:name w:val="A98F13468F5040448204147E50221896"/>
    <w:rsid w:val="007666AB"/>
    <w:pPr>
      <w:spacing w:after="0" w:line="240" w:lineRule="auto"/>
    </w:pPr>
    <w:rPr>
      <w:sz w:val="24"/>
      <w:szCs w:val="24"/>
    </w:rPr>
  </w:style>
  <w:style w:type="paragraph" w:customStyle="1" w:styleId="32AC73A01D8041C7B5449ED23BBFB1D0">
    <w:name w:val="32AC73A01D8041C7B5449ED23BBFB1D0"/>
    <w:rsid w:val="007A0A1D"/>
    <w:pPr>
      <w:spacing w:after="160" w:line="259" w:lineRule="auto"/>
    </w:pPr>
  </w:style>
  <w:style w:type="paragraph" w:customStyle="1" w:styleId="4997B7D04EFC4C43A19D99AD51C8EF5F">
    <w:name w:val="4997B7D04EFC4C43A19D99AD51C8EF5F"/>
    <w:rsid w:val="005A200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DB55-ED3F-4AB3-969D-BFDEEF4D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2022-02-17T00:06:00Z</dcterms:created>
  <dcterms:modified xsi:type="dcterms:W3CDTF">2022-03-14T19:49:00Z</dcterms:modified>
</cp:coreProperties>
</file>