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5DC0C3CA" w:rsidR="00D9092D" w:rsidRPr="00AE4123" w:rsidRDefault="009B5191" w:rsidP="00D9092D">
            <w:pPr>
              <w:rPr>
                <w:sz w:val="20"/>
                <w:szCs w:val="20"/>
              </w:rPr>
            </w:pPr>
            <w:r>
              <w:rPr>
                <w:sz w:val="20"/>
                <w:szCs w:val="20"/>
              </w:rPr>
              <w:t>LAC88</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60FC6E5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FD141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513A472D" w:rsidR="00AB4AA6" w:rsidRDefault="00C247D4"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CD1EDB">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4D19DB63" w:rsidR="00AB4AA6" w:rsidRDefault="00CD1EDB" w:rsidP="00CE105C">
                      <w:pPr>
                        <w:jc w:val="center"/>
                        <w:rPr>
                          <w:rFonts w:asciiTheme="majorHAnsi" w:hAnsiTheme="majorHAnsi"/>
                          <w:sz w:val="20"/>
                          <w:szCs w:val="20"/>
                        </w:rPr>
                      </w:pPr>
                      <w:r>
                        <w:rPr>
                          <w:rFonts w:asciiTheme="majorHAnsi" w:hAnsiTheme="majorHAnsi"/>
                          <w:sz w:val="20"/>
                          <w:szCs w:val="20"/>
                        </w:rPr>
                        <w:t>3/11/2022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C247D4"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4DA17A7C" w:rsidR="00AB4AA6" w:rsidRDefault="00C247D4"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650F6">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22-03-11T00:00:00Z">
                    <w:dateFormat w:val="M/d/yyyy"/>
                    <w:lid w:val="en-US"/>
                    <w:storeMappedDataAs w:val="dateTime"/>
                    <w:calendar w:val="gregorian"/>
                  </w:date>
                </w:sdtPr>
                <w:sdtEndPr/>
                <w:sdtContent>
                  <w:tc>
                    <w:tcPr>
                      <w:tcW w:w="1350" w:type="dxa"/>
                      <w:vAlign w:val="bottom"/>
                    </w:tcPr>
                    <w:p w14:paraId="2FF336C4" w14:textId="5748E4E3" w:rsidR="00AB4AA6" w:rsidRDefault="000650F6" w:rsidP="00CE105C">
                      <w:pPr>
                        <w:jc w:val="center"/>
                        <w:rPr>
                          <w:rFonts w:asciiTheme="majorHAnsi" w:hAnsiTheme="majorHAnsi"/>
                          <w:sz w:val="20"/>
                          <w:szCs w:val="20"/>
                        </w:rPr>
                      </w:pPr>
                      <w:r>
                        <w:rPr>
                          <w:rFonts w:asciiTheme="majorHAnsi" w:hAnsiTheme="majorHAnsi"/>
                          <w:sz w:val="20"/>
                          <w:szCs w:val="20"/>
                        </w:rPr>
                        <w:t>3/11/2022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C247D4"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5C716930" w:rsidR="00AB4AA6" w:rsidRDefault="00C247D4"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31411109"/>
                          <w:placeholder>
                            <w:docPart w:val="80B947BBF5C448E4B2D52B24A1708889"/>
                          </w:placeholder>
                        </w:sdtPr>
                        <w:sdtEndPr/>
                        <w:sdtContent>
                          <w:r w:rsidR="005E1FF4">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750284F6" w:rsidR="00AB4AA6" w:rsidRDefault="005E1FF4"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C247D4"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006BF4A2" w:rsidR="00AB4AA6" w:rsidRDefault="00C247D4"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934867">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6734D64A" w:rsidR="00AB4AA6" w:rsidRDefault="00934867"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C247D4"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C247D4"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C247D4"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6F2D4298" w:rsidR="00F87DAF" w:rsidRDefault="00CC696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Senior Exhibition</w:t>
          </w:r>
          <w:r w:rsidR="00251E8E">
            <w:rPr>
              <w:rFonts w:asciiTheme="majorHAnsi" w:hAnsiTheme="majorHAnsi" w:cs="Arial"/>
              <w:sz w:val="20"/>
              <w:szCs w:val="20"/>
            </w:rPr>
            <w:t xml:space="preserve"> ART </w:t>
          </w:r>
          <w:r w:rsidR="00937B07">
            <w:rPr>
              <w:rFonts w:asciiTheme="majorHAnsi" w:hAnsiTheme="majorHAnsi" w:cs="Arial"/>
              <w:sz w:val="20"/>
              <w:szCs w:val="20"/>
            </w:rPr>
            <w:t>43</w:t>
          </w:r>
          <w:r>
            <w:rPr>
              <w:rFonts w:asciiTheme="majorHAnsi" w:hAnsiTheme="majorHAnsi" w:cs="Arial"/>
              <w:sz w:val="20"/>
              <w:szCs w:val="20"/>
            </w:rPr>
            <w:t>31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p w14:paraId="41065081" w14:textId="77777777" w:rsidR="00FD141D" w:rsidRPr="001645E5" w:rsidRDefault="00FD141D" w:rsidP="00FD141D">
      <w:pPr>
        <w:tabs>
          <w:tab w:val="left" w:pos="360"/>
          <w:tab w:val="left" w:pos="720"/>
        </w:tabs>
        <w:spacing w:after="0" w:line="240" w:lineRule="auto"/>
        <w:rPr>
          <w:rFonts w:asciiTheme="majorHAnsi" w:hAnsiTheme="majorHAnsi" w:cs="Arial"/>
          <w:sz w:val="20"/>
          <w:szCs w:val="20"/>
          <w:lang w:val="fr-FR"/>
        </w:rPr>
      </w:pPr>
      <w:bookmarkStart w:id="0" w:name="_Hlk97928091"/>
      <w:r w:rsidRPr="001645E5">
        <w:rPr>
          <w:rFonts w:asciiTheme="majorHAnsi" w:hAnsiTheme="majorHAnsi" w:cs="Arial"/>
          <w:sz w:val="20"/>
          <w:szCs w:val="20"/>
          <w:lang w:val="fr-FR"/>
        </w:rPr>
        <w:t xml:space="preserve">Temma Balducci </w:t>
      </w:r>
      <w:r>
        <w:rPr>
          <w:rFonts w:asciiTheme="majorHAnsi" w:hAnsiTheme="majorHAnsi" w:cs="Arial"/>
          <w:sz w:val="20"/>
          <w:szCs w:val="20"/>
          <w:lang w:val="fr-FR"/>
        </w:rPr>
        <w:t xml:space="preserve">Dept. </w:t>
      </w:r>
      <w:proofErr w:type="gramStart"/>
      <w:r>
        <w:rPr>
          <w:rFonts w:asciiTheme="majorHAnsi" w:hAnsiTheme="majorHAnsi" w:cs="Arial"/>
          <w:sz w:val="20"/>
          <w:szCs w:val="20"/>
          <w:lang w:val="fr-FR"/>
        </w:rPr>
        <w:t>of</w:t>
      </w:r>
      <w:proofErr w:type="gramEnd"/>
      <w:r>
        <w:rPr>
          <w:rFonts w:asciiTheme="majorHAnsi" w:hAnsiTheme="majorHAnsi" w:cs="Arial"/>
          <w:sz w:val="20"/>
          <w:szCs w:val="20"/>
          <w:lang w:val="fr-FR"/>
        </w:rPr>
        <w:t xml:space="preserve"> Art + Design</w:t>
      </w:r>
      <w:r w:rsidRPr="001645E5">
        <w:rPr>
          <w:rFonts w:asciiTheme="majorHAnsi" w:hAnsiTheme="majorHAnsi" w:cs="Arial"/>
          <w:sz w:val="20"/>
          <w:szCs w:val="20"/>
          <w:lang w:val="fr-FR"/>
        </w:rPr>
        <w:t xml:space="preserve"> tbalducci@astate.edu</w:t>
      </w:r>
      <w:r>
        <w:rPr>
          <w:rFonts w:asciiTheme="majorHAnsi" w:hAnsiTheme="majorHAnsi" w:cs="Arial"/>
          <w:sz w:val="20"/>
          <w:szCs w:val="20"/>
          <w:lang w:val="fr-FR"/>
        </w:rPr>
        <w:t xml:space="preserve"> </w:t>
      </w:r>
      <w:r w:rsidRPr="0034354D">
        <w:rPr>
          <w:rFonts w:asciiTheme="majorHAnsi" w:hAnsiTheme="majorHAnsi" w:cs="Arial"/>
          <w:sz w:val="20"/>
          <w:szCs w:val="20"/>
          <w:lang w:val="fr-FR"/>
        </w:rPr>
        <w:t>(870) 972-3050</w:t>
      </w:r>
      <w:r>
        <w:rPr>
          <w:rFonts w:asciiTheme="majorHAnsi" w:hAnsiTheme="majorHAnsi" w:cs="Arial"/>
          <w:sz w:val="20"/>
          <w:szCs w:val="20"/>
          <w:lang w:val="fr-FR"/>
        </w:rPr>
        <w:t xml:space="preserve"> </w:t>
      </w:r>
    </w:p>
    <w:bookmarkEnd w:id="0"/>
    <w:p w14:paraId="40B3CF8E" w14:textId="77777777" w:rsidR="00C12816" w:rsidRPr="003A5EDA" w:rsidRDefault="00C12816" w:rsidP="00FD49E0">
      <w:pPr>
        <w:tabs>
          <w:tab w:val="left" w:pos="360"/>
          <w:tab w:val="left" w:pos="720"/>
        </w:tabs>
        <w:spacing w:after="0" w:line="240" w:lineRule="auto"/>
        <w:rPr>
          <w:rFonts w:asciiTheme="majorHAnsi" w:hAnsiTheme="majorHAnsi" w:cs="Arial"/>
          <w:sz w:val="20"/>
          <w:szCs w:val="20"/>
          <w:lang w:val="fr-FR"/>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38AF2C5E" w:rsidR="00806DDA" w:rsidRDefault="00251E8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material currently taught in this course will now be taught in </w:t>
          </w:r>
          <w:r w:rsidR="00937B07">
            <w:rPr>
              <w:rFonts w:asciiTheme="majorHAnsi" w:hAnsiTheme="majorHAnsi" w:cs="Arial"/>
              <w:sz w:val="20"/>
              <w:szCs w:val="20"/>
            </w:rPr>
            <w:t xml:space="preserve">a </w:t>
          </w:r>
          <w:r>
            <w:rPr>
              <w:rFonts w:asciiTheme="majorHAnsi" w:hAnsiTheme="majorHAnsi" w:cs="Arial"/>
              <w:sz w:val="20"/>
              <w:szCs w:val="20"/>
            </w:rPr>
            <w:t>new course</w:t>
          </w:r>
          <w:r w:rsidR="003A5EDA">
            <w:rPr>
              <w:rFonts w:asciiTheme="majorHAnsi" w:hAnsiTheme="majorHAnsi" w:cs="Arial"/>
              <w:sz w:val="20"/>
              <w:szCs w:val="20"/>
            </w:rPr>
            <w:t>, ART 4123 Senior Critique</w:t>
          </w:r>
          <w:r>
            <w:rPr>
              <w:rFonts w:asciiTheme="majorHAnsi" w:hAnsiTheme="majorHAnsi" w:cs="Arial"/>
              <w:sz w:val="20"/>
              <w:szCs w:val="20"/>
            </w:rPr>
            <w:t>.</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158366B5" w:rsidR="005522D7" w:rsidRDefault="00CC6962"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Spring 2024</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BC21D5D" w:rsidR="00630AD8" w:rsidRPr="00630AD8" w:rsidRDefault="00C247D4"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FD141D">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37B641C5" w:rsidR="00630AD8" w:rsidRPr="00630AD8" w:rsidRDefault="00FD141D"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2D7F30A9" w:rsidR="005775A4" w:rsidRPr="005775A4" w:rsidRDefault="00C247D4"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FD141D">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16826132" w:rsidR="005775A4" w:rsidRPr="005775A4" w:rsidRDefault="005775A4" w:rsidP="005775A4">
      <w:pPr>
        <w:tabs>
          <w:tab w:val="left" w:pos="360"/>
          <w:tab w:val="left" w:pos="720"/>
        </w:tabs>
        <w:spacing w:after="0" w:line="240" w:lineRule="auto"/>
        <w:rPr>
          <w:rFonts w:asciiTheme="majorHAnsi" w:hAnsiTheme="majorHAnsi" w:cs="Arial"/>
          <w:sz w:val="20"/>
          <w:szCs w:val="20"/>
        </w:rPr>
      </w:pPr>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618EFCBD"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FD141D">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5634632F"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03B65839" w:rsidR="00B478DF" w:rsidRDefault="00C247D4"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FD141D">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EndPr/>
      <w:sdtContent>
        <w:p w14:paraId="74DCB9B3" w14:textId="2C214487" w:rsidR="00343CB5" w:rsidRDefault="00FD141D"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921555A" w14:textId="77777777" w:rsidR="002647F4" w:rsidRPr="002A79B9" w:rsidRDefault="002647F4" w:rsidP="002647F4">
      <w:pPr>
        <w:rPr>
          <w:b/>
          <w:bCs/>
          <w:color w:val="00B050"/>
        </w:rPr>
      </w:pPr>
      <w:r w:rsidRPr="002A79B9">
        <w:rPr>
          <w:b/>
          <w:bCs/>
          <w:color w:val="00B050"/>
        </w:rPr>
        <w:t>[Note: For comprehensive list of changes to Art programs, see separate proposals.]</w:t>
      </w:r>
    </w:p>
    <w:p w14:paraId="7167C360" w14:textId="77777777" w:rsidR="005775A4" w:rsidRPr="008426D1" w:rsidRDefault="005775A4" w:rsidP="005775A4">
      <w:pPr>
        <w:rPr>
          <w:rFonts w:asciiTheme="majorHAnsi" w:hAnsiTheme="majorHAnsi" w:cs="Arial"/>
          <w:sz w:val="18"/>
          <w:szCs w:val="18"/>
        </w:rPr>
      </w:pPr>
    </w:p>
    <w:p w14:paraId="49AB8FD6" w14:textId="77777777" w:rsidR="000C41AC" w:rsidRPr="008B04F8" w:rsidRDefault="000C41AC" w:rsidP="000C41AC">
      <w:pPr>
        <w:jc w:val="center"/>
        <w:rPr>
          <w:rFonts w:ascii="Arial" w:hAnsi="Arial" w:cs="Arial"/>
          <w:sz w:val="32"/>
          <w:szCs w:val="32"/>
          <w:u w:val="single"/>
        </w:rPr>
      </w:pPr>
      <w:r w:rsidRPr="008B04F8">
        <w:rPr>
          <w:rFonts w:ascii="Arial" w:hAnsi="Arial" w:cs="Arial"/>
          <w:sz w:val="32"/>
          <w:szCs w:val="32"/>
          <w:u w:val="single"/>
        </w:rPr>
        <w:t>CURRENT VERSION</w:t>
      </w:r>
    </w:p>
    <w:p w14:paraId="25F69C47" w14:textId="171FFA87" w:rsidR="001E7BCC" w:rsidRDefault="001E7BCC" w:rsidP="001E7BCC">
      <w:pPr>
        <w:pStyle w:val="BodyA"/>
        <w:tabs>
          <w:tab w:val="left" w:pos="360"/>
          <w:tab w:val="left" w:pos="720"/>
        </w:tabs>
        <w:spacing w:after="0" w:line="240" w:lineRule="auto"/>
        <w:jc w:val="center"/>
        <w:rPr>
          <w:rStyle w:val="None"/>
          <w:rFonts w:ascii="Times New Roman" w:hAnsi="Times New Roman" w:cs="Times New Roman"/>
          <w:sz w:val="20"/>
          <w:szCs w:val="2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40DAC96F" w14:textId="77777777" w:rsidR="001E7BCC" w:rsidRPr="00FC6321" w:rsidRDefault="001E7BCC" w:rsidP="001E7BCC">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00D61AE0" w14:textId="77777777" w:rsidR="001E7BCC" w:rsidRPr="006236C5" w:rsidRDefault="001E7BCC" w:rsidP="001E7BCC">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30D1B700" w14:textId="77777777" w:rsidR="001E7BCC" w:rsidRPr="006236C5" w:rsidRDefault="001E7BCC" w:rsidP="001E7BCC">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78665A9B" w14:textId="77777777" w:rsidR="001E7BCC" w:rsidRPr="006236C5" w:rsidRDefault="001E7BCC" w:rsidP="001E7BCC">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9" w:history="1">
        <w:r w:rsidRPr="006236C5">
          <w:rPr>
            <w:rStyle w:val="Hyperlink2"/>
            <w:rFonts w:ascii="Times New Roman" w:hAnsi="Times New Roman" w:cs="Times New Roman"/>
          </w:rPr>
          <w:t>https://www.astate.edu/info/academics/degrees/</w:t>
        </w:r>
      </w:hyperlink>
    </w:p>
    <w:p w14:paraId="09AEEF53" w14:textId="77777777" w:rsidR="001E7BCC" w:rsidRPr="006236C5" w:rsidRDefault="001E7BCC" w:rsidP="001E7BCC">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0" w:type="auto"/>
        <w:tblInd w:w="530" w:type="dxa"/>
        <w:shd w:val="clear" w:color="auto" w:fill="B2B2B2"/>
        <w:tblCellMar>
          <w:top w:w="15" w:type="dxa"/>
          <w:left w:w="15" w:type="dxa"/>
          <w:bottom w:w="15" w:type="dxa"/>
          <w:right w:w="15" w:type="dxa"/>
        </w:tblCellMar>
        <w:tblLook w:val="04A0" w:firstRow="1" w:lastRow="0" w:firstColumn="1" w:lastColumn="0" w:noHBand="0" w:noVBand="1"/>
      </w:tblPr>
      <w:tblGrid>
        <w:gridCol w:w="7107"/>
        <w:gridCol w:w="2253"/>
      </w:tblGrid>
      <w:tr w:rsidR="00D0738F" w:rsidRPr="005A17CA" w14:paraId="0132A290"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D90A00E" w14:textId="77777777" w:rsidR="00D0738F" w:rsidRPr="005A17CA" w:rsidRDefault="00D0738F"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Emphasis Area (Studio Art): </w:t>
            </w:r>
            <w:r w:rsidRPr="005A17CA">
              <w:rPr>
                <w:rFonts w:asciiTheme="majorHAnsi" w:eastAsia="Times New Roman" w:hAnsiTheme="majorHAnsi" w:cs="Arial"/>
                <w:b/>
                <w:bCs/>
                <w:sz w:val="16"/>
                <w:szCs w:val="16"/>
              </w:rPr>
              <w:br/>
            </w:r>
            <w:r w:rsidRPr="005A17CA">
              <w:rPr>
                <w:rFonts w:asciiTheme="majorHAnsi" w:eastAsia="Times New Roman" w:hAnsiTheme="majorHAnsi" w:cs="ArialMT"/>
                <w:sz w:val="12"/>
                <w:szCs w:val="12"/>
              </w:rPr>
              <w:t xml:space="preserve">Grade of “C” or better required for all ART/ARTH/ARED courses applied to the Bachelor of Fine Arts Degree, including prerequisites. </w:t>
            </w:r>
          </w:p>
        </w:tc>
        <w:tc>
          <w:tcPr>
            <w:tcW w:w="2253"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058FEC5" w14:textId="77777777" w:rsidR="00D0738F" w:rsidRPr="005A17CA" w:rsidRDefault="00D0738F"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Sem. Hrs. </w:t>
            </w:r>
          </w:p>
        </w:tc>
      </w:tr>
      <w:tr w:rsidR="00D0738F" w:rsidRPr="00D0738F" w14:paraId="24C7DA6E"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E931D5F" w14:textId="77777777" w:rsidR="00D0738F" w:rsidRPr="00D0738F" w:rsidRDefault="00D0738F"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Emphasis Areas: Drawing/Painting, Printmaking, Photography, Ceramics, Sculpture (At least 15 of the 39 hours must be taken at the 3000 or 4000 level in one Art Studio Emphasis Area.) </w:t>
            </w:r>
          </w:p>
        </w:tc>
        <w:tc>
          <w:tcPr>
            <w:tcW w:w="225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CDA7BB0" w14:textId="77777777" w:rsidR="00D0738F" w:rsidRPr="00D0738F" w:rsidRDefault="00D0738F"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39 </w:t>
            </w:r>
          </w:p>
        </w:tc>
      </w:tr>
      <w:tr w:rsidR="00D0738F" w:rsidRPr="00D0738F" w14:paraId="7D3C0BB5"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21374B2" w14:textId="77777777" w:rsidR="00D0738F" w:rsidRPr="00D0738F" w:rsidRDefault="00D0738F"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Specialization: at least 15 hours must be taken at the 3000 or 4000 level in one Art Studio Specialization: Ceramics/Sculpture, Drawing/Painting/Printmaking, Fibers/Surface Design, or Photography.  Senior Critique may be used as part of your 15 hours if taken in specialization. </w:t>
            </w:r>
          </w:p>
        </w:tc>
        <w:tc>
          <w:tcPr>
            <w:tcW w:w="225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F70961F" w14:textId="77777777" w:rsidR="00D0738F" w:rsidRPr="00D0738F" w:rsidRDefault="00D0738F"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15</w:t>
            </w:r>
          </w:p>
        </w:tc>
      </w:tr>
      <w:tr w:rsidR="00D0738F" w:rsidRPr="00D0738F" w14:paraId="4E1FBBD4"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735EFA1" w14:textId="77777777" w:rsidR="00D0738F" w:rsidRPr="00D0738F" w:rsidRDefault="00D0738F"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History Electives </w:t>
            </w:r>
          </w:p>
        </w:tc>
        <w:tc>
          <w:tcPr>
            <w:tcW w:w="225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36BDE5" w14:textId="73B7E525" w:rsidR="00D0738F" w:rsidRPr="005F03F1" w:rsidRDefault="00D0738F"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9</w:t>
            </w:r>
          </w:p>
        </w:tc>
      </w:tr>
      <w:tr w:rsidR="00D0738F" w:rsidRPr="00D0738F" w14:paraId="33C16E44"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275925A" w14:textId="5E0B5F00" w:rsidR="00D0738F" w:rsidRPr="005F03F1" w:rsidRDefault="005F03F1"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ART 3330, BFA Review</w:t>
            </w:r>
          </w:p>
        </w:tc>
        <w:tc>
          <w:tcPr>
            <w:tcW w:w="225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37C5478" w14:textId="77856E97" w:rsidR="00D0738F" w:rsidRPr="00D0738F" w:rsidRDefault="005F03F1" w:rsidP="000B77EC">
            <w:pPr>
              <w:spacing w:before="100" w:beforeAutospacing="1" w:after="100" w:afterAutospacing="1"/>
              <w:rPr>
                <w:rFonts w:asciiTheme="majorHAnsi" w:eastAsia="Times New Roman" w:hAnsiTheme="majorHAnsi" w:cs="Arial"/>
                <w:color w:val="000000" w:themeColor="text1"/>
                <w:sz w:val="12"/>
                <w:szCs w:val="12"/>
              </w:rPr>
            </w:pPr>
            <w:r>
              <w:rPr>
                <w:rFonts w:asciiTheme="majorHAnsi" w:eastAsia="Times New Roman" w:hAnsiTheme="majorHAnsi" w:cs="Arial"/>
                <w:color w:val="000000" w:themeColor="text1"/>
                <w:sz w:val="12"/>
                <w:szCs w:val="12"/>
              </w:rPr>
              <w:t>0</w:t>
            </w:r>
          </w:p>
        </w:tc>
      </w:tr>
      <w:tr w:rsidR="00D0738F" w:rsidRPr="005F03F1" w14:paraId="65929F06"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C33DBE7" w14:textId="77777777" w:rsidR="00D0738F" w:rsidRPr="005F03F1" w:rsidRDefault="00D0738F"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 xml:space="preserve">ART 4320, Exhibition Preparation </w:t>
            </w:r>
          </w:p>
        </w:tc>
        <w:tc>
          <w:tcPr>
            <w:tcW w:w="225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87ECC1" w14:textId="77777777" w:rsidR="00D0738F" w:rsidRPr="005F03F1" w:rsidRDefault="00D0738F"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 xml:space="preserve">0 </w:t>
            </w:r>
          </w:p>
        </w:tc>
      </w:tr>
      <w:tr w:rsidR="005F03F1" w:rsidRPr="005F03F1" w14:paraId="5355F40A"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4EB8D22" w14:textId="77777777" w:rsidR="00D0738F" w:rsidRPr="005F03F1" w:rsidRDefault="00D0738F" w:rsidP="000B77EC">
            <w:pPr>
              <w:spacing w:before="100" w:beforeAutospacing="1" w:after="100" w:afterAutospacing="1"/>
              <w:rPr>
                <w:rFonts w:asciiTheme="majorHAnsi" w:eastAsia="Times New Roman" w:hAnsiTheme="majorHAnsi" w:cs="Times New Roman"/>
                <w:strike/>
                <w:color w:val="FF0000"/>
              </w:rPr>
            </w:pPr>
            <w:r w:rsidRPr="005F03F1">
              <w:rPr>
                <w:rFonts w:asciiTheme="majorHAnsi" w:eastAsia="Times New Roman" w:hAnsiTheme="majorHAnsi" w:cs="ArialMT"/>
                <w:strike/>
                <w:color w:val="FF0000"/>
                <w:sz w:val="12"/>
                <w:szCs w:val="12"/>
              </w:rPr>
              <w:t xml:space="preserve">ART 4331, Senior Exhibition </w:t>
            </w:r>
          </w:p>
        </w:tc>
        <w:tc>
          <w:tcPr>
            <w:tcW w:w="225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923708" w14:textId="77777777" w:rsidR="00D0738F" w:rsidRPr="005F03F1" w:rsidRDefault="00D0738F" w:rsidP="000B77EC">
            <w:pPr>
              <w:spacing w:before="100" w:beforeAutospacing="1" w:after="100" w:afterAutospacing="1"/>
              <w:rPr>
                <w:rFonts w:asciiTheme="majorHAnsi" w:eastAsia="Times New Roman" w:hAnsiTheme="majorHAnsi" w:cs="Times New Roman"/>
                <w:strike/>
                <w:color w:val="FF0000"/>
              </w:rPr>
            </w:pPr>
            <w:r w:rsidRPr="005F03F1">
              <w:rPr>
                <w:rFonts w:asciiTheme="majorHAnsi" w:eastAsia="Times New Roman" w:hAnsiTheme="majorHAnsi" w:cs="ArialMT"/>
                <w:strike/>
                <w:color w:val="FF0000"/>
                <w:sz w:val="12"/>
                <w:szCs w:val="12"/>
              </w:rPr>
              <w:t xml:space="preserve">1 </w:t>
            </w:r>
          </w:p>
        </w:tc>
      </w:tr>
      <w:tr w:rsidR="00D0738F" w:rsidRPr="005A17CA" w14:paraId="1FEF3501" w14:textId="77777777" w:rsidTr="003A5EDA">
        <w:tc>
          <w:tcPr>
            <w:tcW w:w="7107"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37FFE13" w14:textId="77777777" w:rsidR="00D0738F" w:rsidRPr="005A17CA" w:rsidRDefault="00D0738F"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Sub-total </w:t>
            </w:r>
          </w:p>
        </w:tc>
        <w:tc>
          <w:tcPr>
            <w:tcW w:w="225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042DB99" w14:textId="7A6D9953" w:rsidR="00D0738F" w:rsidRPr="005F03F1" w:rsidRDefault="00D0738F" w:rsidP="000B77EC">
            <w:pPr>
              <w:spacing w:before="100" w:beforeAutospacing="1" w:after="100" w:afterAutospacing="1"/>
              <w:rPr>
                <w:rFonts w:asciiTheme="majorHAnsi" w:eastAsia="Times New Roman" w:hAnsiTheme="majorHAnsi" w:cs="Times New Roman"/>
              </w:rPr>
            </w:pPr>
            <w:r w:rsidRPr="005F03F1">
              <w:rPr>
                <w:rFonts w:asciiTheme="majorHAnsi" w:eastAsia="Times New Roman" w:hAnsiTheme="majorHAnsi" w:cs="Arial"/>
                <w:b/>
                <w:bCs/>
                <w:color w:val="000000" w:themeColor="text1"/>
                <w:sz w:val="12"/>
                <w:szCs w:val="12"/>
              </w:rPr>
              <w:t>4</w:t>
            </w:r>
            <w:r w:rsidR="00115ECC">
              <w:rPr>
                <w:rFonts w:asciiTheme="majorHAnsi" w:eastAsia="Times New Roman" w:hAnsiTheme="majorHAnsi" w:cs="Arial"/>
                <w:b/>
                <w:bCs/>
                <w:color w:val="000000" w:themeColor="text1"/>
                <w:sz w:val="12"/>
                <w:szCs w:val="12"/>
              </w:rPr>
              <w:t>9</w:t>
            </w:r>
          </w:p>
        </w:tc>
      </w:tr>
      <w:tr w:rsidR="00D0738F" w:rsidRPr="005A17CA" w14:paraId="7F967871" w14:textId="77777777" w:rsidTr="003A5EDA">
        <w:tc>
          <w:tcPr>
            <w:tcW w:w="7107"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D13897" w14:textId="77777777" w:rsidR="00D0738F" w:rsidRPr="005A17CA" w:rsidRDefault="00D0738F"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Total Required Hours: </w:t>
            </w:r>
          </w:p>
        </w:tc>
        <w:tc>
          <w:tcPr>
            <w:tcW w:w="225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74B6D3" w14:textId="77777777" w:rsidR="00D0738F" w:rsidRPr="005A17CA" w:rsidRDefault="00D0738F"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120 </w:t>
            </w:r>
          </w:p>
        </w:tc>
      </w:tr>
    </w:tbl>
    <w:p w14:paraId="18D813AA" w14:textId="2D79D493" w:rsidR="005775A4" w:rsidRDefault="005775A4" w:rsidP="001E7BCC">
      <w:pPr>
        <w:spacing w:before="100" w:beforeAutospacing="1" w:after="100" w:afterAutospacing="1" w:line="240" w:lineRule="auto"/>
        <w:rPr>
          <w:rFonts w:asciiTheme="majorHAnsi" w:hAnsiTheme="majorHAnsi" w:cs="Arial"/>
          <w:sz w:val="20"/>
          <w:szCs w:val="20"/>
        </w:rPr>
      </w:pPr>
    </w:p>
    <w:p w14:paraId="35DCD0B6" w14:textId="0DEAF628" w:rsidR="001E7BCC" w:rsidRDefault="001E7BCC" w:rsidP="001E7BCC">
      <w:pPr>
        <w:spacing w:before="100" w:beforeAutospacing="1" w:after="100" w:afterAutospacing="1" w:line="240" w:lineRule="auto"/>
        <w:jc w:val="center"/>
        <w:rPr>
          <w:rFonts w:asciiTheme="majorHAnsi" w:hAnsiTheme="majorHAnsi" w:cs="Arial"/>
          <w:sz w:val="20"/>
          <w:szCs w:val="20"/>
        </w:rPr>
      </w:pPr>
      <w:r>
        <w:rPr>
          <w:rFonts w:asciiTheme="majorHAnsi" w:hAnsiTheme="majorHAnsi" w:cs="Arial"/>
          <w:sz w:val="20"/>
          <w:szCs w:val="20"/>
        </w:rPr>
        <w:t>Page 465</w:t>
      </w:r>
    </w:p>
    <w:p w14:paraId="09F21C00" w14:textId="2828D9B5" w:rsidR="001E7BCC" w:rsidRDefault="001E7BCC" w:rsidP="001E7BCC">
      <w:pPr>
        <w:spacing w:before="100" w:beforeAutospacing="1" w:after="100" w:afterAutospacing="1" w:line="240" w:lineRule="auto"/>
        <w:jc w:val="center"/>
        <w:rPr>
          <w:rFonts w:asciiTheme="majorHAnsi" w:hAnsiTheme="majorHAnsi" w:cs="Arial"/>
          <w:sz w:val="20"/>
          <w:szCs w:val="20"/>
        </w:rPr>
      </w:pPr>
    </w:p>
    <w:p w14:paraId="404C8453" w14:textId="77777777" w:rsidR="001E7BCC" w:rsidRDefault="001E7BCC" w:rsidP="001E7BCC">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527D3752" w14:textId="77777777" w:rsidR="001E7BCC" w:rsidRDefault="001E7BCC" w:rsidP="001E7BCC">
      <w:pPr>
        <w:pStyle w:val="NormalWeb"/>
      </w:pPr>
      <w:r>
        <w:rPr>
          <w:rFonts w:ascii="Arial" w:hAnsi="Arial" w:cs="Arial"/>
          <w:b/>
          <w:bCs/>
          <w:sz w:val="16"/>
          <w:szCs w:val="16"/>
        </w:rPr>
        <w:lastRenderedPageBreak/>
        <w:t xml:space="preserve">ART 4103. Advanced Sculpture </w:t>
      </w:r>
      <w:r>
        <w:rPr>
          <w:rFonts w:ascii="ArialMT" w:hAnsi="ArialMT" w:cs="ArialMT"/>
          <w:sz w:val="16"/>
          <w:szCs w:val="16"/>
        </w:rPr>
        <w:t xml:space="preserve">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28C03675" w14:textId="77777777" w:rsidR="001E7BCC" w:rsidRDefault="001E7BCC" w:rsidP="001E7BCC">
      <w:pPr>
        <w:pStyle w:val="NormalWeb"/>
      </w:pPr>
      <w:r>
        <w:rPr>
          <w:rFonts w:ascii="Arial" w:hAnsi="Arial" w:cs="Arial"/>
          <w:b/>
          <w:bCs/>
          <w:sz w:val="16"/>
          <w:szCs w:val="16"/>
        </w:rPr>
        <w:t xml:space="preserve">ART 4320. Exhibition Preparation </w:t>
      </w:r>
      <w:r>
        <w:rPr>
          <w:rFonts w:ascii="ArialMT" w:hAnsi="ArialMT" w:cs="ArialMT"/>
          <w:sz w:val="16"/>
          <w:szCs w:val="16"/>
        </w:rPr>
        <w:t xml:space="preserve">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70F5EF08" w14:textId="77777777" w:rsidR="001E7BCC" w:rsidRPr="00323BD8" w:rsidRDefault="001E7BCC" w:rsidP="001E7BCC">
      <w:pPr>
        <w:pStyle w:val="NormalWeb"/>
        <w:rPr>
          <w:strike/>
          <w:color w:val="FF0000"/>
        </w:rPr>
      </w:pPr>
      <w:r w:rsidRPr="00323BD8">
        <w:rPr>
          <w:rFonts w:ascii="Arial" w:hAnsi="Arial" w:cs="Arial"/>
          <w:b/>
          <w:bCs/>
          <w:strike/>
          <w:color w:val="FF0000"/>
          <w:sz w:val="16"/>
          <w:szCs w:val="16"/>
        </w:rPr>
        <w:t xml:space="preserve">ART 4331. Senior Exhibition </w:t>
      </w:r>
      <w:r w:rsidRPr="00323BD8">
        <w:rPr>
          <w:rFonts w:ascii="ArialMT" w:hAnsi="ArialMT" w:cs="ArialMT"/>
          <w:strike/>
          <w:color w:val="FF0000"/>
          <w:sz w:val="16"/>
          <w:szCs w:val="16"/>
        </w:rPr>
        <w:t>Capstone course required for all graduating BFA Studio</w:t>
      </w:r>
      <w:r w:rsidRPr="00323BD8">
        <w:rPr>
          <w:rFonts w:ascii="ArialMT" w:hAnsi="ArialMT" w:cs="ArialMT"/>
          <w:strike/>
          <w:color w:val="FF0000"/>
          <w:sz w:val="16"/>
          <w:szCs w:val="16"/>
        </w:rPr>
        <w:br/>
        <w:t xml:space="preserve">Art emphasis students. This course requires three or more hours per week outside of class. Prerequisites, a grade of CR in in ART 3330 and ART 4320; a minimum GPA of 2.75 in all work with an ART, ARTH, ARTM, or ARED prefix; advisor, instructor, and department chair permission required; 12 hours of </w:t>
      </w:r>
      <w:proofErr w:type="gramStart"/>
      <w:r w:rsidRPr="00323BD8">
        <w:rPr>
          <w:rFonts w:ascii="ArialMT" w:hAnsi="ArialMT" w:cs="ArialMT"/>
          <w:strike/>
          <w:color w:val="FF0000"/>
          <w:sz w:val="16"/>
          <w:szCs w:val="16"/>
        </w:rPr>
        <w:t>15 hour</w:t>
      </w:r>
      <w:proofErr w:type="gramEnd"/>
      <w:r w:rsidRPr="00323BD8">
        <w:rPr>
          <w:rFonts w:ascii="ArialMT" w:hAnsi="ArialMT" w:cs="ArialMT"/>
          <w:strike/>
          <w:color w:val="FF0000"/>
          <w:sz w:val="16"/>
          <w:szCs w:val="16"/>
        </w:rPr>
        <w:t xml:space="preserve"> emphasis area completed prior to senior exhibition semester. Fall, Spring. </w:t>
      </w:r>
    </w:p>
    <w:p w14:paraId="25DFFF84" w14:textId="77777777" w:rsidR="001E7BCC" w:rsidRDefault="001E7BCC" w:rsidP="001E7BCC">
      <w:pPr>
        <w:pStyle w:val="NormalWeb"/>
      </w:pPr>
      <w:r>
        <w:rPr>
          <w:rFonts w:ascii="Arial" w:hAnsi="Arial" w:cs="Arial"/>
          <w:b/>
          <w:bCs/>
          <w:sz w:val="16"/>
          <w:szCs w:val="16"/>
        </w:rPr>
        <w:t xml:space="preserve">ART 435V. Independent Study in Studio </w:t>
      </w:r>
      <w:r>
        <w:rPr>
          <w:rFonts w:ascii="ArialMT" w:hAnsi="ArialMT" w:cs="ArialMT"/>
          <w:sz w:val="16"/>
          <w:szCs w:val="16"/>
        </w:rPr>
        <w:t xml:space="preserve">Faculty-guided self-directed studio practice for the advanced student. Open to all art media. This course requires three or more hours per week outside of class. May be repeated for credit. Prerequisite, advisor and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1D5A3D4D" w14:textId="77777777" w:rsidR="001E7BCC" w:rsidRDefault="001E7BCC" w:rsidP="001E7BCC">
      <w:pPr>
        <w:pStyle w:val="NormalWeb"/>
      </w:pPr>
      <w:r>
        <w:rPr>
          <w:rFonts w:ascii="Arial" w:hAnsi="Arial" w:cs="Arial"/>
          <w:b/>
          <w:bCs/>
          <w:sz w:val="16"/>
          <w:szCs w:val="16"/>
        </w:rPr>
        <w:t xml:space="preserve">ART 4373. Special Topics in Art </w:t>
      </w:r>
      <w:r>
        <w:rPr>
          <w:rFonts w:ascii="ArialMT" w:hAnsi="ArialMT" w:cs="ArialMT"/>
          <w:sz w:val="16"/>
          <w:szCs w:val="16"/>
        </w:rPr>
        <w:t xml:space="preserve">Advanced studies in a particular medium or topic in studio art. This course requires three or more hours per week outside of class. May be repeated for credit. Prerequisite, a grade of CR in ART 3330, or instructor permission. Irregular. </w:t>
      </w:r>
    </w:p>
    <w:p w14:paraId="29EE7E5A" w14:textId="77777777" w:rsidR="001E7BCC" w:rsidRDefault="001E7BCC" w:rsidP="001E7BCC">
      <w:pPr>
        <w:pStyle w:val="NormalWeb"/>
      </w:pPr>
      <w:r>
        <w:rPr>
          <w:rFonts w:ascii="Arial" w:hAnsi="Arial" w:cs="Arial"/>
          <w:b/>
          <w:bCs/>
          <w:sz w:val="16"/>
          <w:szCs w:val="16"/>
        </w:rPr>
        <w:t xml:space="preserve">ART 4433. Advanced Digital Illustration </w:t>
      </w:r>
      <w:r>
        <w:rPr>
          <w:rFonts w:ascii="ArialMT" w:hAnsi="ArialMT" w:cs="ArialMT"/>
          <w:sz w:val="16"/>
          <w:szCs w:val="16"/>
        </w:rPr>
        <w:t xml:space="preserve">Advanced studies in various illustrative materials and techniques. This course requires three or more hours per week outside of class. May be re- peated for credit. Prerequisites, a grade of CR in ART 3330, a grade of C or better in ART 3433; or instructor permission. Fall, Spring. </w:t>
      </w:r>
    </w:p>
    <w:p w14:paraId="3D721232" w14:textId="77777777" w:rsidR="001E7BCC" w:rsidRDefault="001E7BCC" w:rsidP="001E7BCC">
      <w:pPr>
        <w:pStyle w:val="NormalWeb"/>
      </w:pPr>
      <w:r>
        <w:rPr>
          <w:rFonts w:ascii="Arial" w:hAnsi="Arial" w:cs="Arial"/>
          <w:b/>
          <w:bCs/>
          <w:sz w:val="16"/>
          <w:szCs w:val="16"/>
        </w:rPr>
        <w:t xml:space="preserve">ART 4443. Film Based Photography </w:t>
      </w:r>
      <w:r>
        <w:rPr>
          <w:rFonts w:ascii="ArialMT" w:hAnsi="ArialMT" w:cs="ArialMT"/>
          <w:sz w:val="16"/>
          <w:szCs w:val="16"/>
        </w:rPr>
        <w:t xml:space="preserve">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5C30D749" w14:textId="77777777" w:rsidR="001E7BCC" w:rsidRDefault="001E7BCC" w:rsidP="001E7BCC">
      <w:pPr>
        <w:pStyle w:val="NormalWeb"/>
      </w:pPr>
      <w:r>
        <w:rPr>
          <w:rFonts w:ascii="Arial" w:hAnsi="Arial" w:cs="Arial"/>
          <w:b/>
          <w:bCs/>
          <w:sz w:val="16"/>
          <w:szCs w:val="16"/>
        </w:rPr>
        <w:t xml:space="preserve">ART 4453. Advanced Photography </w:t>
      </w:r>
      <w:r>
        <w:rPr>
          <w:rFonts w:ascii="ArialMT" w:hAnsi="ArialMT" w:cs="ArialMT"/>
          <w:sz w:val="16"/>
          <w:szCs w:val="16"/>
        </w:rPr>
        <w:t xml:space="preserve">Advanced studies in photography as fine art, includes silver and </w:t>
      </w:r>
      <w:proofErr w:type="spellStart"/>
      <w:r>
        <w:rPr>
          <w:rFonts w:ascii="ArialMT" w:hAnsi="ArialMT" w:cs="ArialMT"/>
          <w:sz w:val="16"/>
          <w:szCs w:val="16"/>
        </w:rPr>
        <w:t>nonsilver</w:t>
      </w:r>
      <w:proofErr w:type="spellEnd"/>
      <w:r>
        <w:rPr>
          <w:rFonts w:ascii="ArialMT" w:hAnsi="ArialMT" w:cs="ArialMT"/>
          <w:sz w:val="16"/>
          <w:szCs w:val="16"/>
        </w:rPr>
        <w:t xml:space="preserve"> based processes with emphasis on aesthetic expression. This course re- quires three or more hours per week outside of class. May be repeated for credit. Prerequisite, a grade of C or better in ART 3403. Fall, even. </w:t>
      </w:r>
    </w:p>
    <w:p w14:paraId="58C00487" w14:textId="77777777" w:rsidR="001E7BCC" w:rsidRDefault="001E7BCC" w:rsidP="001E7BCC">
      <w:pPr>
        <w:pStyle w:val="NormalWeb"/>
      </w:pPr>
      <w:r>
        <w:rPr>
          <w:rFonts w:ascii="Arial" w:hAnsi="Arial" w:cs="Arial"/>
          <w:b/>
          <w:bCs/>
          <w:sz w:val="16"/>
          <w:szCs w:val="16"/>
        </w:rPr>
        <w:t xml:space="preserve">ART 4523. Advanced Game Design and Development </w:t>
      </w:r>
      <w:r>
        <w:rPr>
          <w:rFonts w:ascii="ArialMT" w:hAnsi="ArialMT" w:cs="ArialMT"/>
          <w:sz w:val="16"/>
          <w:szCs w:val="16"/>
        </w:rPr>
        <w:t xml:space="preserve">Advanced study including re- search and experimentation culminating in a fully realized game or game concept.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 C or better in ART 3523, ART 3543, or GRFX 3713, or instructor permission. Spring. </w:t>
      </w:r>
    </w:p>
    <w:p w14:paraId="4234C6F3" w14:textId="084DBE77" w:rsidR="001E7BCC" w:rsidRDefault="001E7BCC" w:rsidP="001E7BCC">
      <w:pPr>
        <w:spacing w:before="100" w:beforeAutospacing="1" w:after="100" w:afterAutospacing="1" w:line="240" w:lineRule="auto"/>
        <w:jc w:val="center"/>
        <w:rPr>
          <w:rFonts w:asciiTheme="majorHAnsi" w:hAnsiTheme="majorHAnsi" w:cs="Arial"/>
          <w:sz w:val="20"/>
          <w:szCs w:val="20"/>
        </w:rPr>
      </w:pPr>
    </w:p>
    <w:p w14:paraId="299081AC" w14:textId="27CB5DEE" w:rsidR="001A68D6" w:rsidRDefault="001A68D6" w:rsidP="001E7BCC">
      <w:pPr>
        <w:spacing w:before="100" w:beforeAutospacing="1" w:after="100" w:afterAutospacing="1" w:line="240" w:lineRule="auto"/>
        <w:jc w:val="center"/>
        <w:rPr>
          <w:rFonts w:asciiTheme="majorHAnsi" w:hAnsiTheme="majorHAnsi" w:cs="Arial"/>
          <w:sz w:val="20"/>
          <w:szCs w:val="20"/>
        </w:rPr>
      </w:pPr>
    </w:p>
    <w:p w14:paraId="72CDE9DA" w14:textId="6C3257B3" w:rsidR="001A68D6" w:rsidRPr="008B04F8" w:rsidRDefault="001A68D6" w:rsidP="001A68D6">
      <w:pPr>
        <w:jc w:val="center"/>
        <w:rPr>
          <w:rFonts w:ascii="Arial" w:hAnsi="Arial" w:cs="Arial"/>
          <w:sz w:val="32"/>
          <w:szCs w:val="32"/>
          <w:u w:val="single"/>
        </w:rPr>
      </w:pPr>
      <w:r>
        <w:rPr>
          <w:rFonts w:ascii="Arial" w:hAnsi="Arial" w:cs="Arial"/>
          <w:sz w:val="32"/>
          <w:szCs w:val="32"/>
          <w:u w:val="single"/>
        </w:rPr>
        <w:t>FINAL</w:t>
      </w:r>
      <w:r w:rsidRPr="008B04F8">
        <w:rPr>
          <w:rFonts w:ascii="Arial" w:hAnsi="Arial" w:cs="Arial"/>
          <w:sz w:val="32"/>
          <w:szCs w:val="32"/>
          <w:u w:val="single"/>
        </w:rPr>
        <w:t xml:space="preserve"> VERSION</w:t>
      </w:r>
    </w:p>
    <w:p w14:paraId="407827A0" w14:textId="77777777" w:rsidR="001A68D6" w:rsidRDefault="001A68D6" w:rsidP="001A68D6">
      <w:pPr>
        <w:pStyle w:val="BodyA"/>
        <w:tabs>
          <w:tab w:val="left" w:pos="360"/>
          <w:tab w:val="left" w:pos="720"/>
        </w:tabs>
        <w:spacing w:after="0" w:line="240" w:lineRule="auto"/>
        <w:jc w:val="center"/>
        <w:rPr>
          <w:rStyle w:val="None"/>
          <w:rFonts w:ascii="Times New Roman" w:hAnsi="Times New Roman" w:cs="Times New Roman"/>
          <w:sz w:val="20"/>
          <w:szCs w:val="2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23</w:t>
      </w:r>
      <w:r>
        <w:rPr>
          <w:rStyle w:val="None"/>
          <w:rFonts w:ascii="Times New Roman" w:hAnsi="Times New Roman" w:cs="Times New Roman"/>
          <w:sz w:val="20"/>
          <w:szCs w:val="20"/>
        </w:rPr>
        <w:t>4</w:t>
      </w:r>
    </w:p>
    <w:p w14:paraId="5C950C60" w14:textId="77777777" w:rsidR="001A68D6" w:rsidRPr="00FC6321" w:rsidRDefault="001A68D6" w:rsidP="001A68D6">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1CF155AC" w14:textId="77777777" w:rsidR="005F03F1" w:rsidRPr="006236C5" w:rsidRDefault="005F03F1" w:rsidP="005F03F1">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717059C2" w14:textId="77777777" w:rsidR="005F03F1" w:rsidRPr="006236C5" w:rsidRDefault="005F03F1" w:rsidP="005F03F1">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7E30631B" w14:textId="77777777" w:rsidR="005F03F1" w:rsidRPr="006236C5" w:rsidRDefault="005F03F1" w:rsidP="005F03F1">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0" w:history="1">
        <w:r w:rsidRPr="006236C5">
          <w:rPr>
            <w:rStyle w:val="Hyperlink2"/>
            <w:rFonts w:ascii="Times New Roman" w:hAnsi="Times New Roman" w:cs="Times New Roman"/>
          </w:rPr>
          <w:t>https://www.astate.edu/info/academics/degrees/</w:t>
        </w:r>
      </w:hyperlink>
    </w:p>
    <w:p w14:paraId="2156F7EC" w14:textId="77777777" w:rsidR="005F03F1" w:rsidRPr="006236C5" w:rsidRDefault="005F03F1" w:rsidP="005F03F1">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0" w:type="auto"/>
        <w:tblInd w:w="1535" w:type="dxa"/>
        <w:shd w:val="clear" w:color="auto" w:fill="B2B2B2"/>
        <w:tblCellMar>
          <w:top w:w="15" w:type="dxa"/>
          <w:left w:w="15" w:type="dxa"/>
          <w:bottom w:w="15" w:type="dxa"/>
          <w:right w:w="15" w:type="dxa"/>
        </w:tblCellMar>
        <w:tblLook w:val="04A0" w:firstRow="1" w:lastRow="0" w:firstColumn="1" w:lastColumn="0" w:noHBand="0" w:noVBand="1"/>
      </w:tblPr>
      <w:tblGrid>
        <w:gridCol w:w="6102"/>
        <w:gridCol w:w="3143"/>
      </w:tblGrid>
      <w:tr w:rsidR="005F03F1" w:rsidRPr="005A17CA" w14:paraId="1CDBAE8B"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071EEFB" w14:textId="77777777" w:rsidR="005F03F1" w:rsidRPr="005A17CA" w:rsidRDefault="005F03F1"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Emphasis Area (Studio Art): </w:t>
            </w:r>
            <w:r w:rsidRPr="005A17CA">
              <w:rPr>
                <w:rFonts w:asciiTheme="majorHAnsi" w:eastAsia="Times New Roman" w:hAnsiTheme="majorHAnsi" w:cs="Arial"/>
                <w:b/>
                <w:bCs/>
                <w:sz w:val="16"/>
                <w:szCs w:val="16"/>
              </w:rPr>
              <w:br/>
            </w:r>
            <w:r w:rsidRPr="005A17CA">
              <w:rPr>
                <w:rFonts w:asciiTheme="majorHAnsi" w:eastAsia="Times New Roman" w:hAnsiTheme="majorHAnsi" w:cs="ArialMT"/>
                <w:sz w:val="12"/>
                <w:szCs w:val="12"/>
              </w:rPr>
              <w:t xml:space="preserve">Grade of “C” or better required for all ART/ARTH/ARED courses applied to the Bachelor of Fine Arts Degree, including prerequisites.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DE9C948" w14:textId="77777777" w:rsidR="005F03F1" w:rsidRPr="005A17CA" w:rsidRDefault="005F03F1"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Sem. Hrs. </w:t>
            </w:r>
          </w:p>
        </w:tc>
      </w:tr>
      <w:tr w:rsidR="005F03F1" w:rsidRPr="00D0738F" w14:paraId="34BAEF96"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2C3C6BD" w14:textId="77777777" w:rsidR="005F03F1" w:rsidRPr="00D0738F" w:rsidRDefault="005F03F1"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Emphasis Areas: Drawing/Painting, Printmaking, Photography, Ceramics, Sculpture (At least 15 of the 39 hours must be taken at the 3000 or 4000 level in one Art Studio Emphasis Area.)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BAC1C00" w14:textId="77777777" w:rsidR="005F03F1" w:rsidRPr="00D0738F" w:rsidRDefault="005F03F1"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39 </w:t>
            </w:r>
          </w:p>
        </w:tc>
      </w:tr>
      <w:tr w:rsidR="005F03F1" w:rsidRPr="00D0738F" w14:paraId="0B104495" w14:textId="77777777" w:rsidTr="000B77EC">
        <w:tc>
          <w:tcPr>
            <w:tcW w:w="6102"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862131" w14:textId="77777777" w:rsidR="005F03F1" w:rsidRPr="00D0738F" w:rsidRDefault="005F03F1"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Studio Specialization: at least 15 hours must be taken at the 3000 or 4000 level in one Art Studio Specialization: Ceramics/Sculpture, Drawing/Painting/Printmaking, Fibers/Surface Design, or Photography.  Senior Critique may be used as part of your 15 hours if taken in specialization. </w:t>
            </w:r>
          </w:p>
        </w:tc>
        <w:tc>
          <w:tcPr>
            <w:tcW w:w="314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B40427" w14:textId="77777777" w:rsidR="005F03F1" w:rsidRPr="00D0738F" w:rsidRDefault="005F03F1"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15</w:t>
            </w:r>
          </w:p>
        </w:tc>
      </w:tr>
      <w:tr w:rsidR="005F03F1" w:rsidRPr="00D0738F" w14:paraId="16E658CE"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A23CEA4" w14:textId="77777777" w:rsidR="005F03F1" w:rsidRPr="00D0738F" w:rsidRDefault="005F03F1" w:rsidP="000B77EC">
            <w:pPr>
              <w:spacing w:before="100" w:beforeAutospacing="1" w:after="100" w:afterAutospacing="1"/>
              <w:rPr>
                <w:rFonts w:asciiTheme="majorHAnsi" w:eastAsia="Times New Roman" w:hAnsiTheme="majorHAnsi" w:cs="Times New Roman"/>
                <w:color w:val="000000" w:themeColor="text1"/>
              </w:rPr>
            </w:pPr>
            <w:r w:rsidRPr="00D0738F">
              <w:rPr>
                <w:rFonts w:asciiTheme="majorHAnsi" w:eastAsia="Times New Roman" w:hAnsiTheme="majorHAnsi" w:cs="ArialMT"/>
                <w:color w:val="000000" w:themeColor="text1"/>
                <w:sz w:val="12"/>
                <w:szCs w:val="12"/>
              </w:rPr>
              <w:t xml:space="preserve">Art History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BB1A22" w14:textId="77777777" w:rsidR="005F03F1" w:rsidRPr="005F03F1" w:rsidRDefault="005F03F1"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9</w:t>
            </w:r>
          </w:p>
        </w:tc>
      </w:tr>
      <w:tr w:rsidR="005F03F1" w:rsidRPr="00D0738F" w14:paraId="3206D9BD" w14:textId="77777777" w:rsidTr="000B77EC">
        <w:tc>
          <w:tcPr>
            <w:tcW w:w="6102"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DE99122" w14:textId="77777777" w:rsidR="005F03F1" w:rsidRPr="005F03F1" w:rsidRDefault="005F03F1"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ART 3330, BFA Review</w:t>
            </w:r>
          </w:p>
        </w:tc>
        <w:tc>
          <w:tcPr>
            <w:tcW w:w="3143"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7184F8" w14:textId="77777777" w:rsidR="005F03F1" w:rsidRPr="00D0738F" w:rsidRDefault="005F03F1" w:rsidP="000B77EC">
            <w:pPr>
              <w:spacing w:before="100" w:beforeAutospacing="1" w:after="100" w:afterAutospacing="1"/>
              <w:rPr>
                <w:rFonts w:asciiTheme="majorHAnsi" w:eastAsia="Times New Roman" w:hAnsiTheme="majorHAnsi" w:cs="Arial"/>
                <w:color w:val="000000" w:themeColor="text1"/>
                <w:sz w:val="12"/>
                <w:szCs w:val="12"/>
              </w:rPr>
            </w:pPr>
            <w:r>
              <w:rPr>
                <w:rFonts w:asciiTheme="majorHAnsi" w:eastAsia="Times New Roman" w:hAnsiTheme="majorHAnsi" w:cs="Arial"/>
                <w:color w:val="000000" w:themeColor="text1"/>
                <w:sz w:val="12"/>
                <w:szCs w:val="12"/>
              </w:rPr>
              <w:t>0</w:t>
            </w:r>
          </w:p>
        </w:tc>
      </w:tr>
      <w:tr w:rsidR="005F03F1" w:rsidRPr="005F03F1" w14:paraId="1EDD898E"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BDBF19D" w14:textId="77777777" w:rsidR="005F03F1" w:rsidRPr="005F03F1" w:rsidRDefault="005F03F1"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 xml:space="preserve">ART 4320, Exhibition Preparation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FD0F897" w14:textId="77777777" w:rsidR="005F03F1" w:rsidRPr="005F03F1" w:rsidRDefault="005F03F1" w:rsidP="000B77EC">
            <w:pPr>
              <w:spacing w:before="100" w:beforeAutospacing="1" w:after="100" w:afterAutospacing="1"/>
              <w:rPr>
                <w:rFonts w:asciiTheme="majorHAnsi" w:eastAsia="Times New Roman" w:hAnsiTheme="majorHAnsi" w:cs="Times New Roman"/>
                <w:color w:val="000000" w:themeColor="text1"/>
              </w:rPr>
            </w:pPr>
            <w:r w:rsidRPr="005F03F1">
              <w:rPr>
                <w:rFonts w:asciiTheme="majorHAnsi" w:eastAsia="Times New Roman" w:hAnsiTheme="majorHAnsi" w:cs="ArialMT"/>
                <w:color w:val="000000" w:themeColor="text1"/>
                <w:sz w:val="12"/>
                <w:szCs w:val="12"/>
              </w:rPr>
              <w:t xml:space="preserve">0 </w:t>
            </w:r>
          </w:p>
        </w:tc>
      </w:tr>
      <w:tr w:rsidR="005F03F1" w:rsidRPr="005A17CA" w14:paraId="1D3D68C9"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FD80D01" w14:textId="77777777" w:rsidR="005F03F1" w:rsidRPr="005A17CA" w:rsidRDefault="005F03F1"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E779936" w14:textId="1EC3BB9B" w:rsidR="005F03F1" w:rsidRPr="005F03F1" w:rsidRDefault="005F03F1" w:rsidP="000B77EC">
            <w:pPr>
              <w:spacing w:before="100" w:beforeAutospacing="1" w:after="100" w:afterAutospacing="1"/>
              <w:rPr>
                <w:rFonts w:asciiTheme="majorHAnsi" w:eastAsia="Times New Roman" w:hAnsiTheme="majorHAnsi" w:cs="Times New Roman"/>
              </w:rPr>
            </w:pPr>
            <w:r w:rsidRPr="005F03F1">
              <w:rPr>
                <w:rFonts w:asciiTheme="majorHAnsi" w:eastAsia="Times New Roman" w:hAnsiTheme="majorHAnsi" w:cs="Arial"/>
                <w:b/>
                <w:bCs/>
                <w:color w:val="000000" w:themeColor="text1"/>
                <w:sz w:val="12"/>
                <w:szCs w:val="12"/>
              </w:rPr>
              <w:t>4</w:t>
            </w:r>
            <w:r w:rsidR="00115ECC">
              <w:rPr>
                <w:rFonts w:asciiTheme="majorHAnsi" w:eastAsia="Times New Roman" w:hAnsiTheme="majorHAnsi" w:cs="Arial"/>
                <w:b/>
                <w:bCs/>
                <w:color w:val="000000" w:themeColor="text1"/>
                <w:sz w:val="12"/>
                <w:szCs w:val="12"/>
              </w:rPr>
              <w:t>9</w:t>
            </w:r>
          </w:p>
        </w:tc>
      </w:tr>
      <w:tr w:rsidR="005F03F1" w:rsidRPr="005A17CA" w14:paraId="2DCF3397" w14:textId="77777777" w:rsidTr="000B77E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7E9BB63" w14:textId="77777777" w:rsidR="005F03F1" w:rsidRPr="005A17CA" w:rsidRDefault="005F03F1"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lastRenderedPageBreak/>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CC6B309" w14:textId="77777777" w:rsidR="005F03F1" w:rsidRPr="005A17CA" w:rsidRDefault="005F03F1" w:rsidP="000B77EC">
            <w:pPr>
              <w:spacing w:before="100" w:beforeAutospacing="1" w:after="100" w:afterAutospacing="1"/>
              <w:rPr>
                <w:rFonts w:asciiTheme="majorHAnsi" w:eastAsia="Times New Roman" w:hAnsiTheme="majorHAnsi" w:cs="Times New Roman"/>
              </w:rPr>
            </w:pPr>
            <w:r w:rsidRPr="005A17CA">
              <w:rPr>
                <w:rFonts w:asciiTheme="majorHAnsi" w:eastAsia="Times New Roman" w:hAnsiTheme="majorHAnsi" w:cs="Arial"/>
                <w:b/>
                <w:bCs/>
                <w:sz w:val="16"/>
                <w:szCs w:val="16"/>
              </w:rPr>
              <w:t xml:space="preserve">120 </w:t>
            </w:r>
          </w:p>
        </w:tc>
      </w:tr>
    </w:tbl>
    <w:p w14:paraId="189ABD5F" w14:textId="77777777" w:rsidR="001A68D6" w:rsidRDefault="001A68D6" w:rsidP="001A68D6">
      <w:pPr>
        <w:spacing w:before="100" w:beforeAutospacing="1" w:after="100" w:afterAutospacing="1" w:line="240" w:lineRule="auto"/>
        <w:jc w:val="center"/>
        <w:rPr>
          <w:rFonts w:asciiTheme="majorHAnsi" w:hAnsiTheme="majorHAnsi" w:cs="Arial"/>
          <w:sz w:val="20"/>
          <w:szCs w:val="20"/>
        </w:rPr>
      </w:pPr>
    </w:p>
    <w:p w14:paraId="09B00338" w14:textId="77777777" w:rsidR="001A68D6" w:rsidRDefault="001A68D6" w:rsidP="001A68D6">
      <w:pPr>
        <w:spacing w:before="100" w:beforeAutospacing="1" w:after="100" w:afterAutospacing="1" w:line="240" w:lineRule="auto"/>
        <w:jc w:val="center"/>
        <w:rPr>
          <w:rFonts w:asciiTheme="majorHAnsi" w:hAnsiTheme="majorHAnsi" w:cs="Arial"/>
          <w:sz w:val="20"/>
          <w:szCs w:val="20"/>
        </w:rPr>
      </w:pPr>
    </w:p>
    <w:p w14:paraId="48C29F0A" w14:textId="035FB504" w:rsidR="001A68D6" w:rsidRDefault="001A68D6" w:rsidP="001A68D6">
      <w:pPr>
        <w:spacing w:before="100" w:beforeAutospacing="1" w:after="100" w:afterAutospacing="1" w:line="240" w:lineRule="auto"/>
        <w:jc w:val="center"/>
        <w:rPr>
          <w:rFonts w:asciiTheme="majorHAnsi" w:hAnsiTheme="majorHAnsi" w:cs="Arial"/>
          <w:sz w:val="20"/>
          <w:szCs w:val="20"/>
        </w:rPr>
      </w:pPr>
      <w:r>
        <w:rPr>
          <w:rFonts w:asciiTheme="majorHAnsi" w:hAnsiTheme="majorHAnsi" w:cs="Arial"/>
          <w:sz w:val="20"/>
          <w:szCs w:val="20"/>
        </w:rPr>
        <w:t>Page 465</w:t>
      </w:r>
    </w:p>
    <w:p w14:paraId="6D5C1307" w14:textId="77777777" w:rsidR="001A68D6" w:rsidRDefault="001A68D6" w:rsidP="001A68D6">
      <w:pPr>
        <w:spacing w:before="100" w:beforeAutospacing="1" w:after="100" w:afterAutospacing="1" w:line="240" w:lineRule="auto"/>
        <w:jc w:val="center"/>
        <w:rPr>
          <w:rFonts w:asciiTheme="majorHAnsi" w:hAnsiTheme="majorHAnsi" w:cs="Arial"/>
          <w:sz w:val="20"/>
          <w:szCs w:val="20"/>
        </w:rPr>
      </w:pPr>
    </w:p>
    <w:p w14:paraId="0052EFEE" w14:textId="77777777" w:rsidR="001A68D6" w:rsidRDefault="001A68D6" w:rsidP="001A68D6">
      <w:pPr>
        <w:pStyle w:val="NormalWeb"/>
      </w:pPr>
      <w:r>
        <w:rPr>
          <w:rFonts w:ascii="Arial" w:hAnsi="Arial" w:cs="Arial"/>
          <w:b/>
          <w:bCs/>
          <w:sz w:val="16"/>
          <w:szCs w:val="16"/>
        </w:rPr>
        <w:t xml:space="preserve">ART 4093. Advanced Ceramics </w:t>
      </w:r>
      <w:r>
        <w:rPr>
          <w:rFonts w:ascii="ArialMT" w:hAnsi="ArialMT" w:cs="ArialMT"/>
          <w:sz w:val="16"/>
          <w:szCs w:val="16"/>
        </w:rPr>
        <w:t xml:space="preserve">Continuation of ceramics work. Independent projects for advanced students. This course requires three or more hours per week outside of class. May be repeated for credit. Prerequisites, a grade of C or better in 6 hours of ART 3093, and a grade of CR in ART 3330; instructor permission required. Fall, Spring. </w:t>
      </w:r>
    </w:p>
    <w:p w14:paraId="08CB1EA8" w14:textId="77777777" w:rsidR="001A68D6" w:rsidRDefault="001A68D6" w:rsidP="001A68D6">
      <w:pPr>
        <w:pStyle w:val="NormalWeb"/>
      </w:pPr>
      <w:r>
        <w:rPr>
          <w:rFonts w:ascii="Arial" w:hAnsi="Arial" w:cs="Arial"/>
          <w:b/>
          <w:bCs/>
          <w:sz w:val="16"/>
          <w:szCs w:val="16"/>
        </w:rPr>
        <w:t xml:space="preserve">ART 4103. Advanced Sculpture </w:t>
      </w:r>
      <w:r>
        <w:rPr>
          <w:rFonts w:ascii="ArialMT" w:hAnsi="ArialMT" w:cs="ArialMT"/>
          <w:sz w:val="16"/>
          <w:szCs w:val="16"/>
        </w:rPr>
        <w:t xml:space="preserve">Continuation of sculpture work with emphasis on development of personal direction. This course requires three or more hours per week outside of class. May be repeated for credit. Prerequisites, a grade of C or better in ART 3103, and a grade of CR in ART 3330; or instructor permission. Fall, Spring. </w:t>
      </w:r>
    </w:p>
    <w:p w14:paraId="7363D86A" w14:textId="77777777" w:rsidR="001A68D6" w:rsidRDefault="001A68D6" w:rsidP="001A68D6">
      <w:pPr>
        <w:pStyle w:val="NormalWeb"/>
      </w:pPr>
      <w:r>
        <w:rPr>
          <w:rFonts w:ascii="Arial" w:hAnsi="Arial" w:cs="Arial"/>
          <w:b/>
          <w:bCs/>
          <w:sz w:val="16"/>
          <w:szCs w:val="16"/>
        </w:rPr>
        <w:t xml:space="preserve">ART 4320. Exhibition Preparation </w:t>
      </w:r>
      <w:r>
        <w:rPr>
          <w:rFonts w:ascii="ArialMT" w:hAnsi="ArialMT" w:cs="ArialMT"/>
          <w:sz w:val="16"/>
          <w:szCs w:val="16"/>
        </w:rPr>
        <w:t xml:space="preserve">Focus on information pertaining to the preparation for ART 4330. Prerequisites, a grade of CR in ART 3330; a minimum GPA of 2.75 in all work with ART, ARTH, or ARED prefix; and permission of department chair. Students MUST meet the prerequisite requirements or they will not be allowed to register for this course. Fall and Spring. </w:t>
      </w:r>
    </w:p>
    <w:p w14:paraId="339BCA0C" w14:textId="77777777" w:rsidR="001A68D6" w:rsidRDefault="001A68D6" w:rsidP="001A68D6">
      <w:pPr>
        <w:pStyle w:val="NormalWeb"/>
      </w:pPr>
      <w:r>
        <w:rPr>
          <w:rFonts w:ascii="Arial" w:hAnsi="Arial" w:cs="Arial"/>
          <w:b/>
          <w:bCs/>
          <w:sz w:val="16"/>
          <w:szCs w:val="16"/>
        </w:rPr>
        <w:t xml:space="preserve">ART 435V. Independent Study in Studio </w:t>
      </w:r>
      <w:r>
        <w:rPr>
          <w:rFonts w:ascii="ArialMT" w:hAnsi="ArialMT" w:cs="ArialMT"/>
          <w:sz w:val="16"/>
          <w:szCs w:val="16"/>
        </w:rPr>
        <w:t xml:space="preserve">Faculty-guided self-directed studio practice for the advanced student. Open to all art media. This course requires three or more hours per week outside of class. May be repeated for credit. Prerequisite, advisor and instructor </w:t>
      </w:r>
      <w:proofErr w:type="spellStart"/>
      <w:r>
        <w:rPr>
          <w:rFonts w:ascii="ArialMT" w:hAnsi="ArialMT" w:cs="ArialMT"/>
          <w:sz w:val="16"/>
          <w:szCs w:val="16"/>
        </w:rPr>
        <w:t>permis</w:t>
      </w:r>
      <w:proofErr w:type="spellEnd"/>
      <w:r>
        <w:rPr>
          <w:rFonts w:ascii="ArialMT" w:hAnsi="ArialMT" w:cs="ArialMT"/>
          <w:sz w:val="16"/>
          <w:szCs w:val="16"/>
        </w:rPr>
        <w:t xml:space="preserve">- </w:t>
      </w:r>
      <w:proofErr w:type="spellStart"/>
      <w:r>
        <w:rPr>
          <w:rFonts w:ascii="ArialMT" w:hAnsi="ArialMT" w:cs="ArialMT"/>
          <w:sz w:val="16"/>
          <w:szCs w:val="16"/>
        </w:rPr>
        <w:t>sion</w:t>
      </w:r>
      <w:proofErr w:type="spellEnd"/>
      <w:r>
        <w:rPr>
          <w:rFonts w:ascii="ArialMT" w:hAnsi="ArialMT" w:cs="ArialMT"/>
          <w:sz w:val="16"/>
          <w:szCs w:val="16"/>
        </w:rPr>
        <w:t xml:space="preserve">. Fall, Spring. </w:t>
      </w:r>
    </w:p>
    <w:p w14:paraId="7AA2F64A" w14:textId="77777777" w:rsidR="001A68D6" w:rsidRDefault="001A68D6" w:rsidP="001A68D6">
      <w:pPr>
        <w:pStyle w:val="NormalWeb"/>
      </w:pPr>
      <w:r>
        <w:rPr>
          <w:rFonts w:ascii="Arial" w:hAnsi="Arial" w:cs="Arial"/>
          <w:b/>
          <w:bCs/>
          <w:sz w:val="16"/>
          <w:szCs w:val="16"/>
        </w:rPr>
        <w:t xml:space="preserve">ART 4373. Special Topics in Art </w:t>
      </w:r>
      <w:r>
        <w:rPr>
          <w:rFonts w:ascii="ArialMT" w:hAnsi="ArialMT" w:cs="ArialMT"/>
          <w:sz w:val="16"/>
          <w:szCs w:val="16"/>
        </w:rPr>
        <w:t xml:space="preserve">Advanced studies in a particular medium or topic in studio art. This course requires three or more hours per week outside of class. May be repeated for credit. Prerequisite, a grade of CR in ART 3330, or instructor permission. Irregular. </w:t>
      </w:r>
    </w:p>
    <w:p w14:paraId="58CF5D1B" w14:textId="77777777" w:rsidR="001A68D6" w:rsidRDefault="001A68D6" w:rsidP="001A68D6">
      <w:pPr>
        <w:pStyle w:val="NormalWeb"/>
      </w:pPr>
      <w:r>
        <w:rPr>
          <w:rFonts w:ascii="Arial" w:hAnsi="Arial" w:cs="Arial"/>
          <w:b/>
          <w:bCs/>
          <w:sz w:val="16"/>
          <w:szCs w:val="16"/>
        </w:rPr>
        <w:t xml:space="preserve">ART 4433. Advanced Digital Illustration </w:t>
      </w:r>
      <w:r>
        <w:rPr>
          <w:rFonts w:ascii="ArialMT" w:hAnsi="ArialMT" w:cs="ArialMT"/>
          <w:sz w:val="16"/>
          <w:szCs w:val="16"/>
        </w:rPr>
        <w:t xml:space="preserve">Advanced studies in various illustrative materials and techniques. This course requires three or more hours per week outside of class. May be re- peated for credit. Prerequisites, a grade of CR in ART 3330, a grade of C or better in ART 3433; or instructor permission. Fall, Spring. </w:t>
      </w:r>
    </w:p>
    <w:p w14:paraId="2633C820" w14:textId="77777777" w:rsidR="001A68D6" w:rsidRDefault="001A68D6" w:rsidP="001A68D6">
      <w:pPr>
        <w:pStyle w:val="NormalWeb"/>
      </w:pPr>
      <w:r>
        <w:rPr>
          <w:rFonts w:ascii="Arial" w:hAnsi="Arial" w:cs="Arial"/>
          <w:b/>
          <w:bCs/>
          <w:sz w:val="16"/>
          <w:szCs w:val="16"/>
        </w:rPr>
        <w:t xml:space="preserve">ART 4443. Film Based Photography </w:t>
      </w:r>
      <w:r>
        <w:rPr>
          <w:rFonts w:ascii="ArialMT" w:hAnsi="ArialMT" w:cs="ArialMT"/>
          <w:sz w:val="16"/>
          <w:szCs w:val="16"/>
        </w:rPr>
        <w:t xml:space="preserve">Advanced studies of photographic equipment, techniques and processes with emphasis on personal expression. This course requires three or more hours per week outside of class. May be repeated for credit. Prerequisites, a grade of C or better in ART 3403, and a grade of CR in ART 3330; or instructor permission. Fall. </w:t>
      </w:r>
    </w:p>
    <w:p w14:paraId="2B913C02" w14:textId="77777777" w:rsidR="001A68D6" w:rsidRDefault="001A68D6" w:rsidP="001A68D6">
      <w:pPr>
        <w:pStyle w:val="NormalWeb"/>
      </w:pPr>
      <w:r>
        <w:rPr>
          <w:rFonts w:ascii="Arial" w:hAnsi="Arial" w:cs="Arial"/>
          <w:b/>
          <w:bCs/>
          <w:sz w:val="16"/>
          <w:szCs w:val="16"/>
        </w:rPr>
        <w:t xml:space="preserve">ART 4453. Advanced Photography </w:t>
      </w:r>
      <w:r>
        <w:rPr>
          <w:rFonts w:ascii="ArialMT" w:hAnsi="ArialMT" w:cs="ArialMT"/>
          <w:sz w:val="16"/>
          <w:szCs w:val="16"/>
        </w:rPr>
        <w:t xml:space="preserve">Advanced studies in photography as fine art, includes silver and </w:t>
      </w:r>
      <w:proofErr w:type="spellStart"/>
      <w:r>
        <w:rPr>
          <w:rFonts w:ascii="ArialMT" w:hAnsi="ArialMT" w:cs="ArialMT"/>
          <w:sz w:val="16"/>
          <w:szCs w:val="16"/>
        </w:rPr>
        <w:t>nonsilver</w:t>
      </w:r>
      <w:proofErr w:type="spellEnd"/>
      <w:r>
        <w:rPr>
          <w:rFonts w:ascii="ArialMT" w:hAnsi="ArialMT" w:cs="ArialMT"/>
          <w:sz w:val="16"/>
          <w:szCs w:val="16"/>
        </w:rPr>
        <w:t xml:space="preserve"> based processes with emphasis on aesthetic expression. This course re- quires three or more hours per week outside of class. May be repeated for credit. Prerequisite, a grade of C or better in ART 3403. Fall, even. </w:t>
      </w:r>
    </w:p>
    <w:p w14:paraId="7DB7DE08" w14:textId="77777777" w:rsidR="001A68D6" w:rsidRDefault="001A68D6" w:rsidP="001A68D6">
      <w:pPr>
        <w:pStyle w:val="NormalWeb"/>
      </w:pPr>
      <w:r>
        <w:rPr>
          <w:rFonts w:ascii="Arial" w:hAnsi="Arial" w:cs="Arial"/>
          <w:b/>
          <w:bCs/>
          <w:sz w:val="16"/>
          <w:szCs w:val="16"/>
        </w:rPr>
        <w:t xml:space="preserve">ART 4523. Advanced Game Design and Development </w:t>
      </w:r>
      <w:r>
        <w:rPr>
          <w:rFonts w:ascii="ArialMT" w:hAnsi="ArialMT" w:cs="ArialMT"/>
          <w:sz w:val="16"/>
          <w:szCs w:val="16"/>
        </w:rPr>
        <w:t xml:space="preserve">Advanced study including re- search and experimentation culminating in a fully realized game or game concept. This course requires three or more hours per week outside of class. May be repeated for credit. </w:t>
      </w:r>
      <w:proofErr w:type="spellStart"/>
      <w:r>
        <w:rPr>
          <w:rFonts w:ascii="ArialMT" w:hAnsi="ArialMT" w:cs="ArialMT"/>
          <w:sz w:val="16"/>
          <w:szCs w:val="16"/>
        </w:rPr>
        <w:t>Prerequi</w:t>
      </w:r>
      <w:proofErr w:type="spellEnd"/>
      <w:r>
        <w:rPr>
          <w:rFonts w:ascii="ArialMT" w:hAnsi="ArialMT" w:cs="ArialMT"/>
          <w:sz w:val="16"/>
          <w:szCs w:val="16"/>
        </w:rPr>
        <w:t xml:space="preserve">- site, C or better in ART 3523, ART 3543, or GRFX 3713, or instructor permission. Spring. </w:t>
      </w:r>
    </w:p>
    <w:p w14:paraId="3FDF4103" w14:textId="77777777" w:rsidR="001A68D6" w:rsidRPr="004A35D2" w:rsidRDefault="001A68D6" w:rsidP="001E7BCC">
      <w:pPr>
        <w:spacing w:before="100" w:beforeAutospacing="1" w:after="100" w:afterAutospacing="1" w:line="240" w:lineRule="auto"/>
        <w:jc w:val="center"/>
        <w:rPr>
          <w:rFonts w:asciiTheme="majorHAnsi" w:hAnsiTheme="majorHAnsi" w:cs="Arial"/>
          <w:sz w:val="20"/>
          <w:szCs w:val="20"/>
        </w:rPr>
      </w:pPr>
    </w:p>
    <w:sectPr w:rsidR="001A68D6" w:rsidRPr="004A35D2"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F944" w14:textId="77777777" w:rsidR="00C247D4" w:rsidRDefault="00C247D4" w:rsidP="00AF3758">
      <w:pPr>
        <w:spacing w:after="0" w:line="240" w:lineRule="auto"/>
      </w:pPr>
      <w:r>
        <w:separator/>
      </w:r>
    </w:p>
  </w:endnote>
  <w:endnote w:type="continuationSeparator" w:id="0">
    <w:p w14:paraId="6936A2F1" w14:textId="77777777" w:rsidR="00C247D4" w:rsidRDefault="00C247D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080E9C84"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E1FF4">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3E32" w14:textId="77777777" w:rsidR="00C247D4" w:rsidRDefault="00C247D4" w:rsidP="00AF3758">
      <w:pPr>
        <w:spacing w:after="0" w:line="240" w:lineRule="auto"/>
      </w:pPr>
      <w:r>
        <w:separator/>
      </w:r>
    </w:p>
  </w:footnote>
  <w:footnote w:type="continuationSeparator" w:id="0">
    <w:p w14:paraId="08BC1FA6" w14:textId="77777777" w:rsidR="00C247D4" w:rsidRDefault="00C247D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650F6"/>
    <w:rsid w:val="0008665E"/>
    <w:rsid w:val="000A7C2E"/>
    <w:rsid w:val="000C3DB7"/>
    <w:rsid w:val="000C41AC"/>
    <w:rsid w:val="000C750B"/>
    <w:rsid w:val="000D06F1"/>
    <w:rsid w:val="000D7355"/>
    <w:rsid w:val="00103070"/>
    <w:rsid w:val="00115ECC"/>
    <w:rsid w:val="00130E5B"/>
    <w:rsid w:val="00134DD1"/>
    <w:rsid w:val="00151451"/>
    <w:rsid w:val="00185D67"/>
    <w:rsid w:val="001A5DD5"/>
    <w:rsid w:val="001A68D6"/>
    <w:rsid w:val="001A76C0"/>
    <w:rsid w:val="001B6916"/>
    <w:rsid w:val="001D12E8"/>
    <w:rsid w:val="001E7BCC"/>
    <w:rsid w:val="001F5E9E"/>
    <w:rsid w:val="001F6306"/>
    <w:rsid w:val="00201DB0"/>
    <w:rsid w:val="00207DBE"/>
    <w:rsid w:val="00212A76"/>
    <w:rsid w:val="00224899"/>
    <w:rsid w:val="002315B0"/>
    <w:rsid w:val="00233FD1"/>
    <w:rsid w:val="00251E8E"/>
    <w:rsid w:val="00254447"/>
    <w:rsid w:val="00261ACE"/>
    <w:rsid w:val="00262C88"/>
    <w:rsid w:val="00264469"/>
    <w:rsid w:val="002647F4"/>
    <w:rsid w:val="00265C17"/>
    <w:rsid w:val="00280A26"/>
    <w:rsid w:val="002917F4"/>
    <w:rsid w:val="002941B8"/>
    <w:rsid w:val="002B41C6"/>
    <w:rsid w:val="002D0D13"/>
    <w:rsid w:val="002D339D"/>
    <w:rsid w:val="00323BD8"/>
    <w:rsid w:val="0033221F"/>
    <w:rsid w:val="00343CB5"/>
    <w:rsid w:val="00346F5C"/>
    <w:rsid w:val="00355610"/>
    <w:rsid w:val="00355FF4"/>
    <w:rsid w:val="00362414"/>
    <w:rsid w:val="00374D72"/>
    <w:rsid w:val="00384538"/>
    <w:rsid w:val="003859CB"/>
    <w:rsid w:val="00386112"/>
    <w:rsid w:val="003978C1"/>
    <w:rsid w:val="003A5EDA"/>
    <w:rsid w:val="003C4DA1"/>
    <w:rsid w:val="003D091A"/>
    <w:rsid w:val="003E4F3C"/>
    <w:rsid w:val="003F5D14"/>
    <w:rsid w:val="00400712"/>
    <w:rsid w:val="004072F1"/>
    <w:rsid w:val="00411FE1"/>
    <w:rsid w:val="00421B5E"/>
    <w:rsid w:val="00434A01"/>
    <w:rsid w:val="00473252"/>
    <w:rsid w:val="00487771"/>
    <w:rsid w:val="004A35D2"/>
    <w:rsid w:val="004A7706"/>
    <w:rsid w:val="004D3FDD"/>
    <w:rsid w:val="004F3C87"/>
    <w:rsid w:val="00504BCC"/>
    <w:rsid w:val="00526B81"/>
    <w:rsid w:val="00535DFE"/>
    <w:rsid w:val="005522D7"/>
    <w:rsid w:val="005603FA"/>
    <w:rsid w:val="00571E0A"/>
    <w:rsid w:val="00576393"/>
    <w:rsid w:val="005775A4"/>
    <w:rsid w:val="00584C22"/>
    <w:rsid w:val="00592A95"/>
    <w:rsid w:val="005B283E"/>
    <w:rsid w:val="005D4AE8"/>
    <w:rsid w:val="005E1FF4"/>
    <w:rsid w:val="005E24CB"/>
    <w:rsid w:val="005F03F1"/>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929F8"/>
    <w:rsid w:val="007A06B9"/>
    <w:rsid w:val="007B15E3"/>
    <w:rsid w:val="00806DDA"/>
    <w:rsid w:val="0083170D"/>
    <w:rsid w:val="00832D60"/>
    <w:rsid w:val="00874DA5"/>
    <w:rsid w:val="008829ED"/>
    <w:rsid w:val="00884F7A"/>
    <w:rsid w:val="008B0856"/>
    <w:rsid w:val="008C703B"/>
    <w:rsid w:val="008E6C1C"/>
    <w:rsid w:val="00934867"/>
    <w:rsid w:val="00937B07"/>
    <w:rsid w:val="00940426"/>
    <w:rsid w:val="009A529F"/>
    <w:rsid w:val="009B5191"/>
    <w:rsid w:val="009C18CD"/>
    <w:rsid w:val="009C1ABA"/>
    <w:rsid w:val="009C3C35"/>
    <w:rsid w:val="009C65F8"/>
    <w:rsid w:val="009D458E"/>
    <w:rsid w:val="009F372C"/>
    <w:rsid w:val="00A01035"/>
    <w:rsid w:val="00A0329C"/>
    <w:rsid w:val="00A16BB1"/>
    <w:rsid w:val="00A229EC"/>
    <w:rsid w:val="00A34100"/>
    <w:rsid w:val="00A451F2"/>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D2A0D"/>
    <w:rsid w:val="00BE069E"/>
    <w:rsid w:val="00BE6A44"/>
    <w:rsid w:val="00C12816"/>
    <w:rsid w:val="00C23CC7"/>
    <w:rsid w:val="00C247D4"/>
    <w:rsid w:val="00C334FF"/>
    <w:rsid w:val="00C46718"/>
    <w:rsid w:val="00C81897"/>
    <w:rsid w:val="00C8689C"/>
    <w:rsid w:val="00CA3A6A"/>
    <w:rsid w:val="00CC6962"/>
    <w:rsid w:val="00CD1EDB"/>
    <w:rsid w:val="00CE105C"/>
    <w:rsid w:val="00D0686A"/>
    <w:rsid w:val="00D0738F"/>
    <w:rsid w:val="00D249DF"/>
    <w:rsid w:val="00D41DEF"/>
    <w:rsid w:val="00D47738"/>
    <w:rsid w:val="00D51205"/>
    <w:rsid w:val="00D57716"/>
    <w:rsid w:val="00D67AC4"/>
    <w:rsid w:val="00D72E20"/>
    <w:rsid w:val="00D734A3"/>
    <w:rsid w:val="00D9092D"/>
    <w:rsid w:val="00D979DD"/>
    <w:rsid w:val="00DA4650"/>
    <w:rsid w:val="00DB49F4"/>
    <w:rsid w:val="00DB5F2F"/>
    <w:rsid w:val="00E45868"/>
    <w:rsid w:val="00E84BDE"/>
    <w:rsid w:val="00E85A1D"/>
    <w:rsid w:val="00EA5F2E"/>
    <w:rsid w:val="00EB4FF5"/>
    <w:rsid w:val="00EC6970"/>
    <w:rsid w:val="00ED2398"/>
    <w:rsid w:val="00ED29E0"/>
    <w:rsid w:val="00EF2A44"/>
    <w:rsid w:val="00F31448"/>
    <w:rsid w:val="00F430C8"/>
    <w:rsid w:val="00F478A9"/>
    <w:rsid w:val="00F645B5"/>
    <w:rsid w:val="00F75657"/>
    <w:rsid w:val="00F8201E"/>
    <w:rsid w:val="00F859E5"/>
    <w:rsid w:val="00F87DAF"/>
    <w:rsid w:val="00F900A8"/>
    <w:rsid w:val="00FB00D4"/>
    <w:rsid w:val="00FC0D4C"/>
    <w:rsid w:val="00FD141D"/>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0C41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E7BCC"/>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1E7BCC"/>
  </w:style>
  <w:style w:type="paragraph" w:styleId="Title">
    <w:name w:val="Title"/>
    <w:next w:val="BodyA"/>
    <w:link w:val="TitleChar"/>
    <w:uiPriority w:val="10"/>
    <w:qFormat/>
    <w:rsid w:val="001E7BCC"/>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1E7BCC"/>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Hyperlink2">
    <w:name w:val="Hyperlink.2"/>
    <w:basedOn w:val="None"/>
    <w:rsid w:val="001E7BCC"/>
    <w:rPr>
      <w:rFonts w:ascii="Cambria" w:eastAsia="Cambria" w:hAnsi="Cambria" w:cs="Cambria"/>
      <w:outline w:val="0"/>
      <w:color w:val="231F20"/>
      <w:sz w:val="20"/>
      <w:szCs w:val="20"/>
      <w:u w:color="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128018107">
      <w:bodyDiv w:val="1"/>
      <w:marLeft w:val="0"/>
      <w:marRight w:val="0"/>
      <w:marTop w:val="0"/>
      <w:marBottom w:val="0"/>
      <w:divBdr>
        <w:top w:val="none" w:sz="0" w:space="0" w:color="auto"/>
        <w:left w:val="none" w:sz="0" w:space="0" w:color="auto"/>
        <w:bottom w:val="none" w:sz="0" w:space="0" w:color="auto"/>
        <w:right w:val="none" w:sz="0" w:space="0" w:color="auto"/>
      </w:divBdr>
      <w:divsChild>
        <w:div w:id="1207596984">
          <w:marLeft w:val="0"/>
          <w:marRight w:val="0"/>
          <w:marTop w:val="0"/>
          <w:marBottom w:val="0"/>
          <w:divBdr>
            <w:top w:val="none" w:sz="0" w:space="0" w:color="auto"/>
            <w:left w:val="none" w:sz="0" w:space="0" w:color="auto"/>
            <w:bottom w:val="none" w:sz="0" w:space="0" w:color="auto"/>
            <w:right w:val="none" w:sz="0" w:space="0" w:color="auto"/>
          </w:divBdr>
          <w:divsChild>
            <w:div w:id="147941151">
              <w:marLeft w:val="0"/>
              <w:marRight w:val="0"/>
              <w:marTop w:val="0"/>
              <w:marBottom w:val="0"/>
              <w:divBdr>
                <w:top w:val="none" w:sz="0" w:space="0" w:color="auto"/>
                <w:left w:val="none" w:sz="0" w:space="0" w:color="auto"/>
                <w:bottom w:val="none" w:sz="0" w:space="0" w:color="auto"/>
                <w:right w:val="none" w:sz="0" w:space="0" w:color="auto"/>
              </w:divBdr>
              <w:divsChild>
                <w:div w:id="20381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4260">
      <w:bodyDiv w:val="1"/>
      <w:marLeft w:val="0"/>
      <w:marRight w:val="0"/>
      <w:marTop w:val="0"/>
      <w:marBottom w:val="0"/>
      <w:divBdr>
        <w:top w:val="none" w:sz="0" w:space="0" w:color="auto"/>
        <w:left w:val="none" w:sz="0" w:space="0" w:color="auto"/>
        <w:bottom w:val="none" w:sz="0" w:space="0" w:color="auto"/>
        <w:right w:val="none" w:sz="0" w:space="0" w:color="auto"/>
      </w:divBdr>
      <w:divsChild>
        <w:div w:id="2025285873">
          <w:marLeft w:val="0"/>
          <w:marRight w:val="0"/>
          <w:marTop w:val="0"/>
          <w:marBottom w:val="0"/>
          <w:divBdr>
            <w:top w:val="none" w:sz="0" w:space="0" w:color="auto"/>
            <w:left w:val="none" w:sz="0" w:space="0" w:color="auto"/>
            <w:bottom w:val="none" w:sz="0" w:space="0" w:color="auto"/>
            <w:right w:val="none" w:sz="0" w:space="0" w:color="auto"/>
          </w:divBdr>
          <w:divsChild>
            <w:div w:id="57822860">
              <w:marLeft w:val="0"/>
              <w:marRight w:val="0"/>
              <w:marTop w:val="0"/>
              <w:marBottom w:val="0"/>
              <w:divBdr>
                <w:top w:val="none" w:sz="0" w:space="0" w:color="auto"/>
                <w:left w:val="none" w:sz="0" w:space="0" w:color="auto"/>
                <w:bottom w:val="none" w:sz="0" w:space="0" w:color="auto"/>
                <w:right w:val="none" w:sz="0" w:space="0" w:color="auto"/>
              </w:divBdr>
              <w:divsChild>
                <w:div w:id="152642389">
                  <w:marLeft w:val="0"/>
                  <w:marRight w:val="0"/>
                  <w:marTop w:val="0"/>
                  <w:marBottom w:val="0"/>
                  <w:divBdr>
                    <w:top w:val="none" w:sz="0" w:space="0" w:color="auto"/>
                    <w:left w:val="none" w:sz="0" w:space="0" w:color="auto"/>
                    <w:bottom w:val="none" w:sz="0" w:space="0" w:color="auto"/>
                    <w:right w:val="none" w:sz="0" w:space="0" w:color="auto"/>
                  </w:divBdr>
                </w:div>
              </w:divsChild>
            </w:div>
            <w:div w:id="1387610164">
              <w:marLeft w:val="0"/>
              <w:marRight w:val="0"/>
              <w:marTop w:val="0"/>
              <w:marBottom w:val="0"/>
              <w:divBdr>
                <w:top w:val="none" w:sz="0" w:space="0" w:color="auto"/>
                <w:left w:val="none" w:sz="0" w:space="0" w:color="auto"/>
                <w:bottom w:val="none" w:sz="0" w:space="0" w:color="auto"/>
                <w:right w:val="none" w:sz="0" w:space="0" w:color="auto"/>
              </w:divBdr>
              <w:divsChild>
                <w:div w:id="1710951363">
                  <w:marLeft w:val="0"/>
                  <w:marRight w:val="0"/>
                  <w:marTop w:val="0"/>
                  <w:marBottom w:val="0"/>
                  <w:divBdr>
                    <w:top w:val="none" w:sz="0" w:space="0" w:color="auto"/>
                    <w:left w:val="none" w:sz="0" w:space="0" w:color="auto"/>
                    <w:bottom w:val="none" w:sz="0" w:space="0" w:color="auto"/>
                    <w:right w:val="none" w:sz="0" w:space="0" w:color="auto"/>
                  </w:divBdr>
                </w:div>
              </w:divsChild>
            </w:div>
            <w:div w:id="1758819501">
              <w:marLeft w:val="0"/>
              <w:marRight w:val="0"/>
              <w:marTop w:val="0"/>
              <w:marBottom w:val="0"/>
              <w:divBdr>
                <w:top w:val="none" w:sz="0" w:space="0" w:color="auto"/>
                <w:left w:val="none" w:sz="0" w:space="0" w:color="auto"/>
                <w:bottom w:val="none" w:sz="0" w:space="0" w:color="auto"/>
                <w:right w:val="none" w:sz="0" w:space="0" w:color="auto"/>
              </w:divBdr>
              <w:divsChild>
                <w:div w:id="66927256">
                  <w:marLeft w:val="0"/>
                  <w:marRight w:val="0"/>
                  <w:marTop w:val="0"/>
                  <w:marBottom w:val="0"/>
                  <w:divBdr>
                    <w:top w:val="none" w:sz="0" w:space="0" w:color="auto"/>
                    <w:left w:val="none" w:sz="0" w:space="0" w:color="auto"/>
                    <w:bottom w:val="none" w:sz="0" w:space="0" w:color="auto"/>
                    <w:right w:val="none" w:sz="0" w:space="0" w:color="auto"/>
                  </w:divBdr>
                </w:div>
              </w:divsChild>
            </w:div>
            <w:div w:id="2029677136">
              <w:marLeft w:val="0"/>
              <w:marRight w:val="0"/>
              <w:marTop w:val="0"/>
              <w:marBottom w:val="0"/>
              <w:divBdr>
                <w:top w:val="none" w:sz="0" w:space="0" w:color="auto"/>
                <w:left w:val="none" w:sz="0" w:space="0" w:color="auto"/>
                <w:bottom w:val="none" w:sz="0" w:space="0" w:color="auto"/>
                <w:right w:val="none" w:sz="0" w:space="0" w:color="auto"/>
              </w:divBdr>
              <w:divsChild>
                <w:div w:id="1287615676">
                  <w:marLeft w:val="0"/>
                  <w:marRight w:val="0"/>
                  <w:marTop w:val="0"/>
                  <w:marBottom w:val="0"/>
                  <w:divBdr>
                    <w:top w:val="none" w:sz="0" w:space="0" w:color="auto"/>
                    <w:left w:val="none" w:sz="0" w:space="0" w:color="auto"/>
                    <w:bottom w:val="none" w:sz="0" w:space="0" w:color="auto"/>
                    <w:right w:val="none" w:sz="0" w:space="0" w:color="auto"/>
                  </w:divBdr>
                </w:div>
              </w:divsChild>
            </w:div>
            <w:div w:id="1168908827">
              <w:marLeft w:val="0"/>
              <w:marRight w:val="0"/>
              <w:marTop w:val="0"/>
              <w:marBottom w:val="0"/>
              <w:divBdr>
                <w:top w:val="none" w:sz="0" w:space="0" w:color="auto"/>
                <w:left w:val="none" w:sz="0" w:space="0" w:color="auto"/>
                <w:bottom w:val="none" w:sz="0" w:space="0" w:color="auto"/>
                <w:right w:val="none" w:sz="0" w:space="0" w:color="auto"/>
              </w:divBdr>
              <w:divsChild>
                <w:div w:id="1036193975">
                  <w:marLeft w:val="0"/>
                  <w:marRight w:val="0"/>
                  <w:marTop w:val="0"/>
                  <w:marBottom w:val="0"/>
                  <w:divBdr>
                    <w:top w:val="none" w:sz="0" w:space="0" w:color="auto"/>
                    <w:left w:val="none" w:sz="0" w:space="0" w:color="auto"/>
                    <w:bottom w:val="none" w:sz="0" w:space="0" w:color="auto"/>
                    <w:right w:val="none" w:sz="0" w:space="0" w:color="auto"/>
                  </w:divBdr>
                </w:div>
              </w:divsChild>
            </w:div>
            <w:div w:id="1537619525">
              <w:marLeft w:val="0"/>
              <w:marRight w:val="0"/>
              <w:marTop w:val="0"/>
              <w:marBottom w:val="0"/>
              <w:divBdr>
                <w:top w:val="none" w:sz="0" w:space="0" w:color="auto"/>
                <w:left w:val="none" w:sz="0" w:space="0" w:color="auto"/>
                <w:bottom w:val="none" w:sz="0" w:space="0" w:color="auto"/>
                <w:right w:val="none" w:sz="0" w:space="0" w:color="auto"/>
              </w:divBdr>
              <w:divsChild>
                <w:div w:id="1903323396">
                  <w:marLeft w:val="0"/>
                  <w:marRight w:val="0"/>
                  <w:marTop w:val="0"/>
                  <w:marBottom w:val="0"/>
                  <w:divBdr>
                    <w:top w:val="none" w:sz="0" w:space="0" w:color="auto"/>
                    <w:left w:val="none" w:sz="0" w:space="0" w:color="auto"/>
                    <w:bottom w:val="none" w:sz="0" w:space="0" w:color="auto"/>
                    <w:right w:val="none" w:sz="0" w:space="0" w:color="auto"/>
                  </w:divBdr>
                </w:div>
              </w:divsChild>
            </w:div>
            <w:div w:id="1256942616">
              <w:marLeft w:val="0"/>
              <w:marRight w:val="0"/>
              <w:marTop w:val="0"/>
              <w:marBottom w:val="0"/>
              <w:divBdr>
                <w:top w:val="none" w:sz="0" w:space="0" w:color="auto"/>
                <w:left w:val="none" w:sz="0" w:space="0" w:color="auto"/>
                <w:bottom w:val="none" w:sz="0" w:space="0" w:color="auto"/>
                <w:right w:val="none" w:sz="0" w:space="0" w:color="auto"/>
              </w:divBdr>
              <w:divsChild>
                <w:div w:id="473564102">
                  <w:marLeft w:val="0"/>
                  <w:marRight w:val="0"/>
                  <w:marTop w:val="0"/>
                  <w:marBottom w:val="0"/>
                  <w:divBdr>
                    <w:top w:val="none" w:sz="0" w:space="0" w:color="auto"/>
                    <w:left w:val="none" w:sz="0" w:space="0" w:color="auto"/>
                    <w:bottom w:val="none" w:sz="0" w:space="0" w:color="auto"/>
                    <w:right w:val="none" w:sz="0" w:space="0" w:color="auto"/>
                  </w:divBdr>
                </w:div>
              </w:divsChild>
            </w:div>
            <w:div w:id="1583101473">
              <w:marLeft w:val="0"/>
              <w:marRight w:val="0"/>
              <w:marTop w:val="0"/>
              <w:marBottom w:val="0"/>
              <w:divBdr>
                <w:top w:val="none" w:sz="0" w:space="0" w:color="auto"/>
                <w:left w:val="none" w:sz="0" w:space="0" w:color="auto"/>
                <w:bottom w:val="none" w:sz="0" w:space="0" w:color="auto"/>
                <w:right w:val="none" w:sz="0" w:space="0" w:color="auto"/>
              </w:divBdr>
              <w:divsChild>
                <w:div w:id="187958848">
                  <w:marLeft w:val="0"/>
                  <w:marRight w:val="0"/>
                  <w:marTop w:val="0"/>
                  <w:marBottom w:val="0"/>
                  <w:divBdr>
                    <w:top w:val="none" w:sz="0" w:space="0" w:color="auto"/>
                    <w:left w:val="none" w:sz="0" w:space="0" w:color="auto"/>
                    <w:bottom w:val="none" w:sz="0" w:space="0" w:color="auto"/>
                    <w:right w:val="none" w:sz="0" w:space="0" w:color="auto"/>
                  </w:divBdr>
                </w:div>
              </w:divsChild>
            </w:div>
            <w:div w:id="1479111597">
              <w:marLeft w:val="0"/>
              <w:marRight w:val="0"/>
              <w:marTop w:val="0"/>
              <w:marBottom w:val="0"/>
              <w:divBdr>
                <w:top w:val="none" w:sz="0" w:space="0" w:color="auto"/>
                <w:left w:val="none" w:sz="0" w:space="0" w:color="auto"/>
                <w:bottom w:val="none" w:sz="0" w:space="0" w:color="auto"/>
                <w:right w:val="none" w:sz="0" w:space="0" w:color="auto"/>
              </w:divBdr>
              <w:divsChild>
                <w:div w:id="782186278">
                  <w:marLeft w:val="0"/>
                  <w:marRight w:val="0"/>
                  <w:marTop w:val="0"/>
                  <w:marBottom w:val="0"/>
                  <w:divBdr>
                    <w:top w:val="none" w:sz="0" w:space="0" w:color="auto"/>
                    <w:left w:val="none" w:sz="0" w:space="0" w:color="auto"/>
                    <w:bottom w:val="none" w:sz="0" w:space="0" w:color="auto"/>
                    <w:right w:val="none" w:sz="0" w:space="0" w:color="auto"/>
                  </w:divBdr>
                </w:div>
              </w:divsChild>
            </w:div>
            <w:div w:id="1605307135">
              <w:marLeft w:val="0"/>
              <w:marRight w:val="0"/>
              <w:marTop w:val="0"/>
              <w:marBottom w:val="0"/>
              <w:divBdr>
                <w:top w:val="none" w:sz="0" w:space="0" w:color="auto"/>
                <w:left w:val="none" w:sz="0" w:space="0" w:color="auto"/>
                <w:bottom w:val="none" w:sz="0" w:space="0" w:color="auto"/>
                <w:right w:val="none" w:sz="0" w:space="0" w:color="auto"/>
              </w:divBdr>
              <w:divsChild>
                <w:div w:id="1803767966">
                  <w:marLeft w:val="0"/>
                  <w:marRight w:val="0"/>
                  <w:marTop w:val="0"/>
                  <w:marBottom w:val="0"/>
                  <w:divBdr>
                    <w:top w:val="none" w:sz="0" w:space="0" w:color="auto"/>
                    <w:left w:val="none" w:sz="0" w:space="0" w:color="auto"/>
                    <w:bottom w:val="none" w:sz="0" w:space="0" w:color="auto"/>
                    <w:right w:val="none" w:sz="0" w:space="0" w:color="auto"/>
                  </w:divBdr>
                </w:div>
              </w:divsChild>
            </w:div>
            <w:div w:id="587736900">
              <w:marLeft w:val="0"/>
              <w:marRight w:val="0"/>
              <w:marTop w:val="0"/>
              <w:marBottom w:val="0"/>
              <w:divBdr>
                <w:top w:val="none" w:sz="0" w:space="0" w:color="auto"/>
                <w:left w:val="none" w:sz="0" w:space="0" w:color="auto"/>
                <w:bottom w:val="none" w:sz="0" w:space="0" w:color="auto"/>
                <w:right w:val="none" w:sz="0" w:space="0" w:color="auto"/>
              </w:divBdr>
              <w:divsChild>
                <w:div w:id="877663451">
                  <w:marLeft w:val="0"/>
                  <w:marRight w:val="0"/>
                  <w:marTop w:val="0"/>
                  <w:marBottom w:val="0"/>
                  <w:divBdr>
                    <w:top w:val="none" w:sz="0" w:space="0" w:color="auto"/>
                    <w:left w:val="none" w:sz="0" w:space="0" w:color="auto"/>
                    <w:bottom w:val="none" w:sz="0" w:space="0" w:color="auto"/>
                    <w:right w:val="none" w:sz="0" w:space="0" w:color="auto"/>
                  </w:divBdr>
                </w:div>
              </w:divsChild>
            </w:div>
            <w:div w:id="502820763">
              <w:marLeft w:val="0"/>
              <w:marRight w:val="0"/>
              <w:marTop w:val="0"/>
              <w:marBottom w:val="0"/>
              <w:divBdr>
                <w:top w:val="none" w:sz="0" w:space="0" w:color="auto"/>
                <w:left w:val="none" w:sz="0" w:space="0" w:color="auto"/>
                <w:bottom w:val="none" w:sz="0" w:space="0" w:color="auto"/>
                <w:right w:val="none" w:sz="0" w:space="0" w:color="auto"/>
              </w:divBdr>
              <w:divsChild>
                <w:div w:id="1914464337">
                  <w:marLeft w:val="0"/>
                  <w:marRight w:val="0"/>
                  <w:marTop w:val="0"/>
                  <w:marBottom w:val="0"/>
                  <w:divBdr>
                    <w:top w:val="none" w:sz="0" w:space="0" w:color="auto"/>
                    <w:left w:val="none" w:sz="0" w:space="0" w:color="auto"/>
                    <w:bottom w:val="none" w:sz="0" w:space="0" w:color="auto"/>
                    <w:right w:val="none" w:sz="0" w:space="0" w:color="auto"/>
                  </w:divBdr>
                </w:div>
              </w:divsChild>
            </w:div>
            <w:div w:id="620764128">
              <w:marLeft w:val="0"/>
              <w:marRight w:val="0"/>
              <w:marTop w:val="0"/>
              <w:marBottom w:val="0"/>
              <w:divBdr>
                <w:top w:val="none" w:sz="0" w:space="0" w:color="auto"/>
                <w:left w:val="none" w:sz="0" w:space="0" w:color="auto"/>
                <w:bottom w:val="none" w:sz="0" w:space="0" w:color="auto"/>
                <w:right w:val="none" w:sz="0" w:space="0" w:color="auto"/>
              </w:divBdr>
              <w:divsChild>
                <w:div w:id="17896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432950">
      <w:bodyDiv w:val="1"/>
      <w:marLeft w:val="0"/>
      <w:marRight w:val="0"/>
      <w:marTop w:val="0"/>
      <w:marBottom w:val="0"/>
      <w:divBdr>
        <w:top w:val="none" w:sz="0" w:space="0" w:color="auto"/>
        <w:left w:val="none" w:sz="0" w:space="0" w:color="auto"/>
        <w:bottom w:val="none" w:sz="0" w:space="0" w:color="auto"/>
        <w:right w:val="none" w:sz="0" w:space="0" w:color="auto"/>
      </w:divBdr>
      <w:divsChild>
        <w:div w:id="1983340058">
          <w:marLeft w:val="0"/>
          <w:marRight w:val="0"/>
          <w:marTop w:val="0"/>
          <w:marBottom w:val="0"/>
          <w:divBdr>
            <w:top w:val="none" w:sz="0" w:space="0" w:color="auto"/>
            <w:left w:val="none" w:sz="0" w:space="0" w:color="auto"/>
            <w:bottom w:val="none" w:sz="0" w:space="0" w:color="auto"/>
            <w:right w:val="none" w:sz="0" w:space="0" w:color="auto"/>
          </w:divBdr>
          <w:divsChild>
            <w:div w:id="1412461920">
              <w:marLeft w:val="0"/>
              <w:marRight w:val="0"/>
              <w:marTop w:val="0"/>
              <w:marBottom w:val="0"/>
              <w:divBdr>
                <w:top w:val="none" w:sz="0" w:space="0" w:color="auto"/>
                <w:left w:val="none" w:sz="0" w:space="0" w:color="auto"/>
                <w:bottom w:val="none" w:sz="0" w:space="0" w:color="auto"/>
                <w:right w:val="none" w:sz="0" w:space="0" w:color="auto"/>
              </w:divBdr>
              <w:divsChild>
                <w:div w:id="1928492613">
                  <w:marLeft w:val="0"/>
                  <w:marRight w:val="0"/>
                  <w:marTop w:val="0"/>
                  <w:marBottom w:val="0"/>
                  <w:divBdr>
                    <w:top w:val="none" w:sz="0" w:space="0" w:color="auto"/>
                    <w:left w:val="none" w:sz="0" w:space="0" w:color="auto"/>
                    <w:bottom w:val="none" w:sz="0" w:space="0" w:color="auto"/>
                    <w:right w:val="none" w:sz="0" w:space="0" w:color="auto"/>
                  </w:divBdr>
                </w:div>
              </w:divsChild>
            </w:div>
            <w:div w:id="1030957550">
              <w:marLeft w:val="0"/>
              <w:marRight w:val="0"/>
              <w:marTop w:val="0"/>
              <w:marBottom w:val="0"/>
              <w:divBdr>
                <w:top w:val="none" w:sz="0" w:space="0" w:color="auto"/>
                <w:left w:val="none" w:sz="0" w:space="0" w:color="auto"/>
                <w:bottom w:val="none" w:sz="0" w:space="0" w:color="auto"/>
                <w:right w:val="none" w:sz="0" w:space="0" w:color="auto"/>
              </w:divBdr>
              <w:divsChild>
                <w:div w:id="21078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43662588">
      <w:bodyDiv w:val="1"/>
      <w:marLeft w:val="0"/>
      <w:marRight w:val="0"/>
      <w:marTop w:val="0"/>
      <w:marBottom w:val="0"/>
      <w:divBdr>
        <w:top w:val="none" w:sz="0" w:space="0" w:color="auto"/>
        <w:left w:val="none" w:sz="0" w:space="0" w:color="auto"/>
        <w:bottom w:val="none" w:sz="0" w:space="0" w:color="auto"/>
        <w:right w:val="none" w:sz="0" w:space="0" w:color="auto"/>
      </w:divBdr>
      <w:divsChild>
        <w:div w:id="1278679493">
          <w:marLeft w:val="0"/>
          <w:marRight w:val="0"/>
          <w:marTop w:val="0"/>
          <w:marBottom w:val="0"/>
          <w:divBdr>
            <w:top w:val="none" w:sz="0" w:space="0" w:color="auto"/>
            <w:left w:val="none" w:sz="0" w:space="0" w:color="auto"/>
            <w:bottom w:val="none" w:sz="0" w:space="0" w:color="auto"/>
            <w:right w:val="none" w:sz="0" w:space="0" w:color="auto"/>
          </w:divBdr>
          <w:divsChild>
            <w:div w:id="1634557296">
              <w:marLeft w:val="0"/>
              <w:marRight w:val="0"/>
              <w:marTop w:val="0"/>
              <w:marBottom w:val="0"/>
              <w:divBdr>
                <w:top w:val="none" w:sz="0" w:space="0" w:color="auto"/>
                <w:left w:val="none" w:sz="0" w:space="0" w:color="auto"/>
                <w:bottom w:val="none" w:sz="0" w:space="0" w:color="auto"/>
                <w:right w:val="none" w:sz="0" w:space="0" w:color="auto"/>
              </w:divBdr>
              <w:divsChild>
                <w:div w:id="1210803510">
                  <w:marLeft w:val="0"/>
                  <w:marRight w:val="0"/>
                  <w:marTop w:val="0"/>
                  <w:marBottom w:val="0"/>
                  <w:divBdr>
                    <w:top w:val="none" w:sz="0" w:space="0" w:color="auto"/>
                    <w:left w:val="none" w:sz="0" w:space="0" w:color="auto"/>
                    <w:bottom w:val="none" w:sz="0" w:space="0" w:color="auto"/>
                    <w:right w:val="none" w:sz="0" w:space="0" w:color="auto"/>
                  </w:divBdr>
                </w:div>
              </w:divsChild>
            </w:div>
            <w:div w:id="1691450363">
              <w:marLeft w:val="0"/>
              <w:marRight w:val="0"/>
              <w:marTop w:val="0"/>
              <w:marBottom w:val="0"/>
              <w:divBdr>
                <w:top w:val="none" w:sz="0" w:space="0" w:color="auto"/>
                <w:left w:val="none" w:sz="0" w:space="0" w:color="auto"/>
                <w:bottom w:val="none" w:sz="0" w:space="0" w:color="auto"/>
                <w:right w:val="none" w:sz="0" w:space="0" w:color="auto"/>
              </w:divBdr>
              <w:divsChild>
                <w:div w:id="1110322292">
                  <w:marLeft w:val="0"/>
                  <w:marRight w:val="0"/>
                  <w:marTop w:val="0"/>
                  <w:marBottom w:val="0"/>
                  <w:divBdr>
                    <w:top w:val="none" w:sz="0" w:space="0" w:color="auto"/>
                    <w:left w:val="none" w:sz="0" w:space="0" w:color="auto"/>
                    <w:bottom w:val="none" w:sz="0" w:space="0" w:color="auto"/>
                    <w:right w:val="none" w:sz="0" w:space="0" w:color="auto"/>
                  </w:divBdr>
                </w:div>
              </w:divsChild>
            </w:div>
            <w:div w:id="1653828058">
              <w:marLeft w:val="0"/>
              <w:marRight w:val="0"/>
              <w:marTop w:val="0"/>
              <w:marBottom w:val="0"/>
              <w:divBdr>
                <w:top w:val="none" w:sz="0" w:space="0" w:color="auto"/>
                <w:left w:val="none" w:sz="0" w:space="0" w:color="auto"/>
                <w:bottom w:val="none" w:sz="0" w:space="0" w:color="auto"/>
                <w:right w:val="none" w:sz="0" w:space="0" w:color="auto"/>
              </w:divBdr>
              <w:divsChild>
                <w:div w:id="1895389503">
                  <w:marLeft w:val="0"/>
                  <w:marRight w:val="0"/>
                  <w:marTop w:val="0"/>
                  <w:marBottom w:val="0"/>
                  <w:divBdr>
                    <w:top w:val="none" w:sz="0" w:space="0" w:color="auto"/>
                    <w:left w:val="none" w:sz="0" w:space="0" w:color="auto"/>
                    <w:bottom w:val="none" w:sz="0" w:space="0" w:color="auto"/>
                    <w:right w:val="none" w:sz="0" w:space="0" w:color="auto"/>
                  </w:divBdr>
                </w:div>
              </w:divsChild>
            </w:div>
            <w:div w:id="1780099056">
              <w:marLeft w:val="0"/>
              <w:marRight w:val="0"/>
              <w:marTop w:val="0"/>
              <w:marBottom w:val="0"/>
              <w:divBdr>
                <w:top w:val="none" w:sz="0" w:space="0" w:color="auto"/>
                <w:left w:val="none" w:sz="0" w:space="0" w:color="auto"/>
                <w:bottom w:val="none" w:sz="0" w:space="0" w:color="auto"/>
                <w:right w:val="none" w:sz="0" w:space="0" w:color="auto"/>
              </w:divBdr>
              <w:divsChild>
                <w:div w:id="1720936274">
                  <w:marLeft w:val="0"/>
                  <w:marRight w:val="0"/>
                  <w:marTop w:val="0"/>
                  <w:marBottom w:val="0"/>
                  <w:divBdr>
                    <w:top w:val="none" w:sz="0" w:space="0" w:color="auto"/>
                    <w:left w:val="none" w:sz="0" w:space="0" w:color="auto"/>
                    <w:bottom w:val="none" w:sz="0" w:space="0" w:color="auto"/>
                    <w:right w:val="none" w:sz="0" w:space="0" w:color="auto"/>
                  </w:divBdr>
                </w:div>
              </w:divsChild>
            </w:div>
            <w:div w:id="1867323780">
              <w:marLeft w:val="0"/>
              <w:marRight w:val="0"/>
              <w:marTop w:val="0"/>
              <w:marBottom w:val="0"/>
              <w:divBdr>
                <w:top w:val="none" w:sz="0" w:space="0" w:color="auto"/>
                <w:left w:val="none" w:sz="0" w:space="0" w:color="auto"/>
                <w:bottom w:val="none" w:sz="0" w:space="0" w:color="auto"/>
                <w:right w:val="none" w:sz="0" w:space="0" w:color="auto"/>
              </w:divBdr>
              <w:divsChild>
                <w:div w:id="1889032798">
                  <w:marLeft w:val="0"/>
                  <w:marRight w:val="0"/>
                  <w:marTop w:val="0"/>
                  <w:marBottom w:val="0"/>
                  <w:divBdr>
                    <w:top w:val="none" w:sz="0" w:space="0" w:color="auto"/>
                    <w:left w:val="none" w:sz="0" w:space="0" w:color="auto"/>
                    <w:bottom w:val="none" w:sz="0" w:space="0" w:color="auto"/>
                    <w:right w:val="none" w:sz="0" w:space="0" w:color="auto"/>
                  </w:divBdr>
                </w:div>
              </w:divsChild>
            </w:div>
            <w:div w:id="534119106">
              <w:marLeft w:val="0"/>
              <w:marRight w:val="0"/>
              <w:marTop w:val="0"/>
              <w:marBottom w:val="0"/>
              <w:divBdr>
                <w:top w:val="none" w:sz="0" w:space="0" w:color="auto"/>
                <w:left w:val="none" w:sz="0" w:space="0" w:color="auto"/>
                <w:bottom w:val="none" w:sz="0" w:space="0" w:color="auto"/>
                <w:right w:val="none" w:sz="0" w:space="0" w:color="auto"/>
              </w:divBdr>
              <w:divsChild>
                <w:div w:id="1995602540">
                  <w:marLeft w:val="0"/>
                  <w:marRight w:val="0"/>
                  <w:marTop w:val="0"/>
                  <w:marBottom w:val="0"/>
                  <w:divBdr>
                    <w:top w:val="none" w:sz="0" w:space="0" w:color="auto"/>
                    <w:left w:val="none" w:sz="0" w:space="0" w:color="auto"/>
                    <w:bottom w:val="none" w:sz="0" w:space="0" w:color="auto"/>
                    <w:right w:val="none" w:sz="0" w:space="0" w:color="auto"/>
                  </w:divBdr>
                </w:div>
              </w:divsChild>
            </w:div>
            <w:div w:id="2088451582">
              <w:marLeft w:val="0"/>
              <w:marRight w:val="0"/>
              <w:marTop w:val="0"/>
              <w:marBottom w:val="0"/>
              <w:divBdr>
                <w:top w:val="none" w:sz="0" w:space="0" w:color="auto"/>
                <w:left w:val="none" w:sz="0" w:space="0" w:color="auto"/>
                <w:bottom w:val="none" w:sz="0" w:space="0" w:color="auto"/>
                <w:right w:val="none" w:sz="0" w:space="0" w:color="auto"/>
              </w:divBdr>
              <w:divsChild>
                <w:div w:id="1627547121">
                  <w:marLeft w:val="0"/>
                  <w:marRight w:val="0"/>
                  <w:marTop w:val="0"/>
                  <w:marBottom w:val="0"/>
                  <w:divBdr>
                    <w:top w:val="none" w:sz="0" w:space="0" w:color="auto"/>
                    <w:left w:val="none" w:sz="0" w:space="0" w:color="auto"/>
                    <w:bottom w:val="none" w:sz="0" w:space="0" w:color="auto"/>
                    <w:right w:val="none" w:sz="0" w:space="0" w:color="auto"/>
                  </w:divBdr>
                </w:div>
              </w:divsChild>
            </w:div>
            <w:div w:id="29575919">
              <w:marLeft w:val="0"/>
              <w:marRight w:val="0"/>
              <w:marTop w:val="0"/>
              <w:marBottom w:val="0"/>
              <w:divBdr>
                <w:top w:val="none" w:sz="0" w:space="0" w:color="auto"/>
                <w:left w:val="none" w:sz="0" w:space="0" w:color="auto"/>
                <w:bottom w:val="none" w:sz="0" w:space="0" w:color="auto"/>
                <w:right w:val="none" w:sz="0" w:space="0" w:color="auto"/>
              </w:divBdr>
              <w:divsChild>
                <w:div w:id="1135566985">
                  <w:marLeft w:val="0"/>
                  <w:marRight w:val="0"/>
                  <w:marTop w:val="0"/>
                  <w:marBottom w:val="0"/>
                  <w:divBdr>
                    <w:top w:val="none" w:sz="0" w:space="0" w:color="auto"/>
                    <w:left w:val="none" w:sz="0" w:space="0" w:color="auto"/>
                    <w:bottom w:val="none" w:sz="0" w:space="0" w:color="auto"/>
                    <w:right w:val="none" w:sz="0" w:space="0" w:color="auto"/>
                  </w:divBdr>
                </w:div>
              </w:divsChild>
            </w:div>
            <w:div w:id="1240019740">
              <w:marLeft w:val="0"/>
              <w:marRight w:val="0"/>
              <w:marTop w:val="0"/>
              <w:marBottom w:val="0"/>
              <w:divBdr>
                <w:top w:val="none" w:sz="0" w:space="0" w:color="auto"/>
                <w:left w:val="none" w:sz="0" w:space="0" w:color="auto"/>
                <w:bottom w:val="none" w:sz="0" w:space="0" w:color="auto"/>
                <w:right w:val="none" w:sz="0" w:space="0" w:color="auto"/>
              </w:divBdr>
              <w:divsChild>
                <w:div w:id="1265262237">
                  <w:marLeft w:val="0"/>
                  <w:marRight w:val="0"/>
                  <w:marTop w:val="0"/>
                  <w:marBottom w:val="0"/>
                  <w:divBdr>
                    <w:top w:val="none" w:sz="0" w:space="0" w:color="auto"/>
                    <w:left w:val="none" w:sz="0" w:space="0" w:color="auto"/>
                    <w:bottom w:val="none" w:sz="0" w:space="0" w:color="auto"/>
                    <w:right w:val="none" w:sz="0" w:space="0" w:color="auto"/>
                  </w:divBdr>
                </w:div>
              </w:divsChild>
            </w:div>
            <w:div w:id="372968126">
              <w:marLeft w:val="0"/>
              <w:marRight w:val="0"/>
              <w:marTop w:val="0"/>
              <w:marBottom w:val="0"/>
              <w:divBdr>
                <w:top w:val="none" w:sz="0" w:space="0" w:color="auto"/>
                <w:left w:val="none" w:sz="0" w:space="0" w:color="auto"/>
                <w:bottom w:val="none" w:sz="0" w:space="0" w:color="auto"/>
                <w:right w:val="none" w:sz="0" w:space="0" w:color="auto"/>
              </w:divBdr>
              <w:divsChild>
                <w:div w:id="1496527109">
                  <w:marLeft w:val="0"/>
                  <w:marRight w:val="0"/>
                  <w:marTop w:val="0"/>
                  <w:marBottom w:val="0"/>
                  <w:divBdr>
                    <w:top w:val="none" w:sz="0" w:space="0" w:color="auto"/>
                    <w:left w:val="none" w:sz="0" w:space="0" w:color="auto"/>
                    <w:bottom w:val="none" w:sz="0" w:space="0" w:color="auto"/>
                    <w:right w:val="none" w:sz="0" w:space="0" w:color="auto"/>
                  </w:divBdr>
                </w:div>
              </w:divsChild>
            </w:div>
            <w:div w:id="839858007">
              <w:marLeft w:val="0"/>
              <w:marRight w:val="0"/>
              <w:marTop w:val="0"/>
              <w:marBottom w:val="0"/>
              <w:divBdr>
                <w:top w:val="none" w:sz="0" w:space="0" w:color="auto"/>
                <w:left w:val="none" w:sz="0" w:space="0" w:color="auto"/>
                <w:bottom w:val="none" w:sz="0" w:space="0" w:color="auto"/>
                <w:right w:val="none" w:sz="0" w:space="0" w:color="auto"/>
              </w:divBdr>
              <w:divsChild>
                <w:div w:id="681666058">
                  <w:marLeft w:val="0"/>
                  <w:marRight w:val="0"/>
                  <w:marTop w:val="0"/>
                  <w:marBottom w:val="0"/>
                  <w:divBdr>
                    <w:top w:val="none" w:sz="0" w:space="0" w:color="auto"/>
                    <w:left w:val="none" w:sz="0" w:space="0" w:color="auto"/>
                    <w:bottom w:val="none" w:sz="0" w:space="0" w:color="auto"/>
                    <w:right w:val="none" w:sz="0" w:space="0" w:color="auto"/>
                  </w:divBdr>
                </w:div>
              </w:divsChild>
            </w:div>
            <w:div w:id="390810079">
              <w:marLeft w:val="0"/>
              <w:marRight w:val="0"/>
              <w:marTop w:val="0"/>
              <w:marBottom w:val="0"/>
              <w:divBdr>
                <w:top w:val="none" w:sz="0" w:space="0" w:color="auto"/>
                <w:left w:val="none" w:sz="0" w:space="0" w:color="auto"/>
                <w:bottom w:val="none" w:sz="0" w:space="0" w:color="auto"/>
                <w:right w:val="none" w:sz="0" w:space="0" w:color="auto"/>
              </w:divBdr>
              <w:divsChild>
                <w:div w:id="6513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41419790">
      <w:bodyDiv w:val="1"/>
      <w:marLeft w:val="0"/>
      <w:marRight w:val="0"/>
      <w:marTop w:val="0"/>
      <w:marBottom w:val="0"/>
      <w:divBdr>
        <w:top w:val="none" w:sz="0" w:space="0" w:color="auto"/>
        <w:left w:val="none" w:sz="0" w:space="0" w:color="auto"/>
        <w:bottom w:val="none" w:sz="0" w:space="0" w:color="auto"/>
        <w:right w:val="none" w:sz="0" w:space="0" w:color="auto"/>
      </w:divBdr>
      <w:divsChild>
        <w:div w:id="307586975">
          <w:marLeft w:val="0"/>
          <w:marRight w:val="0"/>
          <w:marTop w:val="0"/>
          <w:marBottom w:val="0"/>
          <w:divBdr>
            <w:top w:val="none" w:sz="0" w:space="0" w:color="auto"/>
            <w:left w:val="none" w:sz="0" w:space="0" w:color="auto"/>
            <w:bottom w:val="none" w:sz="0" w:space="0" w:color="auto"/>
            <w:right w:val="none" w:sz="0" w:space="0" w:color="auto"/>
          </w:divBdr>
          <w:divsChild>
            <w:div w:id="242109693">
              <w:marLeft w:val="0"/>
              <w:marRight w:val="0"/>
              <w:marTop w:val="0"/>
              <w:marBottom w:val="0"/>
              <w:divBdr>
                <w:top w:val="none" w:sz="0" w:space="0" w:color="auto"/>
                <w:left w:val="none" w:sz="0" w:space="0" w:color="auto"/>
                <w:bottom w:val="none" w:sz="0" w:space="0" w:color="auto"/>
                <w:right w:val="none" w:sz="0" w:space="0" w:color="auto"/>
              </w:divBdr>
              <w:divsChild>
                <w:div w:id="7898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48857">
      <w:bodyDiv w:val="1"/>
      <w:marLeft w:val="0"/>
      <w:marRight w:val="0"/>
      <w:marTop w:val="0"/>
      <w:marBottom w:val="0"/>
      <w:divBdr>
        <w:top w:val="none" w:sz="0" w:space="0" w:color="auto"/>
        <w:left w:val="none" w:sz="0" w:space="0" w:color="auto"/>
        <w:bottom w:val="none" w:sz="0" w:space="0" w:color="auto"/>
        <w:right w:val="none" w:sz="0" w:space="0" w:color="auto"/>
      </w:divBdr>
      <w:divsChild>
        <w:div w:id="208228400">
          <w:marLeft w:val="0"/>
          <w:marRight w:val="0"/>
          <w:marTop w:val="0"/>
          <w:marBottom w:val="0"/>
          <w:divBdr>
            <w:top w:val="none" w:sz="0" w:space="0" w:color="auto"/>
            <w:left w:val="none" w:sz="0" w:space="0" w:color="auto"/>
            <w:bottom w:val="none" w:sz="0" w:space="0" w:color="auto"/>
            <w:right w:val="none" w:sz="0" w:space="0" w:color="auto"/>
          </w:divBdr>
          <w:divsChild>
            <w:div w:id="1701516405">
              <w:marLeft w:val="0"/>
              <w:marRight w:val="0"/>
              <w:marTop w:val="0"/>
              <w:marBottom w:val="0"/>
              <w:divBdr>
                <w:top w:val="none" w:sz="0" w:space="0" w:color="auto"/>
                <w:left w:val="none" w:sz="0" w:space="0" w:color="auto"/>
                <w:bottom w:val="none" w:sz="0" w:space="0" w:color="auto"/>
                <w:right w:val="none" w:sz="0" w:space="0" w:color="auto"/>
              </w:divBdr>
              <w:divsChild>
                <w:div w:id="1769157555">
                  <w:marLeft w:val="0"/>
                  <w:marRight w:val="0"/>
                  <w:marTop w:val="0"/>
                  <w:marBottom w:val="0"/>
                  <w:divBdr>
                    <w:top w:val="none" w:sz="0" w:space="0" w:color="auto"/>
                    <w:left w:val="none" w:sz="0" w:space="0" w:color="auto"/>
                    <w:bottom w:val="none" w:sz="0" w:space="0" w:color="auto"/>
                    <w:right w:val="none" w:sz="0" w:space="0" w:color="auto"/>
                  </w:divBdr>
                </w:div>
              </w:divsChild>
            </w:div>
            <w:div w:id="367612298">
              <w:marLeft w:val="0"/>
              <w:marRight w:val="0"/>
              <w:marTop w:val="0"/>
              <w:marBottom w:val="0"/>
              <w:divBdr>
                <w:top w:val="none" w:sz="0" w:space="0" w:color="auto"/>
                <w:left w:val="none" w:sz="0" w:space="0" w:color="auto"/>
                <w:bottom w:val="none" w:sz="0" w:space="0" w:color="auto"/>
                <w:right w:val="none" w:sz="0" w:space="0" w:color="auto"/>
              </w:divBdr>
              <w:divsChild>
                <w:div w:id="1830361958">
                  <w:marLeft w:val="0"/>
                  <w:marRight w:val="0"/>
                  <w:marTop w:val="0"/>
                  <w:marBottom w:val="0"/>
                  <w:divBdr>
                    <w:top w:val="none" w:sz="0" w:space="0" w:color="auto"/>
                    <w:left w:val="none" w:sz="0" w:space="0" w:color="auto"/>
                    <w:bottom w:val="none" w:sz="0" w:space="0" w:color="auto"/>
                    <w:right w:val="none" w:sz="0" w:space="0" w:color="auto"/>
                  </w:divBdr>
                </w:div>
              </w:divsChild>
            </w:div>
            <w:div w:id="1164516786">
              <w:marLeft w:val="0"/>
              <w:marRight w:val="0"/>
              <w:marTop w:val="0"/>
              <w:marBottom w:val="0"/>
              <w:divBdr>
                <w:top w:val="none" w:sz="0" w:space="0" w:color="auto"/>
                <w:left w:val="none" w:sz="0" w:space="0" w:color="auto"/>
                <w:bottom w:val="none" w:sz="0" w:space="0" w:color="auto"/>
                <w:right w:val="none" w:sz="0" w:space="0" w:color="auto"/>
              </w:divBdr>
              <w:divsChild>
                <w:div w:id="177235743">
                  <w:marLeft w:val="0"/>
                  <w:marRight w:val="0"/>
                  <w:marTop w:val="0"/>
                  <w:marBottom w:val="0"/>
                  <w:divBdr>
                    <w:top w:val="none" w:sz="0" w:space="0" w:color="auto"/>
                    <w:left w:val="none" w:sz="0" w:space="0" w:color="auto"/>
                    <w:bottom w:val="none" w:sz="0" w:space="0" w:color="auto"/>
                    <w:right w:val="none" w:sz="0" w:space="0" w:color="auto"/>
                  </w:divBdr>
                </w:div>
              </w:divsChild>
            </w:div>
            <w:div w:id="1516729463">
              <w:marLeft w:val="0"/>
              <w:marRight w:val="0"/>
              <w:marTop w:val="0"/>
              <w:marBottom w:val="0"/>
              <w:divBdr>
                <w:top w:val="none" w:sz="0" w:space="0" w:color="auto"/>
                <w:left w:val="none" w:sz="0" w:space="0" w:color="auto"/>
                <w:bottom w:val="none" w:sz="0" w:space="0" w:color="auto"/>
                <w:right w:val="none" w:sz="0" w:space="0" w:color="auto"/>
              </w:divBdr>
              <w:divsChild>
                <w:div w:id="1486781174">
                  <w:marLeft w:val="0"/>
                  <w:marRight w:val="0"/>
                  <w:marTop w:val="0"/>
                  <w:marBottom w:val="0"/>
                  <w:divBdr>
                    <w:top w:val="none" w:sz="0" w:space="0" w:color="auto"/>
                    <w:left w:val="none" w:sz="0" w:space="0" w:color="auto"/>
                    <w:bottom w:val="none" w:sz="0" w:space="0" w:color="auto"/>
                    <w:right w:val="none" w:sz="0" w:space="0" w:color="auto"/>
                  </w:divBdr>
                </w:div>
              </w:divsChild>
            </w:div>
            <w:div w:id="1764181404">
              <w:marLeft w:val="0"/>
              <w:marRight w:val="0"/>
              <w:marTop w:val="0"/>
              <w:marBottom w:val="0"/>
              <w:divBdr>
                <w:top w:val="none" w:sz="0" w:space="0" w:color="auto"/>
                <w:left w:val="none" w:sz="0" w:space="0" w:color="auto"/>
                <w:bottom w:val="none" w:sz="0" w:space="0" w:color="auto"/>
                <w:right w:val="none" w:sz="0" w:space="0" w:color="auto"/>
              </w:divBdr>
              <w:divsChild>
                <w:div w:id="880897214">
                  <w:marLeft w:val="0"/>
                  <w:marRight w:val="0"/>
                  <w:marTop w:val="0"/>
                  <w:marBottom w:val="0"/>
                  <w:divBdr>
                    <w:top w:val="none" w:sz="0" w:space="0" w:color="auto"/>
                    <w:left w:val="none" w:sz="0" w:space="0" w:color="auto"/>
                    <w:bottom w:val="none" w:sz="0" w:space="0" w:color="auto"/>
                    <w:right w:val="none" w:sz="0" w:space="0" w:color="auto"/>
                  </w:divBdr>
                </w:div>
              </w:divsChild>
            </w:div>
            <w:div w:id="514731255">
              <w:marLeft w:val="0"/>
              <w:marRight w:val="0"/>
              <w:marTop w:val="0"/>
              <w:marBottom w:val="0"/>
              <w:divBdr>
                <w:top w:val="none" w:sz="0" w:space="0" w:color="auto"/>
                <w:left w:val="none" w:sz="0" w:space="0" w:color="auto"/>
                <w:bottom w:val="none" w:sz="0" w:space="0" w:color="auto"/>
                <w:right w:val="none" w:sz="0" w:space="0" w:color="auto"/>
              </w:divBdr>
              <w:divsChild>
                <w:div w:id="169102409">
                  <w:marLeft w:val="0"/>
                  <w:marRight w:val="0"/>
                  <w:marTop w:val="0"/>
                  <w:marBottom w:val="0"/>
                  <w:divBdr>
                    <w:top w:val="none" w:sz="0" w:space="0" w:color="auto"/>
                    <w:left w:val="none" w:sz="0" w:space="0" w:color="auto"/>
                    <w:bottom w:val="none" w:sz="0" w:space="0" w:color="auto"/>
                    <w:right w:val="none" w:sz="0" w:space="0" w:color="auto"/>
                  </w:divBdr>
                </w:div>
              </w:divsChild>
            </w:div>
            <w:div w:id="655449938">
              <w:marLeft w:val="0"/>
              <w:marRight w:val="0"/>
              <w:marTop w:val="0"/>
              <w:marBottom w:val="0"/>
              <w:divBdr>
                <w:top w:val="none" w:sz="0" w:space="0" w:color="auto"/>
                <w:left w:val="none" w:sz="0" w:space="0" w:color="auto"/>
                <w:bottom w:val="none" w:sz="0" w:space="0" w:color="auto"/>
                <w:right w:val="none" w:sz="0" w:space="0" w:color="auto"/>
              </w:divBdr>
              <w:divsChild>
                <w:div w:id="444038264">
                  <w:marLeft w:val="0"/>
                  <w:marRight w:val="0"/>
                  <w:marTop w:val="0"/>
                  <w:marBottom w:val="0"/>
                  <w:divBdr>
                    <w:top w:val="none" w:sz="0" w:space="0" w:color="auto"/>
                    <w:left w:val="none" w:sz="0" w:space="0" w:color="auto"/>
                    <w:bottom w:val="none" w:sz="0" w:space="0" w:color="auto"/>
                    <w:right w:val="none" w:sz="0" w:space="0" w:color="auto"/>
                  </w:divBdr>
                </w:div>
              </w:divsChild>
            </w:div>
            <w:div w:id="584849303">
              <w:marLeft w:val="0"/>
              <w:marRight w:val="0"/>
              <w:marTop w:val="0"/>
              <w:marBottom w:val="0"/>
              <w:divBdr>
                <w:top w:val="none" w:sz="0" w:space="0" w:color="auto"/>
                <w:left w:val="none" w:sz="0" w:space="0" w:color="auto"/>
                <w:bottom w:val="none" w:sz="0" w:space="0" w:color="auto"/>
                <w:right w:val="none" w:sz="0" w:space="0" w:color="auto"/>
              </w:divBdr>
              <w:divsChild>
                <w:div w:id="1628001070">
                  <w:marLeft w:val="0"/>
                  <w:marRight w:val="0"/>
                  <w:marTop w:val="0"/>
                  <w:marBottom w:val="0"/>
                  <w:divBdr>
                    <w:top w:val="none" w:sz="0" w:space="0" w:color="auto"/>
                    <w:left w:val="none" w:sz="0" w:space="0" w:color="auto"/>
                    <w:bottom w:val="none" w:sz="0" w:space="0" w:color="auto"/>
                    <w:right w:val="none" w:sz="0" w:space="0" w:color="auto"/>
                  </w:divBdr>
                </w:div>
              </w:divsChild>
            </w:div>
            <w:div w:id="663625080">
              <w:marLeft w:val="0"/>
              <w:marRight w:val="0"/>
              <w:marTop w:val="0"/>
              <w:marBottom w:val="0"/>
              <w:divBdr>
                <w:top w:val="none" w:sz="0" w:space="0" w:color="auto"/>
                <w:left w:val="none" w:sz="0" w:space="0" w:color="auto"/>
                <w:bottom w:val="none" w:sz="0" w:space="0" w:color="auto"/>
                <w:right w:val="none" w:sz="0" w:space="0" w:color="auto"/>
              </w:divBdr>
              <w:divsChild>
                <w:div w:id="281226918">
                  <w:marLeft w:val="0"/>
                  <w:marRight w:val="0"/>
                  <w:marTop w:val="0"/>
                  <w:marBottom w:val="0"/>
                  <w:divBdr>
                    <w:top w:val="none" w:sz="0" w:space="0" w:color="auto"/>
                    <w:left w:val="none" w:sz="0" w:space="0" w:color="auto"/>
                    <w:bottom w:val="none" w:sz="0" w:space="0" w:color="auto"/>
                    <w:right w:val="none" w:sz="0" w:space="0" w:color="auto"/>
                  </w:divBdr>
                </w:div>
              </w:divsChild>
            </w:div>
            <w:div w:id="2016957125">
              <w:marLeft w:val="0"/>
              <w:marRight w:val="0"/>
              <w:marTop w:val="0"/>
              <w:marBottom w:val="0"/>
              <w:divBdr>
                <w:top w:val="none" w:sz="0" w:space="0" w:color="auto"/>
                <w:left w:val="none" w:sz="0" w:space="0" w:color="auto"/>
                <w:bottom w:val="none" w:sz="0" w:space="0" w:color="auto"/>
                <w:right w:val="none" w:sz="0" w:space="0" w:color="auto"/>
              </w:divBdr>
              <w:divsChild>
                <w:div w:id="400761084">
                  <w:marLeft w:val="0"/>
                  <w:marRight w:val="0"/>
                  <w:marTop w:val="0"/>
                  <w:marBottom w:val="0"/>
                  <w:divBdr>
                    <w:top w:val="none" w:sz="0" w:space="0" w:color="auto"/>
                    <w:left w:val="none" w:sz="0" w:space="0" w:color="auto"/>
                    <w:bottom w:val="none" w:sz="0" w:space="0" w:color="auto"/>
                    <w:right w:val="none" w:sz="0" w:space="0" w:color="auto"/>
                  </w:divBdr>
                </w:div>
              </w:divsChild>
            </w:div>
            <w:div w:id="1695034721">
              <w:marLeft w:val="0"/>
              <w:marRight w:val="0"/>
              <w:marTop w:val="0"/>
              <w:marBottom w:val="0"/>
              <w:divBdr>
                <w:top w:val="none" w:sz="0" w:space="0" w:color="auto"/>
                <w:left w:val="none" w:sz="0" w:space="0" w:color="auto"/>
                <w:bottom w:val="none" w:sz="0" w:space="0" w:color="auto"/>
                <w:right w:val="none" w:sz="0" w:space="0" w:color="auto"/>
              </w:divBdr>
              <w:divsChild>
                <w:div w:id="829490252">
                  <w:marLeft w:val="0"/>
                  <w:marRight w:val="0"/>
                  <w:marTop w:val="0"/>
                  <w:marBottom w:val="0"/>
                  <w:divBdr>
                    <w:top w:val="none" w:sz="0" w:space="0" w:color="auto"/>
                    <w:left w:val="none" w:sz="0" w:space="0" w:color="auto"/>
                    <w:bottom w:val="none" w:sz="0" w:space="0" w:color="auto"/>
                    <w:right w:val="none" w:sz="0" w:space="0" w:color="auto"/>
                  </w:divBdr>
                </w:div>
              </w:divsChild>
            </w:div>
            <w:div w:id="864713293">
              <w:marLeft w:val="0"/>
              <w:marRight w:val="0"/>
              <w:marTop w:val="0"/>
              <w:marBottom w:val="0"/>
              <w:divBdr>
                <w:top w:val="none" w:sz="0" w:space="0" w:color="auto"/>
                <w:left w:val="none" w:sz="0" w:space="0" w:color="auto"/>
                <w:bottom w:val="none" w:sz="0" w:space="0" w:color="auto"/>
                <w:right w:val="none" w:sz="0" w:space="0" w:color="auto"/>
              </w:divBdr>
              <w:divsChild>
                <w:div w:id="2035615966">
                  <w:marLeft w:val="0"/>
                  <w:marRight w:val="0"/>
                  <w:marTop w:val="0"/>
                  <w:marBottom w:val="0"/>
                  <w:divBdr>
                    <w:top w:val="none" w:sz="0" w:space="0" w:color="auto"/>
                    <w:left w:val="none" w:sz="0" w:space="0" w:color="auto"/>
                    <w:bottom w:val="none" w:sz="0" w:space="0" w:color="auto"/>
                    <w:right w:val="none" w:sz="0" w:space="0" w:color="auto"/>
                  </w:divBdr>
                </w:div>
              </w:divsChild>
            </w:div>
            <w:div w:id="21593017">
              <w:marLeft w:val="0"/>
              <w:marRight w:val="0"/>
              <w:marTop w:val="0"/>
              <w:marBottom w:val="0"/>
              <w:divBdr>
                <w:top w:val="none" w:sz="0" w:space="0" w:color="auto"/>
                <w:left w:val="none" w:sz="0" w:space="0" w:color="auto"/>
                <w:bottom w:val="none" w:sz="0" w:space="0" w:color="auto"/>
                <w:right w:val="none" w:sz="0" w:space="0" w:color="auto"/>
              </w:divBdr>
              <w:divsChild>
                <w:div w:id="349189013">
                  <w:marLeft w:val="0"/>
                  <w:marRight w:val="0"/>
                  <w:marTop w:val="0"/>
                  <w:marBottom w:val="0"/>
                  <w:divBdr>
                    <w:top w:val="none" w:sz="0" w:space="0" w:color="auto"/>
                    <w:left w:val="none" w:sz="0" w:space="0" w:color="auto"/>
                    <w:bottom w:val="none" w:sz="0" w:space="0" w:color="auto"/>
                    <w:right w:val="none" w:sz="0" w:space="0" w:color="auto"/>
                  </w:divBdr>
                </w:div>
              </w:divsChild>
            </w:div>
            <w:div w:id="1927496623">
              <w:marLeft w:val="0"/>
              <w:marRight w:val="0"/>
              <w:marTop w:val="0"/>
              <w:marBottom w:val="0"/>
              <w:divBdr>
                <w:top w:val="none" w:sz="0" w:space="0" w:color="auto"/>
                <w:left w:val="none" w:sz="0" w:space="0" w:color="auto"/>
                <w:bottom w:val="none" w:sz="0" w:space="0" w:color="auto"/>
                <w:right w:val="none" w:sz="0" w:space="0" w:color="auto"/>
              </w:divBdr>
              <w:divsChild>
                <w:div w:id="374159647">
                  <w:marLeft w:val="0"/>
                  <w:marRight w:val="0"/>
                  <w:marTop w:val="0"/>
                  <w:marBottom w:val="0"/>
                  <w:divBdr>
                    <w:top w:val="none" w:sz="0" w:space="0" w:color="auto"/>
                    <w:left w:val="none" w:sz="0" w:space="0" w:color="auto"/>
                    <w:bottom w:val="none" w:sz="0" w:space="0" w:color="auto"/>
                    <w:right w:val="none" w:sz="0" w:space="0" w:color="auto"/>
                  </w:divBdr>
                </w:div>
              </w:divsChild>
            </w:div>
            <w:div w:id="555354547">
              <w:marLeft w:val="0"/>
              <w:marRight w:val="0"/>
              <w:marTop w:val="0"/>
              <w:marBottom w:val="0"/>
              <w:divBdr>
                <w:top w:val="none" w:sz="0" w:space="0" w:color="auto"/>
                <w:left w:val="none" w:sz="0" w:space="0" w:color="auto"/>
                <w:bottom w:val="none" w:sz="0" w:space="0" w:color="auto"/>
                <w:right w:val="none" w:sz="0" w:space="0" w:color="auto"/>
              </w:divBdr>
              <w:divsChild>
                <w:div w:id="191649826">
                  <w:marLeft w:val="0"/>
                  <w:marRight w:val="0"/>
                  <w:marTop w:val="0"/>
                  <w:marBottom w:val="0"/>
                  <w:divBdr>
                    <w:top w:val="none" w:sz="0" w:space="0" w:color="auto"/>
                    <w:left w:val="none" w:sz="0" w:space="0" w:color="auto"/>
                    <w:bottom w:val="none" w:sz="0" w:space="0" w:color="auto"/>
                    <w:right w:val="none" w:sz="0" w:space="0" w:color="auto"/>
                  </w:divBdr>
                </w:div>
              </w:divsChild>
            </w:div>
            <w:div w:id="2009676213">
              <w:marLeft w:val="0"/>
              <w:marRight w:val="0"/>
              <w:marTop w:val="0"/>
              <w:marBottom w:val="0"/>
              <w:divBdr>
                <w:top w:val="none" w:sz="0" w:space="0" w:color="auto"/>
                <w:left w:val="none" w:sz="0" w:space="0" w:color="auto"/>
                <w:bottom w:val="none" w:sz="0" w:space="0" w:color="auto"/>
                <w:right w:val="none" w:sz="0" w:space="0" w:color="auto"/>
              </w:divBdr>
              <w:divsChild>
                <w:div w:id="7851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state.edu/info/academics/degr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80B947BBF5C448E4B2D52B24A1708889"/>
        <w:category>
          <w:name w:val="General"/>
          <w:gallery w:val="placeholder"/>
        </w:category>
        <w:types>
          <w:type w:val="bbPlcHdr"/>
        </w:types>
        <w:behaviors>
          <w:behavior w:val="content"/>
        </w:behaviors>
        <w:guid w:val="{1429B341-F5BB-4797-84DE-BA63A71D377D}"/>
      </w:docPartPr>
      <w:docPartBody>
        <w:p w:rsidR="00BE006F" w:rsidRDefault="0001567E" w:rsidP="0001567E">
          <w:pPr>
            <w:pStyle w:val="80B947BBF5C448E4B2D52B24A170888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092"/>
    <w:rsid w:val="0001567E"/>
    <w:rsid w:val="000723D9"/>
    <w:rsid w:val="001513D7"/>
    <w:rsid w:val="001B45B5"/>
    <w:rsid w:val="001C209A"/>
    <w:rsid w:val="001C6C87"/>
    <w:rsid w:val="00200A63"/>
    <w:rsid w:val="00214B2F"/>
    <w:rsid w:val="002717AE"/>
    <w:rsid w:val="00293FD4"/>
    <w:rsid w:val="002B4884"/>
    <w:rsid w:val="003302DC"/>
    <w:rsid w:val="0038082A"/>
    <w:rsid w:val="00380F18"/>
    <w:rsid w:val="003A4599"/>
    <w:rsid w:val="00423F7A"/>
    <w:rsid w:val="004518A2"/>
    <w:rsid w:val="004B457A"/>
    <w:rsid w:val="004D0057"/>
    <w:rsid w:val="004E1A75"/>
    <w:rsid w:val="005632EE"/>
    <w:rsid w:val="00567276"/>
    <w:rsid w:val="00587536"/>
    <w:rsid w:val="005D5D2F"/>
    <w:rsid w:val="00623293"/>
    <w:rsid w:val="006C0858"/>
    <w:rsid w:val="006C51F3"/>
    <w:rsid w:val="00711EB9"/>
    <w:rsid w:val="00713AC7"/>
    <w:rsid w:val="00795998"/>
    <w:rsid w:val="007F243F"/>
    <w:rsid w:val="0088037B"/>
    <w:rsid w:val="0090105B"/>
    <w:rsid w:val="00922CC2"/>
    <w:rsid w:val="009B1A71"/>
    <w:rsid w:val="009C0E11"/>
    <w:rsid w:val="00A11836"/>
    <w:rsid w:val="00A415F0"/>
    <w:rsid w:val="00A77AA6"/>
    <w:rsid w:val="00AD11A1"/>
    <w:rsid w:val="00AD5D56"/>
    <w:rsid w:val="00AE23B2"/>
    <w:rsid w:val="00B155E6"/>
    <w:rsid w:val="00B2559E"/>
    <w:rsid w:val="00B46AFF"/>
    <w:rsid w:val="00BA2926"/>
    <w:rsid w:val="00BC3DF2"/>
    <w:rsid w:val="00BE006F"/>
    <w:rsid w:val="00C35680"/>
    <w:rsid w:val="00CD4EF8"/>
    <w:rsid w:val="00E07E32"/>
    <w:rsid w:val="00E223B8"/>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80B947BBF5C448E4B2D52B24A1708889">
    <w:name w:val="80B947BBF5C448E4B2D52B24A1708889"/>
    <w:rsid w:val="000156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874D1-AF86-4C9F-869A-4ABE1F2D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2022-03-11T16:09:00Z</dcterms:created>
  <dcterms:modified xsi:type="dcterms:W3CDTF">2022-04-12T16:15:00Z</dcterms:modified>
</cp:coreProperties>
</file>