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751EE" w14:textId="77777777" w:rsidR="00495678" w:rsidRDefault="0049567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95678" w14:paraId="25C7111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3EFEEF" w14:textId="77777777" w:rsidR="00495678" w:rsidRDefault="0041589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95678" w14:paraId="674666B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0E8236E" w14:textId="77777777" w:rsidR="00495678" w:rsidRDefault="0041589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4A41F02" w14:textId="77777777" w:rsidR="00495678" w:rsidRDefault="00495678"/>
        </w:tc>
      </w:tr>
      <w:tr w:rsidR="00495678" w14:paraId="2E35ABB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DF7644" w14:textId="77777777" w:rsidR="00495678" w:rsidRDefault="0041589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1C8C4E1" w14:textId="77777777" w:rsidR="00495678" w:rsidRDefault="00495678"/>
        </w:tc>
      </w:tr>
      <w:tr w:rsidR="00495678" w14:paraId="16B9A18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C09DD0E" w14:textId="77777777" w:rsidR="00495678" w:rsidRDefault="0041589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723DCD" w14:textId="77777777" w:rsidR="00495678" w:rsidRDefault="00495678"/>
        </w:tc>
      </w:tr>
    </w:tbl>
    <w:p w14:paraId="6A76EA39" w14:textId="77777777" w:rsidR="00495678" w:rsidRDefault="00495678">
      <w:pPr>
        <w:jc w:val="center"/>
        <w:rPr>
          <w:rFonts w:ascii="Cambria" w:eastAsia="Cambria" w:hAnsi="Cambria" w:cs="Cambria"/>
          <w:b/>
        </w:rPr>
      </w:pPr>
    </w:p>
    <w:p w14:paraId="6F046FCC" w14:textId="77777777" w:rsidR="00495678" w:rsidRDefault="00415894">
      <w:pPr>
        <w:spacing w:after="0" w:line="240" w:lineRule="auto"/>
        <w:jc w:val="center"/>
        <w:rPr>
          <w:rFonts w:ascii="Cambria" w:eastAsia="Cambria" w:hAnsi="Cambria" w:cs="Cambria"/>
          <w:b/>
          <w:sz w:val="32"/>
          <w:szCs w:val="32"/>
        </w:rPr>
      </w:pPr>
      <w:r>
        <w:rPr>
          <w:rFonts w:ascii="Cambria" w:eastAsia="Cambria" w:hAnsi="Cambria" w:cs="Cambria"/>
          <w:b/>
          <w:smallCaps/>
          <w:sz w:val="32"/>
          <w:szCs w:val="32"/>
        </w:rPr>
        <w:t xml:space="preserve">ONLINE DELIVERY OF EXISTING CERTIFICATE OR DEGREE FORM   </w:t>
      </w:r>
      <w:r>
        <w:rPr>
          <w:rFonts w:ascii="Cambria" w:eastAsia="Cambria" w:hAnsi="Cambria" w:cs="Cambria"/>
          <w:b/>
          <w:sz w:val="32"/>
          <w:szCs w:val="32"/>
        </w:rPr>
        <w:t xml:space="preserve"> </w:t>
      </w:r>
    </w:p>
    <w:p w14:paraId="1841DA9A" w14:textId="77777777" w:rsidR="00495678" w:rsidRDefault="00415894">
      <w:pPr>
        <w:spacing w:after="0" w:line="240" w:lineRule="auto"/>
        <w:jc w:val="center"/>
        <w:rPr>
          <w:rFonts w:ascii="Cambria" w:eastAsia="Cambria" w:hAnsi="Cambria" w:cs="Cambria"/>
          <w:b/>
          <w:sz w:val="32"/>
          <w:szCs w:val="32"/>
        </w:rPr>
      </w:pPr>
      <w:r>
        <w:rPr>
          <w:rFonts w:ascii="Cambria" w:eastAsia="Cambria" w:hAnsi="Cambria" w:cs="Cambria"/>
          <w:b/>
          <w:sz w:val="32"/>
          <w:szCs w:val="32"/>
        </w:rPr>
        <w:t>(More than 50% Online)</w:t>
      </w:r>
    </w:p>
    <w:p w14:paraId="316BF23B" w14:textId="77777777" w:rsidR="00495678" w:rsidRDefault="00495678">
      <w:pPr>
        <w:spacing w:after="0" w:line="240" w:lineRule="auto"/>
        <w:jc w:val="center"/>
        <w:rPr>
          <w:rFonts w:ascii="Cambria" w:eastAsia="Cambria" w:hAnsi="Cambria" w:cs="Cambria"/>
          <w:b/>
          <w:sz w:val="32"/>
          <w:szCs w:val="32"/>
        </w:rPr>
      </w:pPr>
    </w:p>
    <w:p w14:paraId="15388253" w14:textId="77777777" w:rsidR="00495678" w:rsidRDefault="00415894">
      <w:pPr>
        <w:spacing w:line="240" w:lineRule="auto"/>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33EC692B" w14:textId="77777777" w:rsidR="00495678" w:rsidRDefault="00415894">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F8B673F" w14:textId="77777777" w:rsidR="00495678" w:rsidRDefault="00415894">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7204A072" w14:textId="77777777" w:rsidR="00495678" w:rsidRDefault="00415894">
      <w:pPr>
        <w:rPr>
          <w:rFonts w:ascii="Arial" w:eastAsia="Arial" w:hAnsi="Arial" w:cs="Arial"/>
          <w:color w:val="FF0000"/>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95678" w14:paraId="4188A828" w14:textId="77777777">
        <w:trPr>
          <w:trHeight w:val="1089"/>
        </w:trPr>
        <w:tc>
          <w:tcPr>
            <w:tcW w:w="5451" w:type="dxa"/>
            <w:vAlign w:val="center"/>
          </w:tcPr>
          <w:p w14:paraId="368C16F9" w14:textId="77777777" w:rsidR="00495678" w:rsidRDefault="00495678">
            <w:pPr>
              <w:widowControl w:val="0"/>
              <w:pBdr>
                <w:top w:val="nil"/>
                <w:left w:val="nil"/>
                <w:bottom w:val="nil"/>
                <w:right w:val="nil"/>
                <w:between w:val="nil"/>
              </w:pBdr>
              <w:spacing w:line="276" w:lineRule="auto"/>
              <w:rPr>
                <w:rFonts w:ascii="Arial" w:eastAsia="Arial" w:hAnsi="Arial" w:cs="Arial"/>
                <w:color w:val="FF000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21A8688A" w14:textId="77777777">
              <w:trPr>
                <w:trHeight w:val="113"/>
              </w:trPr>
              <w:tc>
                <w:tcPr>
                  <w:tcW w:w="3685" w:type="dxa"/>
                  <w:vAlign w:val="bottom"/>
                </w:tcPr>
                <w:p w14:paraId="375A151E" w14:textId="77777777" w:rsidR="00495678" w:rsidRDefault="00415894">
                  <w:pPr>
                    <w:jc w:val="center"/>
                    <w:rPr>
                      <w:rFonts w:ascii="Cambria" w:eastAsia="Cambria" w:hAnsi="Cambria" w:cs="Cambria"/>
                      <w:sz w:val="20"/>
                      <w:szCs w:val="20"/>
                    </w:rPr>
                  </w:pPr>
                  <w:r>
                    <w:rPr>
                      <w:rFonts w:ascii="Cambria" w:eastAsia="Cambria" w:hAnsi="Cambria" w:cs="Cambria"/>
                      <w:sz w:val="20"/>
                      <w:szCs w:val="20"/>
                    </w:rPr>
                    <w:t>Amy Hyman</w:t>
                  </w:r>
                </w:p>
              </w:tc>
              <w:tc>
                <w:tcPr>
                  <w:tcW w:w="1350" w:type="dxa"/>
                  <w:vAlign w:val="bottom"/>
                </w:tcPr>
                <w:p w14:paraId="15E8DE64" w14:textId="77777777" w:rsidR="00495678" w:rsidRDefault="00415894">
                  <w:pPr>
                    <w:jc w:val="center"/>
                    <w:rPr>
                      <w:rFonts w:ascii="Cambria" w:eastAsia="Cambria" w:hAnsi="Cambria" w:cs="Cambria"/>
                      <w:sz w:val="20"/>
                      <w:szCs w:val="20"/>
                    </w:rPr>
                  </w:pPr>
                  <w:r>
                    <w:rPr>
                      <w:rFonts w:ascii="Cambria" w:eastAsia="Cambria" w:hAnsi="Cambria" w:cs="Cambria"/>
                      <w:sz w:val="20"/>
                      <w:szCs w:val="20"/>
                    </w:rPr>
                    <w:t>3/4/2022</w:t>
                  </w:r>
                </w:p>
              </w:tc>
            </w:tr>
          </w:tbl>
          <w:p w14:paraId="54BF312D" w14:textId="77777777" w:rsidR="00495678" w:rsidRDefault="00415894">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45CE6A48"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79180353" w14:textId="77777777">
              <w:trPr>
                <w:trHeight w:val="113"/>
              </w:trPr>
              <w:tc>
                <w:tcPr>
                  <w:tcW w:w="3685" w:type="dxa"/>
                  <w:vAlign w:val="bottom"/>
                </w:tcPr>
                <w:p w14:paraId="1AD02B51"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F1A9020"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9446FFB" w14:textId="77777777" w:rsidR="00495678" w:rsidRDefault="00415894">
            <w:pPr>
              <w:rPr>
                <w:rFonts w:ascii="Cambria" w:eastAsia="Cambria" w:hAnsi="Cambria" w:cs="Cambria"/>
                <w:sz w:val="16"/>
                <w:szCs w:val="16"/>
              </w:rPr>
            </w:pPr>
            <w:r>
              <w:rPr>
                <w:rFonts w:ascii="Cambria" w:eastAsia="Cambria" w:hAnsi="Cambria" w:cs="Cambria"/>
                <w:b/>
                <w:sz w:val="20"/>
                <w:szCs w:val="20"/>
              </w:rPr>
              <w:t>COPE Chair (if applicable)</w:t>
            </w:r>
          </w:p>
        </w:tc>
      </w:tr>
      <w:tr w:rsidR="00495678" w14:paraId="7FEBF3B4" w14:textId="77777777">
        <w:trPr>
          <w:trHeight w:val="1089"/>
        </w:trPr>
        <w:tc>
          <w:tcPr>
            <w:tcW w:w="5451" w:type="dxa"/>
            <w:vAlign w:val="center"/>
          </w:tcPr>
          <w:p w14:paraId="32A7D44F" w14:textId="77777777" w:rsidR="00495678" w:rsidRDefault="00495678">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4A0D64CF" w14:textId="77777777">
              <w:trPr>
                <w:trHeight w:val="113"/>
              </w:trPr>
              <w:tc>
                <w:tcPr>
                  <w:tcW w:w="3685" w:type="dxa"/>
                  <w:vAlign w:val="bottom"/>
                </w:tcPr>
                <w:p w14:paraId="6B88A301" w14:textId="77777777" w:rsidR="00495678" w:rsidRDefault="00415894">
                  <w:pPr>
                    <w:jc w:val="center"/>
                    <w:rPr>
                      <w:rFonts w:ascii="Cambria" w:eastAsia="Cambria" w:hAnsi="Cambria" w:cs="Cambria"/>
                      <w:sz w:val="20"/>
                      <w:szCs w:val="20"/>
                    </w:rPr>
                  </w:pPr>
                  <w:r>
                    <w:rPr>
                      <w:rFonts w:ascii="Cambria" w:eastAsia="Cambria" w:hAnsi="Cambria" w:cs="Cambria"/>
                      <w:sz w:val="20"/>
                      <w:szCs w:val="20"/>
                    </w:rPr>
                    <w:t>Joseph L. Richmond</w:t>
                  </w:r>
                </w:p>
              </w:tc>
              <w:tc>
                <w:tcPr>
                  <w:tcW w:w="1350" w:type="dxa"/>
                  <w:vAlign w:val="bottom"/>
                </w:tcPr>
                <w:p w14:paraId="73E24210" w14:textId="77777777" w:rsidR="00495678" w:rsidRDefault="00415894">
                  <w:pPr>
                    <w:jc w:val="center"/>
                    <w:rPr>
                      <w:rFonts w:ascii="Cambria" w:eastAsia="Cambria" w:hAnsi="Cambria" w:cs="Cambria"/>
                      <w:sz w:val="20"/>
                      <w:szCs w:val="20"/>
                    </w:rPr>
                  </w:pPr>
                  <w:r>
                    <w:rPr>
                      <w:rFonts w:ascii="Cambria" w:eastAsia="Cambria" w:hAnsi="Cambria" w:cs="Cambria"/>
                      <w:sz w:val="20"/>
                      <w:szCs w:val="20"/>
                    </w:rPr>
                    <w:t>3/7/2022</w:t>
                  </w:r>
                </w:p>
              </w:tc>
            </w:tr>
          </w:tbl>
          <w:p w14:paraId="7EE142EB" w14:textId="77777777" w:rsidR="00495678" w:rsidRDefault="00415894">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22D13CE4"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01B72DE0" w14:textId="77777777">
              <w:trPr>
                <w:trHeight w:val="113"/>
              </w:trPr>
              <w:tc>
                <w:tcPr>
                  <w:tcW w:w="3685" w:type="dxa"/>
                  <w:vAlign w:val="bottom"/>
                </w:tcPr>
                <w:p w14:paraId="5019B2B2" w14:textId="77777777" w:rsidR="00495678" w:rsidRDefault="00415894">
                  <w:pPr>
                    <w:jc w:val="center"/>
                    <w:rPr>
                      <w:rFonts w:ascii="Cambria" w:eastAsia="Cambria" w:hAnsi="Cambria" w:cs="Cambria"/>
                      <w:sz w:val="20"/>
                      <w:szCs w:val="20"/>
                    </w:rPr>
                  </w:pPr>
                  <w:r>
                    <w:rPr>
                      <w:rFonts w:ascii="Cambria" w:eastAsia="Cambria" w:hAnsi="Cambria" w:cs="Cambria"/>
                      <w:sz w:val="20"/>
                      <w:szCs w:val="20"/>
                    </w:rPr>
                    <w:t>Julie B. King</w:t>
                  </w:r>
                </w:p>
              </w:tc>
              <w:tc>
                <w:tcPr>
                  <w:tcW w:w="1350" w:type="dxa"/>
                  <w:vAlign w:val="bottom"/>
                </w:tcPr>
                <w:p w14:paraId="04E93587" w14:textId="77777777" w:rsidR="00495678" w:rsidRDefault="00415894">
                  <w:pPr>
                    <w:jc w:val="center"/>
                    <w:rPr>
                      <w:rFonts w:ascii="Cambria" w:eastAsia="Cambria" w:hAnsi="Cambria" w:cs="Cambria"/>
                      <w:sz w:val="20"/>
                      <w:szCs w:val="20"/>
                    </w:rPr>
                  </w:pPr>
                  <w:r>
                    <w:rPr>
                      <w:rFonts w:ascii="Cambria" w:eastAsia="Cambria" w:hAnsi="Cambria" w:cs="Cambria"/>
                      <w:sz w:val="20"/>
                      <w:szCs w:val="20"/>
                    </w:rPr>
                    <w:t>3/3/2022</w:t>
                  </w:r>
                </w:p>
              </w:tc>
            </w:tr>
          </w:tbl>
          <w:p w14:paraId="6B6795D5" w14:textId="77777777" w:rsidR="00495678" w:rsidRDefault="0041589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95678" w14:paraId="156F77FE" w14:textId="77777777">
        <w:trPr>
          <w:trHeight w:val="1089"/>
        </w:trPr>
        <w:tc>
          <w:tcPr>
            <w:tcW w:w="5451" w:type="dxa"/>
            <w:vAlign w:val="center"/>
          </w:tcPr>
          <w:p w14:paraId="19F143BE"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286DD0FA" w14:textId="77777777">
              <w:trPr>
                <w:trHeight w:val="113"/>
              </w:trPr>
              <w:tc>
                <w:tcPr>
                  <w:tcW w:w="3685" w:type="dxa"/>
                  <w:vAlign w:val="bottom"/>
                </w:tcPr>
                <w:p w14:paraId="57C09388"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1E8BB80"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7F6D87F" w14:textId="77777777" w:rsidR="00495678" w:rsidRDefault="00415894">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3DC3329"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746A0472" w14:textId="77777777">
              <w:trPr>
                <w:trHeight w:val="113"/>
              </w:trPr>
              <w:tc>
                <w:tcPr>
                  <w:tcW w:w="3685" w:type="dxa"/>
                  <w:vAlign w:val="bottom"/>
                </w:tcPr>
                <w:p w14:paraId="61A3A07B"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D5080CC"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23990A9" w14:textId="77777777" w:rsidR="00495678" w:rsidRDefault="0041589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95678" w14:paraId="5CB617A2" w14:textId="77777777">
        <w:trPr>
          <w:trHeight w:val="1089"/>
        </w:trPr>
        <w:tc>
          <w:tcPr>
            <w:tcW w:w="5451" w:type="dxa"/>
            <w:vAlign w:val="center"/>
          </w:tcPr>
          <w:p w14:paraId="705B0185"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1144ACCD" w14:textId="77777777">
              <w:trPr>
                <w:trHeight w:val="113"/>
              </w:trPr>
              <w:tc>
                <w:tcPr>
                  <w:tcW w:w="3685" w:type="dxa"/>
                  <w:vAlign w:val="bottom"/>
                </w:tcPr>
                <w:p w14:paraId="6E5638A2"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CC79FA6"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2A5F3F1" w14:textId="77777777" w:rsidR="00495678" w:rsidRDefault="00415894">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38C1243"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7E800C1F" w14:textId="77777777">
              <w:trPr>
                <w:trHeight w:val="113"/>
              </w:trPr>
              <w:tc>
                <w:tcPr>
                  <w:tcW w:w="3685" w:type="dxa"/>
                  <w:vAlign w:val="bottom"/>
                </w:tcPr>
                <w:p w14:paraId="2FA5402D"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19BBBC9"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15DF614" w14:textId="77777777" w:rsidR="00495678" w:rsidRDefault="0041589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95678" w14:paraId="3FBF71BE" w14:textId="77777777">
        <w:trPr>
          <w:trHeight w:val="1089"/>
        </w:trPr>
        <w:tc>
          <w:tcPr>
            <w:tcW w:w="5451" w:type="dxa"/>
            <w:vAlign w:val="center"/>
          </w:tcPr>
          <w:p w14:paraId="50B58ECC"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495678" w14:paraId="3A41D1C3" w14:textId="77777777">
              <w:trPr>
                <w:trHeight w:val="113"/>
              </w:trPr>
              <w:tc>
                <w:tcPr>
                  <w:tcW w:w="3689" w:type="dxa"/>
                  <w:vAlign w:val="bottom"/>
                </w:tcPr>
                <w:p w14:paraId="603405FE"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46D6D1F7"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A19084D" w14:textId="77777777" w:rsidR="00495678" w:rsidRDefault="00415894">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D601902" w14:textId="77777777" w:rsidR="00495678" w:rsidRDefault="00495678">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95678" w14:paraId="049CCD31" w14:textId="77777777">
              <w:trPr>
                <w:trHeight w:val="113"/>
              </w:trPr>
              <w:tc>
                <w:tcPr>
                  <w:tcW w:w="3685" w:type="dxa"/>
                  <w:vAlign w:val="bottom"/>
                </w:tcPr>
                <w:p w14:paraId="6AAC53EA" w14:textId="77777777" w:rsidR="00495678" w:rsidRDefault="0041589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01C3150" w14:textId="77777777" w:rsidR="00495678" w:rsidRDefault="0041589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E787F7C" w14:textId="77777777" w:rsidR="00495678" w:rsidRDefault="00415894">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2E7B5A9E" w14:textId="77777777" w:rsidR="00495678" w:rsidRDefault="00495678">
      <w:pPr>
        <w:pBdr>
          <w:bottom w:val="single" w:sz="12" w:space="1" w:color="000000"/>
        </w:pBdr>
        <w:rPr>
          <w:rFonts w:ascii="Cambria" w:eastAsia="Cambria" w:hAnsi="Cambria" w:cs="Cambria"/>
          <w:sz w:val="20"/>
          <w:szCs w:val="20"/>
        </w:rPr>
      </w:pPr>
    </w:p>
    <w:p w14:paraId="4D503C02" w14:textId="77777777" w:rsidR="00495678" w:rsidRDefault="00495678">
      <w:pPr>
        <w:tabs>
          <w:tab w:val="left" w:pos="360"/>
          <w:tab w:val="left" w:pos="720"/>
        </w:tabs>
        <w:spacing w:after="0" w:line="240" w:lineRule="auto"/>
        <w:rPr>
          <w:rFonts w:ascii="Cambria" w:eastAsia="Cambria" w:hAnsi="Cambria" w:cs="Cambria"/>
          <w:b/>
          <w:sz w:val="20"/>
          <w:szCs w:val="20"/>
        </w:rPr>
      </w:pPr>
    </w:p>
    <w:p w14:paraId="1A1B060D" w14:textId="77777777" w:rsidR="00495678" w:rsidRDefault="0041589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9C3D4BA" w14:textId="77777777" w:rsidR="00495678" w:rsidRDefault="00415894">
      <w:pPr>
        <w:tabs>
          <w:tab w:val="left" w:pos="360"/>
          <w:tab w:val="left" w:pos="720"/>
        </w:tabs>
        <w:spacing w:after="120"/>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 Dr. Amy Hyman, ahyman@astate.edu, 870-680-8286</w:t>
      </w:r>
    </w:p>
    <w:p w14:paraId="08C4994C" w14:textId="77777777" w:rsidR="00495678" w:rsidRDefault="00415894">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Name of Existing Certificate(s) or Degree(s):</w:t>
      </w:r>
    </w:p>
    <w:p w14:paraId="7939B526" w14:textId="77777777" w:rsidR="00495678" w:rsidRDefault="00415894">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lastRenderedPageBreak/>
        <w:t>Bachelor of Science in Occupational and Environmental Safety and Health</w:t>
      </w:r>
    </w:p>
    <w:p w14:paraId="35E76A04" w14:textId="77777777" w:rsidR="00495678" w:rsidRDefault="00415894">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 xml:space="preserve">Proposed Effective Date: </w:t>
      </w:r>
    </w:p>
    <w:p w14:paraId="09DAF4FF" w14:textId="77777777" w:rsidR="00495678" w:rsidRDefault="00415894">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Spring 2023</w:t>
      </w:r>
    </w:p>
    <w:p w14:paraId="2FF59070" w14:textId="77777777" w:rsidR="00495678" w:rsidRDefault="00495678">
      <w:pPr>
        <w:tabs>
          <w:tab w:val="left" w:pos="1440"/>
        </w:tabs>
        <w:spacing w:after="0" w:line="240" w:lineRule="auto"/>
        <w:rPr>
          <w:rFonts w:ascii="Cambria" w:eastAsia="Cambria" w:hAnsi="Cambria" w:cs="Cambria"/>
          <w:sz w:val="20"/>
          <w:szCs w:val="20"/>
        </w:rPr>
      </w:pPr>
    </w:p>
    <w:p w14:paraId="7AB2DC32" w14:textId="77777777" w:rsidR="00495678" w:rsidRDefault="00415894">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Reason for online delivery of the Program:</w:t>
      </w:r>
    </w:p>
    <w:p w14:paraId="3AB65D41" w14:textId="77777777" w:rsidR="00495678" w:rsidRDefault="00415894">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Currently, the OESH-BS program is offered as a primarily in person program with some of the courses being offered in an online format.  However, much of the interest in the program has come from professionals who are already working in the practice without a degree who cannot quit their jobs to pursue a traditional, on-campus degree.  Offering this program in an online format will allow us to serve those students and allow them to obtain a degree needed for advancement in their field.  </w:t>
      </w:r>
    </w:p>
    <w:p w14:paraId="01246075" w14:textId="77777777" w:rsidR="00495678" w:rsidRDefault="00495678">
      <w:pPr>
        <w:pBdr>
          <w:top w:val="nil"/>
          <w:left w:val="nil"/>
          <w:bottom w:val="nil"/>
          <w:right w:val="nil"/>
          <w:between w:val="nil"/>
        </w:pBdr>
        <w:tabs>
          <w:tab w:val="left" w:pos="720"/>
        </w:tabs>
        <w:spacing w:after="0" w:line="240" w:lineRule="auto"/>
        <w:ind w:left="360"/>
        <w:rPr>
          <w:rFonts w:ascii="Cambria" w:eastAsia="Cambria" w:hAnsi="Cambria" w:cs="Cambria"/>
          <w:b/>
          <w:color w:val="000000"/>
          <w:sz w:val="20"/>
          <w:szCs w:val="20"/>
        </w:rPr>
      </w:pPr>
    </w:p>
    <w:p w14:paraId="6B9513CF" w14:textId="77777777" w:rsidR="00495678" w:rsidRDefault="00415894">
      <w:pPr>
        <w:numPr>
          <w:ilvl w:val="0"/>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Percentage of courses to be offered online (50-99%, or 100%):</w:t>
      </w:r>
    </w:p>
    <w:p w14:paraId="5125EBF4" w14:textId="77777777" w:rsidR="00495678" w:rsidRDefault="00415894">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100 %</w:t>
      </w:r>
    </w:p>
    <w:p w14:paraId="36D9C97B" w14:textId="77777777" w:rsidR="00495678" w:rsidRDefault="00495678">
      <w:pPr>
        <w:tabs>
          <w:tab w:val="left" w:pos="720"/>
        </w:tabs>
        <w:spacing w:after="0" w:line="240" w:lineRule="auto"/>
        <w:rPr>
          <w:rFonts w:ascii="Cambria" w:eastAsia="Cambria" w:hAnsi="Cambria" w:cs="Cambria"/>
          <w:b/>
          <w:sz w:val="20"/>
          <w:szCs w:val="20"/>
        </w:rPr>
      </w:pPr>
    </w:p>
    <w:p w14:paraId="5C13455B" w14:textId="77777777" w:rsidR="00495678" w:rsidRDefault="00415894">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Will this Program be offered through Global Initiatives/AP?</w:t>
      </w:r>
    </w:p>
    <w:p w14:paraId="6A588D72" w14:textId="77777777" w:rsidR="00495678" w:rsidRDefault="00415894">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Yes</w:t>
      </w:r>
    </w:p>
    <w:p w14:paraId="62374300" w14:textId="77777777" w:rsidR="00495678" w:rsidRDefault="00495678">
      <w:pPr>
        <w:tabs>
          <w:tab w:val="left" w:pos="1440"/>
        </w:tabs>
        <w:spacing w:after="0" w:line="240" w:lineRule="auto"/>
        <w:rPr>
          <w:rFonts w:ascii="Cambria" w:eastAsia="Cambria" w:hAnsi="Cambria" w:cs="Cambria"/>
          <w:b/>
          <w:sz w:val="20"/>
          <w:szCs w:val="20"/>
        </w:rPr>
      </w:pPr>
    </w:p>
    <w:p w14:paraId="7D12491D" w14:textId="77777777" w:rsidR="00495678" w:rsidRDefault="00415894">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Provide the current and proposed curriculum (course number/title) with the courses that are or will be offered via distance technology underlined.   Mark* courses that will be taught by adjunct faculty.</w:t>
      </w:r>
    </w:p>
    <w:p w14:paraId="418BCFE0" w14:textId="77777777" w:rsidR="00495678" w:rsidRDefault="00415894">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The current curriculum has been updated through a Program Modification form to support online delivery of the OESH program.  All of these courses are either provided online already or in the case of ENG 3063 Writing for STEM and POSC 4633 Environmental Law and Administration, we have received email agreements from these departments to offer these courses online.  All courses will be adjusted to teach in the required AP 7-week format.  </w:t>
      </w:r>
    </w:p>
    <w:p w14:paraId="2BB2A569" w14:textId="77777777" w:rsidR="00495678" w:rsidRDefault="00495678">
      <w:pPr>
        <w:tabs>
          <w:tab w:val="left" w:pos="1440"/>
        </w:tabs>
        <w:spacing w:after="0" w:line="240" w:lineRule="auto"/>
        <w:rPr>
          <w:rFonts w:ascii="Cambria" w:eastAsia="Cambria" w:hAnsi="Cambria" w:cs="Cambria"/>
          <w:b/>
          <w:sz w:val="20"/>
          <w:szCs w:val="20"/>
        </w:rPr>
      </w:pPr>
    </w:p>
    <w:p w14:paraId="7F80693C" w14:textId="77777777" w:rsidR="00495678" w:rsidRDefault="00415894">
      <w:p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 xml:space="preserve">The proposed new curriculum is listed below. </w:t>
      </w:r>
    </w:p>
    <w:p w14:paraId="7C52168F" w14:textId="77777777" w:rsidR="00495678" w:rsidRDefault="00495678">
      <w:pPr>
        <w:tabs>
          <w:tab w:val="left" w:pos="1440"/>
        </w:tabs>
        <w:spacing w:after="0" w:line="240" w:lineRule="auto"/>
        <w:rPr>
          <w:rFonts w:ascii="Cambria" w:eastAsia="Cambria" w:hAnsi="Cambria" w:cs="Cambria"/>
          <w:b/>
          <w:sz w:val="20"/>
          <w:szCs w:val="20"/>
        </w:rPr>
      </w:pPr>
    </w:p>
    <w:p w14:paraId="74385E36" w14:textId="77777777" w:rsidR="00495678" w:rsidRDefault="004158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General Education courses:</w:t>
      </w:r>
    </w:p>
    <w:p w14:paraId="31833DF8"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ENG 1003 English Composition I</w:t>
      </w:r>
    </w:p>
    <w:p w14:paraId="12ED32C8"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ENG 1013 English Composition II</w:t>
      </w:r>
    </w:p>
    <w:p w14:paraId="30C1D469"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COMS 1203 Oral Communication</w:t>
      </w:r>
    </w:p>
    <w:p w14:paraId="16FE8B00"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MATH 1023 College Algebra or any course that requires MATH 1023 as a prerequisite</w:t>
      </w:r>
    </w:p>
    <w:p w14:paraId="6443D4C2" w14:textId="7233BF2B" w:rsidR="0073782E" w:rsidRPr="00E36939" w:rsidRDefault="0073782E" w:rsidP="0073782E">
      <w:p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u w:val="single"/>
        </w:rPr>
        <w:tab/>
      </w:r>
      <w:r>
        <w:rPr>
          <w:rFonts w:ascii="Cambria" w:eastAsia="Cambria" w:hAnsi="Cambria" w:cs="Cambria"/>
          <w:color w:val="000000"/>
          <w:sz w:val="20"/>
          <w:szCs w:val="20"/>
          <w:u w:val="single"/>
        </w:rPr>
        <w:tab/>
      </w:r>
      <w:r>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BIO 2201 Human Anatomy and Physiology I Laboratory</w:t>
      </w:r>
    </w:p>
    <w:p w14:paraId="3E274416" w14:textId="3DEBF9DC"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BIO 2203 Human Anatomy and Physiology I</w:t>
      </w:r>
    </w:p>
    <w:p w14:paraId="273028CE" w14:textId="00D8B6C8" w:rsidR="0073782E" w:rsidRDefault="00D81995" w:rsidP="00D8199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CHEM 1041 Fundamentals of Chemistry Laboratory</w:t>
      </w:r>
    </w:p>
    <w:p w14:paraId="588874F8" w14:textId="41F9CCBC"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CHEM 1043 Fundamentals of Chemistry</w:t>
      </w:r>
    </w:p>
    <w:p w14:paraId="35894E04" w14:textId="77777777" w:rsidR="00495678" w:rsidRDefault="0049567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F82B2F6" w14:textId="77777777" w:rsidR="00495678" w:rsidRDefault="004158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Support Courses:</w:t>
      </w:r>
    </w:p>
    <w:p w14:paraId="14B48297" w14:textId="05171EC9" w:rsidR="0073782E" w:rsidRDefault="0073782E" w:rsidP="0073782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 xml:space="preserve">BIO 2101 Microbiology for Nursing and Allied Health </w:t>
      </w:r>
      <w:r w:rsidRPr="00E36939">
        <w:rPr>
          <w:rFonts w:ascii="Cambria" w:eastAsia="Cambria" w:hAnsi="Cambria" w:cs="Cambria"/>
          <w:sz w:val="20"/>
          <w:szCs w:val="20"/>
          <w:u w:val="single"/>
        </w:rPr>
        <w:t>Laboratory</w:t>
      </w:r>
      <w:r w:rsidRPr="00E36939">
        <w:rPr>
          <w:rFonts w:ascii="Cambria" w:eastAsia="Cambria" w:hAnsi="Cambria" w:cs="Cambria"/>
          <w:color w:val="000000"/>
          <w:sz w:val="20"/>
          <w:szCs w:val="20"/>
          <w:u w:val="single"/>
        </w:rPr>
        <w:tab/>
      </w:r>
    </w:p>
    <w:p w14:paraId="04187A76" w14:textId="3F7F60E2"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BIO 2103 Microbiology for Nursing and Allied Health</w:t>
      </w:r>
      <w:r w:rsidRPr="00E36939">
        <w:rPr>
          <w:rFonts w:ascii="Cambria" w:eastAsia="Cambria" w:hAnsi="Cambria" w:cs="Cambria"/>
          <w:color w:val="000000"/>
          <w:sz w:val="20"/>
          <w:szCs w:val="20"/>
          <w:u w:val="single"/>
        </w:rPr>
        <w:tab/>
      </w:r>
    </w:p>
    <w:p w14:paraId="68BD1DF7" w14:textId="2185329B" w:rsidR="00495678"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CHEM 1052 Fundamental Concepts of Organic and Biochemistry</w:t>
      </w:r>
      <w:r w:rsidRPr="00E36939">
        <w:rPr>
          <w:rFonts w:ascii="Cambria" w:eastAsia="Cambria" w:hAnsi="Cambria" w:cs="Cambria"/>
          <w:color w:val="000000"/>
          <w:sz w:val="20"/>
          <w:szCs w:val="20"/>
          <w:u w:val="single"/>
        </w:rPr>
        <w:tab/>
      </w:r>
    </w:p>
    <w:p w14:paraId="0DF32BDE" w14:textId="5FEF7963" w:rsidR="000C016E" w:rsidRDefault="000C016E" w:rsidP="000C016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 xml:space="preserve">DPEM 3503 Principles of Disaster Preparedness and Emergency Management </w:t>
      </w:r>
    </w:p>
    <w:p w14:paraId="77F11BF3" w14:textId="77777777" w:rsidR="000C016E" w:rsidRPr="00E36939" w:rsidRDefault="000C016E" w:rsidP="000C016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ENG 3063 Writing for STEM</w:t>
      </w:r>
      <w:r w:rsidRPr="00E36939">
        <w:rPr>
          <w:rFonts w:ascii="Cambria" w:eastAsia="Cambria" w:hAnsi="Cambria" w:cs="Cambria"/>
          <w:color w:val="000000"/>
          <w:sz w:val="20"/>
          <w:szCs w:val="20"/>
          <w:u w:val="single"/>
        </w:rPr>
        <w:tab/>
      </w:r>
    </w:p>
    <w:p w14:paraId="3A338152" w14:textId="775B5832" w:rsidR="00495678" w:rsidRDefault="000C016E" w:rsidP="000C016E">
      <w:p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u w:val="single"/>
        </w:rPr>
        <w:tab/>
      </w:r>
      <w:r>
        <w:rPr>
          <w:rFonts w:ascii="Cambria" w:eastAsia="Cambria" w:hAnsi="Cambria" w:cs="Cambria"/>
          <w:color w:val="000000"/>
          <w:sz w:val="20"/>
          <w:szCs w:val="20"/>
          <w:u w:val="single"/>
        </w:rPr>
        <w:tab/>
      </w:r>
      <w:r>
        <w:rPr>
          <w:rFonts w:ascii="Cambria" w:eastAsia="Cambria" w:hAnsi="Cambria" w:cs="Cambria"/>
          <w:color w:val="000000"/>
          <w:sz w:val="20"/>
          <w:szCs w:val="20"/>
          <w:u w:val="single"/>
        </w:rPr>
        <w:tab/>
      </w:r>
      <w:r w:rsidR="00415894" w:rsidRPr="00E36939">
        <w:rPr>
          <w:rFonts w:ascii="Cambria" w:eastAsia="Cambria" w:hAnsi="Cambria" w:cs="Cambria"/>
          <w:color w:val="000000"/>
          <w:sz w:val="20"/>
          <w:szCs w:val="20"/>
          <w:u w:val="single"/>
        </w:rPr>
        <w:t>POSC 4633 Environmental Law and Administration</w:t>
      </w:r>
      <w:r w:rsidR="00415894" w:rsidRPr="00E36939">
        <w:rPr>
          <w:rFonts w:ascii="Cambria" w:eastAsia="Cambria" w:hAnsi="Cambria" w:cs="Cambria"/>
          <w:color w:val="000000"/>
          <w:sz w:val="20"/>
          <w:szCs w:val="20"/>
          <w:u w:val="single"/>
        </w:rPr>
        <w:tab/>
      </w:r>
      <w:r w:rsidR="00415894" w:rsidRPr="00E36939">
        <w:rPr>
          <w:rFonts w:ascii="Cambria" w:eastAsia="Cambria" w:hAnsi="Cambria" w:cs="Cambria"/>
          <w:color w:val="000000"/>
          <w:sz w:val="20"/>
          <w:szCs w:val="20"/>
          <w:u w:val="single"/>
        </w:rPr>
        <w:tab/>
      </w:r>
    </w:p>
    <w:p w14:paraId="6D09DFCE" w14:textId="77777777" w:rsidR="000C016E" w:rsidRPr="00E36939" w:rsidRDefault="000C016E" w:rsidP="000C016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STAT 3233 Applied Statistics</w:t>
      </w:r>
      <w:r>
        <w:rPr>
          <w:rFonts w:ascii="Cambria" w:eastAsia="Cambria" w:hAnsi="Cambria" w:cs="Cambria"/>
          <w:color w:val="000000"/>
          <w:sz w:val="20"/>
          <w:szCs w:val="20"/>
          <w:u w:val="single"/>
        </w:rPr>
        <w:t xml:space="preserve"> I</w:t>
      </w:r>
      <w:r w:rsidRPr="00E36939">
        <w:rPr>
          <w:rFonts w:ascii="Cambria" w:eastAsia="Cambria" w:hAnsi="Cambria" w:cs="Cambria"/>
          <w:color w:val="000000"/>
          <w:sz w:val="20"/>
          <w:szCs w:val="20"/>
          <w:u w:val="single"/>
        </w:rPr>
        <w:tab/>
      </w:r>
    </w:p>
    <w:p w14:paraId="4B8CA103" w14:textId="77777777" w:rsidR="000C016E" w:rsidRPr="00E36939" w:rsidRDefault="000C016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p>
    <w:p w14:paraId="1D1224D7" w14:textId="77777777" w:rsidR="00495678" w:rsidRDefault="0049567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C1C20A0" w14:textId="77777777" w:rsidR="00495678" w:rsidRDefault="004158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(OESH) Courses:</w:t>
      </w:r>
    </w:p>
    <w:p w14:paraId="3E1C6FC5"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3013 Fundamentals of Occupational Health and Safety</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63F8A3A5"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3023 Principles of Environmental Health</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54AACAEE"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3103 Recognition of Occupational Hazards*</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3737EC12"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3113 Toxicology</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77683FAF"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3203 Control of Occupational Hazards*</w:t>
      </w:r>
      <w:r w:rsidRPr="00E36939">
        <w:rPr>
          <w:rFonts w:ascii="Cambria" w:eastAsia="Cambria" w:hAnsi="Cambria" w:cs="Cambria"/>
          <w:color w:val="000000"/>
          <w:sz w:val="20"/>
          <w:szCs w:val="20"/>
          <w:u w:val="single"/>
        </w:rPr>
        <w:tab/>
      </w:r>
    </w:p>
    <w:p w14:paraId="756011E9"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3223 Industrial Hygiene Sampling and Analysis</w:t>
      </w:r>
      <w:r w:rsidRPr="00E36939">
        <w:rPr>
          <w:rFonts w:ascii="Cambria" w:eastAsia="Cambria" w:hAnsi="Cambria" w:cs="Cambria"/>
          <w:color w:val="000000"/>
          <w:sz w:val="20"/>
          <w:szCs w:val="20"/>
          <w:u w:val="single"/>
        </w:rPr>
        <w:tab/>
      </w:r>
    </w:p>
    <w:p w14:paraId="019C02DF"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3303 Water, wastewater, solid and hazardous waste management</w:t>
      </w:r>
      <w:r w:rsidRPr="00E36939">
        <w:rPr>
          <w:rFonts w:ascii="Cambria" w:eastAsia="Cambria" w:hAnsi="Cambria" w:cs="Cambria"/>
          <w:color w:val="000000"/>
          <w:sz w:val="20"/>
          <w:szCs w:val="20"/>
          <w:u w:val="single"/>
        </w:rPr>
        <w:tab/>
      </w:r>
    </w:p>
    <w:p w14:paraId="5926D5CA" w14:textId="77777777" w:rsidR="00495678"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3313 Epidemiology</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5DB9D6DC" w14:textId="77777777" w:rsidR="00C34BD2" w:rsidRPr="00E36939" w:rsidRDefault="00C34BD2" w:rsidP="00C34BD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lastRenderedPageBreak/>
        <w:t>OESH 3323 Occupational Illnesses</w:t>
      </w:r>
      <w:r w:rsidRPr="00E36939">
        <w:rPr>
          <w:rFonts w:ascii="Cambria" w:eastAsia="Cambria" w:hAnsi="Cambria" w:cs="Cambria"/>
          <w:color w:val="000000"/>
          <w:sz w:val="20"/>
          <w:szCs w:val="20"/>
          <w:u w:val="single"/>
        </w:rPr>
        <w:tab/>
      </w:r>
    </w:p>
    <w:p w14:paraId="28D064DA" w14:textId="77777777" w:rsidR="00C34BD2" w:rsidRPr="00E36939" w:rsidRDefault="00C34BD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p>
    <w:p w14:paraId="41E489BD"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4013 OSHA Standards and Practices</w:t>
      </w:r>
      <w:r w:rsidRPr="00E36939">
        <w:rPr>
          <w:rFonts w:ascii="Cambria" w:eastAsia="Cambria" w:hAnsi="Cambria" w:cs="Cambria"/>
          <w:color w:val="000000"/>
          <w:sz w:val="20"/>
          <w:szCs w:val="20"/>
          <w:u w:val="single"/>
        </w:rPr>
        <w:tab/>
        <w:t>*</w:t>
      </w:r>
    </w:p>
    <w:p w14:paraId="7784F76A"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4113 Environmental Health and Safety Management</w:t>
      </w:r>
      <w:r w:rsidRPr="00E36939">
        <w:rPr>
          <w:rFonts w:ascii="Cambria" w:eastAsia="Cambria" w:hAnsi="Cambria" w:cs="Cambria"/>
          <w:color w:val="000000"/>
          <w:sz w:val="20"/>
          <w:szCs w:val="20"/>
          <w:u w:val="single"/>
        </w:rPr>
        <w:tab/>
      </w:r>
    </w:p>
    <w:p w14:paraId="09BC57D1"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4213 Construction Safety*</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198192FE" w14:textId="77777777" w:rsidR="00495678"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4223 Accident Investigation and Analysis</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7928F991" w14:textId="645864D1" w:rsidR="00994921" w:rsidRPr="00E36939" w:rsidRDefault="00994921" w:rsidP="0099492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4303 Environmental Risk Assessment</w:t>
      </w:r>
    </w:p>
    <w:p w14:paraId="705D4882" w14:textId="5C136662" w:rsidR="00E36939" w:rsidRDefault="00E3693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Pr>
          <w:rFonts w:ascii="Cambria" w:eastAsia="Cambria" w:hAnsi="Cambria" w:cs="Cambria"/>
          <w:color w:val="000000"/>
          <w:sz w:val="20"/>
          <w:szCs w:val="20"/>
          <w:u w:val="single"/>
        </w:rPr>
        <w:t>OESH 4313 Ergonomics</w:t>
      </w:r>
    </w:p>
    <w:p w14:paraId="24A47E51" w14:textId="3D27BF5E" w:rsidR="00495678" w:rsidRPr="00E36939" w:rsidRDefault="00415894" w:rsidP="0091168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4323 Air Pollution</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558EC151" w14:textId="77777777" w:rsidR="00495678"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4003 Internship</w:t>
      </w:r>
    </w:p>
    <w:p w14:paraId="242E55EF" w14:textId="77777777" w:rsidR="00CB4590" w:rsidRPr="00E36939" w:rsidRDefault="00CB4590" w:rsidP="00CB459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4401 OESH Senior Seminar</w:t>
      </w:r>
      <w:r w:rsidRPr="00E36939">
        <w:rPr>
          <w:rFonts w:ascii="Cambria" w:eastAsia="Cambria" w:hAnsi="Cambria" w:cs="Cambria"/>
          <w:color w:val="000000"/>
          <w:sz w:val="20"/>
          <w:szCs w:val="20"/>
          <w:u w:val="single"/>
        </w:rPr>
        <w:tab/>
      </w:r>
      <w:r w:rsidRPr="00E36939">
        <w:rPr>
          <w:rFonts w:ascii="Cambria" w:eastAsia="Cambria" w:hAnsi="Cambria" w:cs="Cambria"/>
          <w:color w:val="000000"/>
          <w:sz w:val="20"/>
          <w:szCs w:val="20"/>
          <w:u w:val="single"/>
        </w:rPr>
        <w:tab/>
      </w:r>
    </w:p>
    <w:p w14:paraId="3F43B973" w14:textId="77777777" w:rsidR="00CB4590" w:rsidRPr="00E36939" w:rsidRDefault="00CB459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p>
    <w:p w14:paraId="609B1CBC" w14:textId="77777777" w:rsidR="00495678"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39AA501C" w14:textId="77777777" w:rsidR="00495678" w:rsidRDefault="004158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Program Electives (choose 3)</w:t>
      </w:r>
    </w:p>
    <w:p w14:paraId="289C359F" w14:textId="446B75A7" w:rsidR="00495678"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 xml:space="preserve">OESH 3123 </w:t>
      </w:r>
      <w:r w:rsidR="005F18EE">
        <w:rPr>
          <w:rFonts w:ascii="Cambria" w:eastAsia="Cambria" w:hAnsi="Cambria" w:cs="Cambria"/>
          <w:color w:val="000000"/>
          <w:sz w:val="20"/>
          <w:szCs w:val="20"/>
          <w:u w:val="single"/>
        </w:rPr>
        <w:t>Issues</w:t>
      </w:r>
      <w:r w:rsidRPr="00E36939">
        <w:rPr>
          <w:rFonts w:ascii="Cambria" w:eastAsia="Cambria" w:hAnsi="Cambria" w:cs="Cambria"/>
          <w:color w:val="000000"/>
          <w:sz w:val="20"/>
          <w:szCs w:val="20"/>
          <w:u w:val="single"/>
        </w:rPr>
        <w:t xml:space="preserve"> in Industrial Hygiene</w:t>
      </w:r>
    </w:p>
    <w:p w14:paraId="371C3834" w14:textId="20B079F8" w:rsidR="000375A0" w:rsidRDefault="000375A0" w:rsidP="006A6F8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4203 Principles of Food Safety and Sanitation*</w:t>
      </w:r>
    </w:p>
    <w:p w14:paraId="48F6A822" w14:textId="609673DA" w:rsidR="000375A0" w:rsidRPr="00E36939" w:rsidRDefault="006A6F8B" w:rsidP="006A6F8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4343 Process Safety</w:t>
      </w:r>
    </w:p>
    <w:p w14:paraId="0BC1DF65" w14:textId="77777777" w:rsidR="00495678" w:rsidRPr="00E36939" w:rsidRDefault="0041589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u w:val="single"/>
        </w:rPr>
      </w:pPr>
      <w:r w:rsidRPr="00E36939">
        <w:rPr>
          <w:rFonts w:ascii="Cambria" w:eastAsia="Cambria" w:hAnsi="Cambria" w:cs="Cambria"/>
          <w:color w:val="000000"/>
          <w:sz w:val="20"/>
          <w:szCs w:val="20"/>
          <w:u w:val="single"/>
        </w:rPr>
        <w:t>OESH 4413 Fire Safety and Prevention*</w:t>
      </w:r>
    </w:p>
    <w:p w14:paraId="56C99B72" w14:textId="683F3229" w:rsidR="00495678" w:rsidRDefault="004158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w:t>
      </w:r>
      <w:r w:rsidR="004A2B0E">
        <w:rPr>
          <w:rFonts w:ascii="Cambria" w:eastAsia="Cambria" w:hAnsi="Cambria" w:cs="Cambria"/>
          <w:sz w:val="20"/>
          <w:szCs w:val="20"/>
        </w:rPr>
        <w:t>3</w:t>
      </w:r>
      <w:r>
        <w:rPr>
          <w:rFonts w:ascii="Cambria" w:eastAsia="Cambria" w:hAnsi="Cambria" w:cs="Cambria"/>
          <w:sz w:val="20"/>
          <w:szCs w:val="20"/>
        </w:rPr>
        <w:t xml:space="preserve"> hours</w:t>
      </w:r>
      <w:bookmarkStart w:id="0" w:name="_GoBack"/>
      <w:bookmarkEnd w:id="0"/>
      <w:r>
        <w:rPr>
          <w:rFonts w:ascii="Cambria" w:eastAsia="Cambria" w:hAnsi="Cambria" w:cs="Cambria"/>
          <w:sz w:val="20"/>
          <w:szCs w:val="20"/>
        </w:rPr>
        <w:t>)</w:t>
      </w:r>
    </w:p>
    <w:p w14:paraId="0F5D4886" w14:textId="7A6B735D" w:rsidR="00495678" w:rsidRPr="004A6243" w:rsidRDefault="005632FA">
      <w:pPr>
        <w:tabs>
          <w:tab w:val="left" w:pos="1440"/>
        </w:tabs>
        <w:spacing w:after="0" w:line="240" w:lineRule="auto"/>
        <w:rPr>
          <w:rFonts w:ascii="Cambria" w:eastAsia="Cambria" w:hAnsi="Cambria" w:cs="Cambria"/>
          <w:bCs/>
          <w:sz w:val="20"/>
          <w:szCs w:val="20"/>
        </w:rPr>
      </w:pPr>
      <w:r>
        <w:rPr>
          <w:rFonts w:ascii="Cambria" w:eastAsia="Cambria" w:hAnsi="Cambria" w:cs="Cambria"/>
          <w:b/>
          <w:sz w:val="20"/>
          <w:szCs w:val="20"/>
        </w:rPr>
        <w:tab/>
      </w:r>
      <w:r w:rsidRPr="004A6243">
        <w:rPr>
          <w:rFonts w:ascii="Cambria" w:eastAsia="Cambria" w:hAnsi="Cambria" w:cs="Cambria"/>
          <w:bCs/>
          <w:sz w:val="20"/>
          <w:szCs w:val="20"/>
        </w:rPr>
        <w:t>OESH 4</w:t>
      </w:r>
      <w:r w:rsidR="00A610C1">
        <w:rPr>
          <w:rFonts w:ascii="Cambria" w:eastAsia="Cambria" w:hAnsi="Cambria" w:cs="Cambria"/>
          <w:bCs/>
          <w:sz w:val="20"/>
          <w:szCs w:val="20"/>
        </w:rPr>
        <w:t>80</w:t>
      </w:r>
      <w:r w:rsidRPr="004A6243">
        <w:rPr>
          <w:rFonts w:ascii="Cambria" w:eastAsia="Cambria" w:hAnsi="Cambria" w:cs="Cambria"/>
          <w:bCs/>
          <w:sz w:val="20"/>
          <w:szCs w:val="20"/>
        </w:rPr>
        <w:t xml:space="preserve">V (1-3) </w:t>
      </w:r>
      <w:r w:rsidR="00A610C1">
        <w:rPr>
          <w:rFonts w:ascii="Cambria" w:eastAsia="Cambria" w:hAnsi="Cambria" w:cs="Cambria"/>
          <w:bCs/>
          <w:sz w:val="20"/>
          <w:szCs w:val="20"/>
        </w:rPr>
        <w:t>Independent Study</w:t>
      </w:r>
      <w:r w:rsidR="004A6243" w:rsidRPr="004A6243">
        <w:rPr>
          <w:rFonts w:ascii="Cambria" w:eastAsia="Cambria" w:hAnsi="Cambria" w:cs="Cambria"/>
          <w:bCs/>
          <w:sz w:val="20"/>
          <w:szCs w:val="20"/>
        </w:rPr>
        <w:t xml:space="preserve"> in Occupational and Environmental Safety and Health </w:t>
      </w:r>
    </w:p>
    <w:p w14:paraId="3B15DD88" w14:textId="77777777" w:rsidR="00495678" w:rsidRDefault="00495678">
      <w:pPr>
        <w:tabs>
          <w:tab w:val="left" w:pos="360"/>
          <w:tab w:val="left" w:pos="720"/>
        </w:tabs>
        <w:spacing w:after="120"/>
        <w:rPr>
          <w:rFonts w:ascii="Cambria" w:eastAsia="Cambria" w:hAnsi="Cambria" w:cs="Cambria"/>
          <w:sz w:val="20"/>
          <w:szCs w:val="20"/>
        </w:rPr>
      </w:pPr>
    </w:p>
    <w:sectPr w:rsidR="00495678">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72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DD13" w16cex:dateUtc="2022-03-18T01:51:00Z"/>
  <w16cex:commentExtensible w16cex:durableId="25DDDEBE" w16cex:dateUtc="2022-03-17T21:22:00Z"/>
  <w16cex:commentExtensible w16cex:durableId="25DDF37C" w16cex:dateUtc="2022-03-17T22:50:00Z"/>
  <w16cex:commentExtensible w16cex:durableId="25DDDD14" w16cex:dateUtc="2022-03-11T23:42:00Z"/>
  <w16cex:commentExtensible w16cex:durableId="25DDDD15" w16cex:dateUtc="2022-03-17T21:00:00Z"/>
  <w16cex:commentExtensible w16cex:durableId="25DDDD16" w16cex:dateUtc="2022-03-12T01:26:00Z"/>
  <w16cex:commentExtensible w16cex:durableId="25DDF2EA" w16cex:dateUtc="2022-03-17T22:48:00Z"/>
  <w16cex:commentExtensible w16cex:durableId="25DDDD17" w16cex:dateUtc="2022-03-18T02:15:00Z"/>
  <w16cex:commentExtensible w16cex:durableId="25DDF2D5" w16cex:dateUtc="2022-03-17T22:48:00Z"/>
  <w16cex:commentExtensible w16cex:durableId="25DDDD18" w16cex:dateUtc="2022-03-11T23:56:00Z"/>
  <w16cex:commentExtensible w16cex:durableId="25DDDD19" w16cex:dateUtc="2022-03-18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0C6C6" w16cid:durableId="25DDDD13"/>
  <w16cid:commentId w16cid:paraId="566FB156" w16cid:durableId="25DDDEBE"/>
  <w16cid:commentId w16cid:paraId="2A1347F3" w16cid:durableId="25DDF37C"/>
  <w16cid:commentId w16cid:paraId="73169EFD" w16cid:durableId="25DDDD14"/>
  <w16cid:commentId w16cid:paraId="45DE57C1" w16cid:durableId="25DDDD15"/>
  <w16cid:commentId w16cid:paraId="7DD96D16" w16cid:durableId="25DDDD16"/>
  <w16cid:commentId w16cid:paraId="0E6DA6E4" w16cid:durableId="25DDF2EA"/>
  <w16cid:commentId w16cid:paraId="193AED5D" w16cid:durableId="25DDDD17"/>
  <w16cid:commentId w16cid:paraId="27DA14BC" w16cid:durableId="25DDF2D5"/>
  <w16cid:commentId w16cid:paraId="04B0D2BE" w16cid:durableId="25DDDD18"/>
  <w16cid:commentId w16cid:paraId="0E918138" w16cid:durableId="25DDDD1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8CB27" w14:textId="77777777" w:rsidR="007D3167" w:rsidRDefault="007D3167">
      <w:pPr>
        <w:spacing w:after="0" w:line="240" w:lineRule="auto"/>
      </w:pPr>
      <w:r>
        <w:separator/>
      </w:r>
    </w:p>
  </w:endnote>
  <w:endnote w:type="continuationSeparator" w:id="0">
    <w:p w14:paraId="272C7E57" w14:textId="77777777" w:rsidR="007D3167" w:rsidRDefault="007D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FEE14" w14:textId="77777777" w:rsidR="00495678" w:rsidRDefault="0041589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3ED5D32" w14:textId="77777777" w:rsidR="00495678" w:rsidRDefault="0049567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5B85" w14:textId="77777777" w:rsidR="00495678" w:rsidRDefault="0041589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6C54">
      <w:rPr>
        <w:noProof/>
        <w:color w:val="000000"/>
      </w:rPr>
      <w:t>1</w:t>
    </w:r>
    <w:r>
      <w:rPr>
        <w:color w:val="000000"/>
      </w:rPr>
      <w:fldChar w:fldCharType="end"/>
    </w:r>
  </w:p>
  <w:p w14:paraId="32E8C540" w14:textId="77777777" w:rsidR="00495678" w:rsidRDefault="0041589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3FD29" w14:textId="77777777" w:rsidR="00495678" w:rsidRDefault="0049567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F47E2" w14:textId="77777777" w:rsidR="007D3167" w:rsidRDefault="007D3167">
      <w:pPr>
        <w:spacing w:after="0" w:line="240" w:lineRule="auto"/>
      </w:pPr>
      <w:r>
        <w:separator/>
      </w:r>
    </w:p>
  </w:footnote>
  <w:footnote w:type="continuationSeparator" w:id="0">
    <w:p w14:paraId="68DE59CB" w14:textId="77777777" w:rsidR="007D3167" w:rsidRDefault="007D31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1D37" w14:textId="77777777" w:rsidR="00495678" w:rsidRDefault="0049567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6AFF" w14:textId="77777777" w:rsidR="00495678" w:rsidRDefault="0049567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76A" w14:textId="77777777" w:rsidR="00495678" w:rsidRDefault="0049567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16A8E"/>
    <w:multiLevelType w:val="multilevel"/>
    <w:tmpl w:val="507AEB8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78"/>
    <w:rsid w:val="000042A4"/>
    <w:rsid w:val="000375A0"/>
    <w:rsid w:val="000C016E"/>
    <w:rsid w:val="001429EC"/>
    <w:rsid w:val="002B6EDD"/>
    <w:rsid w:val="00415894"/>
    <w:rsid w:val="00495678"/>
    <w:rsid w:val="004A2B0E"/>
    <w:rsid w:val="004A6243"/>
    <w:rsid w:val="005632FA"/>
    <w:rsid w:val="005F18EE"/>
    <w:rsid w:val="006A5B59"/>
    <w:rsid w:val="006A6F8B"/>
    <w:rsid w:val="0073782E"/>
    <w:rsid w:val="007D3167"/>
    <w:rsid w:val="007F37EA"/>
    <w:rsid w:val="0080048B"/>
    <w:rsid w:val="008971A5"/>
    <w:rsid w:val="008B2820"/>
    <w:rsid w:val="00911681"/>
    <w:rsid w:val="0097069F"/>
    <w:rsid w:val="00994921"/>
    <w:rsid w:val="00A610C1"/>
    <w:rsid w:val="00BD5CF9"/>
    <w:rsid w:val="00C34BD2"/>
    <w:rsid w:val="00C61361"/>
    <w:rsid w:val="00CB4590"/>
    <w:rsid w:val="00D81995"/>
    <w:rsid w:val="00DD6C54"/>
    <w:rsid w:val="00DF07FA"/>
    <w:rsid w:val="00E369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4AE6"/>
  <w15:docId w15:val="{9581459D-65D3-1E49-80BC-3BA16ABC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tabs>
        <w:tab w:val="left" w:pos="-90"/>
        <w:tab w:val="left" w:pos="540"/>
        <w:tab w:val="left" w:pos="810"/>
      </w:tabs>
      <w:spacing w:after="0" w:line="240" w:lineRule="auto"/>
      <w:ind w:left="540"/>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spacing w:after="0" w:line="240" w:lineRule="auto"/>
      <w:ind w:right="-374"/>
      <w:outlineLvl w:val="2"/>
    </w:pPr>
    <w:rPr>
      <w:rFonts w:ascii="Arial" w:eastAsia="Arial" w:hAnsi="Arial" w:cs="Arial"/>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i/>
      <w:sz w:val="24"/>
      <w:szCs w:val="24"/>
    </w:rPr>
  </w:style>
  <w:style w:type="paragraph" w:styleId="Subtitle">
    <w:name w:val="Subtitle"/>
    <w:basedOn w:val="Normal"/>
    <w:next w:val="Normal"/>
    <w:uiPriority w:val="11"/>
    <w:qFormat/>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6939"/>
    <w:rPr>
      <w:b/>
      <w:bCs/>
    </w:rPr>
  </w:style>
  <w:style w:type="character" w:customStyle="1" w:styleId="CommentSubjectChar">
    <w:name w:val="Comment Subject Char"/>
    <w:basedOn w:val="CommentTextChar"/>
    <w:link w:val="CommentSubject"/>
    <w:uiPriority w:val="99"/>
    <w:semiHidden/>
    <w:rsid w:val="00E36939"/>
    <w:rPr>
      <w:b/>
      <w:bCs/>
      <w:sz w:val="20"/>
      <w:szCs w:val="20"/>
    </w:rPr>
  </w:style>
  <w:style w:type="paragraph" w:styleId="BalloonText">
    <w:name w:val="Balloon Text"/>
    <w:basedOn w:val="Normal"/>
    <w:link w:val="BalloonTextChar"/>
    <w:uiPriority w:val="99"/>
    <w:semiHidden/>
    <w:unhideWhenUsed/>
    <w:rsid w:val="004A2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9" Type="http://schemas.microsoft.com/office/2018/08/relationships/commentsExtensible" Target="commentsExtensible.xml"/><Relationship Id="rId2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King</dc:creator>
  <cp:lastModifiedBy>mrtrophy00@yahoo.com</cp:lastModifiedBy>
  <cp:revision>2</cp:revision>
  <dcterms:created xsi:type="dcterms:W3CDTF">2022-04-05T22:15:00Z</dcterms:created>
  <dcterms:modified xsi:type="dcterms:W3CDTF">2022-04-05T22:15:00Z</dcterms:modified>
</cp:coreProperties>
</file>