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0EB6B5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5504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D389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B433FE1" w:rsidR="00424133" w:rsidRPr="00424133" w:rsidRDefault="00424133" w:rsidP="0085504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5504E">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B7FEB42" w:rsidR="00001C04" w:rsidRPr="008426D1" w:rsidRDefault="00544988" w:rsidP="00D45ED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45ED5">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05T00:00:00Z">
                  <w:dateFormat w:val="M/d/yyyy"/>
                  <w:lid w:val="en-US"/>
                  <w:storeMappedDataAs w:val="dateTime"/>
                  <w:calendar w:val="gregorian"/>
                </w:date>
              </w:sdtPr>
              <w:sdtEndPr/>
              <w:sdtContent>
                <w:r w:rsidR="00D45ED5">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4498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07D409E" w:rsidR="00001C04" w:rsidRPr="008426D1" w:rsidRDefault="00544988" w:rsidP="00D45ED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45ED5">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05T00:00:00Z">
                  <w:dateFormat w:val="M/d/yyyy"/>
                  <w:lid w:val="en-US"/>
                  <w:storeMappedDataAs w:val="dateTime"/>
                  <w:calendar w:val="gregorian"/>
                </w:date>
              </w:sdtPr>
              <w:sdtEndPr/>
              <w:sdtContent>
                <w:r w:rsidR="00D45ED5">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4498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E383AFB" w:rsidR="00001C04" w:rsidRPr="008426D1" w:rsidRDefault="00544988" w:rsidP="00C83B5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83B5D">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9-19T00:00:00Z">
                  <w:dateFormat w:val="M/d/yyyy"/>
                  <w:lid w:val="en-US"/>
                  <w:storeMappedDataAs w:val="dateTime"/>
                  <w:calendar w:val="gregorian"/>
                </w:date>
              </w:sdtPr>
              <w:sdtEndPr/>
              <w:sdtContent>
                <w:r w:rsidR="00C83B5D">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4498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44717BF" w:rsidR="00001C04" w:rsidRPr="008426D1" w:rsidRDefault="0054498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755A0">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9-21T00:00:00Z">
                  <w:dateFormat w:val="M/d/yyyy"/>
                  <w:lid w:val="en-US"/>
                  <w:storeMappedDataAs w:val="dateTime"/>
                  <w:calendar w:val="gregorian"/>
                </w:date>
              </w:sdtPr>
              <w:sdtEndPr/>
              <w:sdtContent>
                <w:r w:rsidR="00D755A0">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4498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4498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4498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846137993"/>
            <w:placeholder>
              <w:docPart w:val="9CFA7A30530376489B1B4586A327B5C1"/>
            </w:placeholder>
          </w:sdtPr>
          <w:sdtEndPr/>
          <w:sdtContent>
            <w:p w14:paraId="389EE397" w14:textId="3DF6897C" w:rsidR="00B942C5"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 Hall</w:t>
              </w:r>
              <w:r w:rsidR="0085504E">
                <w:rPr>
                  <w:rFonts w:asciiTheme="majorHAnsi" w:hAnsiTheme="majorHAnsi" w:cs="Arial"/>
                  <w:sz w:val="20"/>
                  <w:szCs w:val="20"/>
                </w:rPr>
                <w:t>, Dept. of Communication</w:t>
              </w:r>
            </w:p>
            <w:p w14:paraId="428DEDCC" w14:textId="77777777" w:rsidR="00B942C5"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870-972-3135</w:t>
              </w:r>
            </w:p>
            <w:p w14:paraId="59E8920F" w14:textId="77777777" w:rsidR="00B942C5" w:rsidRPr="008426D1"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hollyhall@astate.edu</w:t>
              </w:r>
            </w:p>
          </w:sdtContent>
        </w:sdt>
        <w:p w14:paraId="76E25B1E" w14:textId="535FB1DF" w:rsidR="007D371A" w:rsidRPr="008426D1" w:rsidRDefault="00544988" w:rsidP="007D371A">
          <w:pPr>
            <w:tabs>
              <w:tab w:val="left" w:pos="360"/>
              <w:tab w:val="left" w:pos="720"/>
            </w:tabs>
            <w:spacing w:after="0" w:line="240" w:lineRule="auto"/>
            <w:rPr>
              <w:rFonts w:asciiTheme="majorHAnsi" w:hAnsiTheme="majorHAnsi" w:cs="Arial"/>
              <w:sz w:val="20"/>
              <w:szCs w:val="20"/>
            </w:rPr>
          </w:pPr>
        </w:p>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F1EC87A" w:rsidR="007D371A" w:rsidRPr="008426D1" w:rsidRDefault="00B942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2ACD7E82" w14:textId="77777777" w:rsidR="00260BA3" w:rsidRDefault="00260BA3"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7C2931C" w:rsidR="00CB4B5A" w:rsidRPr="008426D1" w:rsidRDefault="00B942C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COMS </w:t>
          </w:r>
          <w:r w:rsidR="000C3566">
            <w:rPr>
              <w:rFonts w:asciiTheme="majorHAnsi" w:hAnsiTheme="majorHAnsi" w:cs="Arial"/>
              <w:sz w:val="20"/>
              <w:szCs w:val="20"/>
            </w:rPr>
            <w:t>6313</w:t>
          </w:r>
        </w:p>
      </w:sdtContent>
    </w:sdt>
    <w:p w14:paraId="41E31B4B" w14:textId="2DEC6BB8"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7F56B74B" w14:textId="77777777" w:rsidR="00B942C5" w:rsidRDefault="00B942C5" w:rsidP="00CB4B5A">
          <w:pPr>
            <w:tabs>
              <w:tab w:val="left" w:pos="360"/>
              <w:tab w:val="left" w:pos="720"/>
            </w:tabs>
            <w:spacing w:after="0" w:line="240" w:lineRule="auto"/>
            <w:rPr>
              <w:rFonts w:asciiTheme="majorHAnsi" w:hAnsiTheme="majorHAnsi" w:cs="Arial"/>
              <w:sz w:val="20"/>
              <w:szCs w:val="20"/>
            </w:rPr>
          </w:pPr>
        </w:p>
        <w:p w14:paraId="475E278D" w14:textId="77777777" w:rsidR="00F07838" w:rsidRDefault="000C356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Seminar in Information Technology Law</w:t>
          </w:r>
        </w:p>
        <w:p w14:paraId="409AD1DB" w14:textId="24E8766E" w:rsidR="00CB4B5A" w:rsidRPr="008426D1" w:rsidRDefault="00F0783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Information Technology Law</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61E6C96A" w14:textId="77777777" w:rsidR="001B0275" w:rsidRPr="001B0275" w:rsidRDefault="001B0275" w:rsidP="001B0275">
      <w:pPr>
        <w:tabs>
          <w:tab w:val="left" w:pos="360"/>
          <w:tab w:val="left" w:pos="720"/>
        </w:tabs>
        <w:spacing w:after="0" w:line="240" w:lineRule="auto"/>
        <w:rPr>
          <w:rFonts w:asciiTheme="majorHAnsi" w:hAnsiTheme="majorHAnsi" w:cs="Arial"/>
          <w:sz w:val="20"/>
          <w:szCs w:val="20"/>
        </w:rPr>
      </w:pPr>
      <w:r w:rsidRPr="001B0275">
        <w:rPr>
          <w:rFonts w:asciiTheme="majorHAnsi" w:hAnsiTheme="majorHAnsi" w:cs="Arial"/>
          <w:sz w:val="20"/>
          <w:szCs w:val="20"/>
        </w:rPr>
        <w:t>Application of principles of privacy law and technology to current legal and policy problems.</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3BBF8D" w:rsidR="00391206" w:rsidRPr="008426D1" w:rsidRDefault="0054498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85504E" w:rsidRPr="0085504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F47968">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647FB0" w:rsidR="00A966C5" w:rsidRPr="008426D1" w:rsidRDefault="0054498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F47968" w:rsidRPr="00F47968">
            <w:rPr>
              <w:rFonts w:asciiTheme="majorHAnsi" w:hAnsiTheme="majorHAnsi" w:cs="Arial"/>
              <w:b/>
              <w:i/>
              <w:sz w:val="20"/>
              <w:szCs w:val="20"/>
            </w:rPr>
            <w:t>COMS 5013</w:t>
          </w:r>
          <w:r w:rsidR="0085504E">
            <w:rPr>
              <w:rFonts w:asciiTheme="majorHAnsi" w:hAnsiTheme="majorHAnsi" w:cs="Arial"/>
              <w:b/>
              <w:i/>
              <w:sz w:val="20"/>
              <w:szCs w:val="20"/>
            </w:rPr>
            <w:t>,</w:t>
          </w:r>
          <w:r w:rsidR="00F47968" w:rsidRPr="00F47968">
            <w:rPr>
              <w:rFonts w:asciiTheme="majorHAnsi" w:hAnsiTheme="majorHAnsi" w:cs="Arial"/>
              <w:b/>
              <w:i/>
              <w:sz w:val="20"/>
              <w:szCs w:val="20"/>
            </w:rPr>
            <w:t xml:space="preserve"> EU and US Data Protection Law</w:t>
          </w:r>
          <w:r w:rsidR="00F47968">
            <w:rPr>
              <w:rFonts w:asciiTheme="majorHAnsi" w:hAnsiTheme="majorHAnsi" w:cs="Arial"/>
              <w:b/>
              <w:i/>
              <w:sz w:val="20"/>
              <w:szCs w:val="20"/>
            </w:rPr>
            <w:t xml:space="preserve"> and </w:t>
          </w:r>
          <w:r w:rsidR="00F47968" w:rsidRPr="00F47968">
            <w:rPr>
              <w:rFonts w:asciiTheme="majorHAnsi" w:hAnsiTheme="majorHAnsi" w:cs="Arial"/>
              <w:b/>
              <w:i/>
              <w:sz w:val="20"/>
              <w:szCs w:val="20"/>
            </w:rPr>
            <w:t>COMS 5143</w:t>
          </w:r>
          <w:r w:rsidR="0085504E">
            <w:rPr>
              <w:rFonts w:asciiTheme="majorHAnsi" w:hAnsiTheme="majorHAnsi" w:cs="Arial"/>
              <w:b/>
              <w:i/>
              <w:sz w:val="20"/>
              <w:szCs w:val="20"/>
            </w:rPr>
            <w:t>,</w:t>
          </w:r>
          <w:r w:rsidR="00F47968" w:rsidRPr="00F47968">
            <w:rPr>
              <w:rFonts w:asciiTheme="majorHAnsi" w:hAnsiTheme="majorHAnsi" w:cs="Arial"/>
              <w:b/>
              <w:i/>
              <w:sz w:val="20"/>
              <w:szCs w:val="20"/>
            </w:rPr>
            <w:t xml:space="preserve"> Privacy Law</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6666322" w:rsidR="00C002F9" w:rsidRPr="008426D1" w:rsidRDefault="0054498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F47968">
            <w:rPr>
              <w:rFonts w:asciiTheme="majorHAnsi" w:hAnsiTheme="majorHAnsi" w:cs="Arial"/>
              <w:sz w:val="20"/>
              <w:szCs w:val="20"/>
            </w:rPr>
            <w:t>COMS 5013 and COMS 5143 provide the needed foundational knowledge to further critically analyze data protection and privacy law and policy issues in this class</w:t>
          </w:r>
          <w:r w:rsidR="00B942C5">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34654C9" w14:textId="7298A89C" w:rsidR="00B942C5" w:rsidRPr="008426D1" w:rsidRDefault="00544988" w:rsidP="00B942C5">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85504E" w:rsidRPr="0085504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00FC900" w14:textId="38FDFFAD"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8DC9DBB" w:rsidR="00C002F9" w:rsidRPr="008426D1" w:rsidRDefault="0085504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F451EEE" w:rsidR="00AF68E8" w:rsidRPr="008426D1" w:rsidRDefault="0085504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FA41D18" w:rsidR="001E288B" w:rsidRDefault="0085504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t>
          </w:r>
          <w:r w:rsidR="00B942C5">
            <w:rPr>
              <w:rFonts w:asciiTheme="majorHAnsi" w:hAnsiTheme="majorHAnsi" w:cs="Arial"/>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1ED2B03"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85504E" w:rsidRPr="0085504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4CBEA4E7" w14:textId="75FDD3E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85504E" w:rsidRPr="0085504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5B7BA9C"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F00750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85504E" w:rsidRPr="0085504E">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1E5518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2144732301"/>
            </w:sdtPr>
            <w:sdtEndPr/>
            <w:sdtContent>
              <w:r w:rsidR="00E02497">
                <w:rPr>
                  <w:rFonts w:asciiTheme="majorHAnsi" w:hAnsiTheme="majorHAnsi" w:cs="Arial"/>
                  <w:sz w:val="20"/>
                  <w:szCs w:val="20"/>
                </w:rPr>
                <w:t>The already-existing M.S. in Strategic Communication has a new emphasis in Information Technology Law &amp; Policy</w:t>
              </w:r>
            </w:sdtContent>
          </w:sdt>
          <w:r w:rsidR="0085504E">
            <w:rPr>
              <w:rFonts w:asciiTheme="majorHAnsi" w:hAnsiTheme="majorHAnsi" w:cs="Arial"/>
              <w:sz w:val="20"/>
              <w:szCs w:val="20"/>
            </w:rPr>
            <w: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A2985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5504E" w:rsidRPr="0085504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126787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5504E" w:rsidRPr="0085504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F652C7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5504E" w:rsidRPr="0085504E">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E02497">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29802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rPr>
            <w:b w:val="0"/>
          </w:rPr>
        </w:sdtEndPr>
        <w:sdtContent>
          <w:r w:rsidR="0085504E" w:rsidRPr="0085504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391CFFF8"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436BDDF" w14:textId="77777777" w:rsidR="008626A5" w:rsidRPr="00ED2317" w:rsidRDefault="008626A5" w:rsidP="008626A5">
          <w:pPr>
            <w:spacing w:after="0" w:line="240" w:lineRule="auto"/>
            <w:rPr>
              <w:rFonts w:ascii="Times New Roman" w:hAnsi="Times New Roman" w:cs="Times New Roman"/>
              <w:sz w:val="24"/>
              <w:szCs w:val="24"/>
            </w:rPr>
          </w:pPr>
          <w:r w:rsidRPr="00ED2317">
            <w:rPr>
              <w:rFonts w:ascii="Times New Roman" w:hAnsi="Times New Roman" w:cs="Times New Roman"/>
              <w:b/>
              <w:sz w:val="24"/>
              <w:szCs w:val="24"/>
            </w:rPr>
            <w:t>Course focus:</w:t>
          </w:r>
          <w:r w:rsidRPr="00ED2317">
            <w:rPr>
              <w:rFonts w:ascii="Times New Roman" w:hAnsi="Times New Roman" w:cs="Times New Roman"/>
              <w:sz w:val="24"/>
              <w:szCs w:val="24"/>
            </w:rPr>
            <w:t xml:space="preserve">  Students will complete an intensive research project focused on a topic related to the field of strategic communication. Possible topics can be chosen from the fields of business, politics, advocacy, non-profits, entertainment, public health, the environment, popular culture, and other sectors. </w:t>
          </w:r>
        </w:p>
        <w:p w14:paraId="031EDF78" w14:textId="77777777" w:rsidR="008626A5" w:rsidRPr="00ED2317" w:rsidRDefault="008626A5" w:rsidP="008626A5">
          <w:pPr>
            <w:spacing w:after="0" w:line="240" w:lineRule="auto"/>
            <w:rPr>
              <w:rFonts w:ascii="Times New Roman" w:hAnsi="Times New Roman" w:cs="Times New Roman"/>
              <w:sz w:val="24"/>
              <w:szCs w:val="24"/>
            </w:rPr>
          </w:pPr>
        </w:p>
        <w:p w14:paraId="526FAEB2" w14:textId="77777777" w:rsidR="008626A5" w:rsidRPr="00ED2317" w:rsidRDefault="008626A5" w:rsidP="008626A5">
          <w:pPr>
            <w:numPr>
              <w:ilvl w:val="0"/>
              <w:numId w:val="11"/>
            </w:num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 xml:space="preserve">Students will conduct a review of the relevant scholarly and professional literature, carry out research on the topic using appropriate methodological approaches, and write a research paper that expresses </w:t>
          </w:r>
          <w:r>
            <w:rPr>
              <w:rFonts w:ascii="Times New Roman" w:hAnsi="Times New Roman" w:cs="Times New Roman"/>
              <w:sz w:val="24"/>
              <w:szCs w:val="24"/>
            </w:rPr>
            <w:t>and supports a thesis. It is an</w:t>
          </w:r>
          <w:r w:rsidRPr="00ED2317">
            <w:rPr>
              <w:rFonts w:ascii="Times New Roman" w:hAnsi="Times New Roman" w:cs="Times New Roman"/>
              <w:sz w:val="24"/>
              <w:szCs w:val="24"/>
            </w:rPr>
            <w:t xml:space="preserve"> opportunity for students to become an expert in a specialized topic, deepening their understanding of an area that they are passionate about and that aligns with their career goals.  </w:t>
          </w:r>
        </w:p>
        <w:p w14:paraId="218DD409" w14:textId="77777777" w:rsidR="008626A5" w:rsidRPr="00ED2317" w:rsidRDefault="008626A5" w:rsidP="008626A5">
          <w:pPr>
            <w:spacing w:after="0" w:line="240" w:lineRule="auto"/>
            <w:ind w:left="720"/>
            <w:rPr>
              <w:rFonts w:ascii="Times New Roman" w:hAnsi="Times New Roman" w:cs="Times New Roman"/>
              <w:sz w:val="24"/>
              <w:szCs w:val="24"/>
            </w:rPr>
          </w:pPr>
        </w:p>
        <w:p w14:paraId="590C20EE" w14:textId="77777777" w:rsidR="008626A5" w:rsidRPr="00ED2317" w:rsidRDefault="008626A5" w:rsidP="008626A5">
          <w:pPr>
            <w:numPr>
              <w:ilvl w:val="0"/>
              <w:numId w:val="11"/>
            </w:num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Sample topic ideas: effective crisis communication in response to hurricane threats, strategic communication about renewable energy, the Virginia Tech massacre: framing and crisis communication, analysis of news aggregator and social media habits, higher education branding and university athletics, corporate social responsibility and the Red Campaign, visual persuasion in campaign advertising, communication strategies and mental health stigma, advertising and gender portrayals, political communication and young voter engagement.</w:t>
          </w:r>
        </w:p>
        <w:p w14:paraId="41582520" w14:textId="77777777" w:rsidR="008626A5" w:rsidRPr="00ED2317" w:rsidRDefault="008626A5" w:rsidP="008626A5">
          <w:pPr>
            <w:tabs>
              <w:tab w:val="left" w:pos="360"/>
              <w:tab w:val="left" w:pos="720"/>
            </w:tabs>
            <w:spacing w:after="0" w:line="240" w:lineRule="auto"/>
            <w:rPr>
              <w:rFonts w:ascii="Times New Roman" w:hAnsi="Times New Roman" w:cs="Times New Roman"/>
              <w:sz w:val="24"/>
              <w:szCs w:val="24"/>
            </w:rPr>
          </w:pPr>
        </w:p>
        <w:p w14:paraId="6D950E38" w14:textId="77777777" w:rsidR="008626A5" w:rsidRPr="00ED2317" w:rsidRDefault="008626A5" w:rsidP="008626A5">
          <w:pPr>
            <w:tabs>
              <w:tab w:val="left" w:pos="360"/>
              <w:tab w:val="left" w:pos="720"/>
            </w:tabs>
            <w:spacing w:after="0" w:line="240" w:lineRule="auto"/>
            <w:rPr>
              <w:rFonts w:ascii="Times New Roman" w:hAnsi="Times New Roman" w:cs="Times New Roman"/>
              <w:sz w:val="24"/>
              <w:szCs w:val="24"/>
            </w:rPr>
          </w:pPr>
        </w:p>
        <w:p w14:paraId="0A4F7322" w14:textId="77777777" w:rsidR="008626A5" w:rsidRPr="00ED2317" w:rsidRDefault="008626A5" w:rsidP="008626A5">
          <w:pPr>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Course Schedule: </w:t>
          </w:r>
        </w:p>
        <w:p w14:paraId="25008B56" w14:textId="77777777" w:rsidR="008626A5" w:rsidRPr="00ED2317" w:rsidRDefault="008626A5" w:rsidP="008626A5">
          <w:pPr>
            <w:pStyle w:val="Heading3"/>
            <w:spacing w:before="0" w:after="0"/>
            <w:rPr>
              <w:rFonts w:ascii="Times New Roman" w:hAnsi="Times New Roman" w:cs="Times New Roman"/>
              <w:sz w:val="24"/>
              <w:szCs w:val="24"/>
              <w:u w:val="single"/>
            </w:rPr>
          </w:pPr>
          <w:r w:rsidRPr="00ED2317">
            <w:rPr>
              <w:rFonts w:ascii="Times New Roman" w:hAnsi="Times New Roman" w:cs="Times New Roman"/>
              <w:sz w:val="24"/>
              <w:szCs w:val="24"/>
              <w:u w:val="single"/>
            </w:rPr>
            <w:t xml:space="preserve">Module 1 </w:t>
          </w:r>
        </w:p>
        <w:p w14:paraId="20EE2D9F" w14:textId="24ED7CAC" w:rsidR="008626A5" w:rsidRPr="00ED2317" w:rsidRDefault="008626A5" w:rsidP="008626A5">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(1) Lecture: Fundamentals of research design</w:t>
          </w:r>
          <w:r w:rsidR="008D293B">
            <w:rPr>
              <w:rFonts w:ascii="Times New Roman" w:hAnsi="Times New Roman" w:cs="Times New Roman"/>
              <w:sz w:val="24"/>
              <w:szCs w:val="24"/>
            </w:rPr>
            <w:t xml:space="preserve"> for a legal research paper/law review article</w:t>
          </w:r>
        </w:p>
        <w:p w14:paraId="6C58FC42" w14:textId="77777777" w:rsidR="008626A5" w:rsidRPr="00ED2317" w:rsidRDefault="008626A5" w:rsidP="008626A5">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(2) Post to the discussion board your research paper topic ideas including a thesis statement and methodological approach.  Classmates provide feedback and suggestions to each other.  Your topic will ultimately be approved by the instructor and the instructor will notify you when the topic has been approved so that you may begin the research process.</w:t>
          </w:r>
        </w:p>
        <w:p w14:paraId="1E8B58E1" w14:textId="77777777" w:rsidR="008626A5" w:rsidRPr="00ED2317" w:rsidRDefault="008626A5" w:rsidP="008626A5">
          <w:pPr>
            <w:spacing w:after="0" w:line="240" w:lineRule="auto"/>
            <w:rPr>
              <w:rFonts w:ascii="Times New Roman" w:hAnsi="Times New Roman" w:cs="Times New Roman"/>
              <w:sz w:val="24"/>
              <w:szCs w:val="24"/>
            </w:rPr>
          </w:pPr>
        </w:p>
        <w:p w14:paraId="62DD70A0" w14:textId="77777777" w:rsidR="008626A5" w:rsidRPr="00ED2317" w:rsidRDefault="008626A5" w:rsidP="008626A5">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2 </w:t>
          </w:r>
        </w:p>
        <w:p w14:paraId="64368F80" w14:textId="77777777" w:rsidR="008626A5" w:rsidRPr="00ED2317" w:rsidRDefault="008626A5" w:rsidP="008626A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ED2317">
            <w:rPr>
              <w:rFonts w:ascii="Times New Roman" w:hAnsi="Times New Roman" w:cs="Times New Roman"/>
              <w:sz w:val="24"/>
              <w:szCs w:val="24"/>
            </w:rPr>
            <w:t>Lecture:  Choosing appropriate literature</w:t>
          </w:r>
        </w:p>
        <w:p w14:paraId="1C2C187D" w14:textId="65A42430" w:rsidR="008626A5" w:rsidRPr="00ED2317" w:rsidRDefault="008626A5" w:rsidP="008626A5">
          <w:pPr>
            <w:spacing w:after="0"/>
            <w:rPr>
              <w:rFonts w:ascii="Times New Roman" w:hAnsi="Times New Roman" w:cs="Times New Roman"/>
              <w:sz w:val="24"/>
              <w:szCs w:val="24"/>
            </w:rPr>
          </w:pPr>
          <w:r w:rsidRPr="00ED2317">
            <w:rPr>
              <w:rFonts w:ascii="Times New Roman" w:hAnsi="Times New Roman" w:cs="Times New Roman"/>
              <w:sz w:val="24"/>
              <w:szCs w:val="24"/>
            </w:rPr>
            <w:t xml:space="preserve">(2)Identify </w:t>
          </w:r>
          <w:r w:rsidR="008D293B">
            <w:rPr>
              <w:rFonts w:ascii="Times New Roman" w:hAnsi="Times New Roman" w:cs="Times New Roman"/>
              <w:sz w:val="24"/>
              <w:szCs w:val="24"/>
            </w:rPr>
            <w:t>8</w:t>
          </w:r>
          <w:r w:rsidRPr="00ED2317">
            <w:rPr>
              <w:rFonts w:ascii="Times New Roman" w:hAnsi="Times New Roman" w:cs="Times New Roman"/>
              <w:sz w:val="24"/>
              <w:szCs w:val="24"/>
            </w:rPr>
            <w:t xml:space="preserve"> or more peer-reviewed and scholarly sources specific to your topic and compile/write an annotated bibliography.</w:t>
          </w:r>
        </w:p>
        <w:p w14:paraId="36D406A7" w14:textId="77777777" w:rsidR="008626A5" w:rsidRPr="00ED2317" w:rsidRDefault="008626A5" w:rsidP="008626A5">
          <w:pPr>
            <w:spacing w:after="0" w:line="240" w:lineRule="auto"/>
            <w:rPr>
              <w:rFonts w:ascii="Times New Roman" w:hAnsi="Times New Roman" w:cs="Times New Roman"/>
              <w:sz w:val="24"/>
              <w:szCs w:val="24"/>
            </w:rPr>
          </w:pPr>
        </w:p>
        <w:p w14:paraId="7F0FFB2C" w14:textId="77777777" w:rsidR="008626A5" w:rsidRPr="00ED2317" w:rsidRDefault="008626A5" w:rsidP="008626A5">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3 </w:t>
          </w:r>
        </w:p>
        <w:p w14:paraId="2323C444" w14:textId="68A19B5C" w:rsidR="008626A5" w:rsidRPr="00ED2317" w:rsidRDefault="008626A5" w:rsidP="008626A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ED2317">
            <w:rPr>
              <w:rFonts w:ascii="Times New Roman" w:hAnsi="Times New Roman" w:cs="Times New Roman"/>
              <w:sz w:val="24"/>
              <w:szCs w:val="24"/>
            </w:rPr>
            <w:t xml:space="preserve">Lecture:  Writing the </w:t>
          </w:r>
          <w:r w:rsidR="008D293B">
            <w:rPr>
              <w:rFonts w:ascii="Times New Roman" w:hAnsi="Times New Roman" w:cs="Times New Roman"/>
              <w:sz w:val="24"/>
              <w:szCs w:val="24"/>
            </w:rPr>
            <w:t>Introduction section</w:t>
          </w:r>
        </w:p>
        <w:p w14:paraId="2E2D3328" w14:textId="47401FA5" w:rsidR="008626A5" w:rsidRPr="00ED2317" w:rsidRDefault="008626A5" w:rsidP="008626A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ED2317">
            <w:rPr>
              <w:rFonts w:ascii="Times New Roman" w:hAnsi="Times New Roman" w:cs="Times New Roman"/>
              <w:sz w:val="24"/>
              <w:szCs w:val="24"/>
            </w:rPr>
            <w:t xml:space="preserve">Based on their annotated bibliography, students write a detailed outline for their </w:t>
          </w:r>
          <w:r w:rsidR="008D293B">
            <w:rPr>
              <w:rFonts w:ascii="Times New Roman" w:hAnsi="Times New Roman" w:cs="Times New Roman"/>
              <w:sz w:val="24"/>
              <w:szCs w:val="24"/>
            </w:rPr>
            <w:t>introduction</w:t>
          </w:r>
          <w:r w:rsidRPr="00ED2317">
            <w:rPr>
              <w:rFonts w:ascii="Times New Roman" w:hAnsi="Times New Roman" w:cs="Times New Roman"/>
              <w:sz w:val="24"/>
              <w:szCs w:val="24"/>
            </w:rPr>
            <w:t xml:space="preserve"> and </w:t>
          </w:r>
          <w:r w:rsidR="008D293B">
            <w:rPr>
              <w:rFonts w:ascii="Times New Roman" w:hAnsi="Times New Roman" w:cs="Times New Roman"/>
              <w:sz w:val="24"/>
              <w:szCs w:val="24"/>
            </w:rPr>
            <w:t>the issues to be addressed in their paper</w:t>
          </w:r>
          <w:r w:rsidRPr="00ED2317">
            <w:rPr>
              <w:rFonts w:ascii="Times New Roman" w:hAnsi="Times New Roman" w:cs="Times New Roman"/>
              <w:sz w:val="24"/>
              <w:szCs w:val="24"/>
            </w:rPr>
            <w:t>. Students will post to the discussion board for feedback from the instructor and class.</w:t>
          </w:r>
        </w:p>
        <w:p w14:paraId="656D67A1" w14:textId="77777777" w:rsidR="008626A5" w:rsidRPr="00ED2317" w:rsidRDefault="008626A5" w:rsidP="008626A5">
          <w:pPr>
            <w:spacing w:after="0" w:line="240" w:lineRule="auto"/>
            <w:rPr>
              <w:rFonts w:ascii="Times New Roman" w:hAnsi="Times New Roman" w:cs="Times New Roman"/>
              <w:b/>
              <w:sz w:val="24"/>
              <w:szCs w:val="24"/>
            </w:rPr>
          </w:pPr>
        </w:p>
        <w:p w14:paraId="312D6D7F" w14:textId="77777777" w:rsidR="008626A5" w:rsidRPr="00ED2317" w:rsidRDefault="008626A5" w:rsidP="008626A5">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4 </w:t>
          </w:r>
        </w:p>
        <w:p w14:paraId="36CE6B18" w14:textId="63C435FC" w:rsidR="008626A5" w:rsidRDefault="008626A5" w:rsidP="008626A5">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 xml:space="preserve">(1)Students will use this week to </w:t>
          </w:r>
          <w:r w:rsidR="008D293B">
            <w:rPr>
              <w:rFonts w:ascii="Times New Roman" w:hAnsi="Times New Roman" w:cs="Times New Roman"/>
              <w:sz w:val="24"/>
              <w:szCs w:val="24"/>
            </w:rPr>
            <w:t>continue working on the background/case law/history section of their paper</w:t>
          </w:r>
          <w:r w:rsidRPr="00ED2317">
            <w:rPr>
              <w:rFonts w:ascii="Times New Roman" w:hAnsi="Times New Roman" w:cs="Times New Roman"/>
              <w:sz w:val="24"/>
              <w:szCs w:val="24"/>
            </w:rPr>
            <w:t>. Post status of research process to the discussion board.</w:t>
          </w:r>
        </w:p>
        <w:p w14:paraId="7957DE4F" w14:textId="63134720" w:rsidR="008D293B" w:rsidRPr="00ED2317" w:rsidRDefault="008D293B" w:rsidP="008626A5">
          <w:pPr>
            <w:spacing w:after="0" w:line="240" w:lineRule="auto"/>
            <w:rPr>
              <w:rFonts w:ascii="Times New Roman" w:hAnsi="Times New Roman" w:cs="Times New Roman"/>
              <w:sz w:val="24"/>
              <w:szCs w:val="24"/>
            </w:rPr>
          </w:pPr>
          <w:r>
            <w:rPr>
              <w:rFonts w:ascii="Times New Roman" w:hAnsi="Times New Roman" w:cs="Times New Roman"/>
              <w:sz w:val="24"/>
              <w:szCs w:val="24"/>
            </w:rPr>
            <w:t>Also ethics case study on a current data protection case/situation.</w:t>
          </w:r>
        </w:p>
        <w:p w14:paraId="1EF3FC58" w14:textId="77777777" w:rsidR="008626A5" w:rsidRPr="00ED2317" w:rsidRDefault="008626A5" w:rsidP="008626A5">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rPr>
            <w:br/>
          </w:r>
          <w:r w:rsidRPr="00ED2317">
            <w:rPr>
              <w:rFonts w:ascii="Times New Roman" w:hAnsi="Times New Roman" w:cs="Times New Roman"/>
              <w:b/>
              <w:sz w:val="24"/>
              <w:szCs w:val="24"/>
              <w:u w:val="single"/>
            </w:rPr>
            <w:t xml:space="preserve">Module 5 </w:t>
          </w:r>
        </w:p>
        <w:p w14:paraId="11248780" w14:textId="77777777" w:rsidR="008626A5" w:rsidRPr="00ED2317" w:rsidRDefault="008626A5" w:rsidP="008626A5">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(1)Continue conducting research and prepare a draft of findings to post to the discussion board.</w:t>
          </w:r>
        </w:p>
        <w:p w14:paraId="580FFE49" w14:textId="77777777" w:rsidR="008626A5" w:rsidRPr="00ED2317" w:rsidRDefault="008626A5" w:rsidP="008626A5">
          <w:pPr>
            <w:spacing w:after="0" w:line="240" w:lineRule="auto"/>
            <w:rPr>
              <w:rFonts w:ascii="Times New Roman" w:hAnsi="Times New Roman" w:cs="Times New Roman"/>
              <w:sz w:val="24"/>
              <w:szCs w:val="24"/>
            </w:rPr>
          </w:pPr>
        </w:p>
        <w:p w14:paraId="789B09E9" w14:textId="77777777" w:rsidR="008626A5" w:rsidRPr="00ED2317" w:rsidRDefault="008626A5" w:rsidP="008626A5">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6 </w:t>
          </w:r>
        </w:p>
        <w:p w14:paraId="6ED83637" w14:textId="77777777" w:rsidR="008626A5" w:rsidRPr="00ED2317" w:rsidRDefault="008626A5" w:rsidP="008626A5">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(1)Post final paper to the discussion board.</w:t>
          </w:r>
        </w:p>
        <w:p w14:paraId="062D7C0A" w14:textId="77777777" w:rsidR="008626A5" w:rsidRPr="00ED2317" w:rsidRDefault="008626A5" w:rsidP="008626A5">
          <w:pPr>
            <w:spacing w:after="0" w:line="240" w:lineRule="auto"/>
            <w:rPr>
              <w:rFonts w:ascii="Times New Roman" w:hAnsi="Times New Roman" w:cs="Times New Roman"/>
              <w:b/>
              <w:sz w:val="24"/>
              <w:szCs w:val="24"/>
            </w:rPr>
          </w:pPr>
        </w:p>
        <w:p w14:paraId="19FC3406" w14:textId="77777777" w:rsidR="008626A5" w:rsidRPr="00ED2317" w:rsidRDefault="008626A5" w:rsidP="008626A5">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7 </w:t>
          </w:r>
        </w:p>
        <w:p w14:paraId="7B6479FB" w14:textId="77777777" w:rsidR="008626A5" w:rsidRPr="00ED2317" w:rsidRDefault="008626A5" w:rsidP="008626A5">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(1)Post reflection to discussion board:  What would you do differently on this research project if you had it to do over again?  What are some options for future research with your topic? What recommendations can you make regarding your topic to practitioners in the strategic communication field?</w:t>
          </w:r>
        </w:p>
        <w:p w14:paraId="4C36B818" w14:textId="2B61062D" w:rsidR="00A966C5" w:rsidRPr="008426D1" w:rsidRDefault="00544988"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755211361"/>
          </w:sdtPr>
          <w:sdtEndPr/>
          <w:sdtContent>
            <w:p w14:paraId="1314435C" w14:textId="615BF5D8" w:rsidR="000564E2" w:rsidRPr="008426D1" w:rsidRDefault="0085504E" w:rsidP="000564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0A9CC22B" w14:textId="49B2C00C" w:rsidR="00A966C5" w:rsidRPr="008426D1" w:rsidRDefault="00544988"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F04D3F9" w:rsidR="00A966C5" w:rsidRPr="008426D1" w:rsidRDefault="000564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new resources required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A79701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564E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CA9D3F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5504E" w:rsidRPr="0085504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0F6B275" w14:textId="08040BCD" w:rsidR="000564E2"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974820007"/>
            </w:sdtPr>
            <w:sdtEndPr/>
            <w:sdtContent>
              <w:r w:rsidR="000564E2" w:rsidRPr="00AE65F2">
                <w:rPr>
                  <w:rFonts w:asciiTheme="majorHAnsi" w:hAnsiTheme="majorHAnsi" w:cs="Arial"/>
                  <w:sz w:val="20"/>
                  <w:szCs w:val="20"/>
                </w:rPr>
                <w:t>At the conclusion of the course, participants will:</w:t>
              </w:r>
            </w:sdtContent>
          </w:sdt>
        </w:sdtContent>
      </w:sdt>
      <w:r w:rsidR="000564E2" w:rsidRPr="00AE65F2">
        <w:rPr>
          <w:rFonts w:asciiTheme="majorHAnsi" w:hAnsiTheme="majorHAnsi" w:cs="Arial"/>
          <w:sz w:val="20"/>
          <w:szCs w:val="20"/>
        </w:rPr>
        <w:t xml:space="preserve"> </w:t>
      </w:r>
      <w:r w:rsidR="000564E2">
        <w:rPr>
          <w:rFonts w:asciiTheme="majorHAnsi" w:hAnsiTheme="majorHAnsi" w:cs="Arial"/>
          <w:sz w:val="20"/>
          <w:szCs w:val="20"/>
        </w:rPr>
        <w:t xml:space="preserve"> </w:t>
      </w:r>
    </w:p>
    <w:p w14:paraId="69BA0BB6" w14:textId="7EBFE2C5" w:rsidR="000564E2" w:rsidRDefault="000564E2"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F47968">
        <w:rPr>
          <w:rFonts w:asciiTheme="majorHAnsi" w:hAnsiTheme="majorHAnsi" w:cs="Arial"/>
          <w:sz w:val="20"/>
          <w:szCs w:val="20"/>
        </w:rPr>
        <w:t>Apply data protection law/policy to a current issue in the field</w:t>
      </w:r>
    </w:p>
    <w:p w14:paraId="139DFA28" w14:textId="17ABE56B" w:rsidR="00CA269E" w:rsidRPr="008426D1" w:rsidRDefault="000564E2" w:rsidP="00CA269E">
      <w:pPr>
        <w:tabs>
          <w:tab w:val="left" w:pos="360"/>
          <w:tab w:val="left" w:pos="720"/>
        </w:tabs>
        <w:spacing w:after="0" w:line="240" w:lineRule="auto"/>
        <w:rPr>
          <w:rFonts w:asciiTheme="majorHAnsi" w:hAnsiTheme="majorHAnsi" w:cs="Arial"/>
          <w:sz w:val="20"/>
          <w:szCs w:val="20"/>
        </w:rPr>
      </w:pPr>
      <w:r w:rsidRPr="00AE65F2">
        <w:rPr>
          <w:rFonts w:asciiTheme="majorHAnsi" w:hAnsiTheme="majorHAnsi" w:cs="Arial"/>
          <w:sz w:val="20"/>
          <w:szCs w:val="20"/>
        </w:rPr>
        <w:t xml:space="preserve">(2) </w:t>
      </w:r>
      <w:r>
        <w:rPr>
          <w:rFonts w:asciiTheme="majorHAnsi" w:hAnsiTheme="majorHAnsi" w:cs="Arial"/>
          <w:sz w:val="20"/>
          <w:szCs w:val="20"/>
        </w:rPr>
        <w:t xml:space="preserve">Evaluate </w:t>
      </w:r>
      <w:r w:rsidR="00F47968">
        <w:rPr>
          <w:rFonts w:asciiTheme="majorHAnsi" w:hAnsiTheme="majorHAnsi" w:cs="Arial"/>
          <w:sz w:val="20"/>
          <w:szCs w:val="20"/>
        </w:rPr>
        <w:t>ethical issues in data protection and privacy law</w:t>
      </w:r>
      <w:r>
        <w:rPr>
          <w:rFonts w:asciiTheme="majorHAnsi" w:hAnsiTheme="majorHAnsi" w:cs="Arial"/>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453637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52265042"/>
            </w:sdtPr>
            <w:sdtEndPr/>
            <w:sdtContent>
              <w:r w:rsidR="00F47968">
                <w:rPr>
                  <w:rFonts w:asciiTheme="majorHAnsi" w:hAnsiTheme="majorHAnsi" w:cs="Arial"/>
                  <w:sz w:val="20"/>
                  <w:szCs w:val="20"/>
                </w:rPr>
                <w:t>This is the last course students take in the emphasis and provides an opportunity for them to apply knowledge gained in prior classes in privacy law and data protection law.</w:t>
              </w:r>
            </w:sdtContent>
          </w:sdt>
        </w:sdtContent>
      </w:sdt>
      <w:r w:rsidR="00C31FC5">
        <w:rPr>
          <w:rFonts w:asciiTheme="majorHAnsi" w:hAnsiTheme="majorHAnsi" w:cs="Arial"/>
          <w:sz w:val="20"/>
          <w:szCs w:val="20"/>
        </w:rPr>
        <w:t xml:space="preserve">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2086218712"/>
          </w:sdtPr>
          <w:sdtEndPr/>
          <w:sdtContent>
            <w:sdt>
              <w:sdtPr>
                <w:rPr>
                  <w:rFonts w:asciiTheme="majorHAnsi" w:hAnsiTheme="majorHAnsi" w:cs="Arial"/>
                  <w:sz w:val="20"/>
                  <w:szCs w:val="20"/>
                </w:rPr>
                <w:id w:val="-1329590795"/>
              </w:sdtPr>
              <w:sdtEndPr/>
              <w:sdtContent>
                <w:p w14:paraId="3D2E7291" w14:textId="2944EE14" w:rsidR="00463472" w:rsidRPr="008426D1" w:rsidRDefault="00463472" w:rsidP="0046347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class will primarily serve </w:t>
                  </w:r>
                  <w:r w:rsidR="0085504E">
                    <w:rPr>
                      <w:rFonts w:asciiTheme="majorHAnsi" w:hAnsiTheme="majorHAnsi" w:cs="Arial"/>
                      <w:sz w:val="20"/>
                      <w:szCs w:val="20"/>
                    </w:rPr>
                    <w:t>S</w:t>
                  </w:r>
                  <w:r>
                    <w:rPr>
                      <w:rFonts w:asciiTheme="majorHAnsi" w:hAnsiTheme="majorHAnsi" w:cs="Arial"/>
                      <w:sz w:val="20"/>
                      <w:szCs w:val="20"/>
                    </w:rPr>
                    <w:t xml:space="preserve">trategic </w:t>
                  </w:r>
                  <w:r w:rsidR="0085504E">
                    <w:rPr>
                      <w:rFonts w:asciiTheme="majorHAnsi" w:hAnsiTheme="majorHAnsi" w:cs="Arial"/>
                      <w:sz w:val="20"/>
                      <w:szCs w:val="20"/>
                    </w:rPr>
                    <w:t>C</w:t>
                  </w:r>
                  <w:r>
                    <w:rPr>
                      <w:rFonts w:asciiTheme="majorHAnsi" w:hAnsiTheme="majorHAnsi" w:cs="Arial"/>
                      <w:sz w:val="20"/>
                      <w:szCs w:val="20"/>
                    </w:rPr>
                    <w:t>ommunication master’s degree students, but is also open to students across campus as an elective at the graduate level</w:t>
                  </w:r>
                  <w:r w:rsidR="00F47968">
                    <w:rPr>
                      <w:rFonts w:asciiTheme="majorHAnsi" w:hAnsiTheme="majorHAnsi" w:cs="Arial"/>
                      <w:sz w:val="20"/>
                      <w:szCs w:val="20"/>
                    </w:rPr>
                    <w:t>, if they have taken the needed prerequisites</w:t>
                  </w:r>
                  <w:r>
                    <w:rPr>
                      <w:rFonts w:asciiTheme="majorHAnsi" w:hAnsiTheme="majorHAnsi" w:cs="Arial"/>
                      <w:sz w:val="20"/>
                      <w:szCs w:val="20"/>
                    </w:rPr>
                    <w:t>.</w:t>
                  </w:r>
                </w:p>
              </w:sdtContent>
            </w:sdt>
            <w:p w14:paraId="0F42BE32" w14:textId="3FF03051" w:rsidR="00CA269E" w:rsidRPr="008426D1" w:rsidRDefault="00544988" w:rsidP="00463472">
              <w:pPr>
                <w:tabs>
                  <w:tab w:val="left" w:pos="360"/>
                  <w:tab w:val="left" w:pos="720"/>
                </w:tabs>
                <w:spacing w:after="0" w:line="240" w:lineRule="auto"/>
                <w:ind w:left="360" w:firstLine="360"/>
                <w:rPr>
                  <w:rFonts w:asciiTheme="majorHAnsi" w:hAnsiTheme="majorHAnsi" w:cs="Arial"/>
                  <w:sz w:val="20"/>
                  <w:szCs w:val="20"/>
                </w:rPr>
              </w:pPr>
            </w:p>
          </w:sdtContent>
        </w:sdt>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521826105"/>
          </w:sdtPr>
          <w:sdtEndPr/>
          <w:sdtContent>
            <w:p w14:paraId="22EF598A" w14:textId="5EFB6A38" w:rsidR="00463472" w:rsidRPr="008426D1" w:rsidRDefault="00463472" w:rsidP="0046347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a graduate level course due to the depth of and focus on the legal and theor</w:t>
              </w:r>
              <w:r w:rsidR="00F47968">
                <w:rPr>
                  <w:rFonts w:asciiTheme="majorHAnsi" w:hAnsiTheme="majorHAnsi" w:cs="Arial"/>
                  <w:sz w:val="20"/>
                  <w:szCs w:val="20"/>
                </w:rPr>
                <w:t xml:space="preserve">etical concepts of data protection and privacy </w:t>
              </w:r>
              <w:r>
                <w:rPr>
                  <w:rFonts w:asciiTheme="majorHAnsi" w:hAnsiTheme="majorHAnsi" w:cs="Arial"/>
                  <w:sz w:val="20"/>
                  <w:szCs w:val="20"/>
                </w:rPr>
                <w:t xml:space="preserve">law, with critical analysis of case law and </w:t>
              </w:r>
              <w:r w:rsidR="00AE6E04">
                <w:rPr>
                  <w:rFonts w:asciiTheme="majorHAnsi" w:hAnsiTheme="majorHAnsi" w:cs="Arial"/>
                  <w:sz w:val="20"/>
                  <w:szCs w:val="20"/>
                </w:rPr>
                <w:t xml:space="preserve">performing </w:t>
              </w:r>
              <w:r>
                <w:rPr>
                  <w:rFonts w:asciiTheme="majorHAnsi" w:hAnsiTheme="majorHAnsi" w:cs="Arial"/>
                  <w:sz w:val="20"/>
                  <w:szCs w:val="20"/>
                </w:rPr>
                <w:t>scholarly research.</w:t>
              </w:r>
            </w:p>
          </w:sdtContent>
        </w:sdt>
        <w:p w14:paraId="431F12EA" w14:textId="7E7CA9DB" w:rsidR="00CA269E" w:rsidRPr="008426D1" w:rsidRDefault="00544988"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546E3361" w:rsidR="0066260B"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355E9197" w14:textId="7FDE9931" w:rsidR="0085504E" w:rsidRPr="0085504E" w:rsidRDefault="0085504E" w:rsidP="0085504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914ED9">
        <w:rPr>
          <w:rFonts w:asciiTheme="majorHAnsi" w:hAnsiTheme="majorHAnsi" w:cs="Arial"/>
          <w:sz w:val="20"/>
          <w:szCs w:val="20"/>
        </w:rPr>
        <w:t xml:space="preserve">This course fits into the new emphasis of Information Technology Law and Policy for the Master’s program in Strategic Communication.  </w:t>
      </w:r>
      <w:r w:rsidRPr="0085504E">
        <w:rPr>
          <w:rFonts w:asciiTheme="majorHAnsi" w:hAnsiTheme="majorHAnsi" w:cs="Arial"/>
          <w:sz w:val="20"/>
          <w:szCs w:val="20"/>
        </w:rPr>
        <w:t>The MS in Strategic Communication has a fully developed assessment plan to include the following student learning outcomes</w:t>
      </w:r>
      <w:r>
        <w:rPr>
          <w:rFonts w:asciiTheme="majorHAnsi" w:hAnsiTheme="majorHAnsi" w:cs="Arial"/>
          <w:sz w:val="20"/>
          <w:szCs w:val="20"/>
        </w:rPr>
        <w:t>:</w:t>
      </w:r>
    </w:p>
    <w:p w14:paraId="08040F0C" w14:textId="77777777" w:rsidR="0085504E" w:rsidRPr="0085504E" w:rsidRDefault="0085504E" w:rsidP="0085504E">
      <w:pPr>
        <w:tabs>
          <w:tab w:val="left" w:pos="360"/>
          <w:tab w:val="left" w:pos="720"/>
        </w:tabs>
        <w:spacing w:after="0" w:line="240" w:lineRule="auto"/>
        <w:ind w:left="360"/>
        <w:rPr>
          <w:rFonts w:asciiTheme="majorHAnsi" w:hAnsiTheme="majorHAnsi" w:cs="Arial"/>
          <w:sz w:val="20"/>
          <w:szCs w:val="20"/>
        </w:rPr>
      </w:pPr>
      <w:r w:rsidRPr="0085504E">
        <w:rPr>
          <w:rFonts w:asciiTheme="majorHAnsi" w:hAnsiTheme="majorHAnsi" w:cs="Arial"/>
          <w:sz w:val="20"/>
          <w:szCs w:val="20"/>
        </w:rPr>
        <w:t>Students will</w:t>
      </w:r>
    </w:p>
    <w:p w14:paraId="1EC1F3E3" w14:textId="77777777" w:rsidR="0085504E" w:rsidRPr="0085504E" w:rsidRDefault="0085504E" w:rsidP="0085504E">
      <w:pPr>
        <w:tabs>
          <w:tab w:val="left" w:pos="360"/>
          <w:tab w:val="left" w:pos="720"/>
        </w:tabs>
        <w:spacing w:after="0" w:line="240" w:lineRule="auto"/>
        <w:ind w:left="360"/>
        <w:rPr>
          <w:rFonts w:asciiTheme="majorHAnsi" w:hAnsiTheme="majorHAnsi" w:cs="Arial"/>
          <w:sz w:val="20"/>
          <w:szCs w:val="20"/>
        </w:rPr>
      </w:pPr>
      <w:r w:rsidRPr="0085504E">
        <w:rPr>
          <w:rFonts w:asciiTheme="majorHAnsi" w:hAnsiTheme="majorHAnsi" w:cs="Arial"/>
          <w:sz w:val="20"/>
          <w:szCs w:val="20"/>
        </w:rPr>
        <w:t>(1) Apply theories of communications to problems of today.</w:t>
      </w:r>
    </w:p>
    <w:p w14:paraId="11B60B9B" w14:textId="77777777" w:rsidR="0085504E" w:rsidRPr="0085504E" w:rsidRDefault="0085504E" w:rsidP="0085504E">
      <w:pPr>
        <w:tabs>
          <w:tab w:val="left" w:pos="360"/>
          <w:tab w:val="left" w:pos="720"/>
        </w:tabs>
        <w:spacing w:after="0" w:line="240" w:lineRule="auto"/>
        <w:ind w:left="360"/>
        <w:rPr>
          <w:rFonts w:asciiTheme="majorHAnsi" w:hAnsiTheme="majorHAnsi" w:cs="Arial"/>
          <w:sz w:val="20"/>
          <w:szCs w:val="20"/>
        </w:rPr>
      </w:pPr>
      <w:r w:rsidRPr="0085504E">
        <w:rPr>
          <w:rFonts w:asciiTheme="majorHAnsi" w:hAnsiTheme="majorHAnsi" w:cs="Arial"/>
          <w:sz w:val="20"/>
          <w:szCs w:val="20"/>
        </w:rPr>
        <w:t>(2) Apply principles of research to problems and issues in communications.</w:t>
      </w:r>
    </w:p>
    <w:p w14:paraId="60B47963" w14:textId="618FE4B2" w:rsidR="00914ED9" w:rsidRPr="008426D1" w:rsidRDefault="0085504E" w:rsidP="0085504E">
      <w:pPr>
        <w:tabs>
          <w:tab w:val="left" w:pos="360"/>
          <w:tab w:val="left" w:pos="720"/>
        </w:tabs>
        <w:spacing w:after="0" w:line="240" w:lineRule="auto"/>
        <w:rPr>
          <w:rFonts w:asciiTheme="majorHAnsi" w:hAnsiTheme="majorHAnsi" w:cs="Arial"/>
          <w:sz w:val="20"/>
          <w:szCs w:val="20"/>
        </w:rPr>
      </w:pPr>
      <w:r w:rsidRPr="0085504E">
        <w:rPr>
          <w:rFonts w:asciiTheme="majorHAnsi" w:hAnsiTheme="majorHAnsi" w:cs="Arial"/>
          <w:sz w:val="20"/>
          <w:szCs w:val="20"/>
        </w:rPr>
        <w:t>The emphasis in information technology law and policy will contribute to these outcomes and will specifically develop students’ knowledge and application of data privacy and protection laws.</w:t>
      </w:r>
    </w:p>
    <w:p w14:paraId="77964C95" w14:textId="4CD253FB"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4A4E02" w:rsidRPr="002B453A" w14:paraId="61D49580" w14:textId="77777777" w:rsidTr="009A1783">
        <w:tc>
          <w:tcPr>
            <w:tcW w:w="2148" w:type="dxa"/>
          </w:tcPr>
          <w:p w14:paraId="020503AB" w14:textId="77777777" w:rsidR="004A4E02" w:rsidRPr="00575870" w:rsidRDefault="004A4E02" w:rsidP="009A178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509300767"/>
              </w:sdtPr>
              <w:sdtEndPr>
                <w:rPr>
                  <w:rFonts w:ascii="Arial Black" w:hAnsi="Arial Black"/>
                </w:rPr>
              </w:sdtEndPr>
              <w:sdtContent>
                <w:tc>
                  <w:tcPr>
                    <w:tcW w:w="7428" w:type="dxa"/>
                  </w:tcPr>
                  <w:p w14:paraId="156A6368" w14:textId="262E4220" w:rsidR="004A4E02" w:rsidRPr="00360A17" w:rsidRDefault="0085504E" w:rsidP="009A178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Pr>
                        <w:rFonts w:cs="Times New Roman"/>
                        <w:sz w:val="20"/>
                        <w:szCs w:val="20"/>
                      </w:rPr>
                      <w:t>Apply</w:t>
                    </w:r>
                    <w:r w:rsidR="004A4E02" w:rsidRPr="00360A17">
                      <w:rPr>
                        <w:rFonts w:cs="Times New Roman"/>
                        <w:sz w:val="20"/>
                        <w:szCs w:val="20"/>
                      </w:rPr>
                      <w:t xml:space="preserve"> theories of communications to problems of today.</w:t>
                    </w:r>
                  </w:p>
                  <w:p w14:paraId="2D744DAC" w14:textId="77777777" w:rsidR="004A4E02" w:rsidRPr="002B453A" w:rsidRDefault="004A4E02" w:rsidP="009A1783">
                    <w:pPr>
                      <w:rPr>
                        <w:rFonts w:asciiTheme="majorHAnsi" w:hAnsiTheme="majorHAnsi"/>
                        <w:sz w:val="20"/>
                        <w:szCs w:val="20"/>
                      </w:rPr>
                    </w:pPr>
                  </w:p>
                </w:tc>
              </w:sdtContent>
            </w:sdt>
          </w:sdtContent>
        </w:sdt>
      </w:tr>
      <w:tr w:rsidR="004A4E02" w:rsidRPr="002B453A" w14:paraId="725217E1" w14:textId="77777777" w:rsidTr="009A1783">
        <w:tc>
          <w:tcPr>
            <w:tcW w:w="2148" w:type="dxa"/>
          </w:tcPr>
          <w:p w14:paraId="33783D6C" w14:textId="77777777" w:rsidR="004A4E02" w:rsidRPr="00360A17" w:rsidRDefault="004A4E02" w:rsidP="009A1783">
            <w:pPr>
              <w:rPr>
                <w:rFonts w:asciiTheme="majorHAnsi" w:hAnsiTheme="majorHAnsi"/>
                <w:sz w:val="20"/>
                <w:szCs w:val="20"/>
              </w:rPr>
            </w:pPr>
            <w:r w:rsidRPr="00360A17">
              <w:rPr>
                <w:rFonts w:asciiTheme="majorHAnsi" w:hAnsiTheme="majorHAnsi"/>
                <w:sz w:val="20"/>
                <w:szCs w:val="20"/>
              </w:rPr>
              <w:t>Assessment Measure</w:t>
            </w:r>
          </w:p>
        </w:tc>
        <w:tc>
          <w:tcPr>
            <w:tcW w:w="7428" w:type="dxa"/>
          </w:tcPr>
          <w:p w14:paraId="26D91D9F" w14:textId="77777777" w:rsidR="004A4E02" w:rsidRPr="00360A17" w:rsidRDefault="00544988" w:rsidP="009A1783">
            <w:pPr>
              <w:rPr>
                <w:rFonts w:asciiTheme="majorHAnsi" w:hAnsiTheme="majorHAnsi"/>
                <w:sz w:val="20"/>
                <w:szCs w:val="20"/>
              </w:rPr>
            </w:pPr>
            <w:sdt>
              <w:sdtPr>
                <w:rPr>
                  <w:rFonts w:asciiTheme="majorHAnsi" w:hAnsiTheme="majorHAnsi"/>
                  <w:sz w:val="20"/>
                  <w:szCs w:val="20"/>
                </w:rPr>
                <w:id w:val="-1294900252"/>
                <w:text/>
              </w:sdtPr>
              <w:sdtEndPr/>
              <w:sdtContent>
                <w:r w:rsidR="004A4E02" w:rsidRPr="00360A17">
                  <w:rPr>
                    <w:rFonts w:asciiTheme="majorHAnsi" w:hAnsiTheme="majorHAnsi"/>
                    <w:sz w:val="20"/>
                    <w:szCs w:val="20"/>
                  </w:rPr>
                  <w:t>Capstone experience</w:t>
                </w:r>
              </w:sdtContent>
            </w:sdt>
            <w:r w:rsidR="004A4E02" w:rsidRPr="00360A17">
              <w:rPr>
                <w:rFonts w:asciiTheme="majorHAnsi" w:hAnsiTheme="majorHAnsi"/>
                <w:sz w:val="20"/>
                <w:szCs w:val="20"/>
              </w:rPr>
              <w:t xml:space="preserve"> </w:t>
            </w:r>
            <w:r w:rsidR="004A4E02" w:rsidRPr="00C71538">
              <w:rPr>
                <w:rFonts w:asciiTheme="majorHAnsi" w:hAnsiTheme="majorHAnsi"/>
                <w:sz w:val="20"/>
                <w:szCs w:val="20"/>
              </w:rPr>
              <w:t>(SCOM 6533 Strategic Communication Management)</w:t>
            </w:r>
          </w:p>
        </w:tc>
      </w:tr>
      <w:tr w:rsidR="004A4E02" w:rsidRPr="002B453A" w14:paraId="567C31AD" w14:textId="77777777" w:rsidTr="009A1783">
        <w:tc>
          <w:tcPr>
            <w:tcW w:w="2148" w:type="dxa"/>
          </w:tcPr>
          <w:p w14:paraId="526AF8A4" w14:textId="77777777" w:rsidR="004A4E02" w:rsidRPr="002B453A" w:rsidRDefault="004A4E02" w:rsidP="009A1783">
            <w:pPr>
              <w:rPr>
                <w:rFonts w:asciiTheme="majorHAnsi" w:hAnsiTheme="majorHAnsi"/>
                <w:sz w:val="20"/>
                <w:szCs w:val="20"/>
              </w:rPr>
            </w:pPr>
            <w:r w:rsidRPr="002B453A">
              <w:rPr>
                <w:rFonts w:asciiTheme="majorHAnsi" w:hAnsiTheme="majorHAnsi"/>
                <w:sz w:val="20"/>
                <w:szCs w:val="20"/>
              </w:rPr>
              <w:t xml:space="preserve">Assessment </w:t>
            </w:r>
          </w:p>
          <w:p w14:paraId="6CD1869D" w14:textId="77777777" w:rsidR="004A4E02" w:rsidRPr="002B453A" w:rsidRDefault="004A4E02" w:rsidP="009A178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54111174"/>
              </w:sdtPr>
              <w:sdtEndPr/>
              <w:sdtContent>
                <w:tc>
                  <w:tcPr>
                    <w:tcW w:w="7428" w:type="dxa"/>
                  </w:tcPr>
                  <w:p w14:paraId="3D262979" w14:textId="77777777" w:rsidR="004A4E02" w:rsidRPr="00360A17" w:rsidRDefault="004A4E02" w:rsidP="009A1783">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7C11EB48" w14:textId="77777777" w:rsidR="004A4E02" w:rsidRPr="002B453A" w:rsidRDefault="004A4E02" w:rsidP="009A1783">
                    <w:pPr>
                      <w:rPr>
                        <w:rFonts w:asciiTheme="majorHAnsi" w:hAnsiTheme="majorHAnsi"/>
                        <w:sz w:val="20"/>
                        <w:szCs w:val="20"/>
                      </w:rPr>
                    </w:pPr>
                  </w:p>
                </w:tc>
              </w:sdtContent>
            </w:sdt>
          </w:sdtContent>
        </w:sdt>
      </w:tr>
      <w:tr w:rsidR="004A4E02" w:rsidRPr="002B453A" w14:paraId="386184D6" w14:textId="77777777" w:rsidTr="009A1783">
        <w:tc>
          <w:tcPr>
            <w:tcW w:w="2148" w:type="dxa"/>
          </w:tcPr>
          <w:p w14:paraId="758A91E3" w14:textId="77777777" w:rsidR="004A4E02" w:rsidRPr="002B453A" w:rsidRDefault="004A4E02" w:rsidP="009A178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600B9BB6" w14:textId="77777777" w:rsidR="004A4E02" w:rsidRPr="00212A84" w:rsidRDefault="00544988" w:rsidP="009A1783">
                <w:pPr>
                  <w:rPr>
                    <w:rFonts w:asciiTheme="majorHAnsi" w:hAnsiTheme="majorHAnsi"/>
                    <w:color w:val="808080" w:themeColor="background1" w:themeShade="80"/>
                    <w:sz w:val="20"/>
                    <w:szCs w:val="20"/>
                  </w:rPr>
                </w:pPr>
                <w:sdt>
                  <w:sdtPr>
                    <w:rPr>
                      <w:rFonts w:asciiTheme="majorHAnsi" w:hAnsiTheme="majorHAnsi"/>
                      <w:sz w:val="20"/>
                      <w:szCs w:val="20"/>
                    </w:rPr>
                    <w:id w:val="1379122804"/>
                  </w:sdtPr>
                  <w:sdtEndPr/>
                  <w:sdtContent>
                    <w:sdt>
                      <w:sdtPr>
                        <w:rPr>
                          <w:rFonts w:asciiTheme="majorHAnsi" w:hAnsiTheme="majorHAnsi"/>
                          <w:sz w:val="20"/>
                          <w:szCs w:val="20"/>
                        </w:rPr>
                        <w:id w:val="-576509829"/>
                      </w:sdtPr>
                      <w:sdtEndPr/>
                      <w:sdtContent>
                        <w:sdt>
                          <w:sdtPr>
                            <w:rPr>
                              <w:rFonts w:asciiTheme="majorHAnsi" w:hAnsiTheme="majorHAnsi"/>
                              <w:sz w:val="20"/>
                              <w:szCs w:val="20"/>
                            </w:rPr>
                            <w:id w:val="970722702"/>
                          </w:sdtPr>
                          <w:sdtEndPr/>
                          <w:sdtContent>
                            <w:r w:rsidR="004A4E02" w:rsidRPr="00C71538">
                              <w:rPr>
                                <w:rFonts w:asciiTheme="majorHAnsi" w:hAnsiTheme="majorHAnsi"/>
                                <w:sz w:val="20"/>
                                <w:szCs w:val="20"/>
                              </w:rPr>
                              <w:t xml:space="preserve"> Capstone class instructor, Strategic Communication Program Assessment Chair </w:t>
                            </w:r>
                          </w:sdtContent>
                        </w:sdt>
                      </w:sdtContent>
                    </w:sdt>
                  </w:sdtContent>
                </w:sdt>
                <w:r w:rsidR="004A4E02" w:rsidRPr="00212A84">
                  <w:rPr>
                    <w:rFonts w:asciiTheme="majorHAnsi" w:hAnsiTheme="majorHAnsi"/>
                    <w:color w:val="808080" w:themeColor="background1" w:themeShade="80"/>
                    <w:sz w:val="20"/>
                    <w:szCs w:val="20"/>
                  </w:rPr>
                  <w:t xml:space="preserve"> </w:t>
                </w:r>
              </w:p>
            </w:tc>
          </w:sdtContent>
        </w:sdt>
      </w:tr>
    </w:tbl>
    <w:p w14:paraId="1031D8EA" w14:textId="77777777" w:rsidR="004A4E02" w:rsidRDefault="004A4E02" w:rsidP="004A4E02">
      <w:pPr>
        <w:tabs>
          <w:tab w:val="left" w:pos="360"/>
          <w:tab w:val="left" w:pos="720"/>
        </w:tabs>
        <w:spacing w:after="0" w:line="240" w:lineRule="auto"/>
        <w:rPr>
          <w:rFonts w:asciiTheme="majorHAnsi" w:hAnsiTheme="majorHAnsi"/>
          <w:sz w:val="20"/>
        </w:rPr>
      </w:pPr>
    </w:p>
    <w:p w14:paraId="4638F077" w14:textId="77777777" w:rsidR="005820E2" w:rsidRDefault="005820E2" w:rsidP="004A4E02">
      <w:pPr>
        <w:tabs>
          <w:tab w:val="left" w:pos="360"/>
          <w:tab w:val="left" w:pos="720"/>
        </w:tabs>
        <w:spacing w:after="0" w:line="240" w:lineRule="auto"/>
        <w:rPr>
          <w:rFonts w:asciiTheme="majorHAnsi" w:hAnsiTheme="majorHAnsi"/>
          <w:sz w:val="20"/>
        </w:rPr>
      </w:pPr>
    </w:p>
    <w:tbl>
      <w:tblPr>
        <w:tblStyle w:val="TableGrid"/>
        <w:tblW w:w="0" w:type="auto"/>
        <w:tblLook w:val="04A0" w:firstRow="1" w:lastRow="0" w:firstColumn="1" w:lastColumn="0" w:noHBand="0" w:noVBand="1"/>
      </w:tblPr>
      <w:tblGrid>
        <w:gridCol w:w="2148"/>
        <w:gridCol w:w="7428"/>
      </w:tblGrid>
      <w:tr w:rsidR="004A4E02" w:rsidRPr="002B453A" w14:paraId="3C1A1F77" w14:textId="77777777" w:rsidTr="009A1783">
        <w:tc>
          <w:tcPr>
            <w:tcW w:w="2148" w:type="dxa"/>
          </w:tcPr>
          <w:p w14:paraId="635B544F" w14:textId="77777777" w:rsidR="004A4E02" w:rsidRPr="00575870" w:rsidRDefault="004A4E02" w:rsidP="009A1783">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69498689"/>
          </w:sdtPr>
          <w:sdtEndPr/>
          <w:sdtContent>
            <w:sdt>
              <w:sdtPr>
                <w:rPr>
                  <w:rFonts w:asciiTheme="majorHAnsi" w:hAnsiTheme="majorHAnsi"/>
                  <w:sz w:val="20"/>
                  <w:szCs w:val="20"/>
                </w:rPr>
                <w:id w:val="-51162491"/>
              </w:sdtPr>
              <w:sdtEndPr/>
              <w:sdtContent>
                <w:tc>
                  <w:tcPr>
                    <w:tcW w:w="7428" w:type="dxa"/>
                  </w:tcPr>
                  <w:p w14:paraId="41BE4998" w14:textId="4D1B57B8" w:rsidR="004A4E02" w:rsidRPr="002B453A" w:rsidRDefault="0085504E" w:rsidP="0085504E">
                    <w:pPr>
                      <w:rPr>
                        <w:rFonts w:asciiTheme="majorHAnsi" w:hAnsiTheme="majorHAnsi"/>
                        <w:sz w:val="20"/>
                        <w:szCs w:val="20"/>
                      </w:rPr>
                    </w:pPr>
                    <w:r>
                      <w:rPr>
                        <w:rFonts w:asciiTheme="majorHAnsi" w:hAnsiTheme="majorHAnsi"/>
                        <w:sz w:val="20"/>
                        <w:szCs w:val="20"/>
                      </w:rPr>
                      <w:t>Apply</w:t>
                    </w:r>
                    <w:r w:rsidR="004A4E02" w:rsidRPr="00C71538">
                      <w:rPr>
                        <w:rFonts w:asciiTheme="majorHAnsi" w:hAnsiTheme="majorHAnsi"/>
                        <w:sz w:val="20"/>
                        <w:szCs w:val="20"/>
                      </w:rPr>
                      <w:t xml:space="preserve"> principles of research to problems and issues in communications.</w:t>
                    </w:r>
                  </w:p>
                </w:tc>
              </w:sdtContent>
            </w:sdt>
          </w:sdtContent>
        </w:sdt>
      </w:tr>
      <w:tr w:rsidR="004A4E02" w:rsidRPr="002B453A" w14:paraId="608D200C" w14:textId="77777777" w:rsidTr="009A1783">
        <w:tc>
          <w:tcPr>
            <w:tcW w:w="2148" w:type="dxa"/>
          </w:tcPr>
          <w:p w14:paraId="5135EA80" w14:textId="77777777" w:rsidR="004A4E02" w:rsidRPr="002B453A" w:rsidRDefault="004A4E02" w:rsidP="009A178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C721B46" w14:textId="77777777" w:rsidR="004A4E02" w:rsidRPr="002B453A" w:rsidRDefault="00544988" w:rsidP="009A1783">
            <w:pPr>
              <w:rPr>
                <w:rFonts w:asciiTheme="majorHAnsi" w:hAnsiTheme="majorHAnsi"/>
                <w:sz w:val="20"/>
                <w:szCs w:val="20"/>
              </w:rPr>
            </w:pPr>
            <w:sdt>
              <w:sdtPr>
                <w:rPr>
                  <w:rFonts w:asciiTheme="majorHAnsi" w:hAnsiTheme="majorHAnsi"/>
                  <w:sz w:val="20"/>
                  <w:szCs w:val="20"/>
                </w:rPr>
                <w:id w:val="1502235307"/>
                <w:text/>
              </w:sdtPr>
              <w:sdtEndPr/>
              <w:sdtContent>
                <w:r w:rsidR="004A4E02" w:rsidRPr="00360A17">
                  <w:rPr>
                    <w:rFonts w:asciiTheme="majorHAnsi" w:hAnsiTheme="majorHAnsi"/>
                    <w:sz w:val="20"/>
                    <w:szCs w:val="20"/>
                  </w:rPr>
                  <w:t>Capstone experience</w:t>
                </w:r>
              </w:sdtContent>
            </w:sdt>
            <w:r w:rsidR="004A4E02" w:rsidRPr="00360A17">
              <w:rPr>
                <w:rFonts w:asciiTheme="majorHAnsi" w:hAnsiTheme="majorHAnsi"/>
                <w:sz w:val="20"/>
                <w:szCs w:val="20"/>
              </w:rPr>
              <w:t xml:space="preserve"> </w:t>
            </w:r>
            <w:r w:rsidR="004A4E02" w:rsidRPr="00C71538">
              <w:rPr>
                <w:rFonts w:asciiTheme="majorHAnsi" w:hAnsiTheme="majorHAnsi"/>
                <w:sz w:val="20"/>
                <w:szCs w:val="20"/>
              </w:rPr>
              <w:t>(SCOM 6533 Strategic Communication Management)</w:t>
            </w:r>
          </w:p>
        </w:tc>
      </w:tr>
      <w:tr w:rsidR="004A4E02" w:rsidRPr="002B453A" w14:paraId="76E43D84" w14:textId="77777777" w:rsidTr="009A1783">
        <w:tc>
          <w:tcPr>
            <w:tcW w:w="2148" w:type="dxa"/>
          </w:tcPr>
          <w:p w14:paraId="21136179" w14:textId="77777777" w:rsidR="004A4E02" w:rsidRPr="002B453A" w:rsidRDefault="004A4E02" w:rsidP="009A1783">
            <w:pPr>
              <w:rPr>
                <w:rFonts w:asciiTheme="majorHAnsi" w:hAnsiTheme="majorHAnsi"/>
                <w:sz w:val="20"/>
                <w:szCs w:val="20"/>
              </w:rPr>
            </w:pPr>
            <w:r w:rsidRPr="002B453A">
              <w:rPr>
                <w:rFonts w:asciiTheme="majorHAnsi" w:hAnsiTheme="majorHAnsi"/>
                <w:sz w:val="20"/>
                <w:szCs w:val="20"/>
              </w:rPr>
              <w:t xml:space="preserve">Assessment </w:t>
            </w:r>
          </w:p>
          <w:p w14:paraId="7F8F351F" w14:textId="77777777" w:rsidR="004A4E02" w:rsidRPr="002B453A" w:rsidRDefault="004A4E02" w:rsidP="009A178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6243567"/>
          </w:sdtPr>
          <w:sdtEndPr/>
          <w:sdtContent>
            <w:sdt>
              <w:sdtPr>
                <w:rPr>
                  <w:rFonts w:asciiTheme="majorHAnsi" w:hAnsiTheme="majorHAnsi"/>
                  <w:sz w:val="20"/>
                  <w:szCs w:val="20"/>
                </w:rPr>
                <w:id w:val="-695547040"/>
              </w:sdtPr>
              <w:sdtEndPr/>
              <w:sdtContent>
                <w:tc>
                  <w:tcPr>
                    <w:tcW w:w="7428" w:type="dxa"/>
                  </w:tcPr>
                  <w:p w14:paraId="33F5E21F" w14:textId="77777777" w:rsidR="004A4E02" w:rsidRPr="00360A17" w:rsidRDefault="004A4E02" w:rsidP="009A1783">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7AF07C7A" w14:textId="77777777" w:rsidR="004A4E02" w:rsidRPr="002B453A" w:rsidRDefault="004A4E02" w:rsidP="009A1783">
                    <w:pPr>
                      <w:rPr>
                        <w:rFonts w:asciiTheme="majorHAnsi" w:hAnsiTheme="majorHAnsi"/>
                        <w:sz w:val="20"/>
                        <w:szCs w:val="20"/>
                      </w:rPr>
                    </w:pPr>
                  </w:p>
                </w:tc>
              </w:sdtContent>
            </w:sdt>
          </w:sdtContent>
        </w:sdt>
      </w:tr>
      <w:tr w:rsidR="004A4E02" w:rsidRPr="002B453A" w14:paraId="089C43D8" w14:textId="77777777" w:rsidTr="009A1783">
        <w:tc>
          <w:tcPr>
            <w:tcW w:w="2148" w:type="dxa"/>
          </w:tcPr>
          <w:p w14:paraId="2D18F20E" w14:textId="77777777" w:rsidR="004A4E02" w:rsidRPr="002B453A" w:rsidRDefault="004A4E02" w:rsidP="009A178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46303588"/>
          </w:sdtPr>
          <w:sdtEndPr/>
          <w:sdtContent>
            <w:tc>
              <w:tcPr>
                <w:tcW w:w="7428" w:type="dxa"/>
              </w:tcPr>
              <w:p w14:paraId="310ADBBA" w14:textId="77777777" w:rsidR="004A4E02" w:rsidRPr="00212A84" w:rsidRDefault="00544988" w:rsidP="009A1783">
                <w:pPr>
                  <w:rPr>
                    <w:rFonts w:asciiTheme="majorHAnsi" w:hAnsiTheme="majorHAnsi"/>
                    <w:color w:val="808080" w:themeColor="background1" w:themeShade="80"/>
                    <w:sz w:val="20"/>
                    <w:szCs w:val="20"/>
                  </w:rPr>
                </w:pPr>
                <w:sdt>
                  <w:sdtPr>
                    <w:rPr>
                      <w:rFonts w:asciiTheme="majorHAnsi" w:hAnsiTheme="majorHAnsi"/>
                      <w:sz w:val="20"/>
                      <w:szCs w:val="20"/>
                    </w:rPr>
                    <w:id w:val="-1840923419"/>
                  </w:sdtPr>
                  <w:sdtEndPr/>
                  <w:sdtContent>
                    <w:sdt>
                      <w:sdtPr>
                        <w:rPr>
                          <w:rFonts w:asciiTheme="majorHAnsi" w:hAnsiTheme="majorHAnsi"/>
                          <w:sz w:val="20"/>
                          <w:szCs w:val="20"/>
                        </w:rPr>
                        <w:id w:val="-71739491"/>
                      </w:sdtPr>
                      <w:sdtEndPr/>
                      <w:sdtContent>
                        <w:sdt>
                          <w:sdtPr>
                            <w:rPr>
                              <w:rFonts w:asciiTheme="majorHAnsi" w:hAnsiTheme="majorHAnsi"/>
                              <w:sz w:val="20"/>
                              <w:szCs w:val="20"/>
                            </w:rPr>
                            <w:id w:val="1862241490"/>
                          </w:sdtPr>
                          <w:sdtEndPr/>
                          <w:sdtContent>
                            <w:r w:rsidR="004A4E02" w:rsidRPr="00C71538">
                              <w:rPr>
                                <w:rFonts w:asciiTheme="majorHAnsi" w:hAnsiTheme="majorHAnsi"/>
                                <w:sz w:val="20"/>
                                <w:szCs w:val="20"/>
                              </w:rPr>
                              <w:t xml:space="preserve"> Capstone class instructor, Strategic Communication Program Assessment Chair </w:t>
                            </w:r>
                          </w:sdtContent>
                        </w:sdt>
                      </w:sdtContent>
                    </w:sdt>
                  </w:sdtContent>
                </w:sdt>
                <w:r w:rsidR="004A4E02" w:rsidRPr="00212A84">
                  <w:rPr>
                    <w:rFonts w:asciiTheme="majorHAnsi" w:hAnsiTheme="majorHAnsi"/>
                    <w:color w:val="808080" w:themeColor="background1" w:themeShade="80"/>
                    <w:sz w:val="20"/>
                    <w:szCs w:val="20"/>
                  </w:rPr>
                  <w:t xml:space="preserve"> </w:t>
                </w:r>
              </w:p>
            </w:tc>
          </w:sdtContent>
        </w:sdt>
      </w:tr>
    </w:tbl>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3D427CE8" w14:textId="58E61A7F" w:rsidR="00C9574C" w:rsidRDefault="00C9574C" w:rsidP="00C9574C">
                <w:pPr>
                  <w:tabs>
                    <w:tab w:val="left" w:pos="360"/>
                    <w:tab w:val="left" w:pos="720"/>
                  </w:tabs>
                  <w:rPr>
                    <w:rFonts w:asciiTheme="majorHAnsi" w:hAnsiTheme="majorHAnsi" w:cs="Arial"/>
                    <w:sz w:val="20"/>
                    <w:szCs w:val="20"/>
                  </w:rPr>
                </w:pPr>
                <w:r>
                  <w:rPr>
                    <w:rFonts w:asciiTheme="majorHAnsi" w:hAnsiTheme="majorHAnsi" w:cs="Arial"/>
                    <w:sz w:val="20"/>
                    <w:szCs w:val="20"/>
                  </w:rPr>
                  <w:t>Apply data protection law/policy to a current issue in the field</w:t>
                </w:r>
              </w:p>
              <w:p w14:paraId="3ABEA7E0" w14:textId="680E71D3" w:rsidR="00C9574C" w:rsidRPr="008426D1" w:rsidRDefault="00C9574C" w:rsidP="00C9574C">
                <w:pPr>
                  <w:tabs>
                    <w:tab w:val="left" w:pos="360"/>
                    <w:tab w:val="left" w:pos="720"/>
                  </w:tabs>
                  <w:rPr>
                    <w:rFonts w:asciiTheme="majorHAnsi" w:hAnsiTheme="majorHAnsi" w:cs="Arial"/>
                    <w:sz w:val="20"/>
                    <w:szCs w:val="20"/>
                  </w:rPr>
                </w:pPr>
              </w:p>
              <w:p w14:paraId="21D2C9A5" w14:textId="39FD1604"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79ADB66" w:rsidR="00575870" w:rsidRPr="002B453A" w:rsidRDefault="008626A5" w:rsidP="008626A5">
                <w:pPr>
                  <w:rPr>
                    <w:rFonts w:asciiTheme="majorHAnsi" w:hAnsiTheme="majorHAnsi"/>
                    <w:sz w:val="20"/>
                    <w:szCs w:val="20"/>
                  </w:rPr>
                </w:pPr>
                <w:r>
                  <w:rPr>
                    <w:rFonts w:asciiTheme="majorHAnsi" w:hAnsiTheme="majorHAnsi"/>
                    <w:sz w:val="20"/>
                    <w:szCs w:val="20"/>
                  </w:rPr>
                  <w:t>Law review, scholarly article and trade publication readings, discussion board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9D57A00" w:rsidR="00CB2125" w:rsidRPr="002B453A" w:rsidRDefault="00544988" w:rsidP="008626A5">
            <w:pPr>
              <w:rPr>
                <w:rFonts w:asciiTheme="majorHAnsi" w:hAnsiTheme="majorHAnsi"/>
                <w:sz w:val="20"/>
                <w:szCs w:val="20"/>
              </w:rPr>
            </w:pPr>
            <w:sdt>
              <w:sdtPr>
                <w:rPr>
                  <w:rFonts w:asciiTheme="majorHAnsi" w:hAnsiTheme="majorHAnsi"/>
                  <w:sz w:val="20"/>
                  <w:szCs w:val="20"/>
                </w:rPr>
                <w:id w:val="-938209012"/>
                <w:text/>
              </w:sdtPr>
              <w:sdtEndPr/>
              <w:sdtContent>
                <w:r w:rsidR="008626A5">
                  <w:rPr>
                    <w:rFonts w:asciiTheme="majorHAnsi" w:hAnsiTheme="majorHAnsi"/>
                    <w:sz w:val="20"/>
                    <w:szCs w:val="20"/>
                  </w:rPr>
                  <w:t>Final paper</w:t>
                </w:r>
                <w:r w:rsidR="00CB2125" w:rsidRPr="008626A5">
                  <w:rPr>
                    <w:rFonts w:asciiTheme="majorHAnsi" w:hAnsiTheme="majorHAnsi"/>
                    <w:sz w:val="20"/>
                    <w:szCs w:val="20"/>
                  </w:rPr>
                  <w:t xml:space="preserve"> </w:t>
                </w:r>
              </w:sdtContent>
            </w:sdt>
          </w:p>
        </w:tc>
      </w:tr>
    </w:tbl>
    <w:p w14:paraId="60168063" w14:textId="77777777" w:rsidR="00EC490C" w:rsidRDefault="00EC490C"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C490C" w:rsidRPr="002B453A" w14:paraId="2DF558BA" w14:textId="77777777" w:rsidTr="001E6CE0">
        <w:tc>
          <w:tcPr>
            <w:tcW w:w="2148" w:type="dxa"/>
          </w:tcPr>
          <w:p w14:paraId="280FB03B" w14:textId="5A2B9858" w:rsidR="00EC490C" w:rsidRPr="002B453A" w:rsidRDefault="00EC490C" w:rsidP="001E6CE0">
            <w:pPr>
              <w:jc w:val="center"/>
              <w:rPr>
                <w:rFonts w:asciiTheme="majorHAnsi" w:hAnsiTheme="majorHAnsi"/>
                <w:b/>
                <w:sz w:val="20"/>
                <w:szCs w:val="20"/>
              </w:rPr>
            </w:pPr>
            <w:r>
              <w:rPr>
                <w:rFonts w:asciiTheme="majorHAnsi" w:hAnsiTheme="majorHAnsi"/>
                <w:b/>
                <w:sz w:val="20"/>
                <w:szCs w:val="20"/>
              </w:rPr>
              <w:t>Outcome 2</w:t>
            </w:r>
          </w:p>
          <w:p w14:paraId="7CE88CE4" w14:textId="77777777" w:rsidR="00EC490C" w:rsidRPr="002B453A" w:rsidRDefault="00EC490C" w:rsidP="001E6CE0">
            <w:pPr>
              <w:rPr>
                <w:rFonts w:asciiTheme="majorHAnsi" w:hAnsiTheme="majorHAnsi"/>
                <w:sz w:val="20"/>
                <w:szCs w:val="20"/>
              </w:rPr>
            </w:pPr>
          </w:p>
        </w:tc>
        <w:sdt>
          <w:sdtPr>
            <w:rPr>
              <w:rFonts w:asciiTheme="majorHAnsi" w:hAnsiTheme="majorHAnsi"/>
              <w:sz w:val="20"/>
              <w:szCs w:val="20"/>
            </w:rPr>
            <w:id w:val="1034149630"/>
          </w:sdtPr>
          <w:sdtEndPr/>
          <w:sdtContent>
            <w:tc>
              <w:tcPr>
                <w:tcW w:w="7428" w:type="dxa"/>
              </w:tcPr>
              <w:p w14:paraId="3F5A94B2" w14:textId="72A9617B" w:rsidR="00C9574C" w:rsidRDefault="00C9574C" w:rsidP="00C9574C">
                <w:pPr>
                  <w:tabs>
                    <w:tab w:val="left" w:pos="360"/>
                    <w:tab w:val="left" w:pos="720"/>
                  </w:tabs>
                  <w:rPr>
                    <w:rFonts w:asciiTheme="majorHAnsi" w:hAnsiTheme="majorHAnsi" w:cs="Arial"/>
                    <w:sz w:val="20"/>
                    <w:szCs w:val="20"/>
                  </w:rPr>
                </w:pPr>
              </w:p>
              <w:p w14:paraId="110759CB" w14:textId="57A31E39" w:rsidR="00C9574C" w:rsidRPr="008426D1" w:rsidRDefault="00C9574C" w:rsidP="00C9574C">
                <w:pPr>
                  <w:tabs>
                    <w:tab w:val="left" w:pos="360"/>
                    <w:tab w:val="left" w:pos="720"/>
                  </w:tabs>
                  <w:rPr>
                    <w:rFonts w:asciiTheme="majorHAnsi" w:hAnsiTheme="majorHAnsi" w:cs="Arial"/>
                    <w:sz w:val="20"/>
                    <w:szCs w:val="20"/>
                  </w:rPr>
                </w:pPr>
                <w:r>
                  <w:rPr>
                    <w:rFonts w:asciiTheme="majorHAnsi" w:hAnsiTheme="majorHAnsi" w:cs="Arial"/>
                    <w:sz w:val="20"/>
                    <w:szCs w:val="20"/>
                  </w:rPr>
                  <w:t>Evaluate ethical issues in data protection and privacy law.</w:t>
                </w:r>
              </w:p>
              <w:p w14:paraId="0071EF48" w14:textId="6B3A8704" w:rsidR="00EC490C" w:rsidRPr="002B453A" w:rsidRDefault="00EC490C" w:rsidP="001E6CE0">
                <w:pPr>
                  <w:rPr>
                    <w:rFonts w:asciiTheme="majorHAnsi" w:hAnsiTheme="majorHAnsi"/>
                    <w:sz w:val="20"/>
                    <w:szCs w:val="20"/>
                  </w:rPr>
                </w:pPr>
              </w:p>
            </w:tc>
          </w:sdtContent>
        </w:sdt>
      </w:tr>
      <w:tr w:rsidR="00EC490C" w:rsidRPr="002B453A" w14:paraId="566770D9" w14:textId="77777777" w:rsidTr="001E6CE0">
        <w:tc>
          <w:tcPr>
            <w:tcW w:w="2148" w:type="dxa"/>
          </w:tcPr>
          <w:p w14:paraId="38599A8F" w14:textId="77777777" w:rsidR="00EC490C" w:rsidRPr="002B453A" w:rsidRDefault="00EC490C" w:rsidP="001E6CE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92131265"/>
          </w:sdtPr>
          <w:sdtEndPr/>
          <w:sdtContent>
            <w:sdt>
              <w:sdtPr>
                <w:rPr>
                  <w:rFonts w:asciiTheme="majorHAnsi" w:hAnsiTheme="majorHAnsi"/>
                  <w:sz w:val="20"/>
                  <w:szCs w:val="20"/>
                </w:rPr>
                <w:id w:val="389152521"/>
              </w:sdtPr>
              <w:sdtEndPr/>
              <w:sdtContent>
                <w:tc>
                  <w:tcPr>
                    <w:tcW w:w="7428" w:type="dxa"/>
                  </w:tcPr>
                  <w:p w14:paraId="608B2DC3" w14:textId="3A1B2317" w:rsidR="00EC490C" w:rsidRPr="002B453A" w:rsidRDefault="008626A5" w:rsidP="001E6CE0">
                    <w:pPr>
                      <w:rPr>
                        <w:rFonts w:asciiTheme="majorHAnsi" w:hAnsiTheme="majorHAnsi"/>
                        <w:sz w:val="20"/>
                        <w:szCs w:val="20"/>
                      </w:rPr>
                    </w:pPr>
                    <w:r>
                      <w:rPr>
                        <w:rFonts w:asciiTheme="majorHAnsi" w:hAnsiTheme="majorHAnsi"/>
                        <w:sz w:val="20"/>
                        <w:szCs w:val="20"/>
                      </w:rPr>
                      <w:t>Law review, scholarly article and trade publication readings, discussion board assignments</w:t>
                    </w:r>
                  </w:p>
                </w:tc>
              </w:sdtContent>
            </w:sdt>
          </w:sdtContent>
        </w:sdt>
      </w:tr>
      <w:tr w:rsidR="00EC490C" w:rsidRPr="002B453A" w14:paraId="1E4DE3FE" w14:textId="77777777" w:rsidTr="001E6CE0">
        <w:tc>
          <w:tcPr>
            <w:tcW w:w="2148" w:type="dxa"/>
          </w:tcPr>
          <w:p w14:paraId="59611AF5" w14:textId="77777777" w:rsidR="00EC490C" w:rsidRPr="002B453A" w:rsidRDefault="00EC490C" w:rsidP="001E6CE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D5418F1" w14:textId="293B9F8F" w:rsidR="00EC490C" w:rsidRPr="008626A5" w:rsidRDefault="00544988" w:rsidP="008626A5">
            <w:pPr>
              <w:rPr>
                <w:rFonts w:asciiTheme="majorHAnsi" w:hAnsiTheme="majorHAnsi"/>
                <w:sz w:val="20"/>
                <w:szCs w:val="20"/>
              </w:rPr>
            </w:pPr>
            <w:sdt>
              <w:sdtPr>
                <w:rPr>
                  <w:rFonts w:asciiTheme="majorHAnsi" w:hAnsiTheme="majorHAnsi"/>
                  <w:sz w:val="20"/>
                  <w:szCs w:val="20"/>
                </w:rPr>
                <w:id w:val="580106741"/>
                <w:text/>
              </w:sdtPr>
              <w:sdtEndPr/>
              <w:sdtContent>
                <w:r w:rsidR="008626A5">
                  <w:rPr>
                    <w:rFonts w:asciiTheme="majorHAnsi" w:hAnsiTheme="majorHAnsi"/>
                    <w:sz w:val="20"/>
                    <w:szCs w:val="20"/>
                  </w:rPr>
                  <w:t>Final paper</w:t>
                </w:r>
              </w:sdtContent>
            </w:sdt>
          </w:p>
        </w:tc>
      </w:tr>
    </w:tbl>
    <w:p w14:paraId="5A4832CD" w14:textId="77777777" w:rsidR="00EC490C" w:rsidRDefault="00EC490C" w:rsidP="00976B5B">
      <w:pPr>
        <w:ind w:firstLine="720"/>
        <w:rPr>
          <w:rFonts w:asciiTheme="majorHAnsi" w:hAnsiTheme="majorHAnsi" w:cs="Arial"/>
          <w:i/>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9A9E212" w14:textId="77777777" w:rsidR="00F7332C" w:rsidRDefault="00F7332C" w:rsidP="00F7332C">
      <w:pPr>
        <w:rPr>
          <w:rFonts w:asciiTheme="majorHAnsi" w:hAnsiTheme="majorHAnsi" w:cs="Arial"/>
          <w:b/>
          <w:sz w:val="28"/>
          <w:szCs w:val="20"/>
        </w:rPr>
      </w:pPr>
    </w:p>
    <w:p w14:paraId="48C0665F" w14:textId="5D66BE92" w:rsidR="00895557" w:rsidRDefault="00BD623D" w:rsidP="00F7332C">
      <w:pPr>
        <w:jc w:val="center"/>
        <w:rPr>
          <w:rFonts w:asciiTheme="majorHAnsi" w:hAnsiTheme="majorHAnsi" w:cs="Arial"/>
          <w:b/>
          <w:sz w:val="28"/>
          <w:szCs w:val="20"/>
        </w:rPr>
      </w:pPr>
      <w:r w:rsidRPr="008426D1">
        <w:rPr>
          <w:rFonts w:asciiTheme="majorHAnsi" w:hAnsiTheme="majorHAnsi" w:cs="Arial"/>
          <w:b/>
          <w:sz w:val="28"/>
          <w:szCs w:val="20"/>
        </w:rPr>
        <w:t>Bulletin Changes</w:t>
      </w: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7332C" w:rsidRPr="008426D1" w14:paraId="2502ABCD" w14:textId="77777777" w:rsidTr="0066228E">
        <w:tc>
          <w:tcPr>
            <w:tcW w:w="11016" w:type="dxa"/>
            <w:shd w:val="clear" w:color="auto" w:fill="D9D9D9" w:themeFill="background1" w:themeFillShade="D9"/>
          </w:tcPr>
          <w:p w14:paraId="47EB32A4" w14:textId="77777777" w:rsidR="00F7332C" w:rsidRPr="008426D1" w:rsidRDefault="00F7332C" w:rsidP="0066228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bl>
    <w:p w14:paraId="5C798661" w14:textId="77777777" w:rsidR="00260BA3" w:rsidRDefault="00260BA3" w:rsidP="0066228E">
      <w:pPr>
        <w:tabs>
          <w:tab w:val="left" w:pos="360"/>
          <w:tab w:val="left" w:pos="720"/>
        </w:tabs>
        <w:jc w:val="center"/>
        <w:rPr>
          <w:rFonts w:ascii="Times New Roman" w:hAnsi="Times New Roman" w:cs="Times New Roman"/>
          <w:b/>
          <w:color w:val="000000" w:themeColor="text1"/>
          <w:sz w:val="18"/>
          <w:szCs w:val="24"/>
        </w:rPr>
        <w:sectPr w:rsidR="00260BA3" w:rsidSect="00556E69">
          <w:footerReference w:type="even" r:id="rId9"/>
          <w:footerReference w:type="default" r:id="rId10"/>
          <w:pgSz w:w="12240" w:h="15840" w:code="1"/>
          <w:pgMar w:top="1440" w:right="720" w:bottom="1440" w:left="720" w:header="720" w:footer="720" w:gutter="0"/>
          <w:cols w:space="720"/>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7332C" w:rsidRPr="008426D1" w14:paraId="2DAEC9CC" w14:textId="77777777" w:rsidTr="0066228E">
        <w:tc>
          <w:tcPr>
            <w:tcW w:w="11016" w:type="dxa"/>
            <w:shd w:val="clear" w:color="auto" w:fill="F2F2F2" w:themeFill="background1" w:themeFillShade="F2"/>
          </w:tcPr>
          <w:p w14:paraId="7285925D" w14:textId="00C9E597" w:rsidR="00F7332C" w:rsidRPr="008426D1" w:rsidRDefault="00F7332C" w:rsidP="0066228E">
            <w:pPr>
              <w:tabs>
                <w:tab w:val="left" w:pos="360"/>
                <w:tab w:val="left" w:pos="720"/>
              </w:tabs>
              <w:jc w:val="center"/>
              <w:rPr>
                <w:rFonts w:ascii="Times New Roman" w:hAnsi="Times New Roman" w:cs="Times New Roman"/>
                <w:b/>
                <w:color w:val="000000" w:themeColor="text1"/>
                <w:sz w:val="18"/>
                <w:szCs w:val="24"/>
              </w:rPr>
            </w:pPr>
          </w:p>
          <w:p w14:paraId="094CF126" w14:textId="77777777" w:rsidR="00F7332C" w:rsidRPr="008426D1" w:rsidRDefault="00F7332C" w:rsidP="0066228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7CBFFEA" w14:textId="77777777" w:rsidR="00F7332C" w:rsidRPr="008426D1" w:rsidRDefault="00F7332C" w:rsidP="0066228E">
            <w:pPr>
              <w:rPr>
                <w:rFonts w:ascii="Times New Roman" w:hAnsi="Times New Roman" w:cs="Times New Roman"/>
                <w:b/>
                <w:color w:val="FF0000"/>
                <w:sz w:val="14"/>
                <w:szCs w:val="24"/>
              </w:rPr>
            </w:pPr>
          </w:p>
          <w:p w14:paraId="1825AE4B" w14:textId="77777777" w:rsidR="00F7332C" w:rsidRPr="008426D1" w:rsidRDefault="00F7332C" w:rsidP="0066228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89C3781" w14:textId="77777777" w:rsidR="00F7332C" w:rsidRPr="008426D1" w:rsidRDefault="00F7332C" w:rsidP="0066228E">
            <w:pPr>
              <w:tabs>
                <w:tab w:val="left" w:pos="360"/>
                <w:tab w:val="left" w:pos="720"/>
              </w:tabs>
              <w:jc w:val="center"/>
              <w:rPr>
                <w:rFonts w:ascii="Times New Roman" w:hAnsi="Times New Roman" w:cs="Times New Roman"/>
                <w:b/>
                <w:color w:val="000000" w:themeColor="text1"/>
                <w:sz w:val="10"/>
                <w:szCs w:val="24"/>
                <w:u w:val="single"/>
              </w:rPr>
            </w:pPr>
          </w:p>
          <w:p w14:paraId="1C0A3BEA" w14:textId="77777777" w:rsidR="00F7332C" w:rsidRPr="008426D1" w:rsidRDefault="00F7332C" w:rsidP="0066228E">
            <w:pPr>
              <w:tabs>
                <w:tab w:val="left" w:pos="360"/>
                <w:tab w:val="left" w:pos="720"/>
              </w:tabs>
              <w:jc w:val="center"/>
              <w:rPr>
                <w:rFonts w:ascii="Times New Roman" w:hAnsi="Times New Roman" w:cs="Times New Roman"/>
                <w:b/>
                <w:color w:val="000000" w:themeColor="text1"/>
                <w:sz w:val="10"/>
                <w:szCs w:val="24"/>
                <w:u w:val="single"/>
              </w:rPr>
            </w:pPr>
          </w:p>
          <w:p w14:paraId="4FA930C9" w14:textId="77777777" w:rsidR="00F7332C" w:rsidRPr="008426D1" w:rsidRDefault="00F7332C" w:rsidP="0066228E">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8C17260" w14:textId="77777777" w:rsidR="00F7332C" w:rsidRPr="008426D1" w:rsidRDefault="00F7332C" w:rsidP="0066228E">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04DA12C" w14:textId="77777777" w:rsidR="00F7332C" w:rsidRPr="008426D1" w:rsidRDefault="00F7332C" w:rsidP="0066228E">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D2CD5B9" w14:textId="77777777" w:rsidR="00F7332C" w:rsidRPr="008426D1" w:rsidRDefault="00F7332C" w:rsidP="0066228E">
            <w:pPr>
              <w:tabs>
                <w:tab w:val="left" w:pos="360"/>
                <w:tab w:val="left" w:pos="720"/>
              </w:tabs>
              <w:rPr>
                <w:rFonts w:ascii="Times New Roman" w:hAnsi="Times New Roman" w:cs="Times New Roman"/>
                <w:b/>
                <w:color w:val="000000" w:themeColor="text1"/>
                <w:sz w:val="18"/>
                <w:szCs w:val="28"/>
              </w:rPr>
            </w:pPr>
          </w:p>
          <w:p w14:paraId="1C0FF1A7" w14:textId="77777777" w:rsidR="00F7332C" w:rsidRDefault="00F7332C" w:rsidP="0066228E">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5805959" wp14:editId="47F074B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AB6462C" w14:textId="77777777" w:rsidR="00F7332C" w:rsidRPr="008426D1" w:rsidRDefault="00F7332C" w:rsidP="00F7332C">
            <w:pPr>
              <w:tabs>
                <w:tab w:val="left" w:pos="360"/>
                <w:tab w:val="left" w:pos="720"/>
              </w:tabs>
              <w:ind w:left="360"/>
              <w:rPr>
                <w:rFonts w:asciiTheme="majorHAnsi" w:hAnsiTheme="majorHAnsi"/>
                <w:sz w:val="18"/>
                <w:szCs w:val="18"/>
              </w:rPr>
            </w:pPr>
            <w:r>
              <w:rPr>
                <w:rFonts w:ascii="Times New Roman" w:hAnsi="Times New Roman" w:cs="Times New Roman"/>
                <w:i/>
                <w:sz w:val="20"/>
                <w:szCs w:val="24"/>
              </w:rPr>
              <w:t xml:space="preserve">Please visit </w:t>
            </w:r>
            <w:hyperlink r:id="rId13"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tc>
      </w:tr>
    </w:tbl>
    <w:p w14:paraId="25DEA4B3" w14:textId="77777777" w:rsidR="00260BA3" w:rsidRDefault="00260BA3" w:rsidP="0085504E">
      <w:pPr>
        <w:pageBreakBefore/>
        <w:widowControl w:val="0"/>
        <w:autoSpaceDE w:val="0"/>
        <w:autoSpaceDN w:val="0"/>
        <w:adjustRightInd w:val="0"/>
        <w:spacing w:after="0" w:line="241" w:lineRule="atLeast"/>
        <w:rPr>
          <w:rFonts w:asciiTheme="majorHAnsi" w:hAnsiTheme="majorHAnsi" w:cs="Arial"/>
          <w:sz w:val="20"/>
          <w:szCs w:val="20"/>
        </w:rPr>
        <w:sectPr w:rsidR="00260BA3" w:rsidSect="00260BA3">
          <w:type w:val="continuous"/>
          <w:pgSz w:w="12240" w:h="15840" w:code="1"/>
          <w:pgMar w:top="1440" w:right="720" w:bottom="1440" w:left="720" w:header="720" w:footer="720" w:gutter="0"/>
          <w:cols w:space="720"/>
          <w:docGrid w:linePitch="360"/>
        </w:sectPr>
      </w:pPr>
    </w:p>
    <w:sdt>
      <w:sdtPr>
        <w:rPr>
          <w:rFonts w:asciiTheme="majorHAnsi" w:hAnsiTheme="majorHAnsi" w:cs="Arial"/>
          <w:sz w:val="20"/>
          <w:szCs w:val="20"/>
        </w:rPr>
        <w:id w:val="-97950460"/>
      </w:sdtPr>
      <w:sdtEndPr/>
      <w:sdtContent>
        <w:p w14:paraId="15411680" w14:textId="0A1BF306" w:rsidR="0085504E" w:rsidRDefault="00260BA3" w:rsidP="00260BA3">
          <w:pPr>
            <w:pageBreakBefore/>
            <w:widowControl w:val="0"/>
            <w:autoSpaceDE w:val="0"/>
            <w:autoSpaceDN w:val="0"/>
            <w:adjustRightInd w:val="0"/>
            <w:spacing w:after="0" w:line="241" w:lineRule="atLeast"/>
            <w:rPr>
              <w:rFonts w:ascii="Arial" w:hAnsi="Arial" w:cs="Arial"/>
              <w:b/>
              <w:bCs/>
              <w:color w:val="000000"/>
              <w:sz w:val="16"/>
              <w:szCs w:val="16"/>
            </w:rPr>
          </w:pPr>
          <w:r>
            <w:rPr>
              <w:rFonts w:asciiTheme="majorHAnsi" w:hAnsiTheme="majorHAnsi" w:cs="Arial"/>
              <w:sz w:val="20"/>
              <w:szCs w:val="20"/>
            </w:rPr>
            <w:t xml:space="preserve">Graduate Bulletin 2018-2019, p. </w:t>
          </w:r>
          <w:r w:rsidR="0085504E" w:rsidRPr="00260BA3">
            <w:rPr>
              <w:rFonts w:asciiTheme="majorHAnsi" w:hAnsiTheme="majorHAnsi" w:cs="Arial"/>
              <w:sz w:val="20"/>
              <w:szCs w:val="20"/>
            </w:rPr>
            <w:t>341</w:t>
          </w:r>
          <w:r>
            <w:rPr>
              <w:rFonts w:asciiTheme="majorHAnsi" w:hAnsiTheme="majorHAnsi" w:cs="Arial"/>
              <w:sz w:val="20"/>
              <w:szCs w:val="20"/>
            </w:rPr>
            <w:br/>
          </w:r>
        </w:p>
        <w:p w14:paraId="7D08E165" w14:textId="664903AD" w:rsidR="0085504E" w:rsidRPr="008A668A" w:rsidRDefault="0085504E" w:rsidP="0085504E">
          <w:pPr>
            <w:widowControl w:val="0"/>
            <w:autoSpaceDE w:val="0"/>
            <w:autoSpaceDN w:val="0"/>
            <w:adjustRightInd w:val="0"/>
            <w:spacing w:after="120" w:line="241" w:lineRule="atLeast"/>
            <w:jc w:val="both"/>
            <w:rPr>
              <w:rFonts w:ascii="Arial" w:hAnsi="Arial" w:cs="Arial"/>
              <w:color w:val="000000"/>
              <w:sz w:val="16"/>
              <w:szCs w:val="16"/>
            </w:rPr>
          </w:pPr>
          <w:r w:rsidRPr="008A668A">
            <w:rPr>
              <w:rFonts w:ascii="Arial" w:hAnsi="Arial" w:cs="Arial"/>
              <w:b/>
              <w:bCs/>
              <w:color w:val="000000"/>
              <w:sz w:val="16"/>
              <w:szCs w:val="16"/>
            </w:rPr>
            <w:t xml:space="preserve">COMS 6233. Communication Education </w:t>
          </w:r>
          <w:r w:rsidRPr="008A668A">
            <w:rPr>
              <w:rFonts w:ascii="Arial" w:hAnsi="Arial" w:cs="Arial"/>
              <w:color w:val="000000"/>
              <w:sz w:val="16"/>
              <w:szCs w:val="16"/>
            </w:rPr>
            <w:t xml:space="preserve">A study of the history and philosophy of the pedagogy of communication studies, to include both theoretical and applied aspects of the discipline. </w:t>
          </w:r>
        </w:p>
        <w:p w14:paraId="58BBE909" w14:textId="77777777" w:rsidR="0085504E" w:rsidRPr="008A668A" w:rsidRDefault="0085504E" w:rsidP="0085504E">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6243. Seminar in Interpersonal Communication </w:t>
          </w:r>
          <w:r w:rsidRPr="008A668A">
            <w:rPr>
              <w:rFonts w:ascii="Arial" w:hAnsi="Arial" w:cs="Arial"/>
              <w:color w:val="000000"/>
              <w:sz w:val="16"/>
              <w:szCs w:val="16"/>
            </w:rPr>
            <w:t xml:space="preserve">This course is designed to introduce students to foundational as well as current theory and research in interpersonal communication. Students will examine several interpersonal communication contexts and processes as well as methodologies in interpersonal communication. </w:t>
          </w:r>
        </w:p>
        <w:p w14:paraId="3BE7D629" w14:textId="77777777" w:rsidR="0085504E" w:rsidRPr="008A668A" w:rsidRDefault="0085504E" w:rsidP="0085504E">
          <w:pPr>
            <w:widowControl w:val="0"/>
            <w:autoSpaceDE w:val="0"/>
            <w:autoSpaceDN w:val="0"/>
            <w:adjustRightInd w:val="0"/>
            <w:spacing w:after="8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6253. Audience Market Analysis </w:t>
          </w:r>
          <w:r w:rsidRPr="008A668A">
            <w:rPr>
              <w:rFonts w:ascii="Arial" w:hAnsi="Arial" w:cs="Arial"/>
              <w:color w:val="000000"/>
              <w:sz w:val="16"/>
              <w:szCs w:val="16"/>
            </w:rPr>
            <w:t xml:space="preserve">Using social scientific research methods for audience/consumer analysis, this course provides a survey of applications of research in media industries. Pragmatic task activities will be conducted via Nielsen, Arbitron, SRDS and related data sources to find audience market insights. </w:t>
          </w:r>
        </w:p>
        <w:p w14:paraId="480FBF35" w14:textId="77777777" w:rsidR="0085504E" w:rsidRPr="008A668A" w:rsidRDefault="0085504E" w:rsidP="0085504E">
          <w:pPr>
            <w:widowControl w:val="0"/>
            <w:autoSpaceDE w:val="0"/>
            <w:autoSpaceDN w:val="0"/>
            <w:adjustRightInd w:val="0"/>
            <w:spacing w:after="8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6263. Media Account Management </w:t>
          </w:r>
          <w:r w:rsidRPr="008A668A">
            <w:rPr>
              <w:rFonts w:ascii="Arial" w:hAnsi="Arial" w:cs="Arial"/>
              <w:color w:val="000000"/>
              <w:sz w:val="16"/>
              <w:szCs w:val="16"/>
            </w:rPr>
            <w:t xml:space="preserve">Advanced study of the principles and practice of media account management. Includes an in-depth analysis of advantages and disadvantages of multiple media platforms in communicating messages to diverse target audiences and a discussion of effective and ethical client relationships. </w:t>
          </w:r>
        </w:p>
        <w:p w14:paraId="1F2725B4" w14:textId="77777777" w:rsidR="0085504E" w:rsidRDefault="0085504E" w:rsidP="0085504E">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6303. Seminar in Strategic Communications </w:t>
          </w:r>
          <w:r w:rsidRPr="008A668A">
            <w:rPr>
              <w:rFonts w:ascii="Arial" w:hAnsi="Arial" w:cs="Arial"/>
              <w:color w:val="000000"/>
              <w:sz w:val="16"/>
              <w:szCs w:val="16"/>
            </w:rPr>
            <w:t xml:space="preserve">The role of strategic communications in and for organizations and brands, including communications objective(s), target audience(s), and key messages. Addresses application of communication theory and research related to public relations, advertising, and social media. </w:t>
          </w:r>
        </w:p>
        <w:p w14:paraId="55B921F6" w14:textId="2EEE7D2F" w:rsidR="0085504E" w:rsidRPr="00E65BF0" w:rsidRDefault="0085504E" w:rsidP="0085504E">
          <w:pPr>
            <w:rPr>
              <w:rFonts w:ascii="Arial" w:hAnsi="Arial" w:cs="Arial"/>
              <w:color w:val="000000"/>
              <w:sz w:val="24"/>
              <w:szCs w:val="16"/>
            </w:rPr>
          </w:pPr>
          <w:r w:rsidRPr="00E65BF0">
            <w:rPr>
              <w:rFonts w:ascii="Times New Roman" w:hAnsi="Times New Roman" w:cs="Times New Roman"/>
              <w:b/>
              <w:i/>
              <w:color w:val="4F81BD" w:themeColor="accent1"/>
              <w:sz w:val="36"/>
            </w:rPr>
            <w:t>COMS 6313 Seminar in Information Technology Law</w:t>
          </w:r>
          <w:r w:rsidR="00F7332C" w:rsidRPr="00E65BF0">
            <w:rPr>
              <w:rFonts w:ascii="Times New Roman" w:hAnsi="Times New Roman" w:cs="Times New Roman"/>
              <w:b/>
              <w:i/>
              <w:color w:val="4F81BD" w:themeColor="accent1"/>
              <w:sz w:val="36"/>
            </w:rPr>
            <w:t xml:space="preserve">  </w:t>
          </w:r>
          <w:r w:rsidRPr="00E65BF0">
            <w:rPr>
              <w:rFonts w:ascii="Times New Roman" w:hAnsi="Times New Roman" w:cs="Times New Roman"/>
              <w:i/>
              <w:color w:val="4F81BD" w:themeColor="accent1"/>
              <w:sz w:val="36"/>
            </w:rPr>
            <w:t xml:space="preserve">Application of principles of privacy law and technology to current legal and policy problems. Prerequisites: COMS </w:t>
          </w:r>
          <w:r w:rsidR="00F7332C" w:rsidRPr="00E65BF0">
            <w:rPr>
              <w:rFonts w:ascii="Times New Roman" w:hAnsi="Times New Roman" w:cs="Times New Roman"/>
              <w:i/>
              <w:color w:val="4F81BD" w:themeColor="accent1"/>
              <w:sz w:val="36"/>
            </w:rPr>
            <w:t>5013</w:t>
          </w:r>
          <w:r w:rsidRPr="00E65BF0">
            <w:rPr>
              <w:rFonts w:ascii="Times New Roman" w:hAnsi="Times New Roman" w:cs="Times New Roman"/>
              <w:i/>
              <w:color w:val="4F81BD" w:themeColor="accent1"/>
              <w:sz w:val="36"/>
            </w:rPr>
            <w:t xml:space="preserve">and COMS </w:t>
          </w:r>
          <w:r w:rsidR="00F7332C" w:rsidRPr="00E65BF0">
            <w:rPr>
              <w:rFonts w:ascii="Times New Roman" w:hAnsi="Times New Roman" w:cs="Times New Roman"/>
              <w:i/>
              <w:color w:val="4F81BD" w:themeColor="accent1"/>
              <w:sz w:val="36"/>
            </w:rPr>
            <w:t>5143</w:t>
          </w:r>
          <w:r w:rsidRPr="00E65BF0">
            <w:rPr>
              <w:rFonts w:ascii="Times New Roman" w:hAnsi="Times New Roman" w:cs="Times New Roman"/>
              <w:i/>
              <w:color w:val="4F81BD" w:themeColor="accent1"/>
              <w:sz w:val="36"/>
            </w:rPr>
            <w:t>.</w:t>
          </w:r>
        </w:p>
        <w:p w14:paraId="3A58CB5C" w14:textId="77777777" w:rsidR="0085504E" w:rsidRDefault="0085504E" w:rsidP="0085504E">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6363. Advertising, Media, and Society </w:t>
          </w:r>
          <w:r w:rsidRPr="008A668A">
            <w:rPr>
              <w:rFonts w:ascii="Arial" w:hAnsi="Arial" w:cs="Arial"/>
              <w:color w:val="000000"/>
              <w:sz w:val="16"/>
              <w:szCs w:val="16"/>
            </w:rPr>
            <w:t>Advanced study of the relationship between media, advertising, and society. Includes an examination of ethical and social ramifications of advertising in global and diverse societies and across multiple media platforms.</w:t>
          </w:r>
          <w:r>
            <w:rPr>
              <w:rFonts w:ascii="Arial" w:hAnsi="Arial" w:cs="Arial"/>
              <w:color w:val="000000"/>
              <w:sz w:val="16"/>
              <w:szCs w:val="16"/>
            </w:rPr>
            <w:t xml:space="preserve">    </w:t>
          </w:r>
        </w:p>
        <w:p w14:paraId="3A0DFBB4" w14:textId="77777777" w:rsidR="0085504E" w:rsidRDefault="00544988" w:rsidP="0085504E">
          <w:pPr>
            <w:tabs>
              <w:tab w:val="left" w:pos="360"/>
              <w:tab w:val="left" w:pos="720"/>
            </w:tabs>
            <w:spacing w:after="0" w:line="240" w:lineRule="auto"/>
            <w:rPr>
              <w:rFonts w:asciiTheme="majorHAnsi" w:hAnsiTheme="majorHAnsi" w:cs="Arial"/>
              <w:sz w:val="20"/>
              <w:szCs w:val="20"/>
            </w:rPr>
          </w:pPr>
        </w:p>
      </w:sdtContent>
    </w:sdt>
    <w:p w14:paraId="46528214" w14:textId="77777777" w:rsidR="0085504E" w:rsidRPr="008426D1" w:rsidRDefault="0085504E" w:rsidP="00420A79">
      <w:pPr>
        <w:tabs>
          <w:tab w:val="left" w:pos="360"/>
          <w:tab w:val="left" w:pos="720"/>
        </w:tabs>
        <w:spacing w:after="0" w:line="240" w:lineRule="auto"/>
        <w:rPr>
          <w:rFonts w:asciiTheme="majorHAnsi" w:hAnsiTheme="majorHAnsi" w:cs="Arial"/>
          <w:sz w:val="20"/>
          <w:szCs w:val="20"/>
        </w:rPr>
      </w:pPr>
    </w:p>
    <w:p w14:paraId="74101EBA" w14:textId="77777777" w:rsidR="00661D25" w:rsidRPr="008426D1" w:rsidRDefault="00661D25">
      <w:pPr>
        <w:rPr>
          <w:rFonts w:asciiTheme="majorHAnsi" w:hAnsiTheme="majorHAnsi" w:cs="Arial"/>
          <w:sz w:val="18"/>
          <w:szCs w:val="18"/>
        </w:rPr>
      </w:pPr>
    </w:p>
    <w:sectPr w:rsidR="00661D25" w:rsidRPr="008426D1" w:rsidSect="00260BA3">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3E0F9" w14:textId="77777777" w:rsidR="00544988" w:rsidRDefault="00544988" w:rsidP="00AF3758">
      <w:pPr>
        <w:spacing w:after="0" w:line="240" w:lineRule="auto"/>
      </w:pPr>
      <w:r>
        <w:separator/>
      </w:r>
    </w:p>
  </w:endnote>
  <w:endnote w:type="continuationSeparator" w:id="0">
    <w:p w14:paraId="3B2C14F4" w14:textId="77777777" w:rsidR="00544988" w:rsidRDefault="0054498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1E6CE0" w:rsidRDefault="001E6CE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E6CE0" w:rsidRDefault="001E6CE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1E6CE0" w:rsidRDefault="001E6CE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3B5D">
      <w:rPr>
        <w:rStyle w:val="PageNumber"/>
        <w:noProof/>
      </w:rPr>
      <w:t>1</w:t>
    </w:r>
    <w:r>
      <w:rPr>
        <w:rStyle w:val="PageNumber"/>
      </w:rPr>
      <w:fldChar w:fldCharType="end"/>
    </w:r>
  </w:p>
  <w:p w14:paraId="0312F2A9" w14:textId="6AF6AFE1" w:rsidR="001E6CE0" w:rsidRDefault="001E6CE0"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F617" w14:textId="77777777" w:rsidR="00544988" w:rsidRDefault="00544988" w:rsidP="00AF3758">
      <w:pPr>
        <w:spacing w:after="0" w:line="240" w:lineRule="auto"/>
      </w:pPr>
      <w:r>
        <w:separator/>
      </w:r>
    </w:p>
  </w:footnote>
  <w:footnote w:type="continuationSeparator" w:id="0">
    <w:p w14:paraId="43B664B8" w14:textId="77777777" w:rsidR="00544988" w:rsidRDefault="0054498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041BF5"/>
    <w:multiLevelType w:val="multilevel"/>
    <w:tmpl w:val="977E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564E2"/>
    <w:rsid w:val="00065E81"/>
    <w:rsid w:val="0008410E"/>
    <w:rsid w:val="000A654B"/>
    <w:rsid w:val="000C3566"/>
    <w:rsid w:val="000D06F1"/>
    <w:rsid w:val="000E0BB8"/>
    <w:rsid w:val="000E340B"/>
    <w:rsid w:val="00101FF4"/>
    <w:rsid w:val="00103070"/>
    <w:rsid w:val="00131866"/>
    <w:rsid w:val="00137335"/>
    <w:rsid w:val="001460E2"/>
    <w:rsid w:val="00150E96"/>
    <w:rsid w:val="00151451"/>
    <w:rsid w:val="0015192B"/>
    <w:rsid w:val="0015536A"/>
    <w:rsid w:val="00156679"/>
    <w:rsid w:val="00185D67"/>
    <w:rsid w:val="001A5DD5"/>
    <w:rsid w:val="001B0275"/>
    <w:rsid w:val="001E288B"/>
    <w:rsid w:val="001E597A"/>
    <w:rsid w:val="001E6CE0"/>
    <w:rsid w:val="001F5DA4"/>
    <w:rsid w:val="00210FC5"/>
    <w:rsid w:val="0021263E"/>
    <w:rsid w:val="0021282B"/>
    <w:rsid w:val="00212A76"/>
    <w:rsid w:val="00212A84"/>
    <w:rsid w:val="002172AB"/>
    <w:rsid w:val="002277EA"/>
    <w:rsid w:val="002315B0"/>
    <w:rsid w:val="002403C4"/>
    <w:rsid w:val="00247707"/>
    <w:rsid w:val="00254447"/>
    <w:rsid w:val="00260BA3"/>
    <w:rsid w:val="00261ACE"/>
    <w:rsid w:val="00265C17"/>
    <w:rsid w:val="0028351D"/>
    <w:rsid w:val="00283525"/>
    <w:rsid w:val="002B2119"/>
    <w:rsid w:val="002E3BD5"/>
    <w:rsid w:val="002F76B6"/>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0A79"/>
    <w:rsid w:val="00424133"/>
    <w:rsid w:val="00434AA5"/>
    <w:rsid w:val="00463472"/>
    <w:rsid w:val="00473252"/>
    <w:rsid w:val="00474C39"/>
    <w:rsid w:val="00487771"/>
    <w:rsid w:val="0049675B"/>
    <w:rsid w:val="004A211B"/>
    <w:rsid w:val="004A4E02"/>
    <w:rsid w:val="004A7706"/>
    <w:rsid w:val="004F3C87"/>
    <w:rsid w:val="00526B81"/>
    <w:rsid w:val="00537383"/>
    <w:rsid w:val="00544988"/>
    <w:rsid w:val="00547433"/>
    <w:rsid w:val="00556E69"/>
    <w:rsid w:val="005677EC"/>
    <w:rsid w:val="00575870"/>
    <w:rsid w:val="005820E2"/>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3A52"/>
    <w:rsid w:val="006D0246"/>
    <w:rsid w:val="006D258C"/>
    <w:rsid w:val="006E6117"/>
    <w:rsid w:val="00707894"/>
    <w:rsid w:val="00712045"/>
    <w:rsid w:val="007227F4"/>
    <w:rsid w:val="0073025F"/>
    <w:rsid w:val="0073125A"/>
    <w:rsid w:val="00750AF6"/>
    <w:rsid w:val="007A06B9"/>
    <w:rsid w:val="007D371A"/>
    <w:rsid w:val="00815B74"/>
    <w:rsid w:val="0083170D"/>
    <w:rsid w:val="008322AC"/>
    <w:rsid w:val="008426D1"/>
    <w:rsid w:val="0085504E"/>
    <w:rsid w:val="008626A5"/>
    <w:rsid w:val="00862E36"/>
    <w:rsid w:val="008663CA"/>
    <w:rsid w:val="00895557"/>
    <w:rsid w:val="008A0E53"/>
    <w:rsid w:val="008C6881"/>
    <w:rsid w:val="008C703B"/>
    <w:rsid w:val="008D293B"/>
    <w:rsid w:val="008D3891"/>
    <w:rsid w:val="008E6C1C"/>
    <w:rsid w:val="00903AB9"/>
    <w:rsid w:val="009053D1"/>
    <w:rsid w:val="00914ED9"/>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D2F86"/>
    <w:rsid w:val="00AE5338"/>
    <w:rsid w:val="00AE6E04"/>
    <w:rsid w:val="00AF3758"/>
    <w:rsid w:val="00AF3C6A"/>
    <w:rsid w:val="00AF68E8"/>
    <w:rsid w:val="00B054E5"/>
    <w:rsid w:val="00B134C2"/>
    <w:rsid w:val="00B1628A"/>
    <w:rsid w:val="00B35368"/>
    <w:rsid w:val="00B46334"/>
    <w:rsid w:val="00B5613F"/>
    <w:rsid w:val="00B6203D"/>
    <w:rsid w:val="00B71755"/>
    <w:rsid w:val="00B86002"/>
    <w:rsid w:val="00B942C5"/>
    <w:rsid w:val="00B97755"/>
    <w:rsid w:val="00BD623D"/>
    <w:rsid w:val="00BE069E"/>
    <w:rsid w:val="00BF6FF6"/>
    <w:rsid w:val="00C002F9"/>
    <w:rsid w:val="00C12816"/>
    <w:rsid w:val="00C12977"/>
    <w:rsid w:val="00C23120"/>
    <w:rsid w:val="00C23CC7"/>
    <w:rsid w:val="00C31FC5"/>
    <w:rsid w:val="00C334FF"/>
    <w:rsid w:val="00C55BB9"/>
    <w:rsid w:val="00C60A91"/>
    <w:rsid w:val="00C80773"/>
    <w:rsid w:val="00C83B5D"/>
    <w:rsid w:val="00C9574C"/>
    <w:rsid w:val="00CA269E"/>
    <w:rsid w:val="00CA7C7C"/>
    <w:rsid w:val="00CB2125"/>
    <w:rsid w:val="00CB4B5A"/>
    <w:rsid w:val="00CC6C15"/>
    <w:rsid w:val="00CE6F34"/>
    <w:rsid w:val="00D0686A"/>
    <w:rsid w:val="00D20B84"/>
    <w:rsid w:val="00D22F4B"/>
    <w:rsid w:val="00D45ED5"/>
    <w:rsid w:val="00D51205"/>
    <w:rsid w:val="00D57716"/>
    <w:rsid w:val="00D67AC4"/>
    <w:rsid w:val="00D755A0"/>
    <w:rsid w:val="00D979DD"/>
    <w:rsid w:val="00E02497"/>
    <w:rsid w:val="00E322A3"/>
    <w:rsid w:val="00E41F8D"/>
    <w:rsid w:val="00E45868"/>
    <w:rsid w:val="00E65BF0"/>
    <w:rsid w:val="00E70B06"/>
    <w:rsid w:val="00E90913"/>
    <w:rsid w:val="00EA757C"/>
    <w:rsid w:val="00EB05C7"/>
    <w:rsid w:val="00EC490C"/>
    <w:rsid w:val="00EC52BB"/>
    <w:rsid w:val="00EC5D93"/>
    <w:rsid w:val="00EC6970"/>
    <w:rsid w:val="00ED5E7F"/>
    <w:rsid w:val="00EE2479"/>
    <w:rsid w:val="00EE548C"/>
    <w:rsid w:val="00EF1337"/>
    <w:rsid w:val="00EF2038"/>
    <w:rsid w:val="00EF2A44"/>
    <w:rsid w:val="00EF59AD"/>
    <w:rsid w:val="00F07838"/>
    <w:rsid w:val="00F24EE6"/>
    <w:rsid w:val="00F3261D"/>
    <w:rsid w:val="00F47968"/>
    <w:rsid w:val="00F645B5"/>
    <w:rsid w:val="00F7007D"/>
    <w:rsid w:val="00F7332C"/>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B576089-8D52-4C1A-905D-AB1221FE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paragraph" w:styleId="Heading3">
    <w:name w:val="heading 3"/>
    <w:basedOn w:val="Normal"/>
    <w:next w:val="Normal"/>
    <w:link w:val="Heading3Char"/>
    <w:qFormat/>
    <w:rsid w:val="008626A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C31FC5"/>
    <w:rPr>
      <w:rFonts w:ascii="Times New Roman" w:hAnsi="Times New Roman" w:cs="Times New Roman"/>
      <w:sz w:val="24"/>
      <w:szCs w:val="24"/>
    </w:rPr>
  </w:style>
  <w:style w:type="character" w:customStyle="1" w:styleId="Heading3Char">
    <w:name w:val="Heading 3 Char"/>
    <w:basedOn w:val="DefaultParagraphFont"/>
    <w:link w:val="Heading3"/>
    <w:rsid w:val="008626A5"/>
    <w:rPr>
      <w:rFonts w:ascii="Arial" w:eastAsia="Times New Roman" w:hAnsi="Arial" w:cs="Arial"/>
      <w:b/>
      <w:bCs/>
      <w:sz w:val="26"/>
      <w:szCs w:val="26"/>
    </w:rPr>
  </w:style>
  <w:style w:type="paragraph" w:customStyle="1" w:styleId="Default">
    <w:name w:val="Default"/>
    <w:rsid w:val="008626A5"/>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8905951">
      <w:bodyDiv w:val="1"/>
      <w:marLeft w:val="0"/>
      <w:marRight w:val="0"/>
      <w:marTop w:val="0"/>
      <w:marBottom w:val="0"/>
      <w:divBdr>
        <w:top w:val="none" w:sz="0" w:space="0" w:color="auto"/>
        <w:left w:val="none" w:sz="0" w:space="0" w:color="auto"/>
        <w:bottom w:val="none" w:sz="0" w:space="0" w:color="auto"/>
        <w:right w:val="none" w:sz="0" w:space="0" w:color="auto"/>
      </w:divBdr>
      <w:divsChild>
        <w:div w:id="396169778">
          <w:marLeft w:val="0"/>
          <w:marRight w:val="0"/>
          <w:marTop w:val="0"/>
          <w:marBottom w:val="0"/>
          <w:divBdr>
            <w:top w:val="none" w:sz="0" w:space="0" w:color="auto"/>
            <w:left w:val="none" w:sz="0" w:space="0" w:color="auto"/>
            <w:bottom w:val="none" w:sz="0" w:space="0" w:color="auto"/>
            <w:right w:val="none" w:sz="0" w:space="0" w:color="auto"/>
          </w:divBdr>
        </w:div>
        <w:div w:id="395319325">
          <w:marLeft w:val="0"/>
          <w:marRight w:val="0"/>
          <w:marTop w:val="0"/>
          <w:marBottom w:val="0"/>
          <w:divBdr>
            <w:top w:val="none" w:sz="0" w:space="0" w:color="auto"/>
            <w:left w:val="none" w:sz="0" w:space="0" w:color="auto"/>
            <w:bottom w:val="none" w:sz="0" w:space="0" w:color="auto"/>
            <w:right w:val="none" w:sz="0" w:space="0" w:color="auto"/>
          </w:divBdr>
        </w:div>
      </w:divsChild>
    </w:div>
    <w:div w:id="961573117">
      <w:bodyDiv w:val="1"/>
      <w:marLeft w:val="0"/>
      <w:marRight w:val="0"/>
      <w:marTop w:val="0"/>
      <w:marBottom w:val="0"/>
      <w:divBdr>
        <w:top w:val="none" w:sz="0" w:space="0" w:color="auto"/>
        <w:left w:val="none" w:sz="0" w:space="0" w:color="auto"/>
        <w:bottom w:val="none" w:sz="0" w:space="0" w:color="auto"/>
        <w:right w:val="none" w:sz="0" w:space="0" w:color="auto"/>
      </w:divBdr>
    </w:div>
    <w:div w:id="96562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CFA7A30530376489B1B4586A327B5C1"/>
        <w:category>
          <w:name w:val="General"/>
          <w:gallery w:val="placeholder"/>
        </w:category>
        <w:types>
          <w:type w:val="bbPlcHdr"/>
        </w:types>
        <w:behaviors>
          <w:behavior w:val="content"/>
        </w:behaviors>
        <w:guid w:val="{8D9EC7B7-81E7-6744-9C28-57E8824095D3}"/>
      </w:docPartPr>
      <w:docPartBody>
        <w:p w:rsidR="00010BD0" w:rsidRDefault="00010BD0" w:rsidP="00010BD0">
          <w:pPr>
            <w:pStyle w:val="9CFA7A30530376489B1B4586A327B5C1"/>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0BD0"/>
    <w:rsid w:val="002C3E7E"/>
    <w:rsid w:val="002D64D6"/>
    <w:rsid w:val="0032383A"/>
    <w:rsid w:val="00337484"/>
    <w:rsid w:val="00436B57"/>
    <w:rsid w:val="004E1A75"/>
    <w:rsid w:val="00530A82"/>
    <w:rsid w:val="00576003"/>
    <w:rsid w:val="00587536"/>
    <w:rsid w:val="005C4D59"/>
    <w:rsid w:val="005D5D2F"/>
    <w:rsid w:val="00623293"/>
    <w:rsid w:val="00654E35"/>
    <w:rsid w:val="006A5163"/>
    <w:rsid w:val="006C3910"/>
    <w:rsid w:val="008822A5"/>
    <w:rsid w:val="00891F77"/>
    <w:rsid w:val="00913E4B"/>
    <w:rsid w:val="0096458F"/>
    <w:rsid w:val="009D439F"/>
    <w:rsid w:val="00A20583"/>
    <w:rsid w:val="00AD5D56"/>
    <w:rsid w:val="00B24B11"/>
    <w:rsid w:val="00B2559E"/>
    <w:rsid w:val="00B46AFF"/>
    <w:rsid w:val="00B72454"/>
    <w:rsid w:val="00B72548"/>
    <w:rsid w:val="00BA0596"/>
    <w:rsid w:val="00BE0E7B"/>
    <w:rsid w:val="00C94FC3"/>
    <w:rsid w:val="00CB25D5"/>
    <w:rsid w:val="00CD4EF8"/>
    <w:rsid w:val="00CE7C19"/>
    <w:rsid w:val="00D87B77"/>
    <w:rsid w:val="00DD12EE"/>
    <w:rsid w:val="00EB3740"/>
    <w:rsid w:val="00F0343A"/>
    <w:rsid w:val="00F53D7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516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CFA7A30530376489B1B4586A327B5C1">
    <w:name w:val="9CFA7A30530376489B1B4586A327B5C1"/>
    <w:rsid w:val="00010BD0"/>
    <w:pPr>
      <w:spacing w:after="0" w:line="240" w:lineRule="auto"/>
    </w:pPr>
    <w:rPr>
      <w:sz w:val="24"/>
      <w:szCs w:val="24"/>
      <w:lang w:eastAsia="ja-JP"/>
    </w:rPr>
  </w:style>
  <w:style w:type="paragraph" w:customStyle="1" w:styleId="16BBFE13C7171B47A6530BE091C650EA">
    <w:name w:val="16BBFE13C7171B47A6530BE091C650EA"/>
    <w:rsid w:val="006A5163"/>
    <w:pPr>
      <w:spacing w:after="0" w:line="240" w:lineRule="auto"/>
    </w:pPr>
    <w:rPr>
      <w:sz w:val="24"/>
      <w:szCs w:val="24"/>
      <w:lang w:eastAsia="ja-JP"/>
    </w:rPr>
  </w:style>
  <w:style w:type="paragraph" w:customStyle="1" w:styleId="6700979A904E16469EB3863952DC431F">
    <w:name w:val="6700979A904E16469EB3863952DC431F"/>
    <w:rsid w:val="006A5163"/>
    <w:pPr>
      <w:spacing w:after="0" w:line="240" w:lineRule="auto"/>
    </w:pPr>
    <w:rPr>
      <w:sz w:val="24"/>
      <w:szCs w:val="24"/>
      <w:lang w:eastAsia="ja-JP"/>
    </w:rPr>
  </w:style>
  <w:style w:type="paragraph" w:customStyle="1" w:styleId="47884ECDB677D9438FFA1B305BBBC933">
    <w:name w:val="47884ECDB677D9438FFA1B305BBBC933"/>
    <w:rsid w:val="006A5163"/>
    <w:pPr>
      <w:spacing w:after="0" w:line="240" w:lineRule="auto"/>
    </w:pPr>
    <w:rPr>
      <w:sz w:val="24"/>
      <w:szCs w:val="24"/>
      <w:lang w:eastAsia="ja-JP"/>
    </w:rPr>
  </w:style>
  <w:style w:type="paragraph" w:customStyle="1" w:styleId="08076F3A8F5C27418B94EB3FD31411FB">
    <w:name w:val="08076F3A8F5C27418B94EB3FD31411FB"/>
    <w:rsid w:val="006A5163"/>
    <w:pPr>
      <w:spacing w:after="0" w:line="240" w:lineRule="auto"/>
    </w:pPr>
    <w:rPr>
      <w:sz w:val="24"/>
      <w:szCs w:val="24"/>
      <w:lang w:eastAsia="ja-JP"/>
    </w:rPr>
  </w:style>
  <w:style w:type="paragraph" w:customStyle="1" w:styleId="40EDA21E9AA7DF49837A79446D01E8C3">
    <w:name w:val="40EDA21E9AA7DF49837A79446D01E8C3"/>
    <w:rsid w:val="006A5163"/>
    <w:pPr>
      <w:spacing w:after="0" w:line="240" w:lineRule="auto"/>
    </w:pPr>
    <w:rPr>
      <w:sz w:val="24"/>
      <w:szCs w:val="24"/>
      <w:lang w:eastAsia="ja-JP"/>
    </w:rPr>
  </w:style>
  <w:style w:type="paragraph" w:customStyle="1" w:styleId="9CCC592BCF33004793F18C6F276037A0">
    <w:name w:val="9CCC592BCF33004793F18C6F276037A0"/>
    <w:rsid w:val="006A516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4F074-CBB4-CA42-8FB1-60B288E1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2015-01-29T22:33:00Z</cp:lastPrinted>
  <dcterms:created xsi:type="dcterms:W3CDTF">2018-09-05T17:33:00Z</dcterms:created>
  <dcterms:modified xsi:type="dcterms:W3CDTF">2018-09-21T14:08:00Z</dcterms:modified>
</cp:coreProperties>
</file>