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D5B1BD6"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DCB955F"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4E0C1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8784D39" w:rsidR="00001C04" w:rsidRPr="008426D1" w:rsidRDefault="003F32E1" w:rsidP="00D731C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731C8">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0-25T00:00:00Z">
                  <w:dateFormat w:val="M/d/yyyy"/>
                  <w:lid w:val="en-US"/>
                  <w:storeMappedDataAs w:val="dateTime"/>
                  <w:calendar w:val="gregorian"/>
                </w:date>
              </w:sdtPr>
              <w:sdtEndPr/>
              <w:sdtContent>
                <w:r w:rsidR="00D731C8">
                  <w:rPr>
                    <w:rFonts w:asciiTheme="majorHAnsi" w:hAnsiTheme="majorHAnsi"/>
                    <w:smallCaps/>
                    <w:sz w:val="20"/>
                    <w:szCs w:val="20"/>
                  </w:rPr>
                  <w:t>10/25/2018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F32E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D2E38DE" w:rsidR="00001C04" w:rsidRPr="008426D1" w:rsidRDefault="003F32E1" w:rsidP="00E31E5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31E5E">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26T00:00:00Z">
                  <w:dateFormat w:val="M/d/yyyy"/>
                  <w:lid w:val="en-US"/>
                  <w:storeMappedDataAs w:val="dateTime"/>
                  <w:calendar w:val="gregorian"/>
                </w:date>
              </w:sdtPr>
              <w:sdtEndPr/>
              <w:sdtContent>
                <w:r w:rsidR="00E31E5E">
                  <w:rPr>
                    <w:rFonts w:asciiTheme="majorHAnsi" w:hAnsiTheme="majorHAnsi"/>
                    <w:smallCaps/>
                    <w:sz w:val="20"/>
                    <w:szCs w:val="20"/>
                  </w:rPr>
                  <w:t>10/26/2018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F32E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326B860" w:rsidR="00001C04" w:rsidRPr="008426D1" w:rsidRDefault="003F32E1" w:rsidP="00D731C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731C8">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10-25T00:00:00Z">
                  <w:dateFormat w:val="M/d/yyyy"/>
                  <w:lid w:val="en-US"/>
                  <w:storeMappedDataAs w:val="dateTime"/>
                  <w:calendar w:val="gregorian"/>
                </w:date>
              </w:sdtPr>
              <w:sdtEndPr/>
              <w:sdtContent>
                <w:r w:rsidR="00D731C8">
                  <w:rPr>
                    <w:rFonts w:asciiTheme="majorHAnsi" w:hAnsiTheme="majorHAnsi"/>
                    <w:smallCaps/>
                    <w:sz w:val="20"/>
                    <w:szCs w:val="20"/>
                  </w:rPr>
                  <w:t>10/25/2018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F32E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6CA1457" w:rsidR="00001C04" w:rsidRPr="008426D1" w:rsidRDefault="003F32E1" w:rsidP="00033C8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33C8C">
                      <w:rPr>
                        <w:rFonts w:asciiTheme="majorHAnsi" w:hAnsiTheme="majorHAnsi"/>
                        <w:sz w:val="20"/>
                        <w:szCs w:val="20"/>
                      </w:rPr>
                      <w:t>A.Lambertus for 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10-26T00:00:00Z">
                  <w:dateFormat w:val="M/d/yyyy"/>
                  <w:lid w:val="en-US"/>
                  <w:storeMappedDataAs w:val="dateTime"/>
                  <w:calendar w:val="gregorian"/>
                </w:date>
              </w:sdtPr>
              <w:sdtEndPr/>
              <w:sdtContent>
                <w:r w:rsidR="00033C8C">
                  <w:rPr>
                    <w:rFonts w:asciiTheme="majorHAnsi" w:hAnsiTheme="majorHAnsi"/>
                    <w:smallCaps/>
                    <w:sz w:val="20"/>
                    <w:szCs w:val="20"/>
                  </w:rPr>
                  <w:t>10/26/2018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3F32E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F32E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F32E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DAA7222" w:rsidR="007D371A" w:rsidRPr="008426D1" w:rsidRDefault="00A25D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Gilmore, </w:t>
          </w:r>
          <w:hyperlink r:id="rId9" w:history="1">
            <w:r w:rsidRPr="006839B0">
              <w:rPr>
                <w:rStyle w:val="Hyperlink"/>
                <w:rFonts w:asciiTheme="majorHAnsi" w:hAnsiTheme="majorHAnsi" w:cs="Arial"/>
                <w:sz w:val="20"/>
                <w:szCs w:val="20"/>
              </w:rPr>
              <w:t>dgilmore@astate.edu</w:t>
            </w:r>
          </w:hyperlink>
          <w:r>
            <w:rPr>
              <w:rFonts w:asciiTheme="majorHAnsi" w:hAnsiTheme="majorHAnsi" w:cs="Arial"/>
              <w:sz w:val="20"/>
              <w:szCs w:val="20"/>
            </w:rPr>
            <w:t>, 972-3263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C72C651" w:rsidR="007D371A" w:rsidRPr="008426D1" w:rsidRDefault="00A25D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37A7F27" w:rsidR="00CB4B5A" w:rsidRDefault="00A25D0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w:t>
          </w:r>
          <w:r w:rsidR="004E0C1C">
            <w:rPr>
              <w:rFonts w:asciiTheme="majorHAnsi" w:hAnsiTheme="majorHAnsi" w:cs="Arial"/>
              <w:sz w:val="20"/>
              <w:szCs w:val="20"/>
            </w:rPr>
            <w:t>5</w:t>
          </w:r>
          <w:r>
            <w:rPr>
              <w:rFonts w:asciiTheme="majorHAnsi" w:hAnsiTheme="majorHAnsi" w:cs="Arial"/>
              <w:sz w:val="20"/>
              <w:szCs w:val="20"/>
            </w:rPr>
            <w:t>611</w:t>
          </w:r>
        </w:p>
      </w:sdtContent>
    </w:sdt>
    <w:p w14:paraId="05FD1803" w14:textId="0A97D3B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25D07">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633FE8" w:rsidR="007E7FDA" w:rsidRDefault="003F32E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25D07">
            <w:rPr>
              <w:rFonts w:asciiTheme="majorHAnsi" w:hAnsiTheme="majorHAnsi" w:cs="Arial"/>
              <w:sz w:val="20"/>
              <w:szCs w:val="20"/>
            </w:rPr>
            <w:t>Radiation Safety</w:t>
          </w:r>
        </w:sdtContent>
      </w:sdt>
    </w:p>
    <w:p w14:paraId="52D3BC77" w14:textId="22664B9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A25D07">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51F202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25D07">
            <w:rPr>
              <w:rFonts w:asciiTheme="majorHAnsi" w:hAnsiTheme="majorHAnsi" w:cs="Arial"/>
              <w:sz w:val="20"/>
              <w:szCs w:val="20"/>
            </w:rPr>
            <w:t>Radiation in Our World</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F32E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F32E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EBDB1A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A25D0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B667B46"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25D07">
            <w:rPr>
              <w:rFonts w:asciiTheme="majorHAnsi" w:hAnsiTheme="majorHAnsi" w:cs="Arial"/>
              <w:sz w:val="20"/>
              <w:szCs w:val="20"/>
            </w:rPr>
            <w:t>Introduction to the</w:t>
          </w:r>
          <w:r w:rsidR="00AB0093">
            <w:rPr>
              <w:rFonts w:asciiTheme="majorHAnsi" w:hAnsiTheme="majorHAnsi" w:cs="Arial"/>
              <w:sz w:val="20"/>
              <w:szCs w:val="20"/>
            </w:rPr>
            <w:t xml:space="preserve"> biological effects and</w:t>
          </w:r>
          <w:r w:rsidR="00A25D07">
            <w:rPr>
              <w:rFonts w:asciiTheme="majorHAnsi" w:hAnsiTheme="majorHAnsi" w:cs="Arial"/>
              <w:sz w:val="20"/>
              <w:szCs w:val="20"/>
            </w:rPr>
            <w:t xml:space="preserve"> physics of radiation and radioactivity, radiation in our environment and society, and the interaction</w:t>
          </w:r>
          <w:r w:rsidR="00AA49DA">
            <w:rPr>
              <w:rFonts w:asciiTheme="majorHAnsi" w:hAnsiTheme="majorHAnsi" w:cs="Arial"/>
              <w:sz w:val="20"/>
              <w:szCs w:val="20"/>
            </w:rPr>
            <w:t>s</w:t>
          </w:r>
          <w:r w:rsidR="00A25D07">
            <w:rPr>
              <w:rFonts w:asciiTheme="majorHAnsi" w:hAnsiTheme="majorHAnsi" w:cs="Arial"/>
              <w:sz w:val="20"/>
              <w:szCs w:val="20"/>
            </w:rPr>
            <w:t xml:space="preserve"> of radi</w:t>
          </w:r>
          <w:r w:rsidR="00AA49DA">
            <w:rPr>
              <w:rFonts w:asciiTheme="majorHAnsi" w:hAnsiTheme="majorHAnsi" w:cs="Arial"/>
              <w:sz w:val="20"/>
              <w:szCs w:val="20"/>
            </w:rPr>
            <w:t>ation with organisms.</w:t>
          </w:r>
          <w:r w:rsidR="00A25D07">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032B41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195D286" w:rsidR="00391206" w:rsidRPr="008426D1" w:rsidRDefault="003F32E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AA49D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EEB7CD" w:rsidR="00A966C5" w:rsidRPr="008426D1" w:rsidRDefault="003F32E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A49DA">
            <w:rPr>
              <w:rFonts w:asciiTheme="majorHAnsi" w:hAnsiTheme="majorHAnsi" w:cs="Arial"/>
              <w:sz w:val="20"/>
              <w:szCs w:val="20"/>
            </w:rPr>
            <w:t>Permission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0203E3" w:rsidR="00C002F9" w:rsidRPr="008426D1" w:rsidRDefault="003F32E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A49DA">
            <w:rPr>
              <w:rFonts w:asciiTheme="majorHAnsi" w:hAnsiTheme="majorHAnsi" w:cs="Arial"/>
              <w:sz w:val="20"/>
              <w:szCs w:val="20"/>
            </w:rPr>
            <w:t>Varied aspects of the subject matter mean that no specific course makes for a good prerequisite. Enrollment is expected to be low, so individual students can be vetted.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B4C3730" w:rsidR="00391206" w:rsidRPr="008426D1" w:rsidRDefault="003F32E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C81173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A49DA">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1C05F8D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A49DA">
            <w:rPr>
              <w:rFonts w:asciiTheme="majorHAnsi" w:hAnsiTheme="majorHAnsi" w:cs="Arial"/>
              <w:sz w:val="20"/>
              <w:szCs w:val="20"/>
            </w:rPr>
            <w:t>Currently Demand. New frequency: Fall and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F614F7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34B727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AA49DA">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542BBD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E0C1C">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E7698E"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4E0C1C">
            <w:rPr>
              <w:rFonts w:asciiTheme="majorHAnsi" w:hAnsiTheme="majorHAnsi" w:cs="Arial"/>
              <w:sz w:val="20"/>
              <w:szCs w:val="20"/>
            </w:rPr>
            <w:t>BIO 4611, Radiation in our World. The graduate version will require a presentation on a radiation-related scientific or news article.</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AF5580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296D74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AA49DA">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E22B45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210B18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A49DA">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14113546" w:rsidR="00ED5E7F" w:rsidRPr="008426D1" w:rsidRDefault="00AA49D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BIO </w:t>
          </w:r>
          <w:r w:rsidR="004E0C1C">
            <w:rPr>
              <w:rFonts w:asciiTheme="majorHAnsi" w:hAnsiTheme="majorHAnsi" w:cs="Arial"/>
              <w:sz w:val="20"/>
              <w:szCs w:val="20"/>
            </w:rPr>
            <w:t>5</w:t>
          </w:r>
          <w:r>
            <w:rPr>
              <w:rFonts w:asciiTheme="majorHAnsi" w:hAnsiTheme="majorHAnsi" w:cs="Arial"/>
              <w:sz w:val="20"/>
              <w:szCs w:val="20"/>
            </w:rPr>
            <w:t>611 Radiation Safety</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17E9BC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A49DA">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BD7C79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AA49DA">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015EAF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AA49DA">
            <w:rPr>
              <w:rFonts w:asciiTheme="majorHAnsi" w:hAnsiTheme="majorHAnsi" w:cs="Arial"/>
              <w:sz w:val="20"/>
              <w:szCs w:val="20"/>
            </w:rPr>
            <w:t>The course was conceived as one mechanism for training</w:t>
          </w:r>
          <w:r w:rsidR="00722776">
            <w:rPr>
              <w:rFonts w:asciiTheme="majorHAnsi" w:hAnsiTheme="majorHAnsi" w:cs="Arial"/>
              <w:sz w:val="20"/>
              <w:szCs w:val="20"/>
            </w:rPr>
            <w:t xml:space="preserve"> students</w:t>
          </w:r>
          <w:r w:rsidR="00AA49DA">
            <w:rPr>
              <w:rFonts w:asciiTheme="majorHAnsi" w:hAnsiTheme="majorHAnsi" w:cs="Arial"/>
              <w:sz w:val="20"/>
              <w:szCs w:val="20"/>
            </w:rPr>
            <w:t xml:space="preserve"> to use radioisotopes on campus. Use of radioisotopes in science has been steadily decreasing, and online training modules now exist. However, the course has always </w:t>
          </w:r>
          <w:r w:rsidR="00722776">
            <w:rPr>
              <w:rFonts w:asciiTheme="majorHAnsi" w:hAnsiTheme="majorHAnsi" w:cs="Arial"/>
              <w:sz w:val="20"/>
              <w:szCs w:val="20"/>
            </w:rPr>
            <w:t>had a strong focus on basic principles and general topics, with only a portion directly addressing safety techniques. With some alterations, the course is easily retooled as an exploration of radiation physics</w:t>
          </w:r>
          <w:r w:rsidR="007A2DB9">
            <w:rPr>
              <w:rFonts w:asciiTheme="majorHAnsi" w:hAnsiTheme="majorHAnsi" w:cs="Arial"/>
              <w:sz w:val="20"/>
              <w:szCs w:val="20"/>
            </w:rPr>
            <w:t xml:space="preserve"> in</w:t>
          </w:r>
          <w:r w:rsidR="00722776">
            <w:rPr>
              <w:rFonts w:asciiTheme="majorHAnsi" w:hAnsiTheme="majorHAnsi" w:cs="Arial"/>
              <w:sz w:val="20"/>
              <w:szCs w:val="20"/>
            </w:rPr>
            <w:t xml:space="preserve"> chemistry, biology, and sociology to provide students with a scientific basis for understanding the phenomenon and how it might relate to them. Less than 20% of the course needs to be significantly altered to make this transition.</w:t>
          </w:r>
          <w:r w:rsidR="007A2DB9">
            <w:rPr>
              <w:rFonts w:asciiTheme="majorHAnsi" w:hAnsiTheme="majorHAnsi" w:cs="Arial"/>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F21B79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722776">
            <w:rPr>
              <w:rFonts w:asciiTheme="majorHAnsi" w:hAnsiTheme="majorHAnsi" w:cs="Arial"/>
              <w:sz w:val="20"/>
              <w:szCs w:val="20"/>
            </w:rPr>
            <w:t>See Box #17</w:t>
          </w:r>
          <w:permEnd w:id="563955533"/>
        </w:sdtContent>
      </w:sdt>
    </w:p>
    <w:p w14:paraId="3F8EF644" w14:textId="77777777" w:rsidR="00FE1168" w:rsidRDefault="00FE1168">
      <w:pPr>
        <w:rPr>
          <w:rFonts w:asciiTheme="majorHAnsi" w:hAnsiTheme="majorHAnsi" w:cs="Arial"/>
          <w:b/>
          <w:sz w:val="28"/>
          <w:szCs w:val="20"/>
        </w:rPr>
      </w:pPr>
    </w:p>
    <w:p w14:paraId="41650934" w14:textId="1D3AFEF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7B1197">
            <w:rPr>
              <w:rFonts w:asciiTheme="majorHAnsi" w:hAnsiTheme="majorHAnsi" w:cs="Arial"/>
              <w:sz w:val="20"/>
              <w:szCs w:val="20"/>
            </w:rPr>
            <w:t>Yes, course predates assessment plans.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5EE60110" w14:textId="66F07A07" w:rsidR="009132DF" w:rsidRDefault="009132D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contribute </w:t>
          </w:r>
          <w:r w:rsidR="004E0C1C">
            <w:rPr>
              <w:rFonts w:asciiTheme="majorHAnsi" w:hAnsiTheme="majorHAnsi" w:cs="Arial"/>
              <w:sz w:val="20"/>
              <w:szCs w:val="20"/>
            </w:rPr>
            <w:t xml:space="preserve">somewhat to all the </w:t>
          </w:r>
          <w:r>
            <w:rPr>
              <w:rFonts w:asciiTheme="majorHAnsi" w:hAnsiTheme="majorHAnsi" w:cs="Arial"/>
              <w:sz w:val="20"/>
              <w:szCs w:val="20"/>
            </w:rPr>
            <w:t>Program-level goals</w:t>
          </w:r>
          <w:r w:rsidR="004E0C1C">
            <w:rPr>
              <w:rFonts w:asciiTheme="majorHAnsi" w:hAnsiTheme="majorHAnsi" w:cs="Arial"/>
              <w:sz w:val="20"/>
              <w:szCs w:val="20"/>
            </w:rPr>
            <w:t>, but especially</w:t>
          </w:r>
          <w:r>
            <w:rPr>
              <w:rFonts w:asciiTheme="majorHAnsi" w:hAnsiTheme="majorHAnsi" w:cs="Arial"/>
              <w:sz w:val="20"/>
              <w:szCs w:val="20"/>
            </w:rPr>
            <w:t>:</w:t>
          </w:r>
        </w:p>
        <w:p w14:paraId="66B38972" w14:textId="77777777" w:rsidR="004E0C1C" w:rsidRDefault="004E0C1C" w:rsidP="00547433">
          <w:pPr>
            <w:tabs>
              <w:tab w:val="left" w:pos="360"/>
              <w:tab w:val="left" w:pos="720"/>
            </w:tabs>
            <w:spacing w:after="0" w:line="240" w:lineRule="auto"/>
          </w:pPr>
          <w:r>
            <w:t>Students will be able to understand that science is a process as well as a body of knowledge.</w:t>
          </w:r>
          <w:r w:rsidR="009132DF">
            <w:tab/>
          </w:r>
        </w:p>
        <w:p w14:paraId="50B28A24" w14:textId="77777777" w:rsidR="004E0C1C" w:rsidRDefault="004E0C1C" w:rsidP="00547433">
          <w:pPr>
            <w:tabs>
              <w:tab w:val="left" w:pos="360"/>
              <w:tab w:val="left" w:pos="720"/>
            </w:tabs>
            <w:spacing w:after="0" w:line="240" w:lineRule="auto"/>
          </w:pPr>
        </w:p>
        <w:p w14:paraId="77964C95" w14:textId="4C2A20D0" w:rsidR="00547433" w:rsidRPr="008426D1" w:rsidRDefault="004E0C1C" w:rsidP="00547433">
          <w:pPr>
            <w:tabs>
              <w:tab w:val="left" w:pos="360"/>
              <w:tab w:val="left" w:pos="720"/>
            </w:tabs>
            <w:spacing w:after="0" w:line="240" w:lineRule="auto"/>
            <w:rPr>
              <w:rFonts w:asciiTheme="majorHAnsi" w:hAnsiTheme="majorHAnsi" w:cs="Arial"/>
              <w:sz w:val="20"/>
              <w:szCs w:val="20"/>
            </w:rPr>
          </w:pPr>
          <w:r>
            <w:t xml:space="preserve">In understanding the physical nature of radiation and its impact on the environment, students will see and understand </w:t>
          </w:r>
          <w:r w:rsidR="00441D21">
            <w:t>the use of science as a process to discover the source of the knowledge and assess the impacts of radiation on the environment.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06B6A860" w:rsidR="00F7007D" w:rsidRPr="00575870" w:rsidRDefault="00575870" w:rsidP="009E7485">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9E7485">
              <w:rPr>
                <w:rFonts w:asciiTheme="majorHAnsi" w:hAnsiTheme="majorHAnsi"/>
                <w:b/>
                <w:sz w:val="20"/>
                <w:szCs w:val="20"/>
              </w:rPr>
              <w:t>0</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451AEF45" w:rsidR="00F7007D" w:rsidRPr="009132DF" w:rsidRDefault="00441D21" w:rsidP="009132DF">
                <w:pPr>
                  <w:tabs>
                    <w:tab w:val="left" w:pos="360"/>
                    <w:tab w:val="left" w:pos="720"/>
                  </w:tabs>
                </w:pPr>
                <w:r>
                  <w:t>Students will be able to understand that science is a process as well as a body of knowledge.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E1C4A4C" w:rsidR="00F7007D" w:rsidRPr="002B453A" w:rsidRDefault="003F32E1" w:rsidP="00441D21">
            <w:pPr>
              <w:rPr>
                <w:rFonts w:asciiTheme="majorHAnsi" w:hAnsiTheme="majorHAnsi"/>
                <w:sz w:val="20"/>
                <w:szCs w:val="20"/>
              </w:rPr>
            </w:pPr>
            <w:sdt>
              <w:sdtPr>
                <w:rPr>
                  <w:rFonts w:ascii="Times New Roman" w:eastAsia="Calibri" w:hAnsi="Times New Roman" w:cs="Times New Roman"/>
                </w:rPr>
                <w:id w:val="-1294900252"/>
                <w:text/>
              </w:sdtPr>
              <w:sdtEndPr/>
              <w:sdtContent>
                <w:r w:rsidR="00441D21" w:rsidRPr="00441D21">
                  <w:rPr>
                    <w:rFonts w:ascii="Times New Roman" w:eastAsia="Calibri" w:hAnsi="Times New Roman" w:cs="Times New Roman"/>
                  </w:rPr>
                  <w:t>Masters of Science: Successful defense of thesis/dissertation</w:t>
                </w:r>
                <w:r w:rsidR="00441D21">
                  <w:rPr>
                    <w:rFonts w:ascii="Times New Roman" w:eastAsia="Calibri" w:hAnsi="Times New Roman" w:cs="Times New Roman"/>
                  </w:rPr>
                  <w:t xml:space="preserve">                        </w:t>
                </w:r>
                <w:r w:rsidR="00441D21" w:rsidRPr="00441D21">
                  <w:rPr>
                    <w:rFonts w:ascii="Times New Roman" w:eastAsia="Calibri" w:hAnsi="Times New Roman" w:cs="Times New Roman"/>
                  </w:rPr>
                  <w:t>Masters of Arts: Successful completion of practicum II</w:t>
                </w:r>
                <w:r w:rsidR="00441D21">
                  <w:rPr>
                    <w:rFonts w:ascii="Times New Roman" w:eastAsia="Calibri" w:hAnsi="Times New Roman" w:cs="Times New Roman"/>
                  </w:rPr>
                  <w:t xml:space="preserve">                                 </w:t>
                </w:r>
                <w:r w:rsidR="00441D21" w:rsidRPr="00441D21">
                  <w:rPr>
                    <w:rFonts w:ascii="Times New Roman" w:eastAsia="Calibri" w:hAnsi="Times New Roman" w:cs="Times New Roman"/>
                  </w:rPr>
                  <w:t>Master of Science Education: Successful completion of program</w:t>
                </w:r>
              </w:sdtContent>
            </w:sdt>
            <w:r w:rsidR="00441D21">
              <w:rPr>
                <w:rFonts w:ascii="Times New Roman" w:eastAsia="Calibri" w:hAnsi="Times New Roman" w:cs="Times New Roman"/>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064084CE" w:rsidR="00F7007D" w:rsidRPr="002B453A" w:rsidRDefault="00441D21" w:rsidP="009132DF">
            <w:pPr>
              <w:rPr>
                <w:rFonts w:asciiTheme="majorHAnsi" w:hAnsiTheme="majorHAnsi"/>
                <w:sz w:val="20"/>
                <w:szCs w:val="20"/>
              </w:rPr>
            </w:pPr>
            <w:r>
              <w:rPr>
                <w:rFonts w:ascii="Times New Roman" w:eastAsia="Calibri" w:hAnsi="Times New Roman" w:cs="Times New Roman"/>
              </w:rPr>
              <w:t>Final Semester of degree</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390850056"/>
              </w:sdtPr>
              <w:sdtEndPr>
                <w:rPr>
                  <w:color w:val="auto"/>
                </w:rPr>
              </w:sdtEndPr>
              <w:sdtContent>
                <w:tc>
                  <w:tcPr>
                    <w:tcW w:w="7428" w:type="dxa"/>
                  </w:tcPr>
                  <w:p w14:paraId="05D1A98D" w14:textId="05682CFC" w:rsidR="00F7007D" w:rsidRPr="00212A84" w:rsidRDefault="00441D21" w:rsidP="00441D21">
                    <w:pPr>
                      <w:rPr>
                        <w:rFonts w:asciiTheme="majorHAnsi" w:hAnsiTheme="majorHAnsi"/>
                        <w:color w:val="808080" w:themeColor="background1" w:themeShade="80"/>
                        <w:sz w:val="20"/>
                        <w:szCs w:val="20"/>
                      </w:rPr>
                    </w:pPr>
                    <w:r w:rsidRPr="00441D21">
                      <w:rPr>
                        <w:rFonts w:ascii="Times New Roman" w:eastAsia="Calibri" w:hAnsi="Times New Roman" w:cs="Times New Roman"/>
                      </w:rPr>
                      <w:t>The student’s committee and department chair are responsible for assessing this outcome</w:t>
                    </w:r>
                  </w:p>
                </w:tc>
              </w:sdtContent>
            </w:sdt>
          </w:sdtContent>
        </w:sdt>
      </w:tr>
    </w:tbl>
    <w:p w14:paraId="02C9ECB3" w14:textId="14A3047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CEFC8A9" w14:textId="77777777" w:rsidR="009E7485" w:rsidRPr="009E7485" w:rsidRDefault="009E7485" w:rsidP="00575870">
      <w:pPr>
        <w:rPr>
          <w:rFonts w:asciiTheme="majorHAnsi" w:hAnsiTheme="majorHAnsi" w:cs="Arial"/>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659FD3C" w:rsidR="00575870" w:rsidRPr="002B453A" w:rsidRDefault="00FC4939" w:rsidP="00FC4939">
                <w:pPr>
                  <w:rPr>
                    <w:rFonts w:asciiTheme="majorHAnsi" w:hAnsiTheme="majorHAnsi"/>
                    <w:sz w:val="20"/>
                    <w:szCs w:val="20"/>
                  </w:rPr>
                </w:pPr>
                <w:r>
                  <w:rPr>
                    <w:rFonts w:asciiTheme="majorHAnsi" w:hAnsiTheme="majorHAnsi"/>
                    <w:sz w:val="20"/>
                    <w:szCs w:val="20"/>
                  </w:rPr>
                  <w:t>Students will understand the nature of nuclear energy and its effect upon living things.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63F9B25" w:rsidR="00575870" w:rsidRPr="002B453A" w:rsidRDefault="007A2DB9" w:rsidP="00FC4939">
                <w:pPr>
                  <w:rPr>
                    <w:rFonts w:asciiTheme="majorHAnsi" w:hAnsiTheme="majorHAnsi"/>
                    <w:sz w:val="20"/>
                    <w:szCs w:val="20"/>
                  </w:rPr>
                </w:pPr>
                <w:r>
                  <w:rPr>
                    <w:rFonts w:asciiTheme="majorHAnsi" w:hAnsiTheme="majorHAnsi"/>
                    <w:sz w:val="20"/>
                    <w:szCs w:val="20"/>
                  </w:rPr>
                  <w:t>Lectures, discussions, and take-</w:t>
                </w:r>
                <w:r w:rsidR="00FC4939">
                  <w:rPr>
                    <w:rFonts w:asciiTheme="majorHAnsi" w:hAnsiTheme="majorHAnsi"/>
                    <w:sz w:val="20"/>
                    <w:szCs w:val="20"/>
                  </w:rPr>
                  <w:t>home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C6BC7" w:rsidR="00CB2125" w:rsidRPr="002B453A" w:rsidRDefault="003F32E1" w:rsidP="00FC493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C4939">
                  <w:rPr>
                    <w:rFonts w:asciiTheme="majorHAnsi" w:hAnsiTheme="majorHAnsi"/>
                    <w:color w:val="808080" w:themeColor="background1" w:themeShade="80"/>
                    <w:sz w:val="20"/>
                    <w:szCs w:val="20"/>
                  </w:rPr>
                  <w:t xml:space="preserve">End of the semester exam using pooled data. </w:t>
                </w:r>
              </w:sdtContent>
            </w:sdt>
          </w:p>
        </w:tc>
      </w:tr>
    </w:tbl>
    <w:p w14:paraId="4E8E6B8A" w14:textId="23DC5BCF" w:rsidR="00895557" w:rsidRPr="008426D1" w:rsidRDefault="00575870" w:rsidP="00FC4939">
      <w:pPr>
        <w:ind w:firstLine="720"/>
        <w:rPr>
          <w:rFonts w:asciiTheme="majorHAnsi" w:hAnsiTheme="majorHAnsi" w:cs="Arial"/>
          <w:sz w:val="20"/>
          <w:szCs w:val="20"/>
        </w:rPr>
      </w:pPr>
      <w:r w:rsidRPr="008426D1">
        <w:rPr>
          <w:rFonts w:asciiTheme="majorHAnsi" w:hAnsiTheme="majorHAnsi" w:cs="Arial"/>
          <w:i/>
          <w:sz w:val="20"/>
          <w:szCs w:val="20"/>
        </w:rPr>
        <w:t>(Repeat if needed for additional outcomes)</w:t>
      </w:r>
      <w:r w:rsidR="00895557"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82403D2" w:rsidR="007227F4" w:rsidRPr="008426D1" w:rsidRDefault="00750AF6" w:rsidP="00441D21">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sz w:val="20"/>
          <w:szCs w:val="20"/>
        </w:rPr>
        <w:id w:val="-97950460"/>
      </w:sdtPr>
      <w:sdtEndPr/>
      <w:sdtContent>
        <w:p w14:paraId="1958D639" w14:textId="77777777" w:rsidR="00441D21" w:rsidRPr="00441D21" w:rsidRDefault="00441D21" w:rsidP="00441D21">
          <w:pPr>
            <w:pStyle w:val="Pa336"/>
            <w:spacing w:after="120"/>
            <w:ind w:left="340" w:hanging="340"/>
            <w:jc w:val="both"/>
            <w:rPr>
              <w:color w:val="000000"/>
              <w:sz w:val="20"/>
              <w:szCs w:val="20"/>
            </w:rPr>
          </w:pPr>
          <w:r w:rsidRPr="00441D21">
            <w:rPr>
              <w:rStyle w:val="A1"/>
              <w:b/>
              <w:bCs/>
              <w:sz w:val="20"/>
              <w:szCs w:val="20"/>
            </w:rPr>
            <w:t xml:space="preserve">BIO 5623. Environmental Microbiology </w:t>
          </w:r>
          <w:r w:rsidRPr="00441D21">
            <w:rPr>
              <w:rStyle w:val="A1"/>
              <w:sz w:val="20"/>
              <w:szCs w:val="20"/>
            </w:rPr>
            <w:t xml:space="preserve">A study of the physiology and diversity of microorganisms and their role in cycling of nutrients and mineralization of pollutants in the world. Prerequisites: CHEM 1023 and BIO 2103, or 4014, or 4133. </w:t>
          </w:r>
        </w:p>
        <w:p w14:paraId="4036EAD7" w14:textId="001F1789" w:rsidR="00441D21" w:rsidRPr="00441D21" w:rsidRDefault="00441D21" w:rsidP="00441D21">
          <w:pPr>
            <w:pStyle w:val="Pa458"/>
            <w:spacing w:after="140"/>
            <w:ind w:left="360" w:hanging="360"/>
            <w:jc w:val="both"/>
            <w:rPr>
              <w:strike/>
              <w:color w:val="FF0000"/>
              <w:sz w:val="20"/>
              <w:szCs w:val="20"/>
            </w:rPr>
          </w:pPr>
          <w:r w:rsidRPr="00441D21">
            <w:rPr>
              <w:rStyle w:val="A1"/>
              <w:b/>
              <w:bCs/>
              <w:strike/>
              <w:color w:val="FF0000"/>
              <w:sz w:val="20"/>
              <w:szCs w:val="20"/>
            </w:rPr>
            <w:t xml:space="preserve">BIO 5611. Radiation Safety </w:t>
          </w:r>
          <w:r w:rsidRPr="00441D21">
            <w:rPr>
              <w:rStyle w:val="A1"/>
              <w:strike/>
              <w:color w:val="FF0000"/>
              <w:sz w:val="20"/>
              <w:szCs w:val="20"/>
            </w:rPr>
            <w:t>Theory and techniques for dealing with radiation and radioactive materials. Required for students wishing to use radioactive materials on campus. Prerequisite: Permission of professor.</w:t>
          </w:r>
        </w:p>
        <w:p w14:paraId="337A46B6" w14:textId="77777777" w:rsidR="00441D21" w:rsidRDefault="003F32E1" w:rsidP="007B1197">
          <w:pPr>
            <w:pStyle w:val="Pa458"/>
            <w:spacing w:after="140"/>
            <w:ind w:left="360" w:hanging="360"/>
            <w:jc w:val="both"/>
            <w:rPr>
              <w:rFonts w:asciiTheme="majorHAnsi" w:hAnsiTheme="majorHAnsi"/>
              <w:sz w:val="20"/>
              <w:szCs w:val="20"/>
            </w:rPr>
          </w:pPr>
        </w:p>
      </w:sdtContent>
    </w:sdt>
    <w:p w14:paraId="5B4C41E7" w14:textId="77777777" w:rsidR="00441D21" w:rsidRPr="00441D21" w:rsidRDefault="00441D21" w:rsidP="00441D21">
      <w:pPr>
        <w:pStyle w:val="Pa458"/>
        <w:spacing w:after="140"/>
        <w:ind w:left="360" w:hanging="360"/>
        <w:jc w:val="both"/>
        <w:rPr>
          <w:bCs/>
          <w:color w:val="17365D" w:themeColor="text2" w:themeShade="BF"/>
          <w:sz w:val="28"/>
          <w:szCs w:val="28"/>
        </w:rPr>
      </w:pPr>
      <w:r>
        <w:rPr>
          <w:rFonts w:asciiTheme="majorHAnsi" w:hAnsiTheme="majorHAnsi"/>
          <w:color w:val="365F91" w:themeColor="accent1" w:themeShade="BF"/>
          <w:sz w:val="28"/>
          <w:szCs w:val="28"/>
        </w:rPr>
        <w:t xml:space="preserve">BIO 5611 Radiation in Our World  </w:t>
      </w:r>
      <w:sdt>
        <w:sdtPr>
          <w:rPr>
            <w:rFonts w:asciiTheme="majorHAnsi" w:hAnsiTheme="majorHAnsi"/>
            <w:color w:val="17365D" w:themeColor="text2" w:themeShade="BF"/>
            <w:sz w:val="28"/>
            <w:szCs w:val="28"/>
          </w:rPr>
          <w:id w:val="1574392518"/>
        </w:sdtPr>
        <w:sdtEndPr>
          <w:rPr>
            <w:color w:val="365F91" w:themeColor="accent1" w:themeShade="BF"/>
          </w:rPr>
        </w:sdtEndPr>
        <w:sdtContent>
          <w:sdt>
            <w:sdtPr>
              <w:rPr>
                <w:rFonts w:asciiTheme="majorHAnsi" w:hAnsiTheme="majorHAnsi"/>
                <w:sz w:val="28"/>
                <w:szCs w:val="28"/>
              </w:rPr>
              <w:id w:val="1370883996"/>
            </w:sdtPr>
            <w:sdtEndPr>
              <w:rPr>
                <w:color w:val="365F91" w:themeColor="accent1" w:themeShade="BF"/>
              </w:rPr>
            </w:sdtEndPr>
            <w:sdtContent>
              <w:r w:rsidRPr="00441D21">
                <w:rPr>
                  <w:rFonts w:asciiTheme="majorHAnsi" w:hAnsiTheme="majorHAnsi"/>
                  <w:color w:val="365F91" w:themeColor="accent1" w:themeShade="BF"/>
                  <w:sz w:val="28"/>
                  <w:szCs w:val="28"/>
                </w:rPr>
                <w:t xml:space="preserve">Introduction to the biological effects and physics of radiation and radioactivity, radiation in our environment and society, and the interactions of radiation with organisms. </w:t>
              </w:r>
            </w:sdtContent>
          </w:sdt>
          <w:r w:rsidRPr="00441D21">
            <w:rPr>
              <w:rFonts w:asciiTheme="majorHAnsi" w:hAnsiTheme="majorHAnsi"/>
              <w:color w:val="365F91" w:themeColor="accent1" w:themeShade="BF"/>
              <w:sz w:val="28"/>
              <w:szCs w:val="28"/>
            </w:rPr>
            <w:t xml:space="preserve"> </w:t>
          </w:r>
        </w:sdtContent>
      </w:sdt>
      <w:r w:rsidRPr="00441D21">
        <w:rPr>
          <w:rFonts w:asciiTheme="majorHAnsi" w:hAnsiTheme="majorHAnsi"/>
          <w:color w:val="365F91" w:themeColor="accent1" w:themeShade="BF"/>
          <w:sz w:val="28"/>
          <w:szCs w:val="28"/>
        </w:rPr>
        <w:t>Prerequisite, Permission of Instructor. Fall, Spring</w:t>
      </w:r>
    </w:p>
    <w:p w14:paraId="592ED0E1" w14:textId="7B174594" w:rsidR="00661D25" w:rsidRPr="00441D21" w:rsidRDefault="00441D21" w:rsidP="007B1197">
      <w:pPr>
        <w:pStyle w:val="Pa458"/>
        <w:spacing w:after="140"/>
        <w:ind w:left="360" w:hanging="360"/>
        <w:jc w:val="both"/>
        <w:rPr>
          <w:rFonts w:asciiTheme="majorHAnsi" w:hAnsiTheme="majorHAnsi"/>
          <w:color w:val="365F91" w:themeColor="accent1" w:themeShade="BF"/>
          <w:sz w:val="28"/>
          <w:szCs w:val="28"/>
        </w:rPr>
      </w:pPr>
      <w:r>
        <w:rPr>
          <w:rFonts w:asciiTheme="majorHAnsi" w:hAnsiTheme="majorHAnsi"/>
          <w:color w:val="365F91" w:themeColor="accent1" w:themeShade="BF"/>
          <w:sz w:val="28"/>
          <w:szCs w:val="28"/>
        </w:rPr>
        <w:t>Page 384</w:t>
      </w:r>
    </w:p>
    <w:sectPr w:rsidR="00661D25" w:rsidRPr="00441D2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B84E" w14:textId="77777777" w:rsidR="003F32E1" w:rsidRDefault="003F32E1" w:rsidP="00AF3758">
      <w:pPr>
        <w:spacing w:after="0" w:line="240" w:lineRule="auto"/>
      </w:pPr>
      <w:r>
        <w:separator/>
      </w:r>
    </w:p>
  </w:endnote>
  <w:endnote w:type="continuationSeparator" w:id="0">
    <w:p w14:paraId="67465579" w14:textId="77777777" w:rsidR="003F32E1" w:rsidRDefault="003F32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4080B5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C8C">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C739" w14:textId="77777777" w:rsidR="003F32E1" w:rsidRDefault="003F32E1" w:rsidP="00AF3758">
      <w:pPr>
        <w:spacing w:after="0" w:line="240" w:lineRule="auto"/>
      </w:pPr>
      <w:r>
        <w:separator/>
      </w:r>
    </w:p>
  </w:footnote>
  <w:footnote w:type="continuationSeparator" w:id="0">
    <w:p w14:paraId="38BCEA65" w14:textId="77777777" w:rsidR="003F32E1" w:rsidRDefault="003F32E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3C8C"/>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F32E1"/>
    <w:rsid w:val="004072F1"/>
    <w:rsid w:val="00424133"/>
    <w:rsid w:val="00434AA5"/>
    <w:rsid w:val="00441D21"/>
    <w:rsid w:val="004449A4"/>
    <w:rsid w:val="00473252"/>
    <w:rsid w:val="00474C39"/>
    <w:rsid w:val="00487771"/>
    <w:rsid w:val="0049675B"/>
    <w:rsid w:val="004A211B"/>
    <w:rsid w:val="004A7706"/>
    <w:rsid w:val="004C4123"/>
    <w:rsid w:val="004E0C1C"/>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76"/>
    <w:rsid w:val="007227F4"/>
    <w:rsid w:val="0073025F"/>
    <w:rsid w:val="0073125A"/>
    <w:rsid w:val="00750AF6"/>
    <w:rsid w:val="007A06B9"/>
    <w:rsid w:val="007A2DB9"/>
    <w:rsid w:val="007B1197"/>
    <w:rsid w:val="007D371A"/>
    <w:rsid w:val="007E7FDA"/>
    <w:rsid w:val="00823B0D"/>
    <w:rsid w:val="0083170D"/>
    <w:rsid w:val="008426D1"/>
    <w:rsid w:val="0085569E"/>
    <w:rsid w:val="00862E36"/>
    <w:rsid w:val="008663CA"/>
    <w:rsid w:val="00895557"/>
    <w:rsid w:val="008A1AC6"/>
    <w:rsid w:val="008C6881"/>
    <w:rsid w:val="008C6D7B"/>
    <w:rsid w:val="008C703B"/>
    <w:rsid w:val="008E6C1C"/>
    <w:rsid w:val="00903AB9"/>
    <w:rsid w:val="009053D1"/>
    <w:rsid w:val="009132DF"/>
    <w:rsid w:val="00916FCA"/>
    <w:rsid w:val="00962018"/>
    <w:rsid w:val="0097195B"/>
    <w:rsid w:val="00976B5B"/>
    <w:rsid w:val="00983ADC"/>
    <w:rsid w:val="00984490"/>
    <w:rsid w:val="009A529F"/>
    <w:rsid w:val="009D3E18"/>
    <w:rsid w:val="009E1024"/>
    <w:rsid w:val="009E7485"/>
    <w:rsid w:val="009F7C66"/>
    <w:rsid w:val="00A01035"/>
    <w:rsid w:val="00A0329C"/>
    <w:rsid w:val="00A16BB1"/>
    <w:rsid w:val="00A215ED"/>
    <w:rsid w:val="00A25D07"/>
    <w:rsid w:val="00A306D6"/>
    <w:rsid w:val="00A5089E"/>
    <w:rsid w:val="00A56D36"/>
    <w:rsid w:val="00A966C5"/>
    <w:rsid w:val="00AA49DA"/>
    <w:rsid w:val="00AA702B"/>
    <w:rsid w:val="00AB0093"/>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1C8"/>
    <w:rsid w:val="00D7370A"/>
    <w:rsid w:val="00D979DD"/>
    <w:rsid w:val="00E31E5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82563"/>
    <w:rsid w:val="00FB00D4"/>
    <w:rsid w:val="00FB38CA"/>
    <w:rsid w:val="00FB7442"/>
    <w:rsid w:val="00FC4939"/>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3A34DE0-9CBE-4A95-96A4-42F2209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58">
    <w:name w:val="Pa458"/>
    <w:basedOn w:val="Normal"/>
    <w:next w:val="Normal"/>
    <w:uiPriority w:val="99"/>
    <w:rsid w:val="00FC4939"/>
    <w:pPr>
      <w:autoSpaceDE w:val="0"/>
      <w:autoSpaceDN w:val="0"/>
      <w:adjustRightInd w:val="0"/>
      <w:spacing w:after="0" w:line="161" w:lineRule="atLeast"/>
    </w:pPr>
    <w:rPr>
      <w:rFonts w:ascii="Arial" w:hAnsi="Arial" w:cs="Arial"/>
      <w:sz w:val="24"/>
      <w:szCs w:val="24"/>
    </w:rPr>
  </w:style>
  <w:style w:type="paragraph" w:customStyle="1" w:styleId="Pa336">
    <w:name w:val="Pa336"/>
    <w:basedOn w:val="Normal"/>
    <w:next w:val="Normal"/>
    <w:uiPriority w:val="99"/>
    <w:rsid w:val="00441D21"/>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441D21"/>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gilmor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A6EF1"/>
    <w:rsid w:val="00416344"/>
    <w:rsid w:val="00436B57"/>
    <w:rsid w:val="00497D25"/>
    <w:rsid w:val="004E1A75"/>
    <w:rsid w:val="00547895"/>
    <w:rsid w:val="00576003"/>
    <w:rsid w:val="00587536"/>
    <w:rsid w:val="005B38EE"/>
    <w:rsid w:val="005D5D2F"/>
    <w:rsid w:val="00623293"/>
    <w:rsid w:val="00654E35"/>
    <w:rsid w:val="006B45E3"/>
    <w:rsid w:val="006C3910"/>
    <w:rsid w:val="00837DA7"/>
    <w:rsid w:val="008822A5"/>
    <w:rsid w:val="00891F77"/>
    <w:rsid w:val="00935325"/>
    <w:rsid w:val="009529CD"/>
    <w:rsid w:val="009D439F"/>
    <w:rsid w:val="00A20583"/>
    <w:rsid w:val="00A8666C"/>
    <w:rsid w:val="00AD5D56"/>
    <w:rsid w:val="00B04876"/>
    <w:rsid w:val="00B2559E"/>
    <w:rsid w:val="00B34362"/>
    <w:rsid w:val="00B46AFF"/>
    <w:rsid w:val="00B72454"/>
    <w:rsid w:val="00BA0596"/>
    <w:rsid w:val="00BE0E7B"/>
    <w:rsid w:val="00CA1BD6"/>
    <w:rsid w:val="00CB25D5"/>
    <w:rsid w:val="00CD4EF8"/>
    <w:rsid w:val="00D05BE9"/>
    <w:rsid w:val="00D34C30"/>
    <w:rsid w:val="00D4770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6EF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326B1A97DC43FBB68084AF9E789730">
    <w:name w:val="70326B1A97DC43FBB68084AF9E789730"/>
    <w:rsid w:val="00837DA7"/>
    <w:pPr>
      <w:spacing w:after="160" w:line="259" w:lineRule="auto"/>
    </w:pPr>
  </w:style>
  <w:style w:type="paragraph" w:customStyle="1" w:styleId="8DEC9533B6AD4CDD9AE98D26E8C71B49">
    <w:name w:val="8DEC9533B6AD4CDD9AE98D26E8C71B49"/>
    <w:rsid w:val="00D47708"/>
    <w:pPr>
      <w:spacing w:after="160" w:line="259" w:lineRule="auto"/>
    </w:pPr>
  </w:style>
  <w:style w:type="paragraph" w:customStyle="1" w:styleId="64CC9CA41CD04331B9A5CBA8359EE873">
    <w:name w:val="64CC9CA41CD04331B9A5CBA8359EE873"/>
    <w:rsid w:val="00D47708"/>
    <w:pPr>
      <w:spacing w:after="160" w:line="259" w:lineRule="auto"/>
    </w:pPr>
  </w:style>
  <w:style w:type="paragraph" w:customStyle="1" w:styleId="5B29D70E08D446D0BA89ED2FE0054513">
    <w:name w:val="5B29D70E08D446D0BA89ED2FE0054513"/>
    <w:rsid w:val="00D47708"/>
    <w:pPr>
      <w:spacing w:after="160" w:line="259" w:lineRule="auto"/>
    </w:pPr>
  </w:style>
  <w:style w:type="paragraph" w:customStyle="1" w:styleId="8F9470FD5A594F1F81C9142E5C69C207">
    <w:name w:val="8F9470FD5A594F1F81C9142E5C69C207"/>
    <w:rsid w:val="00D47708"/>
    <w:pPr>
      <w:spacing w:after="160" w:line="259" w:lineRule="auto"/>
    </w:pPr>
  </w:style>
  <w:style w:type="paragraph" w:customStyle="1" w:styleId="F5E19948E57F4B38B68C776E6EF8E1E9">
    <w:name w:val="F5E19948E57F4B38B68C776E6EF8E1E9"/>
    <w:rsid w:val="003A6E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DC08-A3DD-4277-B966-72BAEC2C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Amanda Lambertus</cp:lastModifiedBy>
  <cp:revision>2</cp:revision>
  <cp:lastPrinted>2015-01-29T22:33:00Z</cp:lastPrinted>
  <dcterms:created xsi:type="dcterms:W3CDTF">2018-10-26T16:35:00Z</dcterms:created>
  <dcterms:modified xsi:type="dcterms:W3CDTF">2018-10-26T16:35:00Z</dcterms:modified>
</cp:coreProperties>
</file>