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E266" w14:textId="77777777" w:rsidR="00AA18E4" w:rsidRDefault="00AA18E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A18E4" w14:paraId="41F9F84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2B3E19" w14:textId="77777777" w:rsidR="00AA18E4" w:rsidRDefault="0000744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AA18E4" w14:paraId="6EEA8D9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DB5D824" w14:textId="77777777" w:rsidR="00AA18E4" w:rsidRDefault="0000744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431A097" w14:textId="77777777" w:rsidR="00AA18E4" w:rsidRDefault="00AA18E4"/>
        </w:tc>
      </w:tr>
      <w:tr w:rsidR="00AA18E4" w14:paraId="612B5D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74666F8" w14:textId="77777777" w:rsidR="00AA18E4" w:rsidRDefault="0000744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E909D8" w14:textId="77777777" w:rsidR="00AA18E4" w:rsidRDefault="00AA18E4"/>
        </w:tc>
      </w:tr>
      <w:tr w:rsidR="00AA18E4" w14:paraId="38583FF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AD6855" w14:textId="77777777" w:rsidR="00AA18E4" w:rsidRDefault="0000744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288775F" w14:textId="77777777" w:rsidR="00AA18E4" w:rsidRDefault="00AA18E4"/>
        </w:tc>
      </w:tr>
    </w:tbl>
    <w:p w14:paraId="2C9AD95F" w14:textId="77777777" w:rsidR="00AA18E4" w:rsidRDefault="00AA18E4"/>
    <w:p w14:paraId="4B91E7E7" w14:textId="77777777" w:rsidR="00AA18E4" w:rsidRDefault="0000744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77A7351" w14:textId="77777777" w:rsidR="00AA18E4" w:rsidRDefault="00007448">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FA6C191" w14:textId="77777777" w:rsidR="00AA18E4" w:rsidRDefault="00007448">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AA18E4" w14:paraId="5F7FF65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B5CBB07" w14:textId="77777777" w:rsidR="00AA18E4" w:rsidRDefault="00007448">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B1AA972" w14:textId="77777777" w:rsidR="00AA18E4" w:rsidRDefault="0000744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8E35095" w14:textId="77777777" w:rsidR="00AA18E4" w:rsidRDefault="00AA18E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A18E4" w14:paraId="24A905C3" w14:textId="77777777">
        <w:trPr>
          <w:trHeight w:val="1089"/>
        </w:trPr>
        <w:tc>
          <w:tcPr>
            <w:tcW w:w="5451" w:type="dxa"/>
            <w:vAlign w:val="center"/>
          </w:tcPr>
          <w:p w14:paraId="239739A0"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B8A6C43" w14:textId="77777777" w:rsidR="00AA18E4" w:rsidRDefault="0000744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8684EF0" w14:textId="77777777" w:rsidR="00AA18E4" w:rsidRDefault="00007448">
            <w:pPr>
              <w:rPr>
                <w:rFonts w:ascii="Cambria" w:eastAsia="Cambria" w:hAnsi="Cambria" w:cs="Cambria"/>
                <w:sz w:val="20"/>
                <w:szCs w:val="20"/>
              </w:rPr>
            </w:pPr>
            <w:r>
              <w:rPr>
                <w:rFonts w:ascii="Cambria" w:eastAsia="Cambria" w:hAnsi="Cambria" w:cs="Cambria"/>
                <w:b/>
                <w:sz w:val="20"/>
                <w:szCs w:val="20"/>
              </w:rPr>
              <w:t>COPE Chair (if applicable)</w:t>
            </w:r>
          </w:p>
        </w:tc>
      </w:tr>
      <w:tr w:rsidR="00AA18E4" w14:paraId="2A8B8BA8" w14:textId="77777777">
        <w:trPr>
          <w:trHeight w:val="1089"/>
        </w:trPr>
        <w:tc>
          <w:tcPr>
            <w:tcW w:w="5451" w:type="dxa"/>
            <w:vAlign w:val="center"/>
          </w:tcPr>
          <w:p w14:paraId="034EC2A4"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F8DB4E9" w14:textId="77777777" w:rsidR="00AA18E4" w:rsidRDefault="0000744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A625CB5" w14:textId="77777777" w:rsidR="00AA18E4" w:rsidRDefault="0000744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AA18E4" w14:paraId="6DE9501D" w14:textId="77777777">
        <w:trPr>
          <w:trHeight w:val="1466"/>
        </w:trPr>
        <w:tc>
          <w:tcPr>
            <w:tcW w:w="5451" w:type="dxa"/>
            <w:vAlign w:val="center"/>
          </w:tcPr>
          <w:p w14:paraId="46798845" w14:textId="77777777" w:rsidR="00AA18E4" w:rsidRDefault="00AA18E4">
            <w:pPr>
              <w:rPr>
                <w:rFonts w:ascii="Cambria" w:eastAsia="Cambria" w:hAnsi="Cambria" w:cs="Cambria"/>
                <w:sz w:val="20"/>
                <w:szCs w:val="20"/>
              </w:rPr>
            </w:pPr>
          </w:p>
          <w:p w14:paraId="3F6D898C" w14:textId="77777777" w:rsidR="00AA18E4" w:rsidRDefault="00007448">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68428876" w14:textId="77777777" w:rsidR="00AA18E4" w:rsidRDefault="00007448">
            <w:pPr>
              <w:rPr>
                <w:rFonts w:ascii="Cambria" w:eastAsia="Cambria" w:hAnsi="Cambria" w:cs="Cambria"/>
                <w:b/>
                <w:sz w:val="20"/>
                <w:szCs w:val="20"/>
              </w:rPr>
            </w:pPr>
            <w:r>
              <w:rPr>
                <w:rFonts w:ascii="Cambria" w:eastAsia="Cambria" w:hAnsi="Cambria" w:cs="Cambria"/>
                <w:b/>
                <w:sz w:val="20"/>
                <w:szCs w:val="20"/>
              </w:rPr>
              <w:t>College Curriculum Committee Chair</w:t>
            </w:r>
          </w:p>
          <w:p w14:paraId="5B7A1771" w14:textId="77777777" w:rsidR="00AA18E4" w:rsidRDefault="00AA18E4">
            <w:pPr>
              <w:rPr>
                <w:rFonts w:ascii="Cambria" w:eastAsia="Cambria" w:hAnsi="Cambria" w:cs="Cambria"/>
                <w:b/>
                <w:sz w:val="20"/>
                <w:szCs w:val="20"/>
              </w:rPr>
            </w:pPr>
          </w:p>
        </w:tc>
        <w:tc>
          <w:tcPr>
            <w:tcW w:w="5451" w:type="dxa"/>
            <w:vAlign w:val="center"/>
          </w:tcPr>
          <w:p w14:paraId="75E23E90" w14:textId="77777777" w:rsidR="00AA18E4" w:rsidRDefault="0000744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3870577" w14:textId="77777777" w:rsidR="00AA18E4" w:rsidRDefault="0000744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AA18E4" w14:paraId="542F8304" w14:textId="77777777">
        <w:trPr>
          <w:trHeight w:val="1089"/>
        </w:trPr>
        <w:tc>
          <w:tcPr>
            <w:tcW w:w="5451" w:type="dxa"/>
            <w:vAlign w:val="center"/>
          </w:tcPr>
          <w:p w14:paraId="2AB356FB" w14:textId="47A74CF8" w:rsidR="00AA18E4" w:rsidRDefault="00240142">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007448">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007448">
              <w:rPr>
                <w:rFonts w:ascii="Cambria" w:eastAsia="Cambria" w:hAnsi="Cambria" w:cs="Cambria"/>
                <w:sz w:val="20"/>
                <w:szCs w:val="20"/>
              </w:rPr>
              <w:br/>
            </w:r>
            <w:r>
              <w:rPr>
                <w:rFonts w:ascii="Cambria" w:eastAsia="Cambria" w:hAnsi="Cambria" w:cs="Cambria"/>
                <w:b/>
                <w:sz w:val="20"/>
                <w:szCs w:val="20"/>
              </w:rPr>
              <w:t>Office</w:t>
            </w:r>
            <w:r w:rsidR="00007448">
              <w:rPr>
                <w:rFonts w:ascii="Cambria" w:eastAsia="Cambria" w:hAnsi="Cambria" w:cs="Cambria"/>
                <w:b/>
                <w:sz w:val="20"/>
                <w:szCs w:val="20"/>
              </w:rPr>
              <w:t xml:space="preserve"> of Assessment (new courses only)</w:t>
            </w:r>
          </w:p>
        </w:tc>
        <w:tc>
          <w:tcPr>
            <w:tcW w:w="5451" w:type="dxa"/>
            <w:vAlign w:val="center"/>
          </w:tcPr>
          <w:p w14:paraId="3D1CAB22" w14:textId="77777777" w:rsidR="00AA18E4" w:rsidRDefault="0000744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FDE09ED" w14:textId="77777777" w:rsidR="00AA18E4" w:rsidRDefault="0000744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A18E4" w14:paraId="54208171" w14:textId="77777777">
        <w:trPr>
          <w:trHeight w:val="1089"/>
        </w:trPr>
        <w:tc>
          <w:tcPr>
            <w:tcW w:w="5451" w:type="dxa"/>
            <w:vAlign w:val="center"/>
          </w:tcPr>
          <w:p w14:paraId="04F8A688" w14:textId="77777777" w:rsidR="008265B6" w:rsidRDefault="008265B6" w:rsidP="008265B6">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3DC219F4" w14:textId="52196A39" w:rsidR="00AA18E4" w:rsidRDefault="008265B6" w:rsidP="008265B6">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5A6A75E3" w14:textId="3EB0709B" w:rsidR="00AA18E4" w:rsidRDefault="00007448">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E64081" w:rsidRPr="00205810">
              <w:rPr>
                <w:rFonts w:ascii="Cambria" w:eastAsia="Cambria" w:hAnsi="Cambria" w:cs="Cambria"/>
                <w:color w:val="808080"/>
                <w:sz w:val="36"/>
                <w:szCs w:val="36"/>
                <w:shd w:val="clear" w:color="auto" w:fill="D9D9D9"/>
              </w:rPr>
              <w:t>Alan Utter</w:t>
            </w:r>
            <w:r w:rsidR="00E6408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E64081">
              <w:rPr>
                <w:rFonts w:ascii="Cambria" w:eastAsia="Cambria" w:hAnsi="Cambria" w:cs="Cambria"/>
                <w:smallCaps/>
                <w:color w:val="808080"/>
                <w:sz w:val="20"/>
                <w:szCs w:val="20"/>
                <w:shd w:val="clear" w:color="auto" w:fill="D9D9D9"/>
              </w:rPr>
              <w:t>4/25/22</w:t>
            </w:r>
          </w:p>
          <w:p w14:paraId="413973E9" w14:textId="77777777" w:rsidR="00AA18E4" w:rsidRDefault="0000744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AA18E4" w14:paraId="3C57375C" w14:textId="77777777">
        <w:trPr>
          <w:trHeight w:val="1089"/>
        </w:trPr>
        <w:tc>
          <w:tcPr>
            <w:tcW w:w="5451" w:type="dxa"/>
            <w:vAlign w:val="center"/>
          </w:tcPr>
          <w:p w14:paraId="7E12B70B" w14:textId="77777777" w:rsidR="00AA18E4" w:rsidRDefault="0000744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F052FE3" w14:textId="77777777" w:rsidR="00AA18E4" w:rsidRDefault="0000744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50AD9EC" w14:textId="77777777" w:rsidR="00AA18E4" w:rsidRDefault="00AA18E4">
            <w:pPr>
              <w:rPr>
                <w:rFonts w:ascii="Cambria" w:eastAsia="Cambria" w:hAnsi="Cambria" w:cs="Cambria"/>
                <w:sz w:val="20"/>
                <w:szCs w:val="20"/>
              </w:rPr>
            </w:pPr>
          </w:p>
        </w:tc>
      </w:tr>
    </w:tbl>
    <w:p w14:paraId="78F38B60" w14:textId="77777777" w:rsidR="00AA18E4" w:rsidRDefault="00AA18E4">
      <w:pPr>
        <w:pBdr>
          <w:bottom w:val="single" w:sz="12" w:space="1" w:color="000000"/>
        </w:pBdr>
        <w:rPr>
          <w:rFonts w:ascii="Cambria" w:eastAsia="Cambria" w:hAnsi="Cambria" w:cs="Cambria"/>
          <w:sz w:val="20"/>
          <w:szCs w:val="20"/>
        </w:rPr>
      </w:pPr>
    </w:p>
    <w:p w14:paraId="3236E29A" w14:textId="77777777" w:rsidR="00AA18E4" w:rsidRDefault="00AA18E4">
      <w:pPr>
        <w:tabs>
          <w:tab w:val="left" w:pos="360"/>
          <w:tab w:val="left" w:pos="720"/>
        </w:tabs>
        <w:spacing w:after="0" w:line="240" w:lineRule="auto"/>
        <w:rPr>
          <w:rFonts w:ascii="Cambria" w:eastAsia="Cambria" w:hAnsi="Cambria" w:cs="Cambria"/>
          <w:sz w:val="20"/>
          <w:szCs w:val="20"/>
        </w:rPr>
      </w:pPr>
    </w:p>
    <w:p w14:paraId="7EA00A2E"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5CB3778D"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6BFE4B57" w14:textId="77777777" w:rsidR="00AA18E4" w:rsidRDefault="001E5C1B">
      <w:pPr>
        <w:tabs>
          <w:tab w:val="left" w:pos="360"/>
          <w:tab w:val="left" w:pos="720"/>
        </w:tabs>
        <w:spacing w:after="0" w:line="240" w:lineRule="auto"/>
        <w:rPr>
          <w:rFonts w:ascii="Cambria" w:eastAsia="Cambria" w:hAnsi="Cambria" w:cs="Cambria"/>
          <w:sz w:val="20"/>
          <w:szCs w:val="20"/>
        </w:rPr>
      </w:pPr>
      <w:hyperlink r:id="rId7">
        <w:r w:rsidR="00007448">
          <w:rPr>
            <w:rFonts w:ascii="Cambria" w:eastAsia="Cambria" w:hAnsi="Cambria" w:cs="Cambria"/>
            <w:color w:val="0000FF"/>
            <w:sz w:val="20"/>
            <w:szCs w:val="20"/>
            <w:u w:val="single"/>
          </w:rPr>
          <w:t>smfoster@astate.edu</w:t>
        </w:r>
      </w:hyperlink>
    </w:p>
    <w:p w14:paraId="159D30C2"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4A644889" w14:textId="77777777" w:rsidR="00AA18E4" w:rsidRDefault="00AA18E4">
      <w:pPr>
        <w:tabs>
          <w:tab w:val="left" w:pos="360"/>
          <w:tab w:val="left" w:pos="720"/>
        </w:tabs>
        <w:spacing w:after="0" w:line="240" w:lineRule="auto"/>
        <w:rPr>
          <w:rFonts w:ascii="Cambria" w:eastAsia="Cambria" w:hAnsi="Cambria" w:cs="Cambria"/>
          <w:sz w:val="20"/>
          <w:szCs w:val="20"/>
        </w:rPr>
      </w:pPr>
    </w:p>
    <w:p w14:paraId="043F833E" w14:textId="77777777" w:rsidR="00AA18E4" w:rsidRDefault="00AA18E4">
      <w:pPr>
        <w:tabs>
          <w:tab w:val="left" w:pos="360"/>
          <w:tab w:val="left" w:pos="720"/>
        </w:tabs>
        <w:spacing w:after="0" w:line="240" w:lineRule="auto"/>
        <w:rPr>
          <w:rFonts w:ascii="Cambria" w:eastAsia="Cambria" w:hAnsi="Cambria" w:cs="Cambria"/>
          <w:sz w:val="20"/>
          <w:szCs w:val="20"/>
        </w:rPr>
      </w:pPr>
    </w:p>
    <w:p w14:paraId="139AA257" w14:textId="77777777" w:rsidR="00AA18E4" w:rsidRDefault="00AA18E4">
      <w:pPr>
        <w:tabs>
          <w:tab w:val="left" w:pos="360"/>
          <w:tab w:val="left" w:pos="720"/>
        </w:tabs>
        <w:spacing w:after="0" w:line="240" w:lineRule="auto"/>
        <w:rPr>
          <w:rFonts w:ascii="Cambria" w:eastAsia="Cambria" w:hAnsi="Cambria" w:cs="Cambria"/>
          <w:sz w:val="20"/>
          <w:szCs w:val="20"/>
        </w:rPr>
      </w:pPr>
    </w:p>
    <w:p w14:paraId="2E529BA7"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22A2A6A" w14:textId="77777777" w:rsidR="00AA18E4" w:rsidRDefault="00007448">
      <w:pPr>
        <w:tabs>
          <w:tab w:val="left" w:pos="360"/>
          <w:tab w:val="left" w:pos="720"/>
        </w:tabs>
        <w:spacing w:after="0" w:line="240" w:lineRule="auto"/>
        <w:rPr>
          <w:color w:val="808080"/>
          <w:shd w:val="clear" w:color="auto" w:fill="D9D9D9"/>
        </w:rPr>
      </w:pPr>
      <w:r>
        <w:rPr>
          <w:color w:val="808080"/>
          <w:shd w:val="clear" w:color="auto" w:fill="D9D9D9"/>
        </w:rPr>
        <w:t xml:space="preserve">Fall 2022, 2022-2023 </w:t>
      </w:r>
      <w:proofErr w:type="gramStart"/>
      <w:r>
        <w:rPr>
          <w:color w:val="808080"/>
          <w:shd w:val="clear" w:color="auto" w:fill="D9D9D9"/>
        </w:rPr>
        <w:t>Bulletin .</w:t>
      </w:r>
      <w:proofErr w:type="gramEnd"/>
    </w:p>
    <w:p w14:paraId="16A9E8B2" w14:textId="77777777" w:rsidR="00AA18E4" w:rsidRDefault="00AA18E4">
      <w:pPr>
        <w:tabs>
          <w:tab w:val="left" w:pos="360"/>
          <w:tab w:val="left" w:pos="720"/>
        </w:tabs>
        <w:spacing w:after="0" w:line="240" w:lineRule="auto"/>
        <w:rPr>
          <w:rFonts w:ascii="Cambria" w:eastAsia="Cambria" w:hAnsi="Cambria" w:cs="Cambria"/>
          <w:sz w:val="20"/>
          <w:szCs w:val="20"/>
        </w:rPr>
      </w:pPr>
    </w:p>
    <w:p w14:paraId="0F50B362" w14:textId="77777777" w:rsidR="00AA18E4" w:rsidRDefault="00007448">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5FE6B5A" w14:textId="77777777" w:rsidR="00AA18E4" w:rsidRDefault="00007448">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C6930BE" w14:textId="77777777" w:rsidR="00AA18E4" w:rsidRDefault="00AA18E4">
      <w:pPr>
        <w:tabs>
          <w:tab w:val="left" w:pos="360"/>
          <w:tab w:val="left" w:pos="720"/>
        </w:tabs>
        <w:spacing w:after="0" w:line="240" w:lineRule="auto"/>
        <w:rPr>
          <w:rFonts w:ascii="Cambria" w:eastAsia="Cambria" w:hAnsi="Cambria" w:cs="Cambria"/>
          <w:sz w:val="20"/>
          <w:szCs w:val="20"/>
        </w:rPr>
      </w:pPr>
    </w:p>
    <w:p w14:paraId="5A7FA2B8" w14:textId="77777777" w:rsidR="00AA18E4" w:rsidRDefault="00AA18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AA18E4" w14:paraId="349588BE" w14:textId="77777777">
        <w:tc>
          <w:tcPr>
            <w:tcW w:w="2351" w:type="dxa"/>
            <w:tcBorders>
              <w:top w:val="nil"/>
              <w:left w:val="nil"/>
              <w:bottom w:val="single" w:sz="4" w:space="0" w:color="000000"/>
            </w:tcBorders>
          </w:tcPr>
          <w:p w14:paraId="6D92416F" w14:textId="77777777" w:rsidR="00AA18E4" w:rsidRDefault="00AA18E4">
            <w:pPr>
              <w:tabs>
                <w:tab w:val="left" w:pos="360"/>
                <w:tab w:val="left" w:pos="720"/>
              </w:tabs>
              <w:rPr>
                <w:rFonts w:ascii="Cambria" w:eastAsia="Cambria" w:hAnsi="Cambria" w:cs="Cambria"/>
                <w:b/>
                <w:sz w:val="20"/>
                <w:szCs w:val="20"/>
              </w:rPr>
            </w:pPr>
          </w:p>
        </w:tc>
        <w:tc>
          <w:tcPr>
            <w:tcW w:w="4016" w:type="dxa"/>
            <w:shd w:val="clear" w:color="auto" w:fill="D9D9D9"/>
          </w:tcPr>
          <w:p w14:paraId="1EE5424D"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C2D4AEE"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0A066D3" w14:textId="77777777" w:rsidR="00AA18E4" w:rsidRDefault="0000744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AA18E4" w14:paraId="7F980F2E" w14:textId="77777777">
        <w:trPr>
          <w:trHeight w:val="703"/>
        </w:trPr>
        <w:tc>
          <w:tcPr>
            <w:tcW w:w="2351" w:type="dxa"/>
            <w:tcBorders>
              <w:top w:val="single" w:sz="4" w:space="0" w:color="000000"/>
            </w:tcBorders>
            <w:shd w:val="clear" w:color="auto" w:fill="F2F2F2"/>
          </w:tcPr>
          <w:p w14:paraId="67AB9D90"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DC89486" w14:textId="77777777" w:rsidR="00AA18E4" w:rsidRDefault="00AA18E4">
            <w:pPr>
              <w:tabs>
                <w:tab w:val="left" w:pos="360"/>
                <w:tab w:val="left" w:pos="720"/>
              </w:tabs>
              <w:rPr>
                <w:rFonts w:ascii="Cambria" w:eastAsia="Cambria" w:hAnsi="Cambria" w:cs="Cambria"/>
                <w:b/>
                <w:sz w:val="20"/>
                <w:szCs w:val="20"/>
              </w:rPr>
            </w:pPr>
          </w:p>
        </w:tc>
        <w:tc>
          <w:tcPr>
            <w:tcW w:w="4428" w:type="dxa"/>
          </w:tcPr>
          <w:p w14:paraId="52F6B225" w14:textId="77777777" w:rsidR="00AA18E4" w:rsidRDefault="00AA18E4">
            <w:pPr>
              <w:tabs>
                <w:tab w:val="left" w:pos="360"/>
                <w:tab w:val="left" w:pos="720"/>
              </w:tabs>
              <w:rPr>
                <w:rFonts w:ascii="Cambria" w:eastAsia="Cambria" w:hAnsi="Cambria" w:cs="Cambria"/>
                <w:b/>
                <w:sz w:val="20"/>
                <w:szCs w:val="20"/>
              </w:rPr>
            </w:pPr>
          </w:p>
          <w:p w14:paraId="5D1D0AA2"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3E2DD6D9" w14:textId="77777777" w:rsidR="00AA18E4" w:rsidRDefault="00AA18E4">
            <w:pPr>
              <w:tabs>
                <w:tab w:val="left" w:pos="360"/>
                <w:tab w:val="left" w:pos="720"/>
              </w:tabs>
              <w:rPr>
                <w:rFonts w:ascii="Cambria" w:eastAsia="Cambria" w:hAnsi="Cambria" w:cs="Cambria"/>
                <w:b/>
                <w:sz w:val="20"/>
                <w:szCs w:val="20"/>
              </w:rPr>
            </w:pPr>
          </w:p>
        </w:tc>
      </w:tr>
      <w:tr w:rsidR="00AA18E4" w14:paraId="79D6657B" w14:textId="77777777">
        <w:trPr>
          <w:trHeight w:val="703"/>
        </w:trPr>
        <w:tc>
          <w:tcPr>
            <w:tcW w:w="2351" w:type="dxa"/>
            <w:shd w:val="clear" w:color="auto" w:fill="F2F2F2"/>
          </w:tcPr>
          <w:p w14:paraId="078B5B70"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83F97C1" w14:textId="77777777" w:rsidR="00AA18E4" w:rsidRDefault="00AA18E4">
            <w:pPr>
              <w:tabs>
                <w:tab w:val="left" w:pos="360"/>
                <w:tab w:val="left" w:pos="720"/>
              </w:tabs>
              <w:rPr>
                <w:rFonts w:ascii="Cambria" w:eastAsia="Cambria" w:hAnsi="Cambria" w:cs="Cambria"/>
                <w:b/>
                <w:sz w:val="20"/>
                <w:szCs w:val="20"/>
              </w:rPr>
            </w:pPr>
          </w:p>
        </w:tc>
        <w:tc>
          <w:tcPr>
            <w:tcW w:w="4428" w:type="dxa"/>
          </w:tcPr>
          <w:p w14:paraId="0AAD8635" w14:textId="77777777" w:rsidR="00AA18E4" w:rsidRDefault="00AA18E4">
            <w:pPr>
              <w:tabs>
                <w:tab w:val="left" w:pos="360"/>
                <w:tab w:val="left" w:pos="720"/>
              </w:tabs>
              <w:rPr>
                <w:rFonts w:ascii="Cambria" w:eastAsia="Cambria" w:hAnsi="Cambria" w:cs="Cambria"/>
                <w:b/>
                <w:sz w:val="20"/>
                <w:szCs w:val="20"/>
              </w:rPr>
            </w:pPr>
          </w:p>
          <w:p w14:paraId="3E02507B"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6242</w:t>
            </w:r>
          </w:p>
        </w:tc>
      </w:tr>
      <w:tr w:rsidR="00AA18E4" w14:paraId="0F801335" w14:textId="77777777">
        <w:trPr>
          <w:trHeight w:val="703"/>
        </w:trPr>
        <w:tc>
          <w:tcPr>
            <w:tcW w:w="2351" w:type="dxa"/>
            <w:shd w:val="clear" w:color="auto" w:fill="F2F2F2"/>
          </w:tcPr>
          <w:p w14:paraId="310027FB"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E0A8B3E" w14:textId="77777777" w:rsidR="00AA18E4" w:rsidRDefault="0000744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58CB92B" w14:textId="77777777" w:rsidR="00AA18E4" w:rsidRDefault="00AA18E4">
            <w:pPr>
              <w:tabs>
                <w:tab w:val="left" w:pos="360"/>
                <w:tab w:val="left" w:pos="720"/>
              </w:tabs>
              <w:rPr>
                <w:rFonts w:ascii="Cambria" w:eastAsia="Cambria" w:hAnsi="Cambria" w:cs="Cambria"/>
                <w:b/>
                <w:sz w:val="20"/>
                <w:szCs w:val="20"/>
              </w:rPr>
            </w:pPr>
          </w:p>
        </w:tc>
        <w:tc>
          <w:tcPr>
            <w:tcW w:w="4428" w:type="dxa"/>
          </w:tcPr>
          <w:p w14:paraId="22A872FA" w14:textId="77777777" w:rsidR="00AA18E4" w:rsidRDefault="00AA18E4">
            <w:pPr>
              <w:tabs>
                <w:tab w:val="left" w:pos="360"/>
                <w:tab w:val="left" w:pos="720"/>
              </w:tabs>
              <w:rPr>
                <w:rFonts w:ascii="Cambria" w:eastAsia="Cambria" w:hAnsi="Cambria" w:cs="Cambria"/>
                <w:b/>
                <w:sz w:val="20"/>
                <w:szCs w:val="20"/>
              </w:rPr>
            </w:pPr>
          </w:p>
          <w:p w14:paraId="334F97D2"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4</w:t>
            </w:r>
          </w:p>
        </w:tc>
      </w:tr>
      <w:tr w:rsidR="00AA18E4" w14:paraId="315E57F8" w14:textId="77777777">
        <w:trPr>
          <w:trHeight w:val="1935"/>
        </w:trPr>
        <w:tc>
          <w:tcPr>
            <w:tcW w:w="2351" w:type="dxa"/>
            <w:shd w:val="clear" w:color="auto" w:fill="F2F2F2"/>
          </w:tcPr>
          <w:p w14:paraId="3F6D8968"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83D3A9D" w14:textId="77777777" w:rsidR="00AA18E4" w:rsidRDefault="00AA18E4">
            <w:pPr>
              <w:tabs>
                <w:tab w:val="left" w:pos="360"/>
                <w:tab w:val="left" w:pos="720"/>
              </w:tabs>
              <w:rPr>
                <w:rFonts w:ascii="Cambria" w:eastAsia="Cambria" w:hAnsi="Cambria" w:cs="Cambria"/>
                <w:b/>
                <w:sz w:val="20"/>
                <w:szCs w:val="20"/>
              </w:rPr>
            </w:pPr>
          </w:p>
        </w:tc>
        <w:tc>
          <w:tcPr>
            <w:tcW w:w="4428" w:type="dxa"/>
          </w:tcPr>
          <w:p w14:paraId="0FFE7F17" w14:textId="77777777" w:rsidR="00AA18E4" w:rsidRDefault="00007448">
            <w:pPr>
              <w:tabs>
                <w:tab w:val="left" w:pos="360"/>
                <w:tab w:val="left" w:pos="720"/>
              </w:tabs>
              <w:rPr>
                <w:rFonts w:ascii="Cambria" w:eastAsia="Cambria" w:hAnsi="Cambria" w:cs="Cambria"/>
                <w:b/>
                <w:sz w:val="20"/>
                <w:szCs w:val="20"/>
              </w:rPr>
            </w:pPr>
            <w:r>
              <w:rPr>
                <w:rFonts w:ascii="Cambria" w:eastAsia="Cambria" w:hAnsi="Cambria" w:cs="Cambria"/>
                <w:b/>
                <w:sz w:val="20"/>
                <w:szCs w:val="20"/>
              </w:rPr>
              <w:t>Continued clinical preceptorship with opportunities for increased clinical knowledge in primary health practice sites with opportunities to apply knowledge and concepts of advanced nursing practice.  Emphasis on patient assessment and prioritization of treatments and interventions for patients across the lifespan.  Prerequisites, NURS 6212 and NURS 6222. Restricted to Master of Science in Nursing-Family Nurse Practitioner Concentration program.</w:t>
            </w:r>
          </w:p>
        </w:tc>
      </w:tr>
    </w:tbl>
    <w:p w14:paraId="0B618AEE" w14:textId="77777777" w:rsidR="00AA18E4" w:rsidRDefault="00AA18E4">
      <w:pPr>
        <w:tabs>
          <w:tab w:val="left" w:pos="360"/>
          <w:tab w:val="left" w:pos="720"/>
        </w:tabs>
        <w:spacing w:after="0" w:line="240" w:lineRule="auto"/>
        <w:rPr>
          <w:rFonts w:ascii="Cambria" w:eastAsia="Cambria" w:hAnsi="Cambria" w:cs="Cambria"/>
          <w:sz w:val="20"/>
          <w:szCs w:val="20"/>
        </w:rPr>
      </w:pPr>
    </w:p>
    <w:p w14:paraId="381B8B07" w14:textId="77777777" w:rsidR="00AA18E4" w:rsidRDefault="00007448">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3B158B9"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5A56822" w14:textId="77777777" w:rsidR="00AA18E4" w:rsidRDefault="00AA18E4">
      <w:pPr>
        <w:tabs>
          <w:tab w:val="left" w:pos="360"/>
          <w:tab w:val="left" w:pos="720"/>
        </w:tabs>
        <w:spacing w:after="0" w:line="240" w:lineRule="auto"/>
        <w:rPr>
          <w:rFonts w:ascii="Cambria" w:eastAsia="Cambria" w:hAnsi="Cambria" w:cs="Cambria"/>
          <w:sz w:val="20"/>
          <w:szCs w:val="20"/>
        </w:rPr>
      </w:pPr>
    </w:p>
    <w:p w14:paraId="0598994D"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A3DD43F"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1045458" w14:textId="77777777" w:rsidR="00AA18E4" w:rsidRDefault="00007448">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5E249D8B" w14:textId="77777777" w:rsidR="00AA18E4" w:rsidRDefault="00007448">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DBCB4B7" w14:textId="77777777" w:rsidR="00AA18E4" w:rsidRDefault="00007448">
      <w:pPr>
        <w:tabs>
          <w:tab w:val="left" w:pos="720"/>
        </w:tabs>
        <w:spacing w:after="0" w:line="240" w:lineRule="auto"/>
        <w:ind w:left="2250"/>
      </w:pPr>
      <w:r>
        <w:rPr>
          <w:rFonts w:ascii="Cambria" w:eastAsia="Cambria" w:hAnsi="Cambria" w:cs="Cambria"/>
          <w:sz w:val="20"/>
          <w:szCs w:val="20"/>
        </w:rPr>
        <w:t>NURS 6212 FNP Clinical Practicum 1, NURS 6222 FNP Clinical Practicum 2</w:t>
      </w:r>
    </w:p>
    <w:p w14:paraId="0B6D9472" w14:textId="77777777" w:rsidR="00AA18E4" w:rsidRDefault="00AA18E4">
      <w:pPr>
        <w:tabs>
          <w:tab w:val="left" w:pos="720"/>
        </w:tabs>
        <w:spacing w:after="0" w:line="240" w:lineRule="auto"/>
        <w:ind w:left="2250"/>
        <w:rPr>
          <w:rFonts w:ascii="Cambria" w:eastAsia="Cambria" w:hAnsi="Cambria" w:cs="Cambria"/>
          <w:sz w:val="20"/>
          <w:szCs w:val="20"/>
        </w:rPr>
      </w:pPr>
    </w:p>
    <w:p w14:paraId="05E4833A" w14:textId="77777777" w:rsidR="00AA18E4" w:rsidRDefault="0000744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A8B092F" w14:textId="77777777" w:rsidR="00AA18E4" w:rsidRDefault="0000744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Courses proceed in set practicum series </w:t>
      </w:r>
    </w:p>
    <w:p w14:paraId="32EC23FF" w14:textId="77777777" w:rsidR="00AA18E4" w:rsidRDefault="00AA18E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82DB1E6" w14:textId="77777777" w:rsidR="00AA18E4" w:rsidRDefault="00AA18E4">
      <w:pPr>
        <w:tabs>
          <w:tab w:val="left" w:pos="360"/>
          <w:tab w:val="left" w:pos="720"/>
        </w:tabs>
        <w:spacing w:after="0" w:line="240" w:lineRule="auto"/>
        <w:rPr>
          <w:rFonts w:ascii="Cambria" w:eastAsia="Cambria" w:hAnsi="Cambria" w:cs="Cambria"/>
          <w:sz w:val="20"/>
          <w:szCs w:val="20"/>
        </w:rPr>
      </w:pPr>
    </w:p>
    <w:p w14:paraId="7C0E8A3C" w14:textId="77777777" w:rsidR="00AA18E4" w:rsidRDefault="00007448">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4DA1D27" w14:textId="77777777" w:rsidR="00AA18E4" w:rsidRDefault="0000744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4E9D36A9" w14:textId="77777777" w:rsidR="00AA18E4" w:rsidRDefault="00AA18E4">
      <w:pPr>
        <w:tabs>
          <w:tab w:val="left" w:pos="360"/>
          <w:tab w:val="left" w:pos="720"/>
        </w:tabs>
        <w:spacing w:after="0"/>
        <w:rPr>
          <w:rFonts w:ascii="Cambria" w:eastAsia="Cambria" w:hAnsi="Cambria" w:cs="Cambria"/>
          <w:sz w:val="20"/>
          <w:szCs w:val="20"/>
        </w:rPr>
      </w:pPr>
    </w:p>
    <w:p w14:paraId="0046D4E7"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625DC9" w14:textId="77777777" w:rsidR="00AA18E4" w:rsidRDefault="00007448">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0B4C6E2" w14:textId="77777777" w:rsidR="00AA18E4" w:rsidRDefault="00AA18E4">
      <w:pPr>
        <w:tabs>
          <w:tab w:val="left" w:pos="360"/>
          <w:tab w:val="left" w:pos="720"/>
        </w:tabs>
        <w:spacing w:after="0" w:line="240" w:lineRule="auto"/>
        <w:rPr>
          <w:rFonts w:ascii="Cambria" w:eastAsia="Cambria" w:hAnsi="Cambria" w:cs="Cambria"/>
          <w:color w:val="FF0000"/>
          <w:sz w:val="20"/>
          <w:szCs w:val="20"/>
        </w:rPr>
      </w:pPr>
    </w:p>
    <w:p w14:paraId="223E8C51"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5499CC73" w14:textId="77777777" w:rsidR="00AA18E4" w:rsidRDefault="00AA18E4">
      <w:pPr>
        <w:tabs>
          <w:tab w:val="left" w:pos="360"/>
          <w:tab w:val="left" w:pos="720"/>
        </w:tabs>
        <w:spacing w:after="0" w:line="240" w:lineRule="auto"/>
        <w:rPr>
          <w:rFonts w:ascii="Cambria" w:eastAsia="Cambria" w:hAnsi="Cambria" w:cs="Cambria"/>
          <w:sz w:val="20"/>
          <w:szCs w:val="20"/>
        </w:rPr>
      </w:pPr>
    </w:p>
    <w:p w14:paraId="2B454D7E" w14:textId="77777777" w:rsidR="00AA18E4" w:rsidRDefault="00AA18E4">
      <w:pPr>
        <w:tabs>
          <w:tab w:val="left" w:pos="360"/>
          <w:tab w:val="left" w:pos="720"/>
        </w:tabs>
        <w:spacing w:after="0" w:line="240" w:lineRule="auto"/>
        <w:rPr>
          <w:rFonts w:ascii="Cambria" w:eastAsia="Cambria" w:hAnsi="Cambria" w:cs="Cambria"/>
          <w:sz w:val="20"/>
          <w:szCs w:val="20"/>
        </w:rPr>
      </w:pPr>
    </w:p>
    <w:p w14:paraId="1CBA9BF7"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DFE0741"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5692F1D"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3F4157F5" w14:textId="77777777" w:rsidR="00AA18E4" w:rsidRDefault="00AA18E4">
      <w:pPr>
        <w:tabs>
          <w:tab w:val="left" w:pos="360"/>
          <w:tab w:val="left" w:pos="720"/>
        </w:tabs>
        <w:spacing w:after="0" w:line="240" w:lineRule="auto"/>
        <w:rPr>
          <w:rFonts w:ascii="Cambria" w:eastAsia="Cambria" w:hAnsi="Cambria" w:cs="Cambria"/>
          <w:sz w:val="20"/>
          <w:szCs w:val="20"/>
        </w:rPr>
      </w:pPr>
    </w:p>
    <w:p w14:paraId="48D82579" w14:textId="77777777" w:rsidR="00AA18E4" w:rsidRDefault="00AA18E4">
      <w:pPr>
        <w:tabs>
          <w:tab w:val="left" w:pos="360"/>
          <w:tab w:val="left" w:pos="720"/>
        </w:tabs>
        <w:spacing w:after="0" w:line="240" w:lineRule="auto"/>
        <w:rPr>
          <w:rFonts w:ascii="Cambria" w:eastAsia="Cambria" w:hAnsi="Cambria" w:cs="Cambria"/>
          <w:sz w:val="20"/>
          <w:szCs w:val="20"/>
        </w:rPr>
      </w:pPr>
    </w:p>
    <w:p w14:paraId="27227A23"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0B448C2"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4F583595"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60C7FC1" w14:textId="77777777" w:rsidR="00AA18E4" w:rsidRDefault="00AA18E4">
      <w:pPr>
        <w:tabs>
          <w:tab w:val="left" w:pos="360"/>
          <w:tab w:val="left" w:pos="720"/>
        </w:tabs>
        <w:spacing w:after="0" w:line="240" w:lineRule="auto"/>
        <w:rPr>
          <w:rFonts w:ascii="Cambria" w:eastAsia="Cambria" w:hAnsi="Cambria" w:cs="Cambria"/>
          <w:sz w:val="20"/>
          <w:szCs w:val="20"/>
        </w:rPr>
      </w:pPr>
    </w:p>
    <w:p w14:paraId="288DD4CC"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4296D19" w14:textId="77777777" w:rsidR="00AA18E4" w:rsidRDefault="00AA18E4">
      <w:pPr>
        <w:tabs>
          <w:tab w:val="left" w:pos="360"/>
        </w:tabs>
        <w:spacing w:after="0" w:line="240" w:lineRule="auto"/>
        <w:rPr>
          <w:rFonts w:ascii="Cambria" w:eastAsia="Cambria" w:hAnsi="Cambria" w:cs="Cambria"/>
          <w:sz w:val="20"/>
          <w:szCs w:val="20"/>
        </w:rPr>
      </w:pPr>
    </w:p>
    <w:p w14:paraId="244B53DE"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8DD21D2" w14:textId="77777777" w:rsidR="00AA18E4" w:rsidRDefault="00007448">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6675BA4" w14:textId="77777777" w:rsidR="00AA18E4" w:rsidRDefault="00AA18E4">
      <w:pPr>
        <w:tabs>
          <w:tab w:val="left" w:pos="360"/>
        </w:tabs>
        <w:spacing w:after="0" w:line="240" w:lineRule="auto"/>
        <w:rPr>
          <w:rFonts w:ascii="Cambria" w:eastAsia="Cambria" w:hAnsi="Cambria" w:cs="Cambria"/>
          <w:sz w:val="20"/>
          <w:szCs w:val="20"/>
        </w:rPr>
      </w:pPr>
    </w:p>
    <w:p w14:paraId="56338136" w14:textId="77777777" w:rsidR="00AA18E4" w:rsidRDefault="0000744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0F0DE45" w14:textId="77777777" w:rsidR="00AA18E4" w:rsidRDefault="0000744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38BB4E4" w14:textId="77777777" w:rsidR="00AA18E4" w:rsidRDefault="0000744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1A74EAB" w14:textId="77777777" w:rsidR="00AA18E4" w:rsidRDefault="0000744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A81C6AC" w14:textId="77777777" w:rsidR="00AA18E4" w:rsidRDefault="00AA18E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FAF7213"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8B82895" w14:textId="77777777" w:rsidR="00AA18E4" w:rsidRDefault="0000744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BF9A242"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2D2BEC7" w14:textId="77777777" w:rsidR="00AA18E4" w:rsidRDefault="00AA18E4">
      <w:pPr>
        <w:tabs>
          <w:tab w:val="left" w:pos="360"/>
          <w:tab w:val="left" w:pos="720"/>
        </w:tabs>
        <w:spacing w:after="0" w:line="240" w:lineRule="auto"/>
        <w:rPr>
          <w:rFonts w:ascii="Cambria" w:eastAsia="Cambria" w:hAnsi="Cambria" w:cs="Cambria"/>
          <w:sz w:val="20"/>
          <w:szCs w:val="20"/>
        </w:rPr>
      </w:pPr>
    </w:p>
    <w:p w14:paraId="49EDBB6C"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03C03FD" w14:textId="77777777" w:rsidR="00AA18E4" w:rsidRDefault="00007448">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971CE03" w14:textId="77777777" w:rsidR="00AA18E4" w:rsidRDefault="00007448">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DF91F67" w14:textId="77777777" w:rsidR="00AA18E4" w:rsidRDefault="00AA18E4">
      <w:pPr>
        <w:rPr>
          <w:rFonts w:ascii="Cambria" w:eastAsia="Cambria" w:hAnsi="Cambria" w:cs="Cambria"/>
          <w:b/>
          <w:sz w:val="28"/>
          <w:szCs w:val="28"/>
        </w:rPr>
      </w:pPr>
    </w:p>
    <w:p w14:paraId="5936BC36" w14:textId="77777777" w:rsidR="00AA18E4" w:rsidRDefault="00007448">
      <w:pPr>
        <w:jc w:val="center"/>
        <w:rPr>
          <w:rFonts w:ascii="Cambria" w:eastAsia="Cambria" w:hAnsi="Cambria" w:cs="Cambria"/>
          <w:b/>
          <w:sz w:val="28"/>
          <w:szCs w:val="28"/>
        </w:rPr>
      </w:pPr>
      <w:r>
        <w:rPr>
          <w:rFonts w:ascii="Cambria" w:eastAsia="Cambria" w:hAnsi="Cambria" w:cs="Cambria"/>
          <w:b/>
          <w:sz w:val="28"/>
          <w:szCs w:val="28"/>
        </w:rPr>
        <w:t>Course Details</w:t>
      </w:r>
    </w:p>
    <w:p w14:paraId="23DF3EF5" w14:textId="77777777" w:rsidR="00AA18E4" w:rsidRDefault="00AA18E4">
      <w:pPr>
        <w:tabs>
          <w:tab w:val="left" w:pos="360"/>
          <w:tab w:val="left" w:pos="720"/>
        </w:tabs>
        <w:spacing w:after="0" w:line="240" w:lineRule="auto"/>
        <w:jc w:val="center"/>
        <w:rPr>
          <w:rFonts w:ascii="Cambria" w:eastAsia="Cambria" w:hAnsi="Cambria" w:cs="Cambria"/>
          <w:b/>
          <w:sz w:val="28"/>
          <w:szCs w:val="28"/>
        </w:rPr>
      </w:pPr>
    </w:p>
    <w:p w14:paraId="467F0097" w14:textId="77777777" w:rsidR="00AA18E4" w:rsidRDefault="0000744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146748E" w14:textId="77777777" w:rsidR="00AA18E4" w:rsidRDefault="0000744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6F21AF1" w14:textId="77777777" w:rsidR="00AA18E4" w:rsidRDefault="00AA18E4">
      <w:pPr>
        <w:tabs>
          <w:tab w:val="left" w:pos="360"/>
          <w:tab w:val="left" w:pos="720"/>
        </w:tabs>
        <w:spacing w:after="0" w:line="240" w:lineRule="auto"/>
        <w:rPr>
          <w:rFonts w:ascii="Cambria" w:eastAsia="Cambria" w:hAnsi="Cambria" w:cs="Cambria"/>
          <w:sz w:val="20"/>
          <w:szCs w:val="20"/>
        </w:rPr>
      </w:pPr>
    </w:p>
    <w:p w14:paraId="21006199" w14:textId="77777777" w:rsidR="00AA18E4" w:rsidRDefault="00AA18E4">
      <w:pPr>
        <w:rPr>
          <w:b/>
          <w:sz w:val="32"/>
          <w:szCs w:val="32"/>
        </w:rPr>
      </w:pPr>
    </w:p>
    <w:p w14:paraId="26AD0074" w14:textId="77777777" w:rsidR="00AA18E4" w:rsidRDefault="00AA18E4">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AA18E4" w14:paraId="548FC850" w14:textId="77777777">
        <w:tc>
          <w:tcPr>
            <w:tcW w:w="1138" w:type="dxa"/>
          </w:tcPr>
          <w:p w14:paraId="55F71BC2" w14:textId="77777777" w:rsidR="00AA18E4" w:rsidRDefault="00007448">
            <w:pPr>
              <w:jc w:val="center"/>
              <w:rPr>
                <w:b/>
                <w:sz w:val="28"/>
                <w:szCs w:val="28"/>
              </w:rPr>
            </w:pPr>
            <w:bookmarkStart w:id="0" w:name="_gjdgxs" w:colFirst="0" w:colLast="0"/>
            <w:bookmarkEnd w:id="0"/>
            <w:r>
              <w:rPr>
                <w:b/>
                <w:sz w:val="28"/>
                <w:szCs w:val="28"/>
              </w:rPr>
              <w:t>Week</w:t>
            </w:r>
          </w:p>
        </w:tc>
        <w:tc>
          <w:tcPr>
            <w:tcW w:w="6055" w:type="dxa"/>
          </w:tcPr>
          <w:p w14:paraId="03F0D578" w14:textId="77777777" w:rsidR="00AA18E4" w:rsidRDefault="00007448">
            <w:pPr>
              <w:jc w:val="center"/>
              <w:rPr>
                <w:b/>
                <w:sz w:val="28"/>
                <w:szCs w:val="28"/>
              </w:rPr>
            </w:pPr>
            <w:r>
              <w:rPr>
                <w:b/>
                <w:sz w:val="28"/>
                <w:szCs w:val="28"/>
              </w:rPr>
              <w:t>Content</w:t>
            </w:r>
          </w:p>
        </w:tc>
        <w:tc>
          <w:tcPr>
            <w:tcW w:w="3597" w:type="dxa"/>
          </w:tcPr>
          <w:p w14:paraId="493A16F6" w14:textId="77777777" w:rsidR="00AA18E4" w:rsidRDefault="00007448">
            <w:pPr>
              <w:jc w:val="center"/>
              <w:rPr>
                <w:b/>
                <w:sz w:val="28"/>
                <w:szCs w:val="28"/>
              </w:rPr>
            </w:pPr>
            <w:r>
              <w:rPr>
                <w:b/>
                <w:sz w:val="28"/>
                <w:szCs w:val="28"/>
              </w:rPr>
              <w:t>Assignment</w:t>
            </w:r>
          </w:p>
        </w:tc>
      </w:tr>
      <w:tr w:rsidR="00AA18E4" w14:paraId="4EE61910" w14:textId="77777777">
        <w:tc>
          <w:tcPr>
            <w:tcW w:w="1138" w:type="dxa"/>
          </w:tcPr>
          <w:p w14:paraId="2B0482F3" w14:textId="77777777" w:rsidR="00AA18E4" w:rsidRDefault="00007448">
            <w:pPr>
              <w:rPr>
                <w:b/>
                <w:sz w:val="28"/>
                <w:szCs w:val="28"/>
              </w:rPr>
            </w:pPr>
            <w:r>
              <w:rPr>
                <w:b/>
                <w:sz w:val="28"/>
                <w:szCs w:val="28"/>
              </w:rPr>
              <w:t>1</w:t>
            </w:r>
          </w:p>
        </w:tc>
        <w:tc>
          <w:tcPr>
            <w:tcW w:w="6055" w:type="dxa"/>
            <w:shd w:val="clear" w:color="auto" w:fill="auto"/>
          </w:tcPr>
          <w:p w14:paraId="67206E9B" w14:textId="77777777" w:rsidR="00AA18E4" w:rsidRDefault="00007448">
            <w:pPr>
              <w:rPr>
                <w:sz w:val="28"/>
                <w:szCs w:val="28"/>
              </w:rPr>
            </w:pPr>
            <w:r>
              <w:rPr>
                <w:sz w:val="28"/>
                <w:szCs w:val="28"/>
              </w:rPr>
              <w:t>Clinical Hours</w:t>
            </w:r>
          </w:p>
        </w:tc>
        <w:tc>
          <w:tcPr>
            <w:tcW w:w="3597" w:type="dxa"/>
          </w:tcPr>
          <w:p w14:paraId="62401157" w14:textId="77777777" w:rsidR="00AA18E4" w:rsidRDefault="00007448">
            <w:pPr>
              <w:rPr>
                <w:sz w:val="28"/>
                <w:szCs w:val="28"/>
              </w:rPr>
            </w:pPr>
            <w:r>
              <w:rPr>
                <w:sz w:val="28"/>
                <w:szCs w:val="28"/>
              </w:rPr>
              <w:t>Weekly clinical hour log</w:t>
            </w:r>
          </w:p>
        </w:tc>
      </w:tr>
      <w:tr w:rsidR="00AA18E4" w14:paraId="0C465935" w14:textId="77777777">
        <w:tc>
          <w:tcPr>
            <w:tcW w:w="1138" w:type="dxa"/>
          </w:tcPr>
          <w:p w14:paraId="6C5C4836" w14:textId="77777777" w:rsidR="00AA18E4" w:rsidRDefault="00007448">
            <w:pPr>
              <w:rPr>
                <w:b/>
                <w:sz w:val="28"/>
                <w:szCs w:val="28"/>
              </w:rPr>
            </w:pPr>
            <w:r>
              <w:rPr>
                <w:b/>
                <w:sz w:val="28"/>
                <w:szCs w:val="28"/>
              </w:rPr>
              <w:t>2</w:t>
            </w:r>
          </w:p>
        </w:tc>
        <w:tc>
          <w:tcPr>
            <w:tcW w:w="6055" w:type="dxa"/>
            <w:shd w:val="clear" w:color="auto" w:fill="auto"/>
          </w:tcPr>
          <w:p w14:paraId="2B4B31CF" w14:textId="77777777" w:rsidR="00AA18E4" w:rsidRDefault="00007448">
            <w:pPr>
              <w:rPr>
                <w:sz w:val="28"/>
                <w:szCs w:val="28"/>
              </w:rPr>
            </w:pPr>
            <w:r>
              <w:rPr>
                <w:sz w:val="28"/>
                <w:szCs w:val="28"/>
              </w:rPr>
              <w:t>Clinical Hours</w:t>
            </w:r>
          </w:p>
        </w:tc>
        <w:tc>
          <w:tcPr>
            <w:tcW w:w="3597" w:type="dxa"/>
          </w:tcPr>
          <w:p w14:paraId="7EC2A524" w14:textId="77777777" w:rsidR="00AA18E4" w:rsidRDefault="00007448">
            <w:pPr>
              <w:rPr>
                <w:sz w:val="28"/>
                <w:szCs w:val="28"/>
              </w:rPr>
            </w:pPr>
            <w:r>
              <w:rPr>
                <w:sz w:val="28"/>
                <w:szCs w:val="28"/>
              </w:rPr>
              <w:t>Weekly clinical hour log</w:t>
            </w:r>
          </w:p>
        </w:tc>
      </w:tr>
      <w:tr w:rsidR="00AA18E4" w14:paraId="28913E48" w14:textId="77777777">
        <w:tc>
          <w:tcPr>
            <w:tcW w:w="1138" w:type="dxa"/>
          </w:tcPr>
          <w:p w14:paraId="01D8F4F0" w14:textId="77777777" w:rsidR="00AA18E4" w:rsidRDefault="00007448">
            <w:pPr>
              <w:rPr>
                <w:b/>
                <w:sz w:val="28"/>
                <w:szCs w:val="28"/>
              </w:rPr>
            </w:pPr>
            <w:r>
              <w:rPr>
                <w:b/>
                <w:sz w:val="28"/>
                <w:szCs w:val="28"/>
              </w:rPr>
              <w:t>3</w:t>
            </w:r>
          </w:p>
        </w:tc>
        <w:tc>
          <w:tcPr>
            <w:tcW w:w="6055" w:type="dxa"/>
            <w:shd w:val="clear" w:color="auto" w:fill="auto"/>
          </w:tcPr>
          <w:p w14:paraId="7B3954E1" w14:textId="77777777" w:rsidR="00AA18E4" w:rsidRDefault="00007448">
            <w:pPr>
              <w:rPr>
                <w:sz w:val="28"/>
                <w:szCs w:val="28"/>
              </w:rPr>
            </w:pPr>
            <w:r>
              <w:rPr>
                <w:sz w:val="28"/>
                <w:szCs w:val="28"/>
              </w:rPr>
              <w:t>Clinical Hours</w:t>
            </w:r>
          </w:p>
        </w:tc>
        <w:tc>
          <w:tcPr>
            <w:tcW w:w="3597" w:type="dxa"/>
          </w:tcPr>
          <w:p w14:paraId="617A36B2" w14:textId="77777777" w:rsidR="00AA18E4" w:rsidRDefault="00007448">
            <w:pPr>
              <w:rPr>
                <w:sz w:val="28"/>
                <w:szCs w:val="28"/>
              </w:rPr>
            </w:pPr>
            <w:r>
              <w:rPr>
                <w:sz w:val="28"/>
                <w:szCs w:val="28"/>
              </w:rPr>
              <w:t>Weekly clinical hour log</w:t>
            </w:r>
          </w:p>
        </w:tc>
      </w:tr>
      <w:tr w:rsidR="00AA18E4" w14:paraId="368F9E21" w14:textId="77777777">
        <w:tc>
          <w:tcPr>
            <w:tcW w:w="1138" w:type="dxa"/>
          </w:tcPr>
          <w:p w14:paraId="670F0E0C" w14:textId="77777777" w:rsidR="00AA18E4" w:rsidRDefault="00007448">
            <w:pPr>
              <w:rPr>
                <w:b/>
                <w:sz w:val="28"/>
                <w:szCs w:val="28"/>
              </w:rPr>
            </w:pPr>
            <w:r>
              <w:rPr>
                <w:b/>
                <w:sz w:val="28"/>
                <w:szCs w:val="28"/>
              </w:rPr>
              <w:t>4</w:t>
            </w:r>
          </w:p>
        </w:tc>
        <w:tc>
          <w:tcPr>
            <w:tcW w:w="6055" w:type="dxa"/>
            <w:shd w:val="clear" w:color="auto" w:fill="auto"/>
          </w:tcPr>
          <w:p w14:paraId="479ABD8C" w14:textId="77777777" w:rsidR="00AA18E4" w:rsidRDefault="00007448">
            <w:pPr>
              <w:spacing w:after="280"/>
              <w:rPr>
                <w:sz w:val="28"/>
                <w:szCs w:val="28"/>
              </w:rPr>
            </w:pPr>
            <w:r>
              <w:rPr>
                <w:sz w:val="28"/>
                <w:szCs w:val="28"/>
              </w:rPr>
              <w:t>Clinical Hours</w:t>
            </w:r>
          </w:p>
          <w:p w14:paraId="16667FE0" w14:textId="77777777" w:rsidR="00AA18E4" w:rsidRDefault="00007448">
            <w:pPr>
              <w:spacing w:before="280"/>
              <w:rPr>
                <w:sz w:val="28"/>
                <w:szCs w:val="28"/>
              </w:rPr>
            </w:pPr>
            <w:r>
              <w:rPr>
                <w:sz w:val="28"/>
                <w:szCs w:val="28"/>
              </w:rPr>
              <w:t>Complex Case Analysis</w:t>
            </w:r>
          </w:p>
        </w:tc>
        <w:tc>
          <w:tcPr>
            <w:tcW w:w="3597" w:type="dxa"/>
          </w:tcPr>
          <w:p w14:paraId="754469F2" w14:textId="77777777" w:rsidR="00AA18E4" w:rsidRDefault="00007448">
            <w:pPr>
              <w:spacing w:after="280"/>
              <w:rPr>
                <w:sz w:val="28"/>
                <w:szCs w:val="28"/>
              </w:rPr>
            </w:pPr>
            <w:r>
              <w:rPr>
                <w:sz w:val="28"/>
                <w:szCs w:val="28"/>
              </w:rPr>
              <w:t>Weekly clinical hour log</w:t>
            </w:r>
          </w:p>
          <w:p w14:paraId="5CA1643F" w14:textId="77777777" w:rsidR="00AA18E4" w:rsidRDefault="00007448">
            <w:pPr>
              <w:spacing w:before="280"/>
              <w:rPr>
                <w:sz w:val="28"/>
                <w:szCs w:val="28"/>
              </w:rPr>
            </w:pPr>
            <w:r>
              <w:rPr>
                <w:sz w:val="28"/>
                <w:szCs w:val="28"/>
              </w:rPr>
              <w:t>Complex Case Analysis due</w:t>
            </w:r>
          </w:p>
        </w:tc>
      </w:tr>
      <w:tr w:rsidR="00AA18E4" w14:paraId="63AAFF98" w14:textId="77777777">
        <w:tc>
          <w:tcPr>
            <w:tcW w:w="1138" w:type="dxa"/>
          </w:tcPr>
          <w:p w14:paraId="3EB21847" w14:textId="77777777" w:rsidR="00AA18E4" w:rsidRDefault="00007448">
            <w:pPr>
              <w:rPr>
                <w:b/>
                <w:sz w:val="28"/>
                <w:szCs w:val="28"/>
              </w:rPr>
            </w:pPr>
            <w:r>
              <w:rPr>
                <w:b/>
                <w:sz w:val="28"/>
                <w:szCs w:val="28"/>
              </w:rPr>
              <w:t>5</w:t>
            </w:r>
          </w:p>
        </w:tc>
        <w:tc>
          <w:tcPr>
            <w:tcW w:w="6055" w:type="dxa"/>
            <w:shd w:val="clear" w:color="auto" w:fill="auto"/>
          </w:tcPr>
          <w:p w14:paraId="515A2FC9" w14:textId="77777777" w:rsidR="00AA18E4" w:rsidRDefault="00007448">
            <w:pPr>
              <w:rPr>
                <w:sz w:val="28"/>
                <w:szCs w:val="28"/>
              </w:rPr>
            </w:pPr>
            <w:r>
              <w:rPr>
                <w:sz w:val="28"/>
                <w:szCs w:val="28"/>
              </w:rPr>
              <w:t>Clinical Hours</w:t>
            </w:r>
          </w:p>
        </w:tc>
        <w:tc>
          <w:tcPr>
            <w:tcW w:w="3597" w:type="dxa"/>
          </w:tcPr>
          <w:p w14:paraId="0BE8239D" w14:textId="77777777" w:rsidR="00AA18E4" w:rsidRDefault="00007448">
            <w:pPr>
              <w:rPr>
                <w:sz w:val="28"/>
                <w:szCs w:val="28"/>
              </w:rPr>
            </w:pPr>
            <w:r>
              <w:rPr>
                <w:sz w:val="28"/>
                <w:szCs w:val="28"/>
              </w:rPr>
              <w:t>Weekly clinical hour log</w:t>
            </w:r>
          </w:p>
        </w:tc>
      </w:tr>
      <w:tr w:rsidR="00AA18E4" w14:paraId="5E0D5904" w14:textId="77777777">
        <w:tc>
          <w:tcPr>
            <w:tcW w:w="1138" w:type="dxa"/>
          </w:tcPr>
          <w:p w14:paraId="321C67F3" w14:textId="77777777" w:rsidR="00AA18E4" w:rsidRDefault="00007448">
            <w:pPr>
              <w:rPr>
                <w:b/>
                <w:sz w:val="28"/>
                <w:szCs w:val="28"/>
              </w:rPr>
            </w:pPr>
            <w:r>
              <w:rPr>
                <w:b/>
                <w:sz w:val="28"/>
                <w:szCs w:val="28"/>
              </w:rPr>
              <w:t>6</w:t>
            </w:r>
          </w:p>
        </w:tc>
        <w:tc>
          <w:tcPr>
            <w:tcW w:w="6055" w:type="dxa"/>
            <w:shd w:val="clear" w:color="auto" w:fill="auto"/>
          </w:tcPr>
          <w:p w14:paraId="06CCA72E" w14:textId="77777777" w:rsidR="00AA18E4" w:rsidRDefault="00007448">
            <w:pPr>
              <w:rPr>
                <w:sz w:val="28"/>
                <w:szCs w:val="28"/>
              </w:rPr>
            </w:pPr>
            <w:r>
              <w:rPr>
                <w:sz w:val="28"/>
                <w:szCs w:val="28"/>
              </w:rPr>
              <w:t>Clinical Hours</w:t>
            </w:r>
          </w:p>
        </w:tc>
        <w:tc>
          <w:tcPr>
            <w:tcW w:w="3597" w:type="dxa"/>
          </w:tcPr>
          <w:p w14:paraId="74363147" w14:textId="77777777" w:rsidR="00AA18E4" w:rsidRDefault="00007448">
            <w:pPr>
              <w:rPr>
                <w:sz w:val="28"/>
                <w:szCs w:val="28"/>
              </w:rPr>
            </w:pPr>
            <w:r>
              <w:rPr>
                <w:sz w:val="28"/>
                <w:szCs w:val="28"/>
              </w:rPr>
              <w:t>Weekly clinical hour log</w:t>
            </w:r>
          </w:p>
        </w:tc>
      </w:tr>
      <w:tr w:rsidR="00AA18E4" w14:paraId="13634202" w14:textId="77777777">
        <w:tc>
          <w:tcPr>
            <w:tcW w:w="1138" w:type="dxa"/>
          </w:tcPr>
          <w:p w14:paraId="411CE1C5" w14:textId="77777777" w:rsidR="00AA18E4" w:rsidRDefault="00007448">
            <w:pPr>
              <w:rPr>
                <w:b/>
                <w:sz w:val="28"/>
                <w:szCs w:val="28"/>
              </w:rPr>
            </w:pPr>
            <w:r>
              <w:rPr>
                <w:b/>
                <w:sz w:val="28"/>
                <w:szCs w:val="28"/>
              </w:rPr>
              <w:t>7</w:t>
            </w:r>
          </w:p>
        </w:tc>
        <w:tc>
          <w:tcPr>
            <w:tcW w:w="6055" w:type="dxa"/>
            <w:shd w:val="clear" w:color="auto" w:fill="auto"/>
          </w:tcPr>
          <w:p w14:paraId="0C0E0AF3" w14:textId="77777777" w:rsidR="00AA18E4" w:rsidRDefault="00007448">
            <w:pPr>
              <w:rPr>
                <w:sz w:val="28"/>
                <w:szCs w:val="28"/>
              </w:rPr>
            </w:pPr>
            <w:r>
              <w:rPr>
                <w:sz w:val="28"/>
                <w:szCs w:val="28"/>
              </w:rPr>
              <w:t>Clinical Hours</w:t>
            </w:r>
          </w:p>
        </w:tc>
        <w:tc>
          <w:tcPr>
            <w:tcW w:w="3597" w:type="dxa"/>
          </w:tcPr>
          <w:p w14:paraId="11C6D197" w14:textId="77777777" w:rsidR="00AA18E4" w:rsidRDefault="00007448">
            <w:pPr>
              <w:rPr>
                <w:sz w:val="28"/>
                <w:szCs w:val="28"/>
              </w:rPr>
            </w:pPr>
            <w:r>
              <w:rPr>
                <w:sz w:val="28"/>
                <w:szCs w:val="28"/>
              </w:rPr>
              <w:t>Weekly clinical hour log</w:t>
            </w:r>
          </w:p>
        </w:tc>
      </w:tr>
    </w:tbl>
    <w:p w14:paraId="61E80A63" w14:textId="77777777" w:rsidR="00AA18E4" w:rsidRDefault="00007448">
      <w:r>
        <w:t>*Clinical Evaluation tool due date will vary depending on scheduled site visit with clinical faculty. Evaluation tool due 3 days prior to individual scheduled site visits.</w:t>
      </w:r>
    </w:p>
    <w:p w14:paraId="1DE352A1" w14:textId="77777777" w:rsidR="00AA18E4" w:rsidRDefault="00AA18E4">
      <w:pPr>
        <w:tabs>
          <w:tab w:val="left" w:pos="360"/>
          <w:tab w:val="left" w:pos="720"/>
        </w:tabs>
        <w:spacing w:after="0" w:line="240" w:lineRule="auto"/>
        <w:rPr>
          <w:rFonts w:ascii="Cambria" w:eastAsia="Cambria" w:hAnsi="Cambria" w:cs="Cambria"/>
          <w:sz w:val="20"/>
          <w:szCs w:val="20"/>
        </w:rPr>
      </w:pPr>
    </w:p>
    <w:p w14:paraId="34E5BC16" w14:textId="77777777" w:rsidR="00AA18E4" w:rsidRDefault="00AA18E4">
      <w:pPr>
        <w:tabs>
          <w:tab w:val="left" w:pos="360"/>
          <w:tab w:val="left" w:pos="720"/>
        </w:tabs>
        <w:spacing w:after="0" w:line="240" w:lineRule="auto"/>
        <w:rPr>
          <w:rFonts w:ascii="Cambria" w:eastAsia="Cambria" w:hAnsi="Cambria" w:cs="Cambria"/>
          <w:sz w:val="20"/>
          <w:szCs w:val="20"/>
        </w:rPr>
      </w:pPr>
    </w:p>
    <w:p w14:paraId="6C6D6A69" w14:textId="77777777" w:rsidR="00AA18E4" w:rsidRDefault="00AA18E4">
      <w:pPr>
        <w:tabs>
          <w:tab w:val="left" w:pos="360"/>
          <w:tab w:val="left" w:pos="720"/>
        </w:tabs>
        <w:spacing w:after="0" w:line="240" w:lineRule="auto"/>
        <w:rPr>
          <w:rFonts w:ascii="Cambria" w:eastAsia="Cambria" w:hAnsi="Cambria" w:cs="Cambria"/>
          <w:sz w:val="20"/>
          <w:szCs w:val="20"/>
        </w:rPr>
      </w:pPr>
    </w:p>
    <w:p w14:paraId="3C9836DB" w14:textId="77777777" w:rsidR="00AA18E4" w:rsidRDefault="00AA18E4">
      <w:pPr>
        <w:tabs>
          <w:tab w:val="left" w:pos="360"/>
          <w:tab w:val="left" w:pos="720"/>
        </w:tabs>
        <w:spacing w:after="0" w:line="240" w:lineRule="auto"/>
        <w:rPr>
          <w:rFonts w:ascii="Cambria" w:eastAsia="Cambria" w:hAnsi="Cambria" w:cs="Cambria"/>
          <w:sz w:val="20"/>
          <w:szCs w:val="20"/>
        </w:rPr>
      </w:pPr>
    </w:p>
    <w:p w14:paraId="367D3B03" w14:textId="77777777" w:rsidR="00AA18E4" w:rsidRDefault="00AA18E4">
      <w:pPr>
        <w:spacing w:after="0" w:line="240" w:lineRule="auto"/>
        <w:rPr>
          <w:b/>
          <w:sz w:val="32"/>
          <w:szCs w:val="32"/>
        </w:rPr>
      </w:pPr>
    </w:p>
    <w:p w14:paraId="7D4DB88E" w14:textId="77777777" w:rsidR="00AA18E4" w:rsidRDefault="00AA18E4">
      <w:pPr>
        <w:tabs>
          <w:tab w:val="left" w:pos="360"/>
          <w:tab w:val="left" w:pos="720"/>
        </w:tabs>
        <w:spacing w:after="0" w:line="240" w:lineRule="auto"/>
        <w:rPr>
          <w:rFonts w:ascii="Cambria" w:eastAsia="Cambria" w:hAnsi="Cambria" w:cs="Cambria"/>
          <w:sz w:val="20"/>
          <w:szCs w:val="20"/>
        </w:rPr>
      </w:pPr>
    </w:p>
    <w:p w14:paraId="29AE10F4" w14:textId="77777777" w:rsidR="00AA18E4" w:rsidRDefault="00AA18E4">
      <w:pPr>
        <w:tabs>
          <w:tab w:val="left" w:pos="360"/>
          <w:tab w:val="left" w:pos="720"/>
        </w:tabs>
        <w:spacing w:after="0" w:line="240" w:lineRule="auto"/>
        <w:rPr>
          <w:rFonts w:ascii="Cambria" w:eastAsia="Cambria" w:hAnsi="Cambria" w:cs="Cambria"/>
          <w:sz w:val="20"/>
          <w:szCs w:val="20"/>
        </w:rPr>
      </w:pPr>
    </w:p>
    <w:p w14:paraId="15CD33BD"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C469DFE"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C280C4A"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676C45D4" w14:textId="77777777" w:rsidR="00AA18E4" w:rsidRDefault="00AA18E4">
      <w:pPr>
        <w:tabs>
          <w:tab w:val="left" w:pos="360"/>
          <w:tab w:val="left" w:pos="720"/>
        </w:tabs>
        <w:spacing w:after="0" w:line="240" w:lineRule="auto"/>
        <w:rPr>
          <w:rFonts w:ascii="Cambria" w:eastAsia="Cambria" w:hAnsi="Cambria" w:cs="Cambria"/>
          <w:sz w:val="20"/>
          <w:szCs w:val="20"/>
        </w:rPr>
      </w:pPr>
      <w:bookmarkStart w:id="1" w:name="_30j0zll" w:colFirst="0" w:colLast="0"/>
      <w:bookmarkEnd w:id="1"/>
    </w:p>
    <w:p w14:paraId="3FBFB2C7"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83A5130" w14:textId="77777777" w:rsidR="00AA18E4" w:rsidRDefault="00AA18E4">
      <w:pPr>
        <w:tabs>
          <w:tab w:val="left" w:pos="360"/>
          <w:tab w:val="left" w:pos="720"/>
        </w:tabs>
        <w:spacing w:after="0" w:line="240" w:lineRule="auto"/>
        <w:rPr>
          <w:rFonts w:ascii="Cambria" w:eastAsia="Cambria" w:hAnsi="Cambria" w:cs="Cambria"/>
          <w:sz w:val="20"/>
          <w:szCs w:val="20"/>
        </w:rPr>
      </w:pPr>
    </w:p>
    <w:p w14:paraId="3049708F" w14:textId="77777777" w:rsidR="00AA18E4" w:rsidRDefault="0000744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C6FFACA"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EF4CCE2" w14:textId="77777777" w:rsidR="00AA18E4" w:rsidRDefault="00AA18E4">
      <w:pPr>
        <w:tabs>
          <w:tab w:val="left" w:pos="360"/>
          <w:tab w:val="left" w:pos="720"/>
        </w:tabs>
        <w:spacing w:after="0" w:line="240" w:lineRule="auto"/>
        <w:rPr>
          <w:rFonts w:ascii="Cambria" w:eastAsia="Cambria" w:hAnsi="Cambria" w:cs="Cambria"/>
          <w:b/>
          <w:sz w:val="24"/>
          <w:szCs w:val="24"/>
        </w:rPr>
      </w:pPr>
    </w:p>
    <w:p w14:paraId="5064C81A"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55D6AA8" w14:textId="77777777" w:rsidR="00AA18E4" w:rsidRDefault="00007448">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BD18760" w14:textId="77777777" w:rsidR="00AA18E4" w:rsidRDefault="00007448">
      <w:pPr>
        <w:rPr>
          <w:rFonts w:ascii="Cambria" w:eastAsia="Cambria" w:hAnsi="Cambria" w:cs="Cambria"/>
          <w:i/>
          <w:color w:val="FF0000"/>
          <w:sz w:val="20"/>
          <w:szCs w:val="20"/>
        </w:rPr>
      </w:pPr>
      <w:r>
        <w:br w:type="page"/>
      </w:r>
    </w:p>
    <w:p w14:paraId="20432746" w14:textId="77777777" w:rsidR="00AA18E4" w:rsidRDefault="00AA18E4">
      <w:pPr>
        <w:tabs>
          <w:tab w:val="left" w:pos="360"/>
          <w:tab w:val="left" w:pos="720"/>
        </w:tabs>
        <w:spacing w:after="0" w:line="240" w:lineRule="auto"/>
        <w:rPr>
          <w:rFonts w:ascii="Cambria" w:eastAsia="Cambria" w:hAnsi="Cambria" w:cs="Cambria"/>
          <w:i/>
          <w:color w:val="FF0000"/>
          <w:sz w:val="20"/>
          <w:szCs w:val="20"/>
        </w:rPr>
      </w:pPr>
    </w:p>
    <w:p w14:paraId="4B466126" w14:textId="77777777" w:rsidR="00AA18E4" w:rsidRDefault="00AA18E4">
      <w:pPr>
        <w:tabs>
          <w:tab w:val="left" w:pos="360"/>
          <w:tab w:val="left" w:pos="720"/>
        </w:tabs>
        <w:spacing w:after="0" w:line="240" w:lineRule="auto"/>
        <w:rPr>
          <w:rFonts w:ascii="Cambria" w:eastAsia="Cambria" w:hAnsi="Cambria" w:cs="Cambria"/>
          <w:i/>
          <w:color w:val="FF0000"/>
          <w:sz w:val="20"/>
          <w:szCs w:val="20"/>
        </w:rPr>
      </w:pPr>
    </w:p>
    <w:p w14:paraId="6609DBE6" w14:textId="77777777" w:rsidR="00AA18E4" w:rsidRDefault="00007448">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345F261" w14:textId="77777777" w:rsidR="00AA18E4" w:rsidRDefault="00AA18E4">
      <w:pPr>
        <w:tabs>
          <w:tab w:val="left" w:pos="360"/>
          <w:tab w:val="left" w:pos="720"/>
        </w:tabs>
        <w:spacing w:after="0"/>
        <w:rPr>
          <w:rFonts w:ascii="Cambria" w:eastAsia="Cambria" w:hAnsi="Cambria" w:cs="Cambria"/>
          <w:b/>
          <w:sz w:val="20"/>
          <w:szCs w:val="20"/>
        </w:rPr>
      </w:pPr>
    </w:p>
    <w:p w14:paraId="4D703553" w14:textId="77777777" w:rsidR="00AA18E4" w:rsidRDefault="00007448">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4BA92EF" w14:textId="77777777" w:rsidR="00AA18E4" w:rsidRDefault="0000744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4A3B63C" w14:textId="77777777" w:rsidR="00AA18E4" w:rsidRDefault="00007448">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7930CB6" w14:textId="77777777" w:rsidR="00AA18E4" w:rsidRDefault="00AA18E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F5B980E" w14:textId="77777777" w:rsidR="00AA18E4" w:rsidRDefault="00007448">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7E52754" w14:textId="77777777" w:rsidR="00AA18E4" w:rsidRDefault="0000744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D229DFB" w14:textId="77777777" w:rsidR="00AA18E4" w:rsidRDefault="0000744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4135F35"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7638307E"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64A95379"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EF432FB"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0954A1DA"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0ED1D36F"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2A8F562"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46DA82F3"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47DE6FA8"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3B6E4F88"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1EDE389"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6E3EAB0D"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534F8F9"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0C404DFD"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9FC9B2F" w14:textId="77777777" w:rsidR="00AA18E4" w:rsidRDefault="00AA18E4">
      <w:pPr>
        <w:tabs>
          <w:tab w:val="left" w:pos="360"/>
          <w:tab w:val="left" w:pos="720"/>
        </w:tabs>
        <w:spacing w:after="0" w:line="240" w:lineRule="auto"/>
        <w:rPr>
          <w:rFonts w:ascii="Cambria" w:eastAsia="Cambria" w:hAnsi="Cambria" w:cs="Cambria"/>
          <w:sz w:val="20"/>
          <w:szCs w:val="20"/>
        </w:rPr>
      </w:pPr>
    </w:p>
    <w:p w14:paraId="0ADA1D5D" w14:textId="77777777" w:rsidR="00AA18E4" w:rsidRDefault="00AA18E4">
      <w:pPr>
        <w:tabs>
          <w:tab w:val="left" w:pos="360"/>
          <w:tab w:val="left" w:pos="720"/>
        </w:tabs>
        <w:spacing w:after="0"/>
        <w:rPr>
          <w:rFonts w:ascii="Cambria" w:eastAsia="Cambria" w:hAnsi="Cambria" w:cs="Cambria"/>
          <w:sz w:val="20"/>
          <w:szCs w:val="20"/>
        </w:rPr>
      </w:pPr>
    </w:p>
    <w:p w14:paraId="6CA5309B" w14:textId="77777777" w:rsidR="00AA18E4" w:rsidRDefault="0000744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8469083" w14:textId="77777777" w:rsidR="00AA18E4" w:rsidRDefault="0000744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6622C223" w14:textId="77777777" w:rsidR="00AA18E4" w:rsidRDefault="00AA18E4">
      <w:pPr>
        <w:tabs>
          <w:tab w:val="left" w:pos="360"/>
          <w:tab w:val="left" w:pos="810"/>
        </w:tabs>
        <w:spacing w:after="0"/>
        <w:ind w:left="360"/>
        <w:rPr>
          <w:rFonts w:ascii="Cambria" w:eastAsia="Cambria" w:hAnsi="Cambria" w:cs="Cambria"/>
          <w:sz w:val="20"/>
          <w:szCs w:val="20"/>
        </w:rPr>
      </w:pPr>
    </w:p>
    <w:p w14:paraId="5E7E9CAB" w14:textId="77777777" w:rsidR="00AA18E4" w:rsidRDefault="0000744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A4D31CD" w14:textId="77777777" w:rsidR="00AA18E4" w:rsidRDefault="00007448">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3E7C4B9B" w14:textId="77777777" w:rsidR="00AA18E4" w:rsidRDefault="00AA18E4">
      <w:pPr>
        <w:tabs>
          <w:tab w:val="left" w:pos="360"/>
          <w:tab w:val="left" w:pos="810"/>
        </w:tabs>
        <w:spacing w:after="0"/>
        <w:ind w:left="360"/>
        <w:rPr>
          <w:rFonts w:ascii="Cambria" w:eastAsia="Cambria" w:hAnsi="Cambria" w:cs="Cambria"/>
          <w:sz w:val="20"/>
          <w:szCs w:val="20"/>
        </w:rPr>
      </w:pPr>
    </w:p>
    <w:p w14:paraId="416D53BF" w14:textId="77777777" w:rsidR="00AA18E4" w:rsidRDefault="0000744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A32A972" w14:textId="77777777" w:rsidR="00AA18E4" w:rsidRDefault="00007448">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249B32D6" w14:textId="77777777" w:rsidR="00AA18E4" w:rsidRDefault="00007448">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0FA0CF6" w14:textId="77777777" w:rsidR="00AA18E4" w:rsidRDefault="00AA18E4">
      <w:pPr>
        <w:tabs>
          <w:tab w:val="left" w:pos="360"/>
          <w:tab w:val="left" w:pos="720"/>
        </w:tabs>
        <w:spacing w:after="0"/>
        <w:rPr>
          <w:rFonts w:ascii="Cambria" w:eastAsia="Cambria" w:hAnsi="Cambria" w:cs="Cambria"/>
          <w:b/>
          <w:sz w:val="28"/>
          <w:szCs w:val="28"/>
        </w:rPr>
      </w:pPr>
    </w:p>
    <w:p w14:paraId="43D035AC" w14:textId="77777777" w:rsidR="00AA18E4" w:rsidRDefault="00AA18E4">
      <w:pPr>
        <w:tabs>
          <w:tab w:val="left" w:pos="360"/>
          <w:tab w:val="left" w:pos="720"/>
        </w:tabs>
        <w:spacing w:after="0"/>
        <w:rPr>
          <w:rFonts w:ascii="Cambria" w:eastAsia="Cambria" w:hAnsi="Cambria" w:cs="Cambria"/>
          <w:b/>
          <w:sz w:val="28"/>
          <w:szCs w:val="28"/>
        </w:rPr>
      </w:pPr>
    </w:p>
    <w:p w14:paraId="25A7EE83" w14:textId="77777777" w:rsidR="00AA18E4" w:rsidRDefault="00AA18E4">
      <w:pPr>
        <w:tabs>
          <w:tab w:val="left" w:pos="360"/>
          <w:tab w:val="left" w:pos="720"/>
        </w:tabs>
        <w:spacing w:after="0"/>
        <w:rPr>
          <w:rFonts w:ascii="Cambria" w:eastAsia="Cambria" w:hAnsi="Cambria" w:cs="Cambria"/>
          <w:b/>
        </w:rPr>
      </w:pPr>
    </w:p>
    <w:p w14:paraId="3675E810" w14:textId="77777777" w:rsidR="00AA18E4" w:rsidRDefault="00AA18E4">
      <w:pPr>
        <w:tabs>
          <w:tab w:val="left" w:pos="360"/>
          <w:tab w:val="left" w:pos="720"/>
        </w:tabs>
        <w:spacing w:after="0"/>
        <w:rPr>
          <w:rFonts w:ascii="Cambria" w:eastAsia="Cambria" w:hAnsi="Cambria" w:cs="Cambria"/>
          <w:b/>
        </w:rPr>
      </w:pPr>
    </w:p>
    <w:p w14:paraId="64548ACC" w14:textId="77777777" w:rsidR="00AA18E4" w:rsidRDefault="00AA18E4">
      <w:pPr>
        <w:tabs>
          <w:tab w:val="left" w:pos="360"/>
          <w:tab w:val="left" w:pos="720"/>
        </w:tabs>
        <w:spacing w:after="0"/>
        <w:rPr>
          <w:rFonts w:ascii="Cambria" w:eastAsia="Cambria" w:hAnsi="Cambria" w:cs="Cambria"/>
          <w:b/>
        </w:rPr>
      </w:pPr>
    </w:p>
    <w:p w14:paraId="1A5D9DE9" w14:textId="77777777" w:rsidR="00AA18E4" w:rsidRDefault="00007448">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147FB968" w14:textId="77777777" w:rsidR="00AA18E4" w:rsidRDefault="00AA18E4">
      <w:pPr>
        <w:tabs>
          <w:tab w:val="left" w:pos="360"/>
          <w:tab w:val="left" w:pos="720"/>
        </w:tabs>
        <w:spacing w:after="0"/>
        <w:rPr>
          <w:rFonts w:ascii="Cambria" w:eastAsia="Cambria" w:hAnsi="Cambria" w:cs="Cambria"/>
          <w:b/>
        </w:rPr>
      </w:pPr>
    </w:p>
    <w:p w14:paraId="02F88262" w14:textId="77777777" w:rsidR="00AA18E4" w:rsidRDefault="00007448">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2AE948A"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E8528AF" w14:textId="77777777" w:rsidR="00AA18E4" w:rsidRDefault="00007448">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576950B" w14:textId="77777777" w:rsidR="00AA18E4" w:rsidRDefault="00AA18E4">
      <w:pPr>
        <w:tabs>
          <w:tab w:val="left" w:pos="360"/>
          <w:tab w:val="left" w:pos="810"/>
        </w:tabs>
        <w:spacing w:after="0"/>
        <w:rPr>
          <w:rFonts w:ascii="Cambria" w:eastAsia="Cambria" w:hAnsi="Cambria" w:cs="Cambria"/>
          <w:sz w:val="20"/>
          <w:szCs w:val="20"/>
        </w:rPr>
      </w:pPr>
    </w:p>
    <w:p w14:paraId="1140AE2D" w14:textId="77777777" w:rsidR="00AA18E4" w:rsidRDefault="00007448">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966AC64"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2F0736F" w14:textId="77777777" w:rsidR="00AA18E4" w:rsidRDefault="00AA18E4">
      <w:pPr>
        <w:tabs>
          <w:tab w:val="left" w:pos="360"/>
          <w:tab w:val="left" w:pos="720"/>
        </w:tabs>
        <w:spacing w:after="0" w:line="240" w:lineRule="auto"/>
        <w:rPr>
          <w:rFonts w:ascii="Cambria" w:eastAsia="Cambria" w:hAnsi="Cambria" w:cs="Cambria"/>
          <w:sz w:val="20"/>
          <w:szCs w:val="20"/>
        </w:rPr>
      </w:pPr>
    </w:p>
    <w:p w14:paraId="0D8953F3"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68665709"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3925D23B"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AFEF2BA"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21B2CCD9"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63695D4C"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5C2D1CDA"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49B8B4C8"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4DFC3179"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5F02E079"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0C6A62EB"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6861867E"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07187AA" w14:textId="77777777" w:rsidR="00AA18E4" w:rsidRDefault="00AA18E4">
      <w:pPr>
        <w:tabs>
          <w:tab w:val="left" w:pos="360"/>
          <w:tab w:val="left" w:pos="720"/>
        </w:tabs>
        <w:spacing w:after="0" w:line="240" w:lineRule="auto"/>
        <w:ind w:left="360" w:hanging="360"/>
        <w:rPr>
          <w:rFonts w:ascii="Cambria" w:eastAsia="Cambria" w:hAnsi="Cambria" w:cs="Cambria"/>
          <w:sz w:val="20"/>
          <w:szCs w:val="20"/>
        </w:rPr>
      </w:pPr>
    </w:p>
    <w:p w14:paraId="1E6E29DA" w14:textId="77777777" w:rsidR="00AA18E4" w:rsidRDefault="0000744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348404E" w14:textId="77777777" w:rsidR="00AA18E4" w:rsidRDefault="00AA18E4">
      <w:pPr>
        <w:tabs>
          <w:tab w:val="left" w:pos="360"/>
          <w:tab w:val="left" w:pos="720"/>
        </w:tabs>
        <w:spacing w:after="0" w:line="240" w:lineRule="auto"/>
        <w:rPr>
          <w:rFonts w:ascii="Cambria" w:eastAsia="Cambria" w:hAnsi="Cambria" w:cs="Cambria"/>
          <w:sz w:val="20"/>
          <w:szCs w:val="20"/>
        </w:rPr>
      </w:pPr>
    </w:p>
    <w:p w14:paraId="05D7A07B" w14:textId="77777777" w:rsidR="00AA18E4" w:rsidRDefault="00AA18E4">
      <w:pPr>
        <w:tabs>
          <w:tab w:val="left" w:pos="360"/>
          <w:tab w:val="left" w:pos="720"/>
        </w:tabs>
        <w:spacing w:after="0" w:line="240" w:lineRule="auto"/>
        <w:rPr>
          <w:rFonts w:ascii="Cambria" w:eastAsia="Cambria" w:hAnsi="Cambria" w:cs="Cambria"/>
          <w:sz w:val="20"/>
          <w:szCs w:val="20"/>
        </w:rPr>
      </w:pPr>
    </w:p>
    <w:p w14:paraId="3C3449FE" w14:textId="77777777" w:rsidR="00AA18E4" w:rsidRDefault="0000744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D076A0C" w14:textId="77777777" w:rsidR="00AA18E4" w:rsidRDefault="00AA18E4">
      <w:pPr>
        <w:tabs>
          <w:tab w:val="left" w:pos="360"/>
          <w:tab w:val="left" w:pos="720"/>
        </w:tabs>
        <w:spacing w:after="0" w:line="240" w:lineRule="auto"/>
        <w:rPr>
          <w:rFonts w:ascii="Cambria" w:eastAsia="Cambria" w:hAnsi="Cambria" w:cs="Cambria"/>
          <w:sz w:val="20"/>
          <w:szCs w:val="20"/>
        </w:rPr>
      </w:pPr>
    </w:p>
    <w:p w14:paraId="607C19F6" w14:textId="77777777" w:rsidR="00AA18E4" w:rsidRDefault="00007448">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3FCD6C6" w14:textId="77777777" w:rsidR="00AA18E4" w:rsidRDefault="00AA18E4">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565DCD39" w14:textId="77777777">
        <w:tc>
          <w:tcPr>
            <w:tcW w:w="2148" w:type="dxa"/>
          </w:tcPr>
          <w:p w14:paraId="65C82CB0"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4B675612"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AA18E4" w14:paraId="6FD386E9" w14:textId="77777777">
        <w:tc>
          <w:tcPr>
            <w:tcW w:w="2148" w:type="dxa"/>
          </w:tcPr>
          <w:p w14:paraId="6796F7FE" w14:textId="77777777" w:rsidR="00AA18E4" w:rsidRDefault="0000744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5B4C7E2" w14:textId="77777777" w:rsidR="00AA18E4" w:rsidRDefault="00007448">
            <w:pPr>
              <w:tabs>
                <w:tab w:val="right" w:pos="7212"/>
              </w:tabs>
              <w:rPr>
                <w:rFonts w:ascii="Cambria" w:eastAsia="Cambria" w:hAnsi="Cambria" w:cs="Cambria"/>
                <w:sz w:val="20"/>
                <w:szCs w:val="20"/>
              </w:rPr>
            </w:pPr>
            <w:r>
              <w:rPr>
                <w:rFonts w:ascii="Cambria" w:eastAsia="Cambria" w:hAnsi="Cambria" w:cs="Cambria"/>
                <w:sz w:val="20"/>
                <w:szCs w:val="20"/>
              </w:rPr>
              <w:t xml:space="preserve">Clinical evaluation tool </w:t>
            </w:r>
            <w:r>
              <w:rPr>
                <w:rFonts w:ascii="Cambria" w:eastAsia="Cambria" w:hAnsi="Cambria" w:cs="Cambria"/>
                <w:sz w:val="20"/>
                <w:szCs w:val="20"/>
              </w:rPr>
              <w:tab/>
            </w:r>
          </w:p>
          <w:p w14:paraId="2364DF34" w14:textId="77777777" w:rsidR="00AA18E4" w:rsidRDefault="00007448">
            <w:pPr>
              <w:tabs>
                <w:tab w:val="right" w:pos="7212"/>
              </w:tabs>
              <w:rPr>
                <w:rFonts w:ascii="Cambria" w:eastAsia="Cambria" w:hAnsi="Cambria" w:cs="Cambria"/>
                <w:sz w:val="20"/>
                <w:szCs w:val="20"/>
              </w:rPr>
            </w:pPr>
            <w:r>
              <w:rPr>
                <w:rFonts w:ascii="Cambria" w:eastAsia="Cambria" w:hAnsi="Cambria" w:cs="Cambria"/>
                <w:sz w:val="20"/>
                <w:szCs w:val="20"/>
              </w:rPr>
              <w:t>Complex Case Study</w:t>
            </w:r>
          </w:p>
        </w:tc>
      </w:tr>
      <w:tr w:rsidR="00AA18E4" w14:paraId="1A4BFFC0" w14:textId="77777777">
        <w:tc>
          <w:tcPr>
            <w:tcW w:w="2148" w:type="dxa"/>
          </w:tcPr>
          <w:p w14:paraId="20EB7B41"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w:t>
            </w:r>
          </w:p>
          <w:p w14:paraId="04E42197" w14:textId="77777777" w:rsidR="00AA18E4" w:rsidRDefault="0000744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EE96171" w14:textId="77777777" w:rsidR="00AA18E4" w:rsidRDefault="00007448">
            <w:pPr>
              <w:rPr>
                <w:rFonts w:ascii="Cambria" w:eastAsia="Cambria" w:hAnsi="Cambria" w:cs="Cambria"/>
                <w:sz w:val="20"/>
                <w:szCs w:val="20"/>
              </w:rPr>
            </w:pPr>
            <w:r>
              <w:rPr>
                <w:rFonts w:ascii="Cambria" w:eastAsia="Cambria" w:hAnsi="Cambria" w:cs="Cambria"/>
                <w:sz w:val="20"/>
                <w:szCs w:val="20"/>
              </w:rPr>
              <w:t>Annually</w:t>
            </w:r>
          </w:p>
        </w:tc>
      </w:tr>
      <w:tr w:rsidR="00AA18E4" w14:paraId="1DC1BD74" w14:textId="77777777">
        <w:tc>
          <w:tcPr>
            <w:tcW w:w="2148" w:type="dxa"/>
          </w:tcPr>
          <w:p w14:paraId="709F181A" w14:textId="77777777" w:rsidR="00AA18E4" w:rsidRDefault="0000744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26C95DB" w14:textId="77777777" w:rsidR="00AA18E4" w:rsidRDefault="00007448">
            <w:pPr>
              <w:rPr>
                <w:rFonts w:ascii="Cambria" w:eastAsia="Cambria" w:hAnsi="Cambria" w:cs="Cambria"/>
                <w:sz w:val="20"/>
                <w:szCs w:val="20"/>
              </w:rPr>
            </w:pPr>
            <w:r>
              <w:rPr>
                <w:rFonts w:ascii="Cambria" w:eastAsia="Cambria" w:hAnsi="Cambria" w:cs="Cambria"/>
                <w:sz w:val="20"/>
                <w:szCs w:val="20"/>
              </w:rPr>
              <w:t>-Program Director</w:t>
            </w:r>
          </w:p>
          <w:p w14:paraId="3ABDC881" w14:textId="77777777" w:rsidR="00AA18E4" w:rsidRDefault="00007448">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2C8DD4A6" w14:textId="77777777" w:rsidR="00AA18E4" w:rsidRDefault="00AA18E4">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3FBB804D" w14:textId="77777777">
        <w:tc>
          <w:tcPr>
            <w:tcW w:w="2148" w:type="dxa"/>
          </w:tcPr>
          <w:p w14:paraId="58239F0C"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lastRenderedPageBreak/>
              <w:t>Program-Level Outcome 3 (from question #19)</w:t>
            </w:r>
          </w:p>
        </w:tc>
        <w:tc>
          <w:tcPr>
            <w:tcW w:w="7428" w:type="dxa"/>
          </w:tcPr>
          <w:p w14:paraId="699978C8"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AA18E4" w14:paraId="7A75B315" w14:textId="77777777">
        <w:tc>
          <w:tcPr>
            <w:tcW w:w="2148" w:type="dxa"/>
          </w:tcPr>
          <w:p w14:paraId="1735D62D" w14:textId="77777777" w:rsidR="00AA18E4" w:rsidRDefault="0000744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7664BC7"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AA18E4" w14:paraId="300B7F61" w14:textId="77777777">
        <w:tc>
          <w:tcPr>
            <w:tcW w:w="2148" w:type="dxa"/>
          </w:tcPr>
          <w:p w14:paraId="106429C3"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w:t>
            </w:r>
          </w:p>
          <w:p w14:paraId="6DA2DE80" w14:textId="77777777" w:rsidR="00AA18E4" w:rsidRDefault="0000744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C3ECB57" w14:textId="77777777" w:rsidR="00AA18E4" w:rsidRDefault="00007448">
            <w:pPr>
              <w:rPr>
                <w:rFonts w:ascii="Cambria" w:eastAsia="Cambria" w:hAnsi="Cambria" w:cs="Cambria"/>
                <w:sz w:val="20"/>
                <w:szCs w:val="20"/>
              </w:rPr>
            </w:pPr>
            <w:r>
              <w:rPr>
                <w:rFonts w:ascii="Cambria" w:eastAsia="Cambria" w:hAnsi="Cambria" w:cs="Cambria"/>
                <w:sz w:val="20"/>
                <w:szCs w:val="20"/>
              </w:rPr>
              <w:t>Annually</w:t>
            </w:r>
          </w:p>
        </w:tc>
      </w:tr>
      <w:tr w:rsidR="00AA18E4" w14:paraId="21661315" w14:textId="77777777">
        <w:tc>
          <w:tcPr>
            <w:tcW w:w="2148" w:type="dxa"/>
          </w:tcPr>
          <w:p w14:paraId="44227D9C" w14:textId="77777777" w:rsidR="00AA18E4" w:rsidRDefault="0000744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A39AD8C" w14:textId="77777777" w:rsidR="00AA18E4" w:rsidRDefault="00007448">
            <w:pPr>
              <w:rPr>
                <w:rFonts w:ascii="Cambria" w:eastAsia="Cambria" w:hAnsi="Cambria" w:cs="Cambria"/>
                <w:sz w:val="20"/>
                <w:szCs w:val="20"/>
              </w:rPr>
            </w:pPr>
            <w:r>
              <w:rPr>
                <w:rFonts w:ascii="Cambria" w:eastAsia="Cambria" w:hAnsi="Cambria" w:cs="Cambria"/>
                <w:sz w:val="20"/>
                <w:szCs w:val="20"/>
              </w:rPr>
              <w:t>-Program Director</w:t>
            </w:r>
          </w:p>
          <w:p w14:paraId="11C3D8EF" w14:textId="77777777" w:rsidR="00AA18E4" w:rsidRDefault="00007448">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63F6C054" w14:textId="77777777" w:rsidR="00AA18E4" w:rsidRDefault="00AA18E4">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343A04BD" w14:textId="77777777">
        <w:tc>
          <w:tcPr>
            <w:tcW w:w="2148" w:type="dxa"/>
          </w:tcPr>
          <w:p w14:paraId="0C3D3D19"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245D8EBF" w14:textId="77777777" w:rsidR="00AA18E4" w:rsidRDefault="00007448">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AA18E4" w14:paraId="2E46FB59" w14:textId="77777777">
        <w:tc>
          <w:tcPr>
            <w:tcW w:w="2148" w:type="dxa"/>
          </w:tcPr>
          <w:p w14:paraId="30D487D9" w14:textId="77777777" w:rsidR="00AA18E4" w:rsidRDefault="0000744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46C6AB8"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AA18E4" w14:paraId="67D981AB" w14:textId="77777777">
        <w:tc>
          <w:tcPr>
            <w:tcW w:w="2148" w:type="dxa"/>
          </w:tcPr>
          <w:p w14:paraId="74254B63"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w:t>
            </w:r>
          </w:p>
          <w:p w14:paraId="55CA0ECC" w14:textId="77777777" w:rsidR="00AA18E4" w:rsidRDefault="0000744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3A68F70" w14:textId="77777777" w:rsidR="00AA18E4" w:rsidRDefault="00007448">
            <w:pPr>
              <w:rPr>
                <w:rFonts w:ascii="Cambria" w:eastAsia="Cambria" w:hAnsi="Cambria" w:cs="Cambria"/>
                <w:sz w:val="20"/>
                <w:szCs w:val="20"/>
              </w:rPr>
            </w:pPr>
            <w:r>
              <w:rPr>
                <w:rFonts w:ascii="Cambria" w:eastAsia="Cambria" w:hAnsi="Cambria" w:cs="Cambria"/>
                <w:sz w:val="20"/>
                <w:szCs w:val="20"/>
              </w:rPr>
              <w:t>Annually</w:t>
            </w:r>
          </w:p>
        </w:tc>
      </w:tr>
      <w:tr w:rsidR="00AA18E4" w14:paraId="3401C221" w14:textId="77777777">
        <w:tc>
          <w:tcPr>
            <w:tcW w:w="2148" w:type="dxa"/>
          </w:tcPr>
          <w:p w14:paraId="1E506FFD" w14:textId="77777777" w:rsidR="00AA18E4" w:rsidRDefault="0000744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EE501D9" w14:textId="77777777" w:rsidR="00AA18E4" w:rsidRDefault="00007448">
            <w:pPr>
              <w:rPr>
                <w:rFonts w:ascii="Cambria" w:eastAsia="Cambria" w:hAnsi="Cambria" w:cs="Cambria"/>
                <w:sz w:val="20"/>
                <w:szCs w:val="20"/>
              </w:rPr>
            </w:pPr>
            <w:r>
              <w:rPr>
                <w:rFonts w:ascii="Cambria" w:eastAsia="Cambria" w:hAnsi="Cambria" w:cs="Cambria"/>
                <w:sz w:val="20"/>
                <w:szCs w:val="20"/>
              </w:rPr>
              <w:t>-Program Director</w:t>
            </w:r>
          </w:p>
          <w:p w14:paraId="02849982" w14:textId="77777777" w:rsidR="00AA18E4" w:rsidRDefault="00007448">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28144C8" w14:textId="77777777" w:rsidR="00AA18E4" w:rsidRDefault="00AA18E4">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2F41D27D" w14:textId="77777777">
        <w:tc>
          <w:tcPr>
            <w:tcW w:w="2148" w:type="dxa"/>
          </w:tcPr>
          <w:p w14:paraId="74388080"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Program-Level Outcome 6 (from question #19)</w:t>
            </w:r>
          </w:p>
        </w:tc>
        <w:tc>
          <w:tcPr>
            <w:tcW w:w="7428" w:type="dxa"/>
          </w:tcPr>
          <w:p w14:paraId="36A69228" w14:textId="77777777" w:rsidR="00AA18E4" w:rsidRDefault="00007448">
            <w:pPr>
              <w:rPr>
                <w:rFonts w:ascii="Cambria" w:eastAsia="Cambria" w:hAnsi="Cambria" w:cs="Cambria"/>
                <w:sz w:val="20"/>
                <w:szCs w:val="20"/>
              </w:rPr>
            </w:pPr>
            <w:r>
              <w:rPr>
                <w:rFonts w:ascii="Cambria" w:eastAsia="Cambria" w:hAnsi="Cambria" w:cs="Cambria"/>
                <w:sz w:val="20"/>
                <w:szCs w:val="20"/>
              </w:rPr>
              <w:t>Employ critical inquiry to advance the discipline and profession of nursing.</w:t>
            </w:r>
          </w:p>
        </w:tc>
      </w:tr>
      <w:tr w:rsidR="00AA18E4" w14:paraId="086B7479" w14:textId="77777777">
        <w:tc>
          <w:tcPr>
            <w:tcW w:w="2148" w:type="dxa"/>
          </w:tcPr>
          <w:p w14:paraId="0B34C39B" w14:textId="77777777" w:rsidR="00AA18E4" w:rsidRDefault="0000744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240BBA6"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AA18E4" w14:paraId="7D6067AE" w14:textId="77777777">
        <w:tc>
          <w:tcPr>
            <w:tcW w:w="2148" w:type="dxa"/>
          </w:tcPr>
          <w:p w14:paraId="1D5FFD09"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w:t>
            </w:r>
          </w:p>
          <w:p w14:paraId="067AF9C9" w14:textId="77777777" w:rsidR="00AA18E4" w:rsidRDefault="0000744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6CD4F1A" w14:textId="77777777" w:rsidR="00AA18E4" w:rsidRDefault="00007448">
            <w:pPr>
              <w:rPr>
                <w:rFonts w:ascii="Cambria" w:eastAsia="Cambria" w:hAnsi="Cambria" w:cs="Cambria"/>
                <w:sz w:val="20"/>
                <w:szCs w:val="20"/>
              </w:rPr>
            </w:pPr>
            <w:r>
              <w:rPr>
                <w:rFonts w:ascii="Cambria" w:eastAsia="Cambria" w:hAnsi="Cambria" w:cs="Cambria"/>
                <w:sz w:val="20"/>
                <w:szCs w:val="20"/>
              </w:rPr>
              <w:t>Annually</w:t>
            </w:r>
          </w:p>
        </w:tc>
      </w:tr>
      <w:tr w:rsidR="00AA18E4" w14:paraId="00AF7C23" w14:textId="77777777">
        <w:tc>
          <w:tcPr>
            <w:tcW w:w="2148" w:type="dxa"/>
          </w:tcPr>
          <w:p w14:paraId="76766E73" w14:textId="77777777" w:rsidR="00AA18E4" w:rsidRDefault="0000744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87835E0" w14:textId="77777777" w:rsidR="00AA18E4" w:rsidRDefault="00007448">
            <w:pPr>
              <w:rPr>
                <w:rFonts w:ascii="Cambria" w:eastAsia="Cambria" w:hAnsi="Cambria" w:cs="Cambria"/>
                <w:sz w:val="20"/>
                <w:szCs w:val="20"/>
              </w:rPr>
            </w:pPr>
            <w:r>
              <w:rPr>
                <w:rFonts w:ascii="Cambria" w:eastAsia="Cambria" w:hAnsi="Cambria" w:cs="Cambria"/>
                <w:sz w:val="20"/>
                <w:szCs w:val="20"/>
              </w:rPr>
              <w:t>-Program Director</w:t>
            </w:r>
          </w:p>
          <w:p w14:paraId="76B7B534" w14:textId="77777777" w:rsidR="00AA18E4" w:rsidRDefault="00007448">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673A0216" w14:textId="77777777" w:rsidR="00AA18E4" w:rsidRDefault="00AA18E4">
      <w:pPr>
        <w:rPr>
          <w:rFonts w:ascii="Cambria" w:eastAsia="Cambria" w:hAnsi="Cambria" w:cs="Cambria"/>
          <w:i/>
          <w:sz w:val="20"/>
          <w:szCs w:val="20"/>
        </w:rPr>
      </w:pPr>
    </w:p>
    <w:p w14:paraId="376EE8C0" w14:textId="77777777" w:rsidR="00AA18E4" w:rsidRDefault="00AA18E4">
      <w:pPr>
        <w:rPr>
          <w:rFonts w:ascii="Cambria" w:eastAsia="Cambria" w:hAnsi="Cambria" w:cs="Cambria"/>
          <w:i/>
          <w:sz w:val="20"/>
          <w:szCs w:val="20"/>
        </w:rPr>
      </w:pPr>
    </w:p>
    <w:p w14:paraId="34E3DC20" w14:textId="77777777" w:rsidR="00AA18E4" w:rsidRDefault="00007448">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4809151" w14:textId="77777777" w:rsidR="00AA18E4" w:rsidRDefault="00007448">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3539428" w14:textId="77777777" w:rsidR="00AA18E4" w:rsidRDefault="00AA18E4">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0691E867" w14:textId="77777777">
        <w:tc>
          <w:tcPr>
            <w:tcW w:w="2148" w:type="dxa"/>
          </w:tcPr>
          <w:p w14:paraId="6867CA86"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Outcome 1</w:t>
            </w:r>
          </w:p>
          <w:p w14:paraId="70D16A97" w14:textId="77777777" w:rsidR="00AA18E4" w:rsidRDefault="00AA18E4">
            <w:pPr>
              <w:rPr>
                <w:rFonts w:ascii="Cambria" w:eastAsia="Cambria" w:hAnsi="Cambria" w:cs="Cambria"/>
                <w:sz w:val="20"/>
                <w:szCs w:val="20"/>
              </w:rPr>
            </w:pPr>
          </w:p>
        </w:tc>
        <w:tc>
          <w:tcPr>
            <w:tcW w:w="7428" w:type="dxa"/>
          </w:tcPr>
          <w:p w14:paraId="2CF322FC" w14:textId="77777777" w:rsidR="00AA18E4" w:rsidRDefault="00007448">
            <w:pPr>
              <w:rPr>
                <w:rFonts w:ascii="Cambria" w:eastAsia="Cambria" w:hAnsi="Cambria" w:cs="Cambria"/>
                <w:sz w:val="20"/>
                <w:szCs w:val="20"/>
              </w:rPr>
            </w:pPr>
            <w:r>
              <w:rPr>
                <w:rFonts w:ascii="Cambria" w:eastAsia="Cambria" w:hAnsi="Cambria" w:cs="Cambria"/>
                <w:sz w:val="20"/>
                <w:szCs w:val="20"/>
              </w:rPr>
              <w:t>Appropriately prescribe and counsel regarding symptom management, including medications and other modalities</w:t>
            </w:r>
          </w:p>
        </w:tc>
      </w:tr>
      <w:tr w:rsidR="00AA18E4" w14:paraId="7746BFFA" w14:textId="77777777">
        <w:tc>
          <w:tcPr>
            <w:tcW w:w="2148" w:type="dxa"/>
          </w:tcPr>
          <w:p w14:paraId="268D7C81" w14:textId="77777777" w:rsidR="00AA18E4" w:rsidRDefault="0000744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CEE2679" w14:textId="77777777" w:rsidR="00AA18E4" w:rsidRDefault="00007448">
            <w:pPr>
              <w:rPr>
                <w:rFonts w:ascii="Cambria" w:eastAsia="Cambria" w:hAnsi="Cambria" w:cs="Cambria"/>
                <w:sz w:val="20"/>
                <w:szCs w:val="20"/>
              </w:rPr>
            </w:pPr>
            <w:r>
              <w:rPr>
                <w:rFonts w:ascii="Cambria" w:eastAsia="Cambria" w:hAnsi="Cambria" w:cs="Cambria"/>
                <w:sz w:val="20"/>
                <w:szCs w:val="20"/>
              </w:rPr>
              <w:t>Precepted clinical experience</w:t>
            </w:r>
          </w:p>
        </w:tc>
      </w:tr>
      <w:tr w:rsidR="00AA18E4" w14:paraId="45CB36AB" w14:textId="77777777">
        <w:tc>
          <w:tcPr>
            <w:tcW w:w="2148" w:type="dxa"/>
          </w:tcPr>
          <w:p w14:paraId="703FD9B8"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906A71" w14:textId="77777777" w:rsidR="00AA18E4" w:rsidRDefault="00007448">
            <w:pPr>
              <w:tabs>
                <w:tab w:val="left" w:pos="607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2B5061F8" w14:textId="77777777" w:rsidR="00AA18E4" w:rsidRDefault="00007448">
            <w:pPr>
              <w:tabs>
                <w:tab w:val="left" w:pos="6076"/>
              </w:tabs>
              <w:rPr>
                <w:rFonts w:ascii="Cambria" w:eastAsia="Cambria" w:hAnsi="Cambria" w:cs="Cambria"/>
                <w:sz w:val="20"/>
                <w:szCs w:val="20"/>
              </w:rPr>
            </w:pPr>
            <w:r>
              <w:rPr>
                <w:rFonts w:ascii="Cambria" w:eastAsia="Cambria" w:hAnsi="Cambria" w:cs="Cambria"/>
                <w:sz w:val="20"/>
                <w:szCs w:val="20"/>
              </w:rPr>
              <w:t>Complex Case Study</w:t>
            </w:r>
          </w:p>
        </w:tc>
      </w:tr>
    </w:tbl>
    <w:p w14:paraId="1FFD1437" w14:textId="77777777" w:rsidR="00AA18E4" w:rsidRDefault="00AA18E4">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50EEC83C" w14:textId="77777777">
        <w:tc>
          <w:tcPr>
            <w:tcW w:w="2148" w:type="dxa"/>
          </w:tcPr>
          <w:p w14:paraId="4AFD5081"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Outcome 2</w:t>
            </w:r>
          </w:p>
          <w:p w14:paraId="73064C7C" w14:textId="77777777" w:rsidR="00AA18E4" w:rsidRDefault="00AA18E4">
            <w:pPr>
              <w:rPr>
                <w:rFonts w:ascii="Cambria" w:eastAsia="Cambria" w:hAnsi="Cambria" w:cs="Cambria"/>
                <w:sz w:val="20"/>
                <w:szCs w:val="20"/>
              </w:rPr>
            </w:pPr>
          </w:p>
        </w:tc>
        <w:tc>
          <w:tcPr>
            <w:tcW w:w="7428" w:type="dxa"/>
          </w:tcPr>
          <w:p w14:paraId="53B13944" w14:textId="77777777" w:rsidR="00AA18E4" w:rsidRDefault="00007448">
            <w:pPr>
              <w:rPr>
                <w:rFonts w:ascii="Cambria" w:eastAsia="Cambria" w:hAnsi="Cambria" w:cs="Cambria"/>
                <w:sz w:val="20"/>
                <w:szCs w:val="20"/>
              </w:rPr>
            </w:pPr>
            <w:r>
              <w:rPr>
                <w:rFonts w:ascii="Cambria" w:eastAsia="Cambria" w:hAnsi="Cambria" w:cs="Cambria"/>
                <w:sz w:val="20"/>
                <w:szCs w:val="20"/>
              </w:rPr>
              <w:t>Initiate referrals to other health care providers and/or collaborates when the need warrants such action</w:t>
            </w:r>
          </w:p>
        </w:tc>
      </w:tr>
      <w:tr w:rsidR="00AA18E4" w14:paraId="52A0E8E9" w14:textId="77777777">
        <w:tc>
          <w:tcPr>
            <w:tcW w:w="2148" w:type="dxa"/>
          </w:tcPr>
          <w:p w14:paraId="73847A2A" w14:textId="77777777" w:rsidR="00AA18E4" w:rsidRDefault="00007448">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3C4F8B54" w14:textId="77777777" w:rsidR="00AA18E4" w:rsidRDefault="00007448">
            <w:pPr>
              <w:rPr>
                <w:rFonts w:ascii="Cambria" w:eastAsia="Cambria" w:hAnsi="Cambria" w:cs="Cambria"/>
                <w:sz w:val="20"/>
                <w:szCs w:val="20"/>
              </w:rPr>
            </w:pPr>
            <w:r>
              <w:rPr>
                <w:rFonts w:ascii="Cambria" w:eastAsia="Cambria" w:hAnsi="Cambria" w:cs="Cambria"/>
                <w:sz w:val="20"/>
                <w:szCs w:val="20"/>
              </w:rPr>
              <w:t>Precepted clinical experience</w:t>
            </w:r>
          </w:p>
        </w:tc>
      </w:tr>
      <w:tr w:rsidR="00AA18E4" w14:paraId="1EAF0EF2" w14:textId="77777777">
        <w:tc>
          <w:tcPr>
            <w:tcW w:w="2148" w:type="dxa"/>
          </w:tcPr>
          <w:p w14:paraId="021412DB"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72417BA" w14:textId="77777777" w:rsidR="00AA18E4" w:rsidRDefault="00007448">
            <w:pPr>
              <w:rPr>
                <w:rFonts w:ascii="Cambria" w:eastAsia="Cambria" w:hAnsi="Cambria" w:cs="Cambria"/>
                <w:sz w:val="20"/>
                <w:szCs w:val="20"/>
              </w:rPr>
            </w:pPr>
            <w:r>
              <w:rPr>
                <w:rFonts w:ascii="Cambria" w:eastAsia="Cambria" w:hAnsi="Cambria" w:cs="Cambria"/>
                <w:sz w:val="20"/>
                <w:szCs w:val="20"/>
              </w:rPr>
              <w:t>Clinical Evaluation Tool</w:t>
            </w:r>
          </w:p>
        </w:tc>
      </w:tr>
    </w:tbl>
    <w:p w14:paraId="3CDD1243" w14:textId="77777777" w:rsidR="00AA18E4" w:rsidRDefault="00AA18E4">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2E862853" w14:textId="77777777">
        <w:tc>
          <w:tcPr>
            <w:tcW w:w="2148" w:type="dxa"/>
          </w:tcPr>
          <w:p w14:paraId="08125E99"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Outcome 3</w:t>
            </w:r>
          </w:p>
          <w:p w14:paraId="43C3C748" w14:textId="77777777" w:rsidR="00AA18E4" w:rsidRDefault="00AA18E4">
            <w:pPr>
              <w:rPr>
                <w:rFonts w:ascii="Cambria" w:eastAsia="Cambria" w:hAnsi="Cambria" w:cs="Cambria"/>
                <w:sz w:val="20"/>
                <w:szCs w:val="20"/>
              </w:rPr>
            </w:pPr>
          </w:p>
        </w:tc>
        <w:tc>
          <w:tcPr>
            <w:tcW w:w="7428" w:type="dxa"/>
          </w:tcPr>
          <w:p w14:paraId="48C0FBBC" w14:textId="77777777" w:rsidR="00AA18E4" w:rsidRDefault="00007448">
            <w:pPr>
              <w:rPr>
                <w:rFonts w:ascii="Cambria" w:eastAsia="Cambria" w:hAnsi="Cambria" w:cs="Cambria"/>
                <w:sz w:val="20"/>
                <w:szCs w:val="20"/>
              </w:rPr>
            </w:pPr>
            <w:r>
              <w:rPr>
                <w:rFonts w:ascii="Cambria" w:eastAsia="Cambria" w:hAnsi="Cambria" w:cs="Cambria"/>
                <w:sz w:val="20"/>
                <w:szCs w:val="20"/>
              </w:rPr>
              <w:t>Provide anticipatory guidance and counseling, including wellness, lifestyle, disease risks and potential changes in health status</w:t>
            </w:r>
          </w:p>
        </w:tc>
      </w:tr>
      <w:tr w:rsidR="00AA18E4" w14:paraId="542F0AC2" w14:textId="77777777">
        <w:tc>
          <w:tcPr>
            <w:tcW w:w="2148" w:type="dxa"/>
          </w:tcPr>
          <w:p w14:paraId="6BC5C780" w14:textId="77777777" w:rsidR="00AA18E4" w:rsidRDefault="0000744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D83610E" w14:textId="77777777" w:rsidR="00AA18E4" w:rsidRDefault="00007448">
            <w:pPr>
              <w:rPr>
                <w:rFonts w:ascii="Cambria" w:eastAsia="Cambria" w:hAnsi="Cambria" w:cs="Cambria"/>
                <w:sz w:val="20"/>
                <w:szCs w:val="20"/>
              </w:rPr>
            </w:pPr>
            <w:r>
              <w:rPr>
                <w:rFonts w:ascii="Cambria" w:eastAsia="Cambria" w:hAnsi="Cambria" w:cs="Cambria"/>
                <w:sz w:val="20"/>
                <w:szCs w:val="20"/>
              </w:rPr>
              <w:t>Precepted clinical experience</w:t>
            </w:r>
          </w:p>
        </w:tc>
      </w:tr>
      <w:tr w:rsidR="00AA18E4" w14:paraId="1105EEA9" w14:textId="77777777">
        <w:tc>
          <w:tcPr>
            <w:tcW w:w="2148" w:type="dxa"/>
          </w:tcPr>
          <w:p w14:paraId="2BBCA8EB"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FA8FD2F" w14:textId="77777777" w:rsidR="00AA18E4" w:rsidRDefault="00007448">
            <w:pPr>
              <w:rPr>
                <w:rFonts w:ascii="Cambria" w:eastAsia="Cambria" w:hAnsi="Cambria" w:cs="Cambria"/>
                <w:sz w:val="20"/>
                <w:szCs w:val="20"/>
              </w:rPr>
            </w:pPr>
            <w:r>
              <w:rPr>
                <w:rFonts w:ascii="Cambria" w:eastAsia="Cambria" w:hAnsi="Cambria" w:cs="Cambria"/>
                <w:sz w:val="20"/>
                <w:szCs w:val="20"/>
              </w:rPr>
              <w:t>Clinical Evaluation Tool</w:t>
            </w:r>
          </w:p>
        </w:tc>
      </w:tr>
    </w:tbl>
    <w:p w14:paraId="2BA1832A" w14:textId="77777777" w:rsidR="00AA18E4" w:rsidRDefault="00AA18E4">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A18E4" w14:paraId="5892849F" w14:textId="77777777">
        <w:tc>
          <w:tcPr>
            <w:tcW w:w="2148" w:type="dxa"/>
          </w:tcPr>
          <w:p w14:paraId="6E31BDD1" w14:textId="77777777" w:rsidR="00AA18E4" w:rsidRDefault="00007448">
            <w:pPr>
              <w:jc w:val="center"/>
              <w:rPr>
                <w:rFonts w:ascii="Cambria" w:eastAsia="Cambria" w:hAnsi="Cambria" w:cs="Cambria"/>
                <w:b/>
                <w:sz w:val="20"/>
                <w:szCs w:val="20"/>
              </w:rPr>
            </w:pPr>
            <w:r>
              <w:rPr>
                <w:rFonts w:ascii="Cambria" w:eastAsia="Cambria" w:hAnsi="Cambria" w:cs="Cambria"/>
                <w:b/>
                <w:sz w:val="20"/>
                <w:szCs w:val="20"/>
              </w:rPr>
              <w:t>Outcome 4</w:t>
            </w:r>
          </w:p>
          <w:p w14:paraId="054BF9C9" w14:textId="77777777" w:rsidR="00AA18E4" w:rsidRDefault="00AA18E4">
            <w:pPr>
              <w:rPr>
                <w:rFonts w:ascii="Cambria" w:eastAsia="Cambria" w:hAnsi="Cambria" w:cs="Cambria"/>
                <w:sz w:val="20"/>
                <w:szCs w:val="20"/>
              </w:rPr>
            </w:pPr>
          </w:p>
        </w:tc>
        <w:tc>
          <w:tcPr>
            <w:tcW w:w="7428" w:type="dxa"/>
          </w:tcPr>
          <w:p w14:paraId="4EBA3510" w14:textId="77777777" w:rsidR="00AA18E4" w:rsidRDefault="00007448">
            <w:pPr>
              <w:rPr>
                <w:rFonts w:ascii="Cambria" w:eastAsia="Cambria" w:hAnsi="Cambria" w:cs="Cambria"/>
                <w:sz w:val="20"/>
                <w:szCs w:val="20"/>
              </w:rPr>
            </w:pPr>
            <w:r>
              <w:rPr>
                <w:rFonts w:ascii="Cambria" w:eastAsia="Cambria" w:hAnsi="Cambria" w:cs="Cambria"/>
                <w:sz w:val="20"/>
                <w:szCs w:val="20"/>
              </w:rPr>
              <w:t>Evaluate quality outcomes of clinical interventions</w:t>
            </w:r>
          </w:p>
        </w:tc>
      </w:tr>
      <w:tr w:rsidR="00AA18E4" w14:paraId="11FDD19D" w14:textId="77777777">
        <w:tc>
          <w:tcPr>
            <w:tcW w:w="2148" w:type="dxa"/>
          </w:tcPr>
          <w:p w14:paraId="07F6B17D" w14:textId="77777777" w:rsidR="00AA18E4" w:rsidRDefault="0000744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E03C734" w14:textId="77777777" w:rsidR="00AA18E4" w:rsidRDefault="00007448">
            <w:pPr>
              <w:rPr>
                <w:rFonts w:ascii="Cambria" w:eastAsia="Cambria" w:hAnsi="Cambria" w:cs="Cambria"/>
                <w:sz w:val="20"/>
                <w:szCs w:val="20"/>
              </w:rPr>
            </w:pPr>
            <w:r>
              <w:rPr>
                <w:rFonts w:ascii="Cambria" w:eastAsia="Cambria" w:hAnsi="Cambria" w:cs="Cambria"/>
                <w:sz w:val="20"/>
                <w:szCs w:val="20"/>
              </w:rPr>
              <w:t>Precepted clinical experience</w:t>
            </w:r>
          </w:p>
        </w:tc>
      </w:tr>
      <w:tr w:rsidR="00AA18E4" w14:paraId="40B810BE" w14:textId="77777777">
        <w:tc>
          <w:tcPr>
            <w:tcW w:w="2148" w:type="dxa"/>
          </w:tcPr>
          <w:p w14:paraId="515F1E98" w14:textId="77777777" w:rsidR="00AA18E4" w:rsidRDefault="0000744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9258DA7" w14:textId="77777777" w:rsidR="00AA18E4" w:rsidRDefault="00007448">
            <w:pPr>
              <w:rPr>
                <w:rFonts w:ascii="Cambria" w:eastAsia="Cambria" w:hAnsi="Cambria" w:cs="Cambria"/>
                <w:sz w:val="20"/>
                <w:szCs w:val="20"/>
              </w:rPr>
            </w:pPr>
            <w:r>
              <w:rPr>
                <w:rFonts w:ascii="Cambria" w:eastAsia="Cambria" w:hAnsi="Cambria" w:cs="Cambria"/>
                <w:sz w:val="20"/>
                <w:szCs w:val="20"/>
              </w:rPr>
              <w:t>Clinical Evaluation Tool</w:t>
            </w:r>
          </w:p>
        </w:tc>
      </w:tr>
    </w:tbl>
    <w:p w14:paraId="70671107" w14:textId="77777777" w:rsidR="00AA18E4" w:rsidRDefault="00007448">
      <w:pPr>
        <w:rPr>
          <w:rFonts w:ascii="Cambria" w:eastAsia="Cambria" w:hAnsi="Cambria" w:cs="Cambria"/>
          <w:sz w:val="20"/>
          <w:szCs w:val="20"/>
        </w:rPr>
      </w:pPr>
      <w:r>
        <w:br w:type="page"/>
      </w:r>
    </w:p>
    <w:p w14:paraId="3D0528BD" w14:textId="77777777" w:rsidR="00AA18E4" w:rsidRDefault="0000744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9F8A36B" w14:textId="77777777" w:rsidR="00AA18E4" w:rsidRDefault="00AA18E4">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A18E4" w14:paraId="3C26764E" w14:textId="77777777">
        <w:tc>
          <w:tcPr>
            <w:tcW w:w="10790" w:type="dxa"/>
            <w:shd w:val="clear" w:color="auto" w:fill="D9D9D9"/>
          </w:tcPr>
          <w:p w14:paraId="22A201A9" w14:textId="77777777" w:rsidR="00AA18E4" w:rsidRDefault="0000744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AA18E4" w14:paraId="4C8BDE23" w14:textId="77777777">
        <w:tc>
          <w:tcPr>
            <w:tcW w:w="10790" w:type="dxa"/>
            <w:shd w:val="clear" w:color="auto" w:fill="F2F2F2"/>
          </w:tcPr>
          <w:p w14:paraId="2A9553DF" w14:textId="77777777" w:rsidR="00AA18E4" w:rsidRDefault="00AA18E4">
            <w:pPr>
              <w:tabs>
                <w:tab w:val="left" w:pos="360"/>
                <w:tab w:val="left" w:pos="720"/>
              </w:tabs>
              <w:jc w:val="center"/>
              <w:rPr>
                <w:rFonts w:ascii="Times New Roman" w:eastAsia="Times New Roman" w:hAnsi="Times New Roman" w:cs="Times New Roman"/>
                <w:b/>
                <w:color w:val="000000"/>
                <w:sz w:val="18"/>
                <w:szCs w:val="18"/>
              </w:rPr>
            </w:pPr>
          </w:p>
          <w:p w14:paraId="3DBF5B11" w14:textId="77777777" w:rsidR="00AA18E4" w:rsidRDefault="0000744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11578D5" w14:textId="77777777" w:rsidR="00AA18E4" w:rsidRDefault="00AA18E4">
            <w:pPr>
              <w:rPr>
                <w:rFonts w:ascii="Times New Roman" w:eastAsia="Times New Roman" w:hAnsi="Times New Roman" w:cs="Times New Roman"/>
                <w:b/>
                <w:color w:val="FF0000"/>
                <w:sz w:val="14"/>
                <w:szCs w:val="14"/>
              </w:rPr>
            </w:pPr>
          </w:p>
          <w:p w14:paraId="5FC98587" w14:textId="77777777" w:rsidR="00AA18E4" w:rsidRDefault="00007448">
            <w:pPr>
              <w:ind w:left="360"/>
              <w:rPr>
                <w:rFonts w:ascii="Cambria" w:eastAsia="Cambria" w:hAnsi="Cambria" w:cs="Cambria"/>
                <w:b/>
                <w:color w:val="548DD4"/>
                <w:sz w:val="20"/>
                <w:szCs w:val="20"/>
                <w:highlight w:val="yellow"/>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for the appropriate courses before submis</w:t>
            </w:r>
            <w:r>
              <w:rPr>
                <w:rFonts w:ascii="Cambria" w:eastAsia="Cambria" w:hAnsi="Cambria" w:cs="Cambria"/>
                <w:b/>
                <w:color w:val="548DD4"/>
                <w:sz w:val="20"/>
                <w:szCs w:val="20"/>
                <w:highlight w:val="yellow"/>
              </w:rPr>
              <w:t xml:space="preserve">sion of this form. </w:t>
            </w:r>
          </w:p>
          <w:p w14:paraId="51147983" w14:textId="77777777" w:rsidR="00AA18E4" w:rsidRDefault="00AA18E4">
            <w:pPr>
              <w:tabs>
                <w:tab w:val="left" w:pos="360"/>
                <w:tab w:val="left" w:pos="720"/>
              </w:tabs>
              <w:jc w:val="center"/>
              <w:rPr>
                <w:rFonts w:ascii="Times New Roman" w:eastAsia="Times New Roman" w:hAnsi="Times New Roman" w:cs="Times New Roman"/>
                <w:b/>
                <w:color w:val="000000"/>
                <w:sz w:val="10"/>
                <w:szCs w:val="10"/>
                <w:u w:val="single"/>
              </w:rPr>
            </w:pPr>
          </w:p>
          <w:p w14:paraId="19867EE5" w14:textId="77777777" w:rsidR="00AA18E4" w:rsidRDefault="00AA18E4">
            <w:pPr>
              <w:tabs>
                <w:tab w:val="left" w:pos="360"/>
                <w:tab w:val="left" w:pos="720"/>
              </w:tabs>
              <w:jc w:val="center"/>
              <w:rPr>
                <w:rFonts w:ascii="Times New Roman" w:eastAsia="Times New Roman" w:hAnsi="Times New Roman" w:cs="Times New Roman"/>
                <w:b/>
                <w:color w:val="000000"/>
                <w:sz w:val="10"/>
                <w:szCs w:val="10"/>
                <w:u w:val="single"/>
              </w:rPr>
            </w:pPr>
          </w:p>
          <w:p w14:paraId="57BEC4AC" w14:textId="77777777" w:rsidR="00AA18E4" w:rsidRDefault="00AA18E4">
            <w:pPr>
              <w:tabs>
                <w:tab w:val="left" w:pos="360"/>
                <w:tab w:val="left" w:pos="720"/>
              </w:tabs>
              <w:ind w:left="360"/>
              <w:jc w:val="center"/>
              <w:rPr>
                <w:rFonts w:ascii="Cambria" w:eastAsia="Cambria" w:hAnsi="Cambria" w:cs="Cambria"/>
                <w:sz w:val="18"/>
                <w:szCs w:val="18"/>
              </w:rPr>
            </w:pPr>
          </w:p>
        </w:tc>
      </w:tr>
    </w:tbl>
    <w:p w14:paraId="2CD5D4E2" w14:textId="77777777" w:rsidR="00AA18E4" w:rsidRDefault="0000744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254B8B9" w14:textId="77777777" w:rsidR="00AA18E4" w:rsidRDefault="0000744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273F43C9" w14:textId="77777777" w:rsidR="00AA18E4" w:rsidRDefault="0000744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11840CC"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5A7AB696"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BB8896"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573B225"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85EC23"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46C0EB7B"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16B5AE"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6C44D8E8"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42307F"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0E4B477D"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9024798"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67819378"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03492B"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261AEA03"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04470"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469E643D"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785333"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341C999B"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3D8D20"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7C5BD8D7" w14:textId="77777777" w:rsidR="00AA18E4" w:rsidRDefault="00AA18E4">
      <w:pPr>
        <w:spacing w:after="0"/>
        <w:rPr>
          <w:rFonts w:ascii="Times New Roman" w:eastAsia="Times New Roman" w:hAnsi="Times New Roman" w:cs="Times New Roman"/>
          <w:sz w:val="24"/>
          <w:szCs w:val="24"/>
        </w:rPr>
      </w:pPr>
    </w:p>
    <w:p w14:paraId="6A9AB699" w14:textId="77777777" w:rsidR="00AA18E4" w:rsidRDefault="00007448">
      <w:pPr>
        <w:tabs>
          <w:tab w:val="left" w:pos="360"/>
          <w:tab w:val="left" w:pos="720"/>
        </w:tabs>
        <w:spacing w:after="0" w:line="240" w:lineRule="auto"/>
        <w:rPr>
          <w:rFonts w:ascii="Times New Roman" w:eastAsia="Times New Roman" w:hAnsi="Times New Roman" w:cs="Times New Roman"/>
          <w:color w:val="548DD4"/>
          <w:sz w:val="24"/>
          <w:szCs w:val="24"/>
        </w:rPr>
      </w:pPr>
      <w:r>
        <w:rPr>
          <w:rFonts w:ascii="Cambria" w:eastAsia="Cambria" w:hAnsi="Cambria" w:cs="Cambria"/>
          <w:color w:val="548DD4"/>
          <w:sz w:val="20"/>
          <w:szCs w:val="20"/>
          <w:highlight w:val="yellow"/>
        </w:rPr>
        <w:t>NURS 6242 FNP Clinical Practicum 4     Continued clinical preceptorship with opportunities for increased clinical knowledge in primary health practice sites with opportunities to apply knowledge and concepts of advanced nursing practice.  Emphasis on patient assessment and prioritization of treatments and interventions for patients across the lifespan. Prerequisites, NURS 6212 and NURS 6222. Restricted to Master of Science in Nursing-Family Nurse Practitioner Concentration program.</w:t>
      </w:r>
    </w:p>
    <w:p w14:paraId="4C5C0D95"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81EC97"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4D5E2011" w14:textId="77777777" w:rsidR="00AA18E4" w:rsidRDefault="00AA18E4">
      <w:pPr>
        <w:spacing w:after="0"/>
        <w:rPr>
          <w:sz w:val="24"/>
          <w:szCs w:val="24"/>
        </w:rPr>
      </w:pPr>
    </w:p>
    <w:p w14:paraId="2F010365" w14:textId="77777777" w:rsidR="00AA18E4" w:rsidRDefault="0000744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54EC14A7" w14:textId="77777777" w:rsidR="00AA18E4" w:rsidRDefault="0000744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FE13822"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7E337F03"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9C904D"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49589757"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B2B560"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70E51CBB"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8C319D"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3D581B4B"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1BDC1E"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5FD85CDD"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6F6EC5"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6FF91EEE"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248679"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6B47AD17"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C84317"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8C2AD63"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82753E"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4AD8DA43"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3A1739"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5B99F292" w14:textId="77777777" w:rsidR="00AA18E4" w:rsidRDefault="00AA18E4">
      <w:pPr>
        <w:spacing w:after="0"/>
        <w:rPr>
          <w:rFonts w:ascii="Times New Roman" w:eastAsia="Times New Roman" w:hAnsi="Times New Roman" w:cs="Times New Roman"/>
          <w:sz w:val="24"/>
          <w:szCs w:val="24"/>
        </w:rPr>
      </w:pPr>
    </w:p>
    <w:p w14:paraId="3BFBB776" w14:textId="77777777" w:rsidR="00AA18E4" w:rsidRDefault="00007448">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NURS 6242 FNP Clinical Practicum 4     Continued clinical preceptorship with opportunities for increased clinical knowledge in primary health practice sites with opportunities to apply knowledge and concepts of advanced nursing practice.  Emphasis on patient assessment and prioritization of treatments and interventions for patients across the lifespan. Prerequisites, NURS 6212 and NURS 6222. Restricted to Master of Science in Nursing-Family Nurse Practitioner Concentration program.</w:t>
      </w:r>
    </w:p>
    <w:p w14:paraId="42B9FD56"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38B36A" w14:textId="77777777" w:rsidR="00AA18E4" w:rsidRDefault="000074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3E47EE48" w14:textId="77777777" w:rsidR="00AA18E4" w:rsidRDefault="00AA18E4">
      <w:pPr>
        <w:rPr>
          <w:rFonts w:ascii="Cambria" w:eastAsia="Cambria" w:hAnsi="Cambria" w:cs="Cambria"/>
          <w:sz w:val="18"/>
          <w:szCs w:val="18"/>
        </w:rPr>
      </w:pPr>
    </w:p>
    <w:p w14:paraId="688D14E6" w14:textId="77777777" w:rsidR="00AA18E4" w:rsidRDefault="00AA18E4">
      <w:pPr>
        <w:tabs>
          <w:tab w:val="left" w:pos="360"/>
          <w:tab w:val="left" w:pos="720"/>
        </w:tabs>
        <w:spacing w:after="0" w:line="240" w:lineRule="auto"/>
        <w:rPr>
          <w:rFonts w:ascii="Cambria" w:eastAsia="Cambria" w:hAnsi="Cambria" w:cs="Cambria"/>
          <w:sz w:val="20"/>
          <w:szCs w:val="20"/>
          <w:highlight w:val="yellow"/>
        </w:rPr>
      </w:pPr>
    </w:p>
    <w:p w14:paraId="0767A61B" w14:textId="77777777" w:rsidR="00AA18E4" w:rsidRDefault="00007448">
      <w:pPr>
        <w:tabs>
          <w:tab w:val="left" w:pos="360"/>
          <w:tab w:val="left" w:pos="720"/>
        </w:tabs>
        <w:spacing w:after="0" w:line="240" w:lineRule="auto"/>
        <w:rPr>
          <w:rFonts w:ascii="Cambria" w:eastAsia="Cambria" w:hAnsi="Cambria" w:cs="Cambria"/>
          <w:color w:val="548DD4"/>
          <w:sz w:val="20"/>
          <w:szCs w:val="20"/>
        </w:rPr>
      </w:pPr>
      <w:r>
        <w:rPr>
          <w:rFonts w:ascii="Cambria" w:eastAsia="Cambria" w:hAnsi="Cambria" w:cs="Cambria"/>
          <w:color w:val="548DD4"/>
          <w:sz w:val="20"/>
          <w:szCs w:val="20"/>
          <w:highlight w:val="yellow"/>
        </w:rPr>
        <w:t xml:space="preserve"> </w:t>
      </w:r>
    </w:p>
    <w:p w14:paraId="2E5C1886" w14:textId="77777777" w:rsidR="00AA18E4" w:rsidRDefault="00AA18E4">
      <w:pPr>
        <w:tabs>
          <w:tab w:val="left" w:pos="360"/>
          <w:tab w:val="left" w:pos="720"/>
        </w:tabs>
        <w:spacing w:after="0" w:line="240" w:lineRule="auto"/>
        <w:ind w:left="720"/>
        <w:rPr>
          <w:rFonts w:ascii="Cambria" w:eastAsia="Cambria" w:hAnsi="Cambria" w:cs="Cambria"/>
          <w:sz w:val="20"/>
          <w:szCs w:val="20"/>
        </w:rPr>
      </w:pPr>
    </w:p>
    <w:p w14:paraId="1E25A7CB" w14:textId="77777777" w:rsidR="00AA18E4" w:rsidRDefault="00AA18E4">
      <w:pPr>
        <w:spacing w:after="0" w:line="240" w:lineRule="auto"/>
        <w:jc w:val="center"/>
        <w:rPr>
          <w:rFonts w:ascii="Arial" w:eastAsia="Arial" w:hAnsi="Arial" w:cs="Arial"/>
          <w:b/>
          <w:sz w:val="20"/>
          <w:szCs w:val="20"/>
        </w:rPr>
      </w:pPr>
    </w:p>
    <w:p w14:paraId="25A2EBCB" w14:textId="77777777" w:rsidR="00AA18E4" w:rsidRDefault="00AA18E4">
      <w:pPr>
        <w:tabs>
          <w:tab w:val="left" w:pos="360"/>
          <w:tab w:val="left" w:pos="720"/>
        </w:tabs>
        <w:spacing w:after="0" w:line="240" w:lineRule="auto"/>
        <w:jc w:val="center"/>
        <w:rPr>
          <w:rFonts w:ascii="Cambria" w:eastAsia="Cambria" w:hAnsi="Cambria" w:cs="Cambria"/>
          <w:sz w:val="20"/>
          <w:szCs w:val="20"/>
        </w:rPr>
      </w:pPr>
    </w:p>
    <w:sectPr w:rsidR="00AA18E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F611" w14:textId="77777777" w:rsidR="001E5C1B" w:rsidRDefault="001E5C1B">
      <w:pPr>
        <w:spacing w:after="0" w:line="240" w:lineRule="auto"/>
      </w:pPr>
      <w:r>
        <w:separator/>
      </w:r>
    </w:p>
  </w:endnote>
  <w:endnote w:type="continuationSeparator" w:id="0">
    <w:p w14:paraId="5C07C27D" w14:textId="77777777" w:rsidR="001E5C1B" w:rsidRDefault="001E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C3E1" w14:textId="77777777" w:rsidR="00AA18E4" w:rsidRDefault="000074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6286E92" w14:textId="77777777" w:rsidR="00AA18E4" w:rsidRDefault="00AA18E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0455" w14:textId="77777777" w:rsidR="00AA18E4" w:rsidRDefault="000074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40142">
      <w:rPr>
        <w:noProof/>
        <w:color w:val="000000"/>
      </w:rPr>
      <w:t>1</w:t>
    </w:r>
    <w:r>
      <w:rPr>
        <w:color w:val="000000"/>
      </w:rPr>
      <w:fldChar w:fldCharType="end"/>
    </w:r>
  </w:p>
  <w:p w14:paraId="107FF6B7" w14:textId="77777777" w:rsidR="00AA18E4" w:rsidRDefault="0000744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7766" w14:textId="77777777" w:rsidR="00AA18E4" w:rsidRDefault="00AA18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EA08" w14:textId="77777777" w:rsidR="001E5C1B" w:rsidRDefault="001E5C1B">
      <w:pPr>
        <w:spacing w:after="0" w:line="240" w:lineRule="auto"/>
      </w:pPr>
      <w:r>
        <w:separator/>
      </w:r>
    </w:p>
  </w:footnote>
  <w:footnote w:type="continuationSeparator" w:id="0">
    <w:p w14:paraId="341D3748" w14:textId="77777777" w:rsidR="001E5C1B" w:rsidRDefault="001E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E07" w14:textId="77777777" w:rsidR="00AA18E4" w:rsidRDefault="00AA18E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57AD" w14:textId="77777777" w:rsidR="00AA18E4" w:rsidRDefault="00AA18E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5E89" w14:textId="77777777" w:rsidR="00AA18E4" w:rsidRDefault="00AA18E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078C8"/>
    <w:multiLevelType w:val="multilevel"/>
    <w:tmpl w:val="AE3CA3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67E679A"/>
    <w:multiLevelType w:val="multilevel"/>
    <w:tmpl w:val="AD68F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D61801"/>
    <w:multiLevelType w:val="multilevel"/>
    <w:tmpl w:val="1F74FDE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E4"/>
    <w:rsid w:val="00007448"/>
    <w:rsid w:val="001E5C1B"/>
    <w:rsid w:val="00240142"/>
    <w:rsid w:val="0041428D"/>
    <w:rsid w:val="008265B6"/>
    <w:rsid w:val="00AA18E4"/>
    <w:rsid w:val="00E6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61F"/>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0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3419</Words>
  <Characters>19491</Characters>
  <Application>Microsoft Office Word</Application>
  <DocSecurity>0</DocSecurity>
  <Lines>162</Lines>
  <Paragraphs>45</Paragraphs>
  <ScaleCrop>false</ScaleCrop>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2022-04-05T13:39:00Z</dcterms:created>
  <dcterms:modified xsi:type="dcterms:W3CDTF">2022-04-25T16:46:00Z</dcterms:modified>
</cp:coreProperties>
</file>