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1FD5A" w14:textId="42F93CCA"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CC330B">
                <w:rPr>
                  <w:rFonts w:asciiTheme="majorHAnsi" w:hAnsiTheme="majorHAnsi"/>
                  <w:sz w:val="20"/>
                  <w:szCs w:val="20"/>
                </w:rPr>
                <w:t>ENGR 001</w:t>
              </w:r>
            </w:sdtContent>
          </w:sdt>
        </w:sdtContent>
      </w:sdt>
    </w:p>
    <w:p w14:paraId="4331FD5B" w14:textId="77777777" w:rsidR="00F75657"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331FD5C" w14:textId="6E68CDFF" w:rsidR="00AD2FB4" w:rsidRPr="00285F5A" w:rsidRDefault="00FE3C48"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4331FD5D" w14:textId="16430153"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FE3C48">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4331FD5E"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331FD5F"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331FD6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331FD62" w14:textId="77777777" w:rsidTr="00BB5EF7">
              <w:trPr>
                <w:trHeight w:val="113"/>
              </w:trPr>
              <w:tc>
                <w:tcPr>
                  <w:tcW w:w="3685" w:type="dxa"/>
                  <w:vAlign w:val="bottom"/>
                </w:tcPr>
                <w:p w14:paraId="4331FD60" w14:textId="02EDDE81" w:rsidR="00AD2FB4" w:rsidRDefault="00B55D32" w:rsidP="00771C2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71C21">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8-10-26T00:00:00Z">
                    <w:dateFormat w:val="M/d/yyyy"/>
                    <w:lid w:val="en-US"/>
                    <w:storeMappedDataAs w:val="dateTime"/>
                    <w:calendar w:val="gregorian"/>
                  </w:date>
                </w:sdtPr>
                <w:sdtEndPr/>
                <w:sdtContent>
                  <w:tc>
                    <w:tcPr>
                      <w:tcW w:w="1350" w:type="dxa"/>
                      <w:vAlign w:val="bottom"/>
                    </w:tcPr>
                    <w:p w14:paraId="4331FD61" w14:textId="41A9BCE8" w:rsidR="00AD2FB4" w:rsidRDefault="00771C21" w:rsidP="00771C21">
                      <w:pPr>
                        <w:jc w:val="center"/>
                        <w:rPr>
                          <w:rFonts w:asciiTheme="majorHAnsi" w:hAnsiTheme="majorHAnsi"/>
                          <w:sz w:val="20"/>
                          <w:szCs w:val="20"/>
                        </w:rPr>
                      </w:pPr>
                      <w:r>
                        <w:rPr>
                          <w:rFonts w:asciiTheme="majorHAnsi" w:hAnsiTheme="majorHAnsi"/>
                          <w:sz w:val="20"/>
                          <w:szCs w:val="20"/>
                        </w:rPr>
                        <w:t>10/26/2018</w:t>
                      </w:r>
                    </w:p>
                  </w:tc>
                </w:sdtContent>
              </w:sdt>
            </w:tr>
          </w:tbl>
          <w:p w14:paraId="4331FD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66" w14:textId="77777777" w:rsidTr="00BB5EF7">
              <w:trPr>
                <w:trHeight w:val="113"/>
              </w:trPr>
              <w:tc>
                <w:tcPr>
                  <w:tcW w:w="3685" w:type="dxa"/>
                  <w:vAlign w:val="bottom"/>
                </w:tcPr>
                <w:p w14:paraId="4331FD64" w14:textId="77777777" w:rsidR="00AD2FB4" w:rsidRDefault="00B55D3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317640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3176400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331FD6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67"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331FD7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6B" w14:textId="77777777" w:rsidTr="00BB5EF7">
              <w:trPr>
                <w:trHeight w:val="113"/>
              </w:trPr>
              <w:tc>
                <w:tcPr>
                  <w:tcW w:w="3685" w:type="dxa"/>
                  <w:vAlign w:val="bottom"/>
                </w:tcPr>
                <w:p w14:paraId="4331FD69" w14:textId="2FC58EB8" w:rsidR="00AD2FB4" w:rsidRDefault="00B55D32" w:rsidP="00771C2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71C21">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8-10-26T00:00:00Z">
                    <w:dateFormat w:val="M/d/yyyy"/>
                    <w:lid w:val="en-US"/>
                    <w:storeMappedDataAs w:val="dateTime"/>
                    <w:calendar w:val="gregorian"/>
                  </w:date>
                </w:sdtPr>
                <w:sdtEndPr/>
                <w:sdtContent>
                  <w:tc>
                    <w:tcPr>
                      <w:tcW w:w="1350" w:type="dxa"/>
                      <w:vAlign w:val="bottom"/>
                    </w:tcPr>
                    <w:p w14:paraId="4331FD6A" w14:textId="11304B9C" w:rsidR="00AD2FB4" w:rsidRDefault="00771C21" w:rsidP="00771C21">
                      <w:pPr>
                        <w:jc w:val="center"/>
                        <w:rPr>
                          <w:rFonts w:asciiTheme="majorHAnsi" w:hAnsiTheme="majorHAnsi"/>
                          <w:sz w:val="20"/>
                          <w:szCs w:val="20"/>
                        </w:rPr>
                      </w:pPr>
                      <w:r>
                        <w:rPr>
                          <w:rFonts w:asciiTheme="majorHAnsi" w:hAnsiTheme="majorHAnsi"/>
                          <w:sz w:val="20"/>
                          <w:szCs w:val="20"/>
                        </w:rPr>
                        <w:t>10/26/2018</w:t>
                      </w:r>
                    </w:p>
                  </w:tc>
                </w:sdtContent>
              </w:sdt>
            </w:tr>
          </w:tbl>
          <w:p w14:paraId="4331FD6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6F" w14:textId="77777777" w:rsidTr="00BB5EF7">
              <w:trPr>
                <w:trHeight w:val="113"/>
              </w:trPr>
              <w:tc>
                <w:tcPr>
                  <w:tcW w:w="3685" w:type="dxa"/>
                  <w:vAlign w:val="bottom"/>
                </w:tcPr>
                <w:p w14:paraId="4331FD6D" w14:textId="77777777" w:rsidR="00AD2FB4" w:rsidRDefault="00B55D3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712608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7126081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331FD6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70"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331FD7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74" w14:textId="77777777" w:rsidTr="00BB5EF7">
              <w:trPr>
                <w:trHeight w:val="113"/>
              </w:trPr>
              <w:tc>
                <w:tcPr>
                  <w:tcW w:w="3685" w:type="dxa"/>
                  <w:vAlign w:val="bottom"/>
                </w:tcPr>
                <w:p w14:paraId="4331FD72" w14:textId="711BA02F" w:rsidR="00AD2FB4" w:rsidRDefault="00B55D32" w:rsidP="00771C21">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771C21">
                        <w:rPr>
                          <w:rFonts w:asciiTheme="majorHAnsi" w:hAnsiTheme="majorHAnsi"/>
                          <w:sz w:val="20"/>
                          <w:szCs w:val="20"/>
                        </w:rPr>
                        <w:t>Jason Stewart</w:t>
                      </w:r>
                    </w:sdtContent>
                  </w:sdt>
                </w:p>
              </w:tc>
              <w:sdt>
                <w:sdtPr>
                  <w:rPr>
                    <w:rFonts w:asciiTheme="majorHAnsi" w:hAnsiTheme="majorHAnsi"/>
                    <w:sz w:val="20"/>
                    <w:szCs w:val="20"/>
                  </w:rPr>
                  <w:alias w:val="Date"/>
                  <w:tag w:val="Date"/>
                  <w:id w:val="283322802"/>
                  <w:placeholder>
                    <w:docPart w:val="3DC493186D654CF196DD822FBB8AE8B2"/>
                  </w:placeholder>
                  <w:date w:fullDate="2018-10-26T00:00:00Z">
                    <w:dateFormat w:val="M/d/yyyy"/>
                    <w:lid w:val="en-US"/>
                    <w:storeMappedDataAs w:val="dateTime"/>
                    <w:calendar w:val="gregorian"/>
                  </w:date>
                </w:sdtPr>
                <w:sdtEndPr/>
                <w:sdtContent>
                  <w:tc>
                    <w:tcPr>
                      <w:tcW w:w="1350" w:type="dxa"/>
                      <w:vAlign w:val="bottom"/>
                    </w:tcPr>
                    <w:p w14:paraId="4331FD73" w14:textId="70D71FC6" w:rsidR="00AD2FB4" w:rsidRDefault="00771C21" w:rsidP="00771C21">
                      <w:pPr>
                        <w:jc w:val="center"/>
                        <w:rPr>
                          <w:rFonts w:asciiTheme="majorHAnsi" w:hAnsiTheme="majorHAnsi"/>
                          <w:sz w:val="20"/>
                          <w:szCs w:val="20"/>
                        </w:rPr>
                      </w:pPr>
                      <w:r>
                        <w:rPr>
                          <w:rFonts w:asciiTheme="majorHAnsi" w:hAnsiTheme="majorHAnsi"/>
                          <w:sz w:val="20"/>
                          <w:szCs w:val="20"/>
                        </w:rPr>
                        <w:t>10/26/2018</w:t>
                      </w:r>
                    </w:p>
                  </w:tc>
                </w:sdtContent>
              </w:sdt>
            </w:tr>
          </w:tbl>
          <w:p w14:paraId="4331FD7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78" w14:textId="77777777" w:rsidTr="00BB5EF7">
              <w:trPr>
                <w:trHeight w:val="113"/>
              </w:trPr>
              <w:tc>
                <w:tcPr>
                  <w:tcW w:w="3685" w:type="dxa"/>
                  <w:vAlign w:val="bottom"/>
                </w:tcPr>
                <w:p w14:paraId="4331FD76" w14:textId="77777777" w:rsidR="00AD2FB4" w:rsidRDefault="00B55D3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5893440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8934406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331FD7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7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331FD8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7D" w14:textId="77777777" w:rsidTr="00BB5EF7">
              <w:trPr>
                <w:trHeight w:val="113"/>
              </w:trPr>
              <w:tc>
                <w:tcPr>
                  <w:tcW w:w="3685" w:type="dxa"/>
                  <w:vAlign w:val="bottom"/>
                </w:tcPr>
                <w:p w14:paraId="4331FD7B" w14:textId="35EA452A" w:rsidR="00AD2FB4" w:rsidRDefault="00B55D32" w:rsidP="007D39D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215892673"/>
                          <w:placeholder>
                            <w:docPart w:val="8C15BBE2346D4D88803932D9412A8842"/>
                          </w:placeholder>
                        </w:sdtPr>
                        <w:sdtEndPr/>
                        <w:sdtContent>
                          <w:r w:rsidR="007D39D6">
                            <w:rPr>
                              <w:rFonts w:asciiTheme="majorHAnsi" w:hAnsiTheme="majorHAnsi"/>
                              <w:sz w:val="20"/>
                              <w:szCs w:val="20"/>
                            </w:rPr>
                            <w:t>Yeonsang Hwang</w:t>
                          </w:r>
                        </w:sdtContent>
                      </w:sdt>
                    </w:sdtContent>
                  </w:sdt>
                </w:p>
              </w:tc>
              <w:sdt>
                <w:sdtPr>
                  <w:rPr>
                    <w:rFonts w:asciiTheme="majorHAnsi" w:hAnsiTheme="majorHAnsi"/>
                    <w:sz w:val="20"/>
                    <w:szCs w:val="20"/>
                  </w:rPr>
                  <w:alias w:val="Date"/>
                  <w:tag w:val="Date"/>
                  <w:id w:val="-497966881"/>
                  <w:placeholder>
                    <w:docPart w:val="4C5AE1D8A4BE40DF92A8827C0563ED37"/>
                  </w:placeholder>
                  <w:date w:fullDate="2018-10-30T00:00:00Z">
                    <w:dateFormat w:val="M/d/yyyy"/>
                    <w:lid w:val="en-US"/>
                    <w:storeMappedDataAs w:val="dateTime"/>
                    <w:calendar w:val="gregorian"/>
                  </w:date>
                </w:sdtPr>
                <w:sdtEndPr/>
                <w:sdtContent>
                  <w:tc>
                    <w:tcPr>
                      <w:tcW w:w="1350" w:type="dxa"/>
                      <w:vAlign w:val="bottom"/>
                    </w:tcPr>
                    <w:p w14:paraId="4331FD7C" w14:textId="5BA8B569" w:rsidR="00AD2FB4" w:rsidRDefault="007D39D6" w:rsidP="007D39D6">
                      <w:pPr>
                        <w:jc w:val="center"/>
                        <w:rPr>
                          <w:rFonts w:asciiTheme="majorHAnsi" w:hAnsiTheme="majorHAnsi"/>
                          <w:sz w:val="20"/>
                          <w:szCs w:val="20"/>
                        </w:rPr>
                      </w:pPr>
                      <w:r>
                        <w:rPr>
                          <w:rFonts w:asciiTheme="majorHAnsi" w:hAnsiTheme="majorHAnsi"/>
                          <w:sz w:val="20"/>
                          <w:szCs w:val="20"/>
                        </w:rPr>
                        <w:t>10/30/2018</w:t>
                      </w:r>
                    </w:p>
                  </w:tc>
                </w:sdtContent>
              </w:sdt>
            </w:tr>
          </w:tbl>
          <w:p w14:paraId="4331FD7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81" w14:textId="77777777" w:rsidTr="00BB5EF7">
              <w:trPr>
                <w:trHeight w:val="113"/>
              </w:trPr>
              <w:tc>
                <w:tcPr>
                  <w:tcW w:w="3685" w:type="dxa"/>
                  <w:vAlign w:val="bottom"/>
                </w:tcPr>
                <w:p w14:paraId="4331FD7F" w14:textId="77777777" w:rsidR="00AD2FB4" w:rsidRDefault="00B55D3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286667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866676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331FD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8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331FD8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331FD86" w14:textId="77777777" w:rsidTr="00C57019">
              <w:trPr>
                <w:trHeight w:val="113"/>
              </w:trPr>
              <w:tc>
                <w:tcPr>
                  <w:tcW w:w="3685" w:type="dxa"/>
                  <w:vAlign w:val="bottom"/>
                </w:tcPr>
                <w:p w14:paraId="4331FD84" w14:textId="77777777" w:rsidR="000F2A51" w:rsidRDefault="00B55D3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59987366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9987366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331FD8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87"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31FD8A" w14:textId="77777777" w:rsidTr="00BB5EF7">
              <w:trPr>
                <w:trHeight w:val="113"/>
              </w:trPr>
              <w:tc>
                <w:tcPr>
                  <w:tcW w:w="3685" w:type="dxa"/>
                  <w:vAlign w:val="bottom"/>
                </w:tcPr>
                <w:p w14:paraId="4331FD88" w14:textId="77777777" w:rsidR="00AD2FB4" w:rsidRDefault="00B55D3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821404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8214041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331FD8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31FD8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331FD8D" w14:textId="77777777" w:rsidR="00636DB3" w:rsidRPr="00592A95" w:rsidRDefault="00636DB3" w:rsidP="00384538">
      <w:pPr>
        <w:pBdr>
          <w:bottom w:val="single" w:sz="12" w:space="1" w:color="auto"/>
        </w:pBdr>
        <w:rPr>
          <w:rFonts w:asciiTheme="majorHAnsi" w:hAnsiTheme="majorHAnsi" w:cs="Arial"/>
          <w:sz w:val="20"/>
          <w:szCs w:val="20"/>
        </w:rPr>
      </w:pPr>
    </w:p>
    <w:p w14:paraId="4331FD8E"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845062862"/>
          </w:sdtPr>
          <w:sdtEndPr/>
          <w:sdtContent>
            <w:p w14:paraId="4331FD8F" w14:textId="4E709B48" w:rsidR="006E6FEC" w:rsidRDefault="00CC330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Paul M</w:t>
              </w:r>
              <w:r w:rsidR="0013196F">
                <w:rPr>
                  <w:rFonts w:asciiTheme="majorHAnsi" w:hAnsiTheme="majorHAnsi" w:cs="Arial"/>
                  <w:sz w:val="20"/>
                  <w:szCs w:val="20"/>
                </w:rPr>
                <w:t>inor</w:t>
              </w:r>
              <w:r>
                <w:rPr>
                  <w:rFonts w:asciiTheme="majorHAnsi" w:hAnsiTheme="majorHAnsi" w:cs="Arial"/>
                  <w:sz w:val="20"/>
                  <w:szCs w:val="20"/>
                </w:rPr>
                <w:t xml:space="preserve">, </w:t>
              </w:r>
              <w:hyperlink r:id="rId9" w:history="1">
                <w:r w:rsidR="0013196F" w:rsidRPr="00674867">
                  <w:rPr>
                    <w:rStyle w:val="Hyperlink"/>
                    <w:rFonts w:asciiTheme="majorHAnsi" w:hAnsiTheme="majorHAnsi" w:cs="Arial"/>
                    <w:sz w:val="20"/>
                    <w:szCs w:val="20"/>
                  </w:rPr>
                  <w:t>sminor@astate.edu</w:t>
                </w:r>
              </w:hyperlink>
              <w:r>
                <w:rPr>
                  <w:rFonts w:asciiTheme="majorHAnsi" w:hAnsiTheme="majorHAnsi" w:cs="Arial"/>
                  <w:sz w:val="20"/>
                  <w:szCs w:val="20"/>
                </w:rPr>
                <w:t>, 870-972-</w:t>
              </w:r>
              <w:r w:rsidR="0013196F">
                <w:rPr>
                  <w:rFonts w:asciiTheme="majorHAnsi" w:hAnsiTheme="majorHAnsi" w:cs="Arial"/>
                  <w:sz w:val="20"/>
                  <w:szCs w:val="20"/>
                </w:rPr>
                <w:t>3228</w:t>
              </w:r>
            </w:p>
          </w:sdtContent>
        </w:sdt>
      </w:sdtContent>
    </w:sdt>
    <w:p w14:paraId="4331FD90"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331FD91"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406467122"/>
          </w:sdtPr>
          <w:sdtEndPr/>
          <w:sdtContent>
            <w:p w14:paraId="4331FD92" w14:textId="60FACC63" w:rsidR="002E3FC9" w:rsidRDefault="00E0099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ENGR 1402 prerequisite change - i</w:t>
              </w:r>
              <w:r w:rsidR="0019050D">
                <w:rPr>
                  <w:rFonts w:asciiTheme="majorHAnsi" w:hAnsiTheme="majorHAnsi" w:cs="Arial"/>
                  <w:sz w:val="20"/>
                  <w:szCs w:val="20"/>
                </w:rPr>
                <w:t xml:space="preserve">ncrease the minimum acceptable Math ACT score to 24 from 21 and </w:t>
              </w:r>
              <w:r>
                <w:rPr>
                  <w:rFonts w:asciiTheme="majorHAnsi" w:hAnsiTheme="majorHAnsi" w:cs="Arial"/>
                  <w:sz w:val="20"/>
                  <w:szCs w:val="20"/>
                </w:rPr>
                <w:t>a</w:t>
              </w:r>
              <w:r w:rsidR="00CC330B">
                <w:rPr>
                  <w:rFonts w:asciiTheme="majorHAnsi" w:hAnsiTheme="majorHAnsi" w:cs="Arial"/>
                  <w:sz w:val="20"/>
                  <w:szCs w:val="20"/>
                </w:rPr>
                <w:t xml:space="preserve">dd </w:t>
              </w:r>
              <w:r w:rsidR="0019050D">
                <w:rPr>
                  <w:rFonts w:asciiTheme="majorHAnsi" w:hAnsiTheme="majorHAnsi" w:cs="Arial"/>
                  <w:sz w:val="20"/>
                  <w:szCs w:val="20"/>
                </w:rPr>
                <w:t xml:space="preserve">an </w:t>
              </w:r>
              <w:r w:rsidR="004611F6">
                <w:rPr>
                  <w:rFonts w:asciiTheme="majorHAnsi" w:hAnsiTheme="majorHAnsi" w:cs="Arial"/>
                  <w:sz w:val="20"/>
                  <w:szCs w:val="20"/>
                </w:rPr>
                <w:t xml:space="preserve">equivalent </w:t>
              </w:r>
              <w:r w:rsidR="0019050D">
                <w:rPr>
                  <w:rFonts w:asciiTheme="majorHAnsi" w:hAnsiTheme="majorHAnsi" w:cs="Arial"/>
                  <w:sz w:val="20"/>
                  <w:szCs w:val="20"/>
                </w:rPr>
                <w:t>SAT</w:t>
              </w:r>
              <w:r w:rsidR="004611F6">
                <w:rPr>
                  <w:rFonts w:asciiTheme="majorHAnsi" w:hAnsiTheme="majorHAnsi" w:cs="Arial"/>
                  <w:sz w:val="20"/>
                  <w:szCs w:val="20"/>
                </w:rPr>
                <w:t xml:space="preserve"> Math</w:t>
              </w:r>
              <w:r w:rsidR="0019050D">
                <w:rPr>
                  <w:rFonts w:asciiTheme="majorHAnsi" w:hAnsiTheme="majorHAnsi" w:cs="Arial"/>
                  <w:sz w:val="20"/>
                  <w:szCs w:val="20"/>
                </w:rPr>
                <w:t xml:space="preserve"> score of 590</w:t>
              </w:r>
              <w:r>
                <w:rPr>
                  <w:rFonts w:asciiTheme="majorHAnsi" w:hAnsiTheme="majorHAnsi" w:cs="Arial"/>
                  <w:sz w:val="20"/>
                  <w:szCs w:val="20"/>
                </w:rPr>
                <w:t>.</w:t>
              </w:r>
            </w:p>
          </w:sdtContent>
        </w:sdt>
      </w:sdtContent>
    </w:sdt>
    <w:p w14:paraId="4331FD93"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331FD94"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331FD95" w14:textId="3959EA68" w:rsidR="002E3FC9" w:rsidRDefault="0013196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4331FD97" w14:textId="1C6999DC" w:rsidR="0018269B" w:rsidRPr="00B24A85" w:rsidRDefault="0018269B" w:rsidP="002E3FC9">
      <w:pPr>
        <w:tabs>
          <w:tab w:val="left" w:pos="360"/>
          <w:tab w:val="left" w:pos="720"/>
        </w:tabs>
        <w:spacing w:after="0" w:line="240" w:lineRule="auto"/>
        <w:rPr>
          <w:rFonts w:asciiTheme="majorHAnsi" w:hAnsiTheme="majorHAnsi" w:cs="Arial"/>
          <w:i/>
          <w:sz w:val="20"/>
          <w:szCs w:val="20"/>
        </w:rPr>
      </w:pPr>
    </w:p>
    <w:sdt>
      <w:sdtPr>
        <w:rPr>
          <w:rFonts w:asciiTheme="majorHAnsi" w:hAnsiTheme="majorHAnsi" w:cs="Arial"/>
          <w:sz w:val="20"/>
          <w:szCs w:val="20"/>
        </w:rPr>
        <w:id w:val="-1277251352"/>
      </w:sdtPr>
      <w:sdtEndPr/>
      <w:sdtContent>
        <w:p w14:paraId="4331FD99" w14:textId="4A2ABDC8" w:rsidR="0039532B" w:rsidRDefault="0013196F" w:rsidP="0013196F">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4.</w:t>
          </w:r>
          <w:r w:rsidRPr="005813B9">
            <w:rPr>
              <w:rFonts w:asciiTheme="majorHAnsi" w:hAnsiTheme="majorHAnsi" w:cs="Arial"/>
              <w:b/>
              <w:sz w:val="20"/>
              <w:szCs w:val="20"/>
            </w:rPr>
            <w:t>Justification</w:t>
          </w:r>
          <w:proofErr w:type="gramEnd"/>
          <w:r>
            <w:rPr>
              <w:rFonts w:asciiTheme="majorHAnsi" w:hAnsiTheme="majorHAnsi" w:cs="Arial"/>
              <w:b/>
              <w:sz w:val="20"/>
              <w:szCs w:val="20"/>
            </w:rPr>
            <w:t xml:space="preserve"> – </w:t>
          </w:r>
          <w:r>
            <w:rPr>
              <w:rFonts w:asciiTheme="majorHAnsi" w:hAnsiTheme="majorHAnsi" w:cs="Arial"/>
              <w:i/>
              <w:sz w:val="20"/>
              <w:szCs w:val="20"/>
            </w:rPr>
            <w:t xml:space="preserve">The prerequisites for ENGR 1402 – Concepts of Engineering should coincide with the prerequisites for MATH 1054 – </w:t>
          </w:r>
          <w:proofErr w:type="spellStart"/>
          <w:r>
            <w:rPr>
              <w:rFonts w:asciiTheme="majorHAnsi" w:hAnsiTheme="majorHAnsi" w:cs="Arial"/>
              <w:i/>
              <w:sz w:val="20"/>
              <w:szCs w:val="20"/>
            </w:rPr>
            <w:t>Precalculus</w:t>
          </w:r>
          <w:proofErr w:type="spellEnd"/>
          <w:r>
            <w:rPr>
              <w:rFonts w:asciiTheme="majorHAnsi" w:hAnsiTheme="majorHAnsi" w:cs="Arial"/>
              <w:i/>
              <w:sz w:val="20"/>
              <w:szCs w:val="20"/>
            </w:rPr>
            <w:t xml:space="preserve"> Mathematics</w:t>
          </w:r>
          <w:r w:rsidRPr="00B24A85">
            <w:rPr>
              <w:rFonts w:asciiTheme="majorHAnsi" w:hAnsiTheme="majorHAnsi" w:cs="Arial"/>
              <w:i/>
              <w:sz w:val="20"/>
              <w:szCs w:val="20"/>
            </w:rPr>
            <w:t>.</w:t>
          </w:r>
          <w:r>
            <w:rPr>
              <w:rFonts w:asciiTheme="majorHAnsi" w:hAnsiTheme="majorHAnsi" w:cs="Arial"/>
              <w:i/>
              <w:sz w:val="20"/>
              <w:szCs w:val="20"/>
            </w:rPr>
            <w:t xml:space="preserve"> Students are expected to have, at a minimum, an understanding of College Algebra or a standardized test score</w:t>
          </w:r>
          <w:r w:rsidR="0019050D">
            <w:rPr>
              <w:rFonts w:asciiTheme="majorHAnsi" w:hAnsiTheme="majorHAnsi" w:cs="Arial"/>
              <w:i/>
              <w:sz w:val="20"/>
              <w:szCs w:val="20"/>
            </w:rPr>
            <w:t xml:space="preserve"> </w:t>
          </w:r>
          <w:r>
            <w:rPr>
              <w:rFonts w:asciiTheme="majorHAnsi" w:hAnsiTheme="majorHAnsi" w:cs="Arial"/>
              <w:i/>
              <w:sz w:val="20"/>
              <w:szCs w:val="20"/>
            </w:rPr>
            <w:t>which would indicate this level of mathematical competency.</w:t>
          </w:r>
        </w:p>
      </w:sdtContent>
    </w:sdt>
    <w:p w14:paraId="1A40408D" w14:textId="77777777" w:rsidR="00FE3C48" w:rsidRDefault="00FE3C48" w:rsidP="00CD7510">
      <w:pPr>
        <w:tabs>
          <w:tab w:val="left" w:pos="360"/>
          <w:tab w:val="left" w:pos="720"/>
        </w:tabs>
        <w:spacing w:after="0" w:line="240" w:lineRule="auto"/>
        <w:jc w:val="center"/>
        <w:rPr>
          <w:rFonts w:asciiTheme="majorHAnsi" w:hAnsiTheme="majorHAnsi" w:cs="Arial"/>
          <w:b/>
          <w:sz w:val="28"/>
          <w:szCs w:val="20"/>
        </w:rPr>
      </w:pPr>
    </w:p>
    <w:p w14:paraId="4331FD9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331FD9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4331FD9E" w14:textId="77777777" w:rsidTr="00781FAA">
        <w:tc>
          <w:tcPr>
            <w:tcW w:w="11016" w:type="dxa"/>
            <w:shd w:val="clear" w:color="auto" w:fill="D9D9D9" w:themeFill="background1" w:themeFillShade="D9"/>
          </w:tcPr>
          <w:p w14:paraId="4331FD9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331FDAC" w14:textId="77777777" w:rsidTr="00781FAA">
        <w:tc>
          <w:tcPr>
            <w:tcW w:w="11016" w:type="dxa"/>
            <w:shd w:val="clear" w:color="auto" w:fill="F2F2F2" w:themeFill="background1" w:themeFillShade="F2"/>
          </w:tcPr>
          <w:p w14:paraId="4331FD9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331FDA0"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331FDA1" w14:textId="77777777" w:rsidR="00CD7510" w:rsidRPr="008426D1" w:rsidRDefault="00CD7510" w:rsidP="00781FAA">
            <w:pPr>
              <w:rPr>
                <w:rFonts w:ascii="Times New Roman" w:hAnsi="Times New Roman" w:cs="Times New Roman"/>
                <w:b/>
                <w:color w:val="FF0000"/>
                <w:sz w:val="14"/>
                <w:szCs w:val="24"/>
              </w:rPr>
            </w:pPr>
          </w:p>
          <w:p w14:paraId="4331FDA2"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331FDA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331FDA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331FDA5"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331FDA6"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331FDA7"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331FDA8"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331FDA9"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331FDB2" wp14:editId="4331FDB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331FDAA"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331FDAB" w14:textId="77777777" w:rsidR="00CD7510" w:rsidRPr="008426D1" w:rsidRDefault="00CD7510" w:rsidP="00781FAA">
            <w:pPr>
              <w:tabs>
                <w:tab w:val="left" w:pos="360"/>
                <w:tab w:val="left" w:pos="720"/>
              </w:tabs>
              <w:rPr>
                <w:rFonts w:asciiTheme="majorHAnsi" w:hAnsiTheme="majorHAnsi"/>
                <w:sz w:val="18"/>
                <w:szCs w:val="18"/>
              </w:rPr>
            </w:pPr>
          </w:p>
        </w:tc>
      </w:tr>
    </w:tbl>
    <w:p w14:paraId="4331FDAD"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331FDAE"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474E7202" w14:textId="01AE5611" w:rsidR="00CC330B" w:rsidRDefault="00CC330B"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w:t>
          </w:r>
          <w:r w:rsidR="0019050D">
            <w:rPr>
              <w:rFonts w:asciiTheme="majorHAnsi" w:hAnsiTheme="majorHAnsi" w:cs="Arial"/>
              <w:sz w:val="20"/>
              <w:szCs w:val="20"/>
            </w:rPr>
            <w:t>8</w:t>
          </w:r>
          <w:r>
            <w:rPr>
              <w:rFonts w:asciiTheme="majorHAnsi" w:hAnsiTheme="majorHAnsi" w:cs="Arial"/>
              <w:sz w:val="20"/>
              <w:szCs w:val="20"/>
            </w:rPr>
            <w:t>-201</w:t>
          </w:r>
          <w:r w:rsidR="0019050D">
            <w:rPr>
              <w:rFonts w:asciiTheme="majorHAnsi" w:hAnsiTheme="majorHAnsi" w:cs="Arial"/>
              <w:sz w:val="20"/>
              <w:szCs w:val="20"/>
            </w:rPr>
            <w:t>9</w:t>
          </w:r>
          <w:r>
            <w:rPr>
              <w:rFonts w:asciiTheme="majorHAnsi" w:hAnsiTheme="majorHAnsi" w:cs="Arial"/>
              <w:sz w:val="20"/>
              <w:szCs w:val="20"/>
            </w:rPr>
            <w:t xml:space="preserve"> Bulletin, Page </w:t>
          </w:r>
          <w:r w:rsidR="0019050D">
            <w:rPr>
              <w:rFonts w:asciiTheme="majorHAnsi" w:hAnsiTheme="majorHAnsi" w:cs="Arial"/>
              <w:sz w:val="20"/>
              <w:szCs w:val="20"/>
            </w:rPr>
            <w:t>476</w:t>
          </w:r>
        </w:p>
        <w:p w14:paraId="582F1242" w14:textId="77777777" w:rsidR="00CC330B" w:rsidRDefault="00CC330B" w:rsidP="00CD7510">
          <w:pPr>
            <w:tabs>
              <w:tab w:val="left" w:pos="360"/>
              <w:tab w:val="left" w:pos="720"/>
            </w:tabs>
            <w:spacing w:after="0" w:line="240" w:lineRule="auto"/>
            <w:rPr>
              <w:rFonts w:asciiTheme="majorHAnsi" w:hAnsiTheme="majorHAnsi" w:cs="Arial"/>
              <w:sz w:val="20"/>
              <w:szCs w:val="20"/>
            </w:rPr>
          </w:pPr>
        </w:p>
        <w:p w14:paraId="78490F7F" w14:textId="77777777" w:rsidR="00FE3C48" w:rsidRDefault="00FE3C48" w:rsidP="00FE3C48">
          <w:pPr>
            <w:pStyle w:val="Pa463"/>
            <w:spacing w:after="260"/>
            <w:ind w:left="360" w:hanging="360"/>
            <w:jc w:val="center"/>
            <w:rPr>
              <w:rFonts w:cs="Book Antiqua"/>
              <w:color w:val="000000"/>
              <w:sz w:val="23"/>
              <w:szCs w:val="23"/>
            </w:rPr>
          </w:pPr>
          <w:r>
            <w:rPr>
              <w:rFonts w:cs="Book Antiqua"/>
              <w:b/>
              <w:bCs/>
              <w:color w:val="000000"/>
              <w:sz w:val="23"/>
              <w:szCs w:val="23"/>
            </w:rPr>
            <w:t xml:space="preserve">ENGINEERING PROGRAMS </w:t>
          </w:r>
        </w:p>
        <w:p w14:paraId="25E48635" w14:textId="77777777" w:rsidR="00FE3C48" w:rsidRDefault="00FE3C48" w:rsidP="00FE3C48">
          <w:pPr>
            <w:pStyle w:val="Pa457"/>
            <w:spacing w:after="260"/>
            <w:ind w:left="360" w:hanging="360"/>
            <w:jc w:val="both"/>
            <w:rPr>
              <w:rFonts w:cs="Book Antiqua"/>
              <w:color w:val="000000"/>
              <w:sz w:val="23"/>
              <w:szCs w:val="23"/>
            </w:rPr>
          </w:pPr>
          <w:r>
            <w:rPr>
              <w:rFonts w:cs="Book Antiqua"/>
              <w:b/>
              <w:bCs/>
              <w:color w:val="000000"/>
              <w:sz w:val="23"/>
              <w:szCs w:val="23"/>
            </w:rPr>
            <w:t xml:space="preserve">Engineering (ENGR) </w:t>
          </w:r>
        </w:p>
        <w:p w14:paraId="4AFD5786" w14:textId="150D4E45"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1402. Concepts of Engineering </w:t>
          </w:r>
          <w:r>
            <w:rPr>
              <w:rFonts w:ascii="Arial" w:hAnsi="Arial" w:cs="Arial"/>
              <w:color w:val="000000"/>
              <w:sz w:val="16"/>
              <w:szCs w:val="16"/>
            </w:rPr>
            <w:t xml:space="preserve">An introduction to the various engineering disciplines. Topics include conservation principles, elementary measurement techniques, teamwork, and an introduction to technical practices. Prerequisite, </w:t>
          </w:r>
          <w:r w:rsidRPr="00FE3C48">
            <w:rPr>
              <w:rFonts w:ascii="Arial" w:hAnsi="Arial" w:cs="Arial"/>
              <w:strike/>
              <w:color w:val="FF0000"/>
              <w:sz w:val="16"/>
              <w:szCs w:val="16"/>
            </w:rPr>
            <w:t>21</w:t>
          </w:r>
          <w:r>
            <w:rPr>
              <w:rFonts w:ascii="Arial" w:hAnsi="Arial" w:cs="Arial"/>
              <w:color w:val="000000"/>
              <w:sz w:val="16"/>
              <w:szCs w:val="16"/>
            </w:rPr>
            <w:t xml:space="preserve"> </w:t>
          </w:r>
          <w:r w:rsidRPr="00FE3C48">
            <w:rPr>
              <w:rFonts w:ascii="Arial" w:hAnsi="Arial" w:cs="Arial"/>
              <w:color w:val="548DD4" w:themeColor="text2" w:themeTint="99"/>
              <w:sz w:val="28"/>
              <w:szCs w:val="28"/>
            </w:rPr>
            <w:t xml:space="preserve">24 </w:t>
          </w:r>
          <w:r>
            <w:rPr>
              <w:rFonts w:ascii="Arial" w:hAnsi="Arial" w:cs="Arial"/>
              <w:color w:val="000000"/>
              <w:sz w:val="16"/>
              <w:szCs w:val="16"/>
            </w:rPr>
            <w:t xml:space="preserve">Math ACT </w:t>
          </w:r>
          <w:r w:rsidRPr="00FE3C48">
            <w:rPr>
              <w:rFonts w:ascii="Arial" w:hAnsi="Arial" w:cs="Arial"/>
              <w:color w:val="548DD4" w:themeColor="text2" w:themeTint="99"/>
              <w:sz w:val="28"/>
              <w:szCs w:val="28"/>
            </w:rPr>
            <w:t>or 590 Math SAT</w:t>
          </w:r>
          <w:r w:rsidRPr="00FE3C48">
            <w:rPr>
              <w:rFonts w:ascii="Arial" w:hAnsi="Arial" w:cs="Arial"/>
              <w:color w:val="548DD4" w:themeColor="text2" w:themeTint="99"/>
              <w:sz w:val="16"/>
              <w:szCs w:val="16"/>
            </w:rPr>
            <w:t xml:space="preserve"> </w:t>
          </w:r>
          <w:r>
            <w:rPr>
              <w:rFonts w:ascii="Arial" w:hAnsi="Arial" w:cs="Arial"/>
              <w:color w:val="000000"/>
              <w:sz w:val="16"/>
              <w:szCs w:val="16"/>
            </w:rPr>
            <w:t xml:space="preserve">or C or better in MATH 1023 or higher MATH.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74139953"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1412. Software Applications for Engineers </w:t>
          </w:r>
          <w:r>
            <w:rPr>
              <w:rFonts w:ascii="Arial" w:hAnsi="Arial" w:cs="Arial"/>
              <w:color w:val="000000"/>
              <w:sz w:val="16"/>
              <w:szCs w:val="16"/>
            </w:rPr>
            <w:t xml:space="preserve">An introduction to software applications used by the various engineering disciplines. Technical word processing and the use of spreadsheets as a mathematics tool are developed. Accepted practices of data presentation and an introduction to presentation graphics are covered. Prerequisite, 21 Math ACT or C or better in MATH 1023 or higher MATH.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2EEE09B4"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2401. Applied Engineering Statistics </w:t>
          </w:r>
          <w:r>
            <w:rPr>
              <w:rFonts w:ascii="Arial" w:hAnsi="Arial" w:cs="Arial"/>
              <w:color w:val="000000"/>
              <w:sz w:val="16"/>
              <w:szCs w:val="16"/>
            </w:rPr>
            <w:t xml:space="preserve">The practical application of statistical principles as they apply to scientific and engineering topics, with focus on solving engineering problems in various disciplines such as civil, electrical, and mechanical engineering. Lecture one hour per week. Corequisite, MATH 2214.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7CF6FE4D"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2403. Statics </w:t>
          </w:r>
          <w:r>
            <w:rPr>
              <w:rFonts w:ascii="Arial" w:hAnsi="Arial" w:cs="Arial"/>
              <w:color w:val="000000"/>
              <w:sz w:val="16"/>
              <w:szCs w:val="16"/>
            </w:rPr>
            <w:t>Principles of vector analysis, static equilibrium, analysis of structures, fric</w:t>
          </w:r>
          <w:r>
            <w:rPr>
              <w:rFonts w:ascii="Arial" w:hAnsi="Arial" w:cs="Arial"/>
              <w:color w:val="000000"/>
              <w:sz w:val="16"/>
              <w:szCs w:val="16"/>
            </w:rPr>
            <w:softHyphen/>
            <w:t xml:space="preserve">tion, internal forces, center of gravity, moment of inertia, and product of inertia. Prerequisite, C or better in MATH 2204 and ENGR 1402.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14:paraId="2A86CDDB"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2411. Mechanics of Materials Laboratory </w:t>
          </w:r>
          <w:r>
            <w:rPr>
              <w:rFonts w:ascii="Arial" w:hAnsi="Arial" w:cs="Arial"/>
              <w:color w:val="000000"/>
              <w:sz w:val="16"/>
              <w:szCs w:val="16"/>
            </w:rPr>
            <w:t>Material will be tested in the laboratory consis</w:t>
          </w:r>
          <w:r>
            <w:rPr>
              <w:rFonts w:ascii="Arial" w:hAnsi="Arial" w:cs="Arial"/>
              <w:color w:val="000000"/>
              <w:sz w:val="16"/>
              <w:szCs w:val="16"/>
            </w:rPr>
            <w:softHyphen/>
            <w:t xml:space="preserve">tent with topics covered in Mechanics of Materials course, which will include strain measurement testing machines and properties of materials. Laboratory two hours per week. </w:t>
          </w:r>
          <w:proofErr w:type="spellStart"/>
          <w:r>
            <w:rPr>
              <w:rFonts w:ascii="Arial" w:hAnsi="Arial" w:cs="Arial"/>
              <w:color w:val="000000"/>
              <w:sz w:val="16"/>
              <w:szCs w:val="16"/>
            </w:rPr>
            <w:t>Corequisites</w:t>
          </w:r>
          <w:proofErr w:type="spellEnd"/>
          <w:r>
            <w:rPr>
              <w:rFonts w:ascii="Arial" w:hAnsi="Arial" w:cs="Arial"/>
              <w:color w:val="000000"/>
              <w:sz w:val="16"/>
              <w:szCs w:val="16"/>
            </w:rPr>
            <w:t xml:space="preserve">, ENGR 2401 and ENGR 2413.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10940408" w14:textId="77777777" w:rsidR="00FE3C48" w:rsidRDefault="00FE3C48" w:rsidP="00FE3C48">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2413. Mechanics of Materials </w:t>
          </w:r>
          <w:r>
            <w:rPr>
              <w:rFonts w:ascii="Arial" w:hAnsi="Arial" w:cs="Arial"/>
              <w:color w:val="000000"/>
              <w:sz w:val="16"/>
              <w:szCs w:val="16"/>
            </w:rPr>
            <w:t>Stress and deformation of members in tension, compres</w:t>
          </w:r>
          <w:r>
            <w:rPr>
              <w:rFonts w:ascii="Arial" w:hAnsi="Arial" w:cs="Arial"/>
              <w:color w:val="000000"/>
              <w:sz w:val="16"/>
              <w:szCs w:val="16"/>
            </w:rPr>
            <w:softHyphen/>
            <w:t xml:space="preserve">sion, torsion, and bending. Allowable stress, combination loading, stress and strain transformation, and beam deflection techniques introduced. Prerequisites, C or better in ENGR 1412 and ENGR 2403.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14:paraId="4331FDB1" w14:textId="456809D2" w:rsidR="00750AF6" w:rsidRPr="00DC6B2C" w:rsidRDefault="00FE3C48" w:rsidP="00DC6B2C">
          <w:pPr>
            <w:pStyle w:val="Pa46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2421. Electric Circuits I Laboratory </w:t>
          </w:r>
          <w:r>
            <w:rPr>
              <w:rFonts w:ascii="Arial" w:hAnsi="Arial" w:cs="Arial"/>
              <w:color w:val="000000"/>
              <w:sz w:val="16"/>
              <w:szCs w:val="16"/>
            </w:rPr>
            <w:t xml:space="preserve">Basic experimentation consistent with the theory in ENGR 2423. Prerequisite, C or better in ENGR 1402. </w:t>
          </w:r>
          <w:proofErr w:type="spellStart"/>
          <w:r>
            <w:rPr>
              <w:rFonts w:ascii="Arial" w:hAnsi="Arial" w:cs="Arial"/>
              <w:color w:val="000000"/>
              <w:sz w:val="16"/>
              <w:szCs w:val="16"/>
            </w:rPr>
            <w:t>Corequisites</w:t>
          </w:r>
          <w:proofErr w:type="spellEnd"/>
          <w:r>
            <w:rPr>
              <w:rFonts w:ascii="Arial" w:hAnsi="Arial" w:cs="Arial"/>
              <w:color w:val="000000"/>
              <w:sz w:val="16"/>
              <w:szCs w:val="16"/>
            </w:rPr>
            <w:t xml:space="preserve">, ENG 1013 and ENGR 2423.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sdtContent>
    </w:sdt>
    <w:sectPr w:rsidR="00750AF6" w:rsidRPr="00DC6B2C"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A42C" w14:textId="77777777" w:rsidR="00B55D32" w:rsidRDefault="00B55D32" w:rsidP="00AF3758">
      <w:pPr>
        <w:spacing w:after="0" w:line="240" w:lineRule="auto"/>
      </w:pPr>
      <w:r>
        <w:separator/>
      </w:r>
    </w:p>
  </w:endnote>
  <w:endnote w:type="continuationSeparator" w:id="0">
    <w:p w14:paraId="769A5A44" w14:textId="77777777" w:rsidR="00B55D32" w:rsidRDefault="00B55D3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FDBA"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FCB3B" w14:textId="77777777" w:rsidR="00B55D32" w:rsidRDefault="00B55D32" w:rsidP="00AF3758">
      <w:pPr>
        <w:spacing w:after="0" w:line="240" w:lineRule="auto"/>
      </w:pPr>
      <w:r>
        <w:separator/>
      </w:r>
    </w:p>
  </w:footnote>
  <w:footnote w:type="continuationSeparator" w:id="0">
    <w:p w14:paraId="5DCC0D87" w14:textId="77777777" w:rsidR="00B55D32" w:rsidRDefault="00B55D3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FDB8" w14:textId="7624E7D4"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FE3C48">
      <w:rPr>
        <w:rFonts w:ascii="Arial Narrow" w:hAnsi="Arial Narrow"/>
        <w:sz w:val="16"/>
        <w:szCs w:val="16"/>
      </w:rPr>
      <w:t>8/22/2018</w:t>
    </w:r>
  </w:p>
  <w:p w14:paraId="4331FDB9"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D06F1"/>
    <w:rsid w:val="000F0FFD"/>
    <w:rsid w:val="000F2A51"/>
    <w:rsid w:val="00103070"/>
    <w:rsid w:val="00116278"/>
    <w:rsid w:val="0013196F"/>
    <w:rsid w:val="0014025C"/>
    <w:rsid w:val="00151451"/>
    <w:rsid w:val="00152424"/>
    <w:rsid w:val="0015435B"/>
    <w:rsid w:val="0016166E"/>
    <w:rsid w:val="0018269B"/>
    <w:rsid w:val="00185D67"/>
    <w:rsid w:val="0019050D"/>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611F6"/>
    <w:rsid w:val="00473252"/>
    <w:rsid w:val="00487771"/>
    <w:rsid w:val="00492F7C"/>
    <w:rsid w:val="004A7706"/>
    <w:rsid w:val="004C20AA"/>
    <w:rsid w:val="004C59E8"/>
    <w:rsid w:val="004E5007"/>
    <w:rsid w:val="004F3C87"/>
    <w:rsid w:val="00504BCC"/>
    <w:rsid w:val="00515205"/>
    <w:rsid w:val="00521032"/>
    <w:rsid w:val="00526B81"/>
    <w:rsid w:val="00563E52"/>
    <w:rsid w:val="00584C22"/>
    <w:rsid w:val="00592A95"/>
    <w:rsid w:val="005B2E9E"/>
    <w:rsid w:val="006179CB"/>
    <w:rsid w:val="00636DB3"/>
    <w:rsid w:val="006657FB"/>
    <w:rsid w:val="00677A48"/>
    <w:rsid w:val="006A3C2E"/>
    <w:rsid w:val="006B52C0"/>
    <w:rsid w:val="006D0246"/>
    <w:rsid w:val="006E6117"/>
    <w:rsid w:val="006E6FEC"/>
    <w:rsid w:val="00712045"/>
    <w:rsid w:val="0073025F"/>
    <w:rsid w:val="0073125A"/>
    <w:rsid w:val="00750AF6"/>
    <w:rsid w:val="00771C21"/>
    <w:rsid w:val="007A06B9"/>
    <w:rsid w:val="007D39D6"/>
    <w:rsid w:val="00831599"/>
    <w:rsid w:val="0083170D"/>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43B4F"/>
    <w:rsid w:val="00A5089E"/>
    <w:rsid w:val="00A56D36"/>
    <w:rsid w:val="00A907AD"/>
    <w:rsid w:val="00AB5523"/>
    <w:rsid w:val="00AD2FB4"/>
    <w:rsid w:val="00AF20FF"/>
    <w:rsid w:val="00AF3758"/>
    <w:rsid w:val="00AF3C6A"/>
    <w:rsid w:val="00B1628A"/>
    <w:rsid w:val="00B24A85"/>
    <w:rsid w:val="00B35368"/>
    <w:rsid w:val="00B553C4"/>
    <w:rsid w:val="00B55D32"/>
    <w:rsid w:val="00B65425"/>
    <w:rsid w:val="00B7606A"/>
    <w:rsid w:val="00BD2A0D"/>
    <w:rsid w:val="00BE069E"/>
    <w:rsid w:val="00C12816"/>
    <w:rsid w:val="00C132F9"/>
    <w:rsid w:val="00C23CC7"/>
    <w:rsid w:val="00C334FF"/>
    <w:rsid w:val="00C37384"/>
    <w:rsid w:val="00C723B8"/>
    <w:rsid w:val="00CA6230"/>
    <w:rsid w:val="00CC330B"/>
    <w:rsid w:val="00CD7510"/>
    <w:rsid w:val="00D0686A"/>
    <w:rsid w:val="00D51205"/>
    <w:rsid w:val="00D57716"/>
    <w:rsid w:val="00D654AF"/>
    <w:rsid w:val="00D67AC4"/>
    <w:rsid w:val="00D72E20"/>
    <w:rsid w:val="00D76DEE"/>
    <w:rsid w:val="00D979DD"/>
    <w:rsid w:val="00DA3F9B"/>
    <w:rsid w:val="00DB3983"/>
    <w:rsid w:val="00DC6B2C"/>
    <w:rsid w:val="00E00992"/>
    <w:rsid w:val="00E45868"/>
    <w:rsid w:val="00E70F88"/>
    <w:rsid w:val="00EB4FF5"/>
    <w:rsid w:val="00EC6970"/>
    <w:rsid w:val="00EE55A2"/>
    <w:rsid w:val="00EF2A44"/>
    <w:rsid w:val="00F01A8B"/>
    <w:rsid w:val="00F11CE3"/>
    <w:rsid w:val="00F645B5"/>
    <w:rsid w:val="00F75657"/>
    <w:rsid w:val="00F87993"/>
    <w:rsid w:val="00FB00D4"/>
    <w:rsid w:val="00FE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57">
    <w:name w:val="Pa457"/>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61">
    <w:name w:val="Pa461"/>
    <w:basedOn w:val="Normal"/>
    <w:next w:val="Normal"/>
    <w:uiPriority w:val="99"/>
    <w:rsid w:val="00FE3C48"/>
    <w:pPr>
      <w:autoSpaceDE w:val="0"/>
      <w:autoSpaceDN w:val="0"/>
      <w:adjustRightInd w:val="0"/>
      <w:spacing w:after="0" w:line="161" w:lineRule="atLeast"/>
    </w:pPr>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57">
    <w:name w:val="Pa457"/>
    <w:basedOn w:val="Normal"/>
    <w:next w:val="Normal"/>
    <w:uiPriority w:val="99"/>
    <w:rsid w:val="00FE3C48"/>
    <w:pPr>
      <w:autoSpaceDE w:val="0"/>
      <w:autoSpaceDN w:val="0"/>
      <w:adjustRightInd w:val="0"/>
      <w:spacing w:after="0" w:line="241" w:lineRule="atLeast"/>
    </w:pPr>
    <w:rPr>
      <w:rFonts w:ascii="Book Antiqua" w:hAnsi="Book Antiqua"/>
      <w:sz w:val="24"/>
      <w:szCs w:val="24"/>
    </w:rPr>
  </w:style>
  <w:style w:type="paragraph" w:customStyle="1" w:styleId="Pa461">
    <w:name w:val="Pa461"/>
    <w:basedOn w:val="Normal"/>
    <w:next w:val="Normal"/>
    <w:uiPriority w:val="99"/>
    <w:rsid w:val="00FE3C48"/>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mino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6F20A0"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6F20A0"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DC493186D654CF196DD822FBB8AE8B2"/>
        <w:category>
          <w:name w:val="General"/>
          <w:gallery w:val="placeholder"/>
        </w:category>
        <w:types>
          <w:type w:val="bbPlcHdr"/>
        </w:types>
        <w:behaviors>
          <w:behavior w:val="content"/>
        </w:behaviors>
        <w:guid w:val="{78083078-B6A2-4C2E-B630-F0B98023A91E}"/>
      </w:docPartPr>
      <w:docPartBody>
        <w:p w:rsidR="00776230" w:rsidRDefault="00BA5F0E" w:rsidP="00BA5F0E">
          <w:pPr>
            <w:pStyle w:val="3DC493186D654CF196DD822FBB8AE8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C5AE1D8A4BE40DF92A8827C0563ED37"/>
        <w:category>
          <w:name w:val="General"/>
          <w:gallery w:val="placeholder"/>
        </w:category>
        <w:types>
          <w:type w:val="bbPlcHdr"/>
        </w:types>
        <w:behaviors>
          <w:behavior w:val="content"/>
        </w:behaviors>
        <w:guid w:val="{5FC1D144-3FB5-448B-9CE1-9C628DA7E30C}"/>
      </w:docPartPr>
      <w:docPartBody>
        <w:p w:rsidR="00776230" w:rsidRDefault="00BA5F0E" w:rsidP="00BA5F0E">
          <w:pPr>
            <w:pStyle w:val="4C5AE1D8A4BE40DF92A8827C0563ED3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15BBE2346D4D88803932D9412A8842"/>
        <w:category>
          <w:name w:val="General"/>
          <w:gallery w:val="placeholder"/>
        </w:category>
        <w:types>
          <w:type w:val="bbPlcHdr"/>
        </w:types>
        <w:behaviors>
          <w:behavior w:val="content"/>
        </w:behaviors>
        <w:guid w:val="{F3AAE037-7F04-4B6F-A502-1052D5082236}"/>
      </w:docPartPr>
      <w:docPartBody>
        <w:p w:rsidR="00776230" w:rsidRDefault="00BA5F0E" w:rsidP="00BA5F0E">
          <w:pPr>
            <w:pStyle w:val="8C15BBE2346D4D88803932D9412A884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1E526F"/>
    <w:rsid w:val="00293680"/>
    <w:rsid w:val="00371DB3"/>
    <w:rsid w:val="004027ED"/>
    <w:rsid w:val="004068B1"/>
    <w:rsid w:val="00444715"/>
    <w:rsid w:val="004E1A75"/>
    <w:rsid w:val="00587536"/>
    <w:rsid w:val="005D5D2F"/>
    <w:rsid w:val="00623293"/>
    <w:rsid w:val="00636142"/>
    <w:rsid w:val="006C0858"/>
    <w:rsid w:val="006F20A0"/>
    <w:rsid w:val="00724E33"/>
    <w:rsid w:val="00776230"/>
    <w:rsid w:val="007C429E"/>
    <w:rsid w:val="00851AC3"/>
    <w:rsid w:val="0088172E"/>
    <w:rsid w:val="00953C4E"/>
    <w:rsid w:val="009C0E11"/>
    <w:rsid w:val="00AC3009"/>
    <w:rsid w:val="00AD5D56"/>
    <w:rsid w:val="00B2559E"/>
    <w:rsid w:val="00B46AFF"/>
    <w:rsid w:val="00BA2926"/>
    <w:rsid w:val="00BA5F0E"/>
    <w:rsid w:val="00C16165"/>
    <w:rsid w:val="00C35680"/>
    <w:rsid w:val="00CD4EF8"/>
    <w:rsid w:val="00D7447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DC493186D654CF196DD822FBB8AE8B2">
    <w:name w:val="3DC493186D654CF196DD822FBB8AE8B2"/>
    <w:rsid w:val="00BA5F0E"/>
    <w:pPr>
      <w:spacing w:after="160" w:line="259" w:lineRule="auto"/>
    </w:pPr>
  </w:style>
  <w:style w:type="paragraph" w:customStyle="1" w:styleId="4C5AE1D8A4BE40DF92A8827C0563ED37">
    <w:name w:val="4C5AE1D8A4BE40DF92A8827C0563ED37"/>
    <w:rsid w:val="00BA5F0E"/>
    <w:pPr>
      <w:spacing w:after="160" w:line="259" w:lineRule="auto"/>
    </w:pPr>
  </w:style>
  <w:style w:type="paragraph" w:customStyle="1" w:styleId="8C15BBE2346D4D88803932D9412A8842">
    <w:name w:val="8C15BBE2346D4D88803932D9412A8842"/>
    <w:rsid w:val="00BA5F0E"/>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DC493186D654CF196DD822FBB8AE8B2">
    <w:name w:val="3DC493186D654CF196DD822FBB8AE8B2"/>
    <w:rsid w:val="00BA5F0E"/>
    <w:pPr>
      <w:spacing w:after="160" w:line="259" w:lineRule="auto"/>
    </w:pPr>
  </w:style>
  <w:style w:type="paragraph" w:customStyle="1" w:styleId="4C5AE1D8A4BE40DF92A8827C0563ED37">
    <w:name w:val="4C5AE1D8A4BE40DF92A8827C0563ED37"/>
    <w:rsid w:val="00BA5F0E"/>
    <w:pPr>
      <w:spacing w:after="160" w:line="259" w:lineRule="auto"/>
    </w:pPr>
  </w:style>
  <w:style w:type="paragraph" w:customStyle="1" w:styleId="8C15BBE2346D4D88803932D9412A8842">
    <w:name w:val="8C15BBE2346D4D88803932D9412A8842"/>
    <w:rsid w:val="00BA5F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3</cp:revision>
  <dcterms:created xsi:type="dcterms:W3CDTF">2018-10-26T15:29:00Z</dcterms:created>
  <dcterms:modified xsi:type="dcterms:W3CDTF">2018-10-30T16:03:00Z</dcterms:modified>
</cp:coreProperties>
</file>