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59171DBC"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906BB1" w:rsidRPr="00906BB1">
                <w:rPr>
                  <w:rFonts w:asciiTheme="majorHAnsi" w:hAnsiTheme="majorHAnsi"/>
                  <w:sz w:val="20"/>
                  <w:szCs w:val="20"/>
                </w:rPr>
                <w:t>2016G_NHP22</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906BB1"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906BB1"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906BB1"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906BB1"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06BB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906BB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06BB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201CA58" w:rsidR="00001C04" w:rsidRPr="008426D1" w:rsidRDefault="00767E5E" w:rsidP="003613AA">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6FA61E9D" wp14:editId="09C80AD8">
                  <wp:simplePos x="0" y="0"/>
                  <wp:positionH relativeFrom="column">
                    <wp:posOffset>360045</wp:posOffset>
                  </wp:positionH>
                  <wp:positionV relativeFrom="paragraph">
                    <wp:posOffset>-112395</wp:posOffset>
                  </wp:positionV>
                  <wp:extent cx="1495425" cy="523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95425" cy="52324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993400431"/>
                        <w:showingPlcHdr/>
                      </w:sdtPr>
                      <w:sdtEndPr/>
                      <w:sdtContent>
                        <w:permStart w:id="565059779" w:edGrp="everyone"/>
                        <w:r w:rsidR="000A7711" w:rsidRPr="008426D1">
                          <w:rPr>
                            <w:rFonts w:asciiTheme="majorHAnsi" w:hAnsiTheme="majorHAnsi"/>
                            <w:color w:val="808080" w:themeColor="background1" w:themeShade="80"/>
                            <w:sz w:val="52"/>
                            <w:szCs w:val="52"/>
                            <w:shd w:val="clear" w:color="auto" w:fill="D9D9D9" w:themeFill="background1" w:themeFillShade="D9"/>
                          </w:rPr>
                          <w:t>___________________</w:t>
                        </w:r>
                        <w:permEnd w:id="565059779"/>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3613AA">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06BB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6EDF5F6" w:rsidR="00001C04" w:rsidRPr="008426D1" w:rsidRDefault="00501A04"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06C914B0" wp14:editId="3F832D85">
                  <wp:simplePos x="0" y="0"/>
                  <wp:positionH relativeFrom="column">
                    <wp:posOffset>224790</wp:posOffset>
                  </wp:positionH>
                  <wp:positionV relativeFrom="paragraph">
                    <wp:posOffset>-53975</wp:posOffset>
                  </wp:positionV>
                  <wp:extent cx="1771650" cy="47180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47180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06BB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078473E5"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906BB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55AF15A2" w14:textId="77777777" w:rsidR="00D23EDA" w:rsidRPr="00D23EDA" w:rsidRDefault="00D23EDA" w:rsidP="00D23EDA">
          <w:pPr>
            <w:tabs>
              <w:tab w:val="left" w:pos="360"/>
              <w:tab w:val="left" w:pos="720"/>
            </w:tabs>
            <w:spacing w:after="0" w:line="240" w:lineRule="auto"/>
            <w:rPr>
              <w:rFonts w:asciiTheme="majorHAnsi" w:hAnsiTheme="majorHAnsi" w:cs="Arial"/>
              <w:sz w:val="20"/>
              <w:szCs w:val="20"/>
            </w:rPr>
          </w:pPr>
          <w:r w:rsidRPr="00D23EDA">
            <w:rPr>
              <w:rFonts w:asciiTheme="majorHAnsi" w:hAnsiTheme="majorHAnsi" w:cs="Arial"/>
              <w:sz w:val="20"/>
              <w:szCs w:val="20"/>
            </w:rPr>
            <w:t>Susan Hanrahan, PhD, Dean</w:t>
          </w:r>
        </w:p>
        <w:p w14:paraId="38DDDE3D" w14:textId="77777777" w:rsidR="00D23EDA" w:rsidRPr="00D23EDA" w:rsidRDefault="00D23EDA" w:rsidP="00D23EDA">
          <w:pPr>
            <w:tabs>
              <w:tab w:val="left" w:pos="360"/>
              <w:tab w:val="left" w:pos="720"/>
            </w:tabs>
            <w:spacing w:after="0" w:line="240" w:lineRule="auto"/>
            <w:rPr>
              <w:rFonts w:asciiTheme="majorHAnsi" w:hAnsiTheme="majorHAnsi" w:cs="Arial"/>
              <w:sz w:val="20"/>
              <w:szCs w:val="20"/>
            </w:rPr>
          </w:pPr>
          <w:r w:rsidRPr="00D23EDA">
            <w:rPr>
              <w:rFonts w:asciiTheme="majorHAnsi" w:hAnsiTheme="majorHAnsi" w:cs="Arial"/>
              <w:sz w:val="20"/>
              <w:szCs w:val="20"/>
            </w:rPr>
            <w:t>hanrahan@astate.edu</w:t>
          </w:r>
        </w:p>
        <w:p w14:paraId="76E25B1E" w14:textId="32A3A3B3" w:rsidR="007D371A" w:rsidRPr="008426D1" w:rsidRDefault="00D23EDA" w:rsidP="00D23EDA">
          <w:pPr>
            <w:tabs>
              <w:tab w:val="left" w:pos="360"/>
              <w:tab w:val="left" w:pos="720"/>
            </w:tabs>
            <w:spacing w:after="0" w:line="240" w:lineRule="auto"/>
            <w:rPr>
              <w:rFonts w:asciiTheme="majorHAnsi" w:hAnsiTheme="majorHAnsi" w:cs="Arial"/>
              <w:sz w:val="20"/>
              <w:szCs w:val="20"/>
            </w:rPr>
          </w:pPr>
          <w:r w:rsidRPr="00D23EDA">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1DE07BA" w:rsidR="007D371A" w:rsidRPr="008426D1" w:rsidRDefault="00BC06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F1E0494"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BC06AD">
            <w:rPr>
              <w:rFonts w:asciiTheme="majorHAnsi" w:hAnsiTheme="majorHAnsi" w:cs="Arial"/>
              <w:sz w:val="20"/>
              <w:szCs w:val="20"/>
            </w:rPr>
            <w:t>6</w:t>
          </w:r>
          <w:r w:rsidR="00926CD8">
            <w:rPr>
              <w:rFonts w:asciiTheme="majorHAnsi" w:hAnsiTheme="majorHAnsi" w:cs="Arial"/>
              <w:sz w:val="20"/>
              <w:szCs w:val="20"/>
            </w:rPr>
            <w:t>6</w:t>
          </w:r>
          <w:r w:rsidR="00BC06AD">
            <w:rPr>
              <w:rFonts w:asciiTheme="majorHAnsi" w:hAnsiTheme="majorHAnsi" w:cs="Arial"/>
              <w:sz w:val="20"/>
              <w:szCs w:val="20"/>
            </w:rPr>
            <w:t>03</w:t>
          </w:r>
        </w:p>
      </w:sdtContent>
    </w:sdt>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58332937" w:rsidR="00CB4B5A" w:rsidRDefault="00926CD8" w:rsidP="00CB4B5A">
      <w:pPr>
        <w:tabs>
          <w:tab w:val="left" w:pos="360"/>
          <w:tab w:val="left" w:pos="720"/>
        </w:tabs>
        <w:spacing w:after="0" w:line="240" w:lineRule="auto"/>
      </w:pPr>
      <w:r>
        <w:t>Nutrition for Sport</w:t>
      </w:r>
    </w:p>
    <w:p w14:paraId="0D4EF818" w14:textId="77777777" w:rsidR="00BC06AD" w:rsidRPr="008426D1" w:rsidRDefault="00BC06AD"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51EFE780" w:rsidR="00CB4B5A" w:rsidRDefault="00926CD8" w:rsidP="00C002F9">
      <w:pPr>
        <w:tabs>
          <w:tab w:val="left" w:pos="360"/>
          <w:tab w:val="left" w:pos="720"/>
        </w:tabs>
        <w:spacing w:after="0" w:line="240" w:lineRule="auto"/>
        <w:rPr>
          <w:rStyle w:val="desc"/>
        </w:rPr>
      </w:pPr>
      <w:r w:rsidRPr="00E526EC">
        <w:rPr>
          <w:rStyle w:val="desc"/>
        </w:rPr>
        <w:t>Nutritional parameters of athletic performance including intervention planning, energy production, the energy nutrients, vitamins and minerals, principles of balanced diets, timing and composition of intakes, hydration, weight management strategies, and nutritional needs for special situations</w:t>
      </w:r>
    </w:p>
    <w:p w14:paraId="3DC10D01" w14:textId="77777777" w:rsidR="00926CD8" w:rsidRPr="008426D1" w:rsidRDefault="00926CD8"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30C3AE9"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4166A0">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06BB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88FC6CC"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4166A0">
            <w:rPr>
              <w:rFonts w:asciiTheme="majorHAnsi" w:hAnsiTheme="majorHAnsi"/>
              <w:sz w:val="20"/>
              <w:szCs w:val="20"/>
            </w:rPr>
            <w:t>Yes</w:t>
          </w:r>
        </w:sdtContent>
      </w:sdt>
    </w:p>
    <w:p w14:paraId="389EE19D" w14:textId="73DB695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D534F5">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940FC7B" w:rsidR="00AF68E8" w:rsidRPr="008426D1" w:rsidRDefault="000F55A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r w:rsidR="00BC06AD">
            <w:rPr>
              <w:rFonts w:asciiTheme="majorHAnsi" w:hAnsiTheme="majorHAnsi" w:cs="Arial"/>
              <w:sz w:val="20"/>
              <w:szCs w:val="20"/>
            </w:rPr>
            <w:t>ecture</w:t>
          </w:r>
          <w:r w:rsidR="00F46E3B">
            <w:rPr>
              <w:rFonts w:asciiTheme="majorHAnsi" w:hAnsiTheme="majorHAnsi" w:cs="Arial"/>
              <w:sz w:val="20"/>
              <w:szCs w:val="20"/>
            </w:rPr>
            <w:t xml:space="preserve">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8310A93" w:rsidR="00C23120" w:rsidRPr="008426D1" w:rsidRDefault="004166A0"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3BE398E9" w:rsidR="00C23120" w:rsidRPr="008426D1" w:rsidRDefault="004166A0"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18E572F1" w:rsidR="00C23120" w:rsidRPr="008426D1" w:rsidRDefault="004166A0"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4E07E5A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4166A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E88FA6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534F5">
            <w:rPr>
              <w:rFonts w:asciiTheme="majorHAnsi" w:hAnsiTheme="majorHAnsi" w:cs="Arial"/>
              <w:sz w:val="20"/>
              <w:szCs w:val="20"/>
            </w:rPr>
            <w:t xml:space="preserve">Masters in </w:t>
          </w:r>
          <w:r w:rsidR="00F46E3B">
            <w:rPr>
              <w:rFonts w:asciiTheme="majorHAnsi" w:hAnsiTheme="majorHAnsi" w:cs="Arial"/>
              <w:sz w:val="20"/>
              <w:szCs w:val="20"/>
            </w:rPr>
            <w:t>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A373E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4166A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EAA8C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4166A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D30FFC2"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C61B50">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56ECE8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4166A0">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0BD0A01A"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8A3397B" w14:textId="77777777" w:rsidR="006F7B0E" w:rsidRDefault="006F7B0E" w:rsidP="00A966C5">
          <w:pPr>
            <w:tabs>
              <w:tab w:val="left" w:pos="360"/>
              <w:tab w:val="left" w:pos="720"/>
            </w:tabs>
            <w:spacing w:after="0" w:line="240" w:lineRule="auto"/>
            <w:rPr>
              <w:rFonts w:asciiTheme="majorHAnsi" w:hAnsiTheme="majorHAnsi"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8010"/>
            <w:gridCol w:w="1440"/>
          </w:tblGrid>
          <w:tr w:rsidR="006F7B0E" w:rsidRPr="006F7B0E" w14:paraId="2246E507" w14:textId="77777777" w:rsidTr="00C61B50">
            <w:tc>
              <w:tcPr>
                <w:tcW w:w="1458" w:type="dxa"/>
                <w:shd w:val="clear" w:color="auto" w:fill="auto"/>
              </w:tcPr>
              <w:p w14:paraId="28E1290F" w14:textId="77777777" w:rsidR="006F7B0E" w:rsidRPr="006F7B0E" w:rsidRDefault="006F7B0E" w:rsidP="006F7B0E">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6F7B0E">
                  <w:rPr>
                    <w:rFonts w:ascii="Times New Roman" w:eastAsia="PMingLiU" w:hAnsi="Times New Roman" w:cs="Times New Roman"/>
                    <w:b/>
                    <w:sz w:val="24"/>
                    <w:szCs w:val="24"/>
                  </w:rPr>
                  <w:t>Date</w:t>
                </w:r>
              </w:p>
            </w:tc>
            <w:tc>
              <w:tcPr>
                <w:tcW w:w="8010" w:type="dxa"/>
                <w:shd w:val="clear" w:color="auto" w:fill="auto"/>
              </w:tcPr>
              <w:p w14:paraId="60F0E436" w14:textId="77777777" w:rsidR="006F7B0E" w:rsidRPr="006F7B0E" w:rsidRDefault="006F7B0E" w:rsidP="006F7B0E">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6F7B0E">
                  <w:rPr>
                    <w:rFonts w:ascii="Times New Roman" w:eastAsia="PMingLiU" w:hAnsi="Times New Roman" w:cs="Times New Roman"/>
                    <w:b/>
                    <w:sz w:val="24"/>
                    <w:szCs w:val="24"/>
                  </w:rPr>
                  <w:t>Topic</w:t>
                </w:r>
              </w:p>
            </w:tc>
            <w:tc>
              <w:tcPr>
                <w:tcW w:w="1440" w:type="dxa"/>
                <w:shd w:val="clear" w:color="auto" w:fill="auto"/>
              </w:tcPr>
              <w:p w14:paraId="146FDB90" w14:textId="77777777" w:rsidR="006F7B0E" w:rsidRPr="006F7B0E" w:rsidRDefault="006F7B0E" w:rsidP="006F7B0E">
                <w:pPr>
                  <w:tabs>
                    <w:tab w:val="left" w:pos="360"/>
                    <w:tab w:val="left" w:pos="720"/>
                    <w:tab w:val="left" w:pos="1080"/>
                  </w:tabs>
                  <w:spacing w:after="0" w:line="240" w:lineRule="auto"/>
                  <w:jc w:val="center"/>
                  <w:rPr>
                    <w:rFonts w:ascii="Times New Roman" w:eastAsia="PMingLiU" w:hAnsi="Times New Roman" w:cs="Times New Roman"/>
                    <w:b/>
                    <w:sz w:val="24"/>
                    <w:szCs w:val="24"/>
                  </w:rPr>
                </w:pPr>
                <w:r w:rsidRPr="006F7B0E">
                  <w:rPr>
                    <w:rFonts w:ascii="Times New Roman" w:eastAsia="PMingLiU" w:hAnsi="Times New Roman" w:cs="Times New Roman"/>
                    <w:b/>
                    <w:sz w:val="24"/>
                    <w:szCs w:val="24"/>
                  </w:rPr>
                  <w:t>Reading</w:t>
                </w:r>
              </w:p>
            </w:tc>
          </w:tr>
          <w:tr w:rsidR="006F7B0E" w:rsidRPr="006F7B0E" w14:paraId="3634C7B9"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4CCFC7C" w14:textId="77777777" w:rsidR="006F7B0E" w:rsidRPr="006F7B0E" w:rsidRDefault="006F7B0E" w:rsidP="006F7B0E">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6F7B0E">
                  <w:rPr>
                    <w:rFonts w:ascii="Times New Roman" w:eastAsia="Calibri" w:hAnsi="Times New Roman" w:cs="Times New Roman"/>
                    <w:sz w:val="24"/>
                    <w:szCs w:val="24"/>
                    <w:u w:color="000000"/>
                    <w:bdr w:val="nil"/>
                  </w:rPr>
                  <w:t>Week 1</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16FEEAB4" w14:textId="77777777" w:rsidR="006F7B0E" w:rsidRPr="006F7B0E" w:rsidRDefault="006F7B0E" w:rsidP="006F7B0E">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6F7B0E">
                  <w:rPr>
                    <w:rFonts w:ascii="Times New Roman" w:eastAsia="Calibri" w:hAnsi="Times New Roman" w:cs="Times New Roman"/>
                    <w:sz w:val="24"/>
                    <w:szCs w:val="24"/>
                    <w:u w:color="000000"/>
                    <w:bdr w:val="nil"/>
                  </w:rPr>
                  <w:t>Introduction , CHO and Protein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C7EC412" w14:textId="77777777" w:rsidR="006F7B0E" w:rsidRPr="006F7B0E" w:rsidRDefault="006F7B0E" w:rsidP="006F7B0E">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6F7B0E">
                  <w:rPr>
                    <w:rFonts w:ascii="Times New Roman" w:eastAsia="Calibri" w:hAnsi="Times New Roman" w:cs="Times New Roman"/>
                    <w:sz w:val="24"/>
                    <w:szCs w:val="24"/>
                    <w:u w:color="000000"/>
                    <w:bdr w:val="nil"/>
                  </w:rPr>
                  <w:t>1, 2</w:t>
                </w:r>
              </w:p>
            </w:tc>
          </w:tr>
          <w:tr w:rsidR="006F7B0E" w:rsidRPr="006F7B0E" w14:paraId="78FED70C"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1DECE3D"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2</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7B9ABF51"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Fat, Vitamins &amp; Minerals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AAA795D"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3, 4</w:t>
                </w:r>
              </w:p>
            </w:tc>
          </w:tr>
          <w:tr w:rsidR="006F7B0E" w:rsidRPr="006F7B0E" w14:paraId="62164A46"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38CE7B6" w14:textId="77777777" w:rsidR="006F7B0E" w:rsidRPr="006F7B0E" w:rsidRDefault="006F7B0E" w:rsidP="006F7B0E">
                <w:pPr>
                  <w:pBdr>
                    <w:top w:val="nil"/>
                    <w:left w:val="nil"/>
                    <w:bottom w:val="nil"/>
                    <w:right w:val="nil"/>
                    <w:between w:val="nil"/>
                    <w:bar w:val="nil"/>
                  </w:pBdr>
                  <w:spacing w:after="0" w:line="240" w:lineRule="auto"/>
                  <w:rPr>
                    <w:rFonts w:ascii="Times New Roman" w:eastAsia="Calibri" w:hAnsi="Times New Roman" w:cs="Times New Roman"/>
                    <w:sz w:val="24"/>
                    <w:szCs w:val="24"/>
                    <w:u w:color="000000"/>
                    <w:bdr w:val="nil"/>
                  </w:rPr>
                </w:pPr>
                <w:r w:rsidRPr="006F7B0E">
                  <w:rPr>
                    <w:rFonts w:ascii="Times New Roman" w:eastAsia="Calibri" w:hAnsi="Times New Roman" w:cs="Times New Roman"/>
                    <w:sz w:val="24"/>
                    <w:szCs w:val="24"/>
                    <w:u w:color="000000"/>
                    <w:bdr w:val="nil"/>
                  </w:rPr>
                  <w:t>Week 3</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776B6096" w14:textId="04F1C357" w:rsidR="006F7B0E" w:rsidRPr="006F7B0E" w:rsidRDefault="006F7B0E" w:rsidP="00C61B50">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Dietary Guidelines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D654BB5"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5</w:t>
                </w:r>
              </w:p>
            </w:tc>
          </w:tr>
          <w:tr w:rsidR="006F7B0E" w:rsidRPr="006F7B0E" w14:paraId="63D08613"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C2C5273"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4</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1B63B24A"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Ex Phys and Nutrition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ABB7050"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6</w:t>
                </w:r>
              </w:p>
            </w:tc>
          </w:tr>
          <w:tr w:rsidR="006F7B0E" w:rsidRPr="006F7B0E" w14:paraId="3350213B"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51B47F03"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5</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14797673"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 xml:space="preserve">Nutritional strategies for optimal performance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2C1E3E2"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7</w:t>
                </w:r>
              </w:p>
            </w:tc>
          </w:tr>
          <w:tr w:rsidR="006F7B0E" w:rsidRPr="006F7B0E" w14:paraId="7953A3EC"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24179CE4"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6</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38EAA31B"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Thermoregulation and Fluid balance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C801934"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8</w:t>
                </w:r>
              </w:p>
            </w:tc>
          </w:tr>
          <w:tr w:rsidR="006F7B0E" w:rsidRPr="006F7B0E" w14:paraId="5FBAC6E1"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8C4923E"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7</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482B1197"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Nutritional strategies for competition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4EA91E"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9</w:t>
                </w:r>
              </w:p>
            </w:tc>
          </w:tr>
          <w:tr w:rsidR="006F7B0E" w:rsidRPr="006F7B0E" w14:paraId="60E6E404"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B6C7D8F"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8</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2C1985EE"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Supplements and Ergogenic aids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A33D107"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10</w:t>
                </w:r>
              </w:p>
            </w:tc>
          </w:tr>
          <w:tr w:rsidR="006F7B0E" w:rsidRPr="006F7B0E" w14:paraId="288E13A0"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4C64B91"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9</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164DB28D"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Nutrition and Body Composition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DC77987"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11</w:t>
                </w:r>
              </w:p>
            </w:tc>
          </w:tr>
          <w:tr w:rsidR="006F7B0E" w:rsidRPr="006F7B0E" w14:paraId="1D348C0C"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6D93A3F5"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10</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5405EF1B"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Weight Management, nutrition across the life cycle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2B2B774"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12, 13</w:t>
                </w:r>
              </w:p>
            </w:tc>
          </w:tr>
          <w:tr w:rsidR="006F7B0E" w:rsidRPr="006F7B0E" w14:paraId="7B4B9C9D"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03ED76F7"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11</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47F99A9A"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Nutrition for athletes with illness/injury, eating and exercise disorders, special dietary needs athletes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DACDA9D"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14, 15, 16</w:t>
                </w:r>
              </w:p>
            </w:tc>
          </w:tr>
          <w:tr w:rsidR="006F7B0E" w:rsidRPr="006F7B0E" w14:paraId="5ACCB58A"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EC41C3D"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 xml:space="preserve">Week 12 </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647C0488"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Ergogenic Aid Presentations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4C6D457" w14:textId="77777777" w:rsidR="006F7B0E" w:rsidRPr="006F7B0E" w:rsidRDefault="006F7B0E" w:rsidP="006F7B0E">
                <w:pPr>
                  <w:spacing w:after="0" w:line="240" w:lineRule="auto"/>
                  <w:rPr>
                    <w:rFonts w:ascii="Times New Roman" w:eastAsia="Times New Roman" w:hAnsi="Times New Roman" w:cs="Times New Roman"/>
                    <w:sz w:val="24"/>
                    <w:szCs w:val="24"/>
                  </w:rPr>
                </w:pPr>
              </w:p>
            </w:tc>
          </w:tr>
          <w:tr w:rsidR="006F7B0E" w:rsidRPr="006F7B0E" w14:paraId="4B8EB4F6"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7A5D6837"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Week 13</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6C73F433"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Ergogenic Aid Presentations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6C29DC" w14:textId="77777777" w:rsidR="006F7B0E" w:rsidRPr="006F7B0E" w:rsidRDefault="006F7B0E" w:rsidP="006F7B0E">
                <w:pPr>
                  <w:spacing w:after="0" w:line="240" w:lineRule="auto"/>
                  <w:rPr>
                    <w:rFonts w:ascii="Times New Roman" w:eastAsia="Times New Roman" w:hAnsi="Times New Roman" w:cs="Times New Roman"/>
                    <w:sz w:val="24"/>
                    <w:szCs w:val="24"/>
                  </w:rPr>
                </w:pPr>
              </w:p>
            </w:tc>
          </w:tr>
          <w:tr w:rsidR="006F7B0E" w:rsidRPr="006F7B0E" w14:paraId="1E2BC80B"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3CC12B9E"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 xml:space="preserve">Week 14 </w:t>
                </w: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59B3159A" w14:textId="77777777" w:rsidR="006F7B0E" w:rsidRPr="006F7B0E" w:rsidRDefault="006F7B0E" w:rsidP="006F7B0E">
                <w:pPr>
                  <w:spacing w:after="0" w:line="240" w:lineRule="auto"/>
                  <w:rPr>
                    <w:rFonts w:ascii="Times New Roman" w:eastAsia="Times New Roman" w:hAnsi="Times New Roman" w:cs="Times New Roman"/>
                    <w:sz w:val="24"/>
                    <w:szCs w:val="24"/>
                  </w:rPr>
                </w:pPr>
                <w:r w:rsidRPr="006F7B0E">
                  <w:rPr>
                    <w:rFonts w:ascii="Times New Roman" w:eastAsia="Times New Roman" w:hAnsi="Times New Roman" w:cs="Times New Roman"/>
                    <w:sz w:val="24"/>
                    <w:szCs w:val="24"/>
                  </w:rPr>
                  <w:t>Athlete Project Presentation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650A08B" w14:textId="77777777" w:rsidR="006F7B0E" w:rsidRPr="006F7B0E" w:rsidRDefault="006F7B0E" w:rsidP="006F7B0E">
                <w:pPr>
                  <w:spacing w:after="0" w:line="240" w:lineRule="auto"/>
                  <w:rPr>
                    <w:rFonts w:ascii="Times New Roman" w:eastAsia="Times New Roman" w:hAnsi="Times New Roman" w:cs="Times New Roman"/>
                    <w:sz w:val="24"/>
                    <w:szCs w:val="24"/>
                  </w:rPr>
                </w:pPr>
              </w:p>
            </w:tc>
          </w:tr>
          <w:tr w:rsidR="006F7B0E" w:rsidRPr="006F7B0E" w14:paraId="3B15B1EA" w14:textId="77777777" w:rsidTr="00C61B50">
            <w:tc>
              <w:tcPr>
                <w:tcW w:w="1458" w:type="dxa"/>
                <w:tcBorders>
                  <w:top w:val="single" w:sz="4" w:space="0" w:color="000000"/>
                  <w:left w:val="single" w:sz="4" w:space="0" w:color="000000"/>
                  <w:bottom w:val="single" w:sz="4" w:space="0" w:color="000000"/>
                  <w:right w:val="single" w:sz="4" w:space="0" w:color="000000"/>
                </w:tcBorders>
                <w:shd w:val="clear" w:color="auto" w:fill="auto"/>
              </w:tcPr>
              <w:p w14:paraId="10A615C8" w14:textId="6F2C4D6C" w:rsidR="006F7B0E" w:rsidRPr="006F7B0E" w:rsidRDefault="006F7B0E" w:rsidP="006F7B0E">
                <w:pPr>
                  <w:spacing w:after="0" w:line="240" w:lineRule="auto"/>
                  <w:rPr>
                    <w:rFonts w:ascii="Times New Roman" w:eastAsia="Times New Roman" w:hAnsi="Times New Roman" w:cs="Times New Roman"/>
                    <w:sz w:val="24"/>
                    <w:szCs w:val="24"/>
                  </w:rP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Pr>
              <w:p w14:paraId="4E9E4D95" w14:textId="0D139ABC" w:rsidR="006F7B0E" w:rsidRPr="006F7B0E" w:rsidRDefault="006F7B0E" w:rsidP="006F7B0E">
                <w:pPr>
                  <w:spacing w:after="0" w:line="240" w:lineRule="auto"/>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A132240" w14:textId="77777777" w:rsidR="006F7B0E" w:rsidRPr="006F7B0E" w:rsidRDefault="006F7B0E" w:rsidP="006F7B0E">
                <w:pPr>
                  <w:spacing w:after="0" w:line="240" w:lineRule="auto"/>
                  <w:rPr>
                    <w:rFonts w:ascii="Times New Roman" w:eastAsia="Times New Roman" w:hAnsi="Times New Roman" w:cs="Times New Roman"/>
                    <w:sz w:val="24"/>
                    <w:szCs w:val="24"/>
                  </w:rPr>
                </w:pPr>
              </w:p>
            </w:tc>
          </w:tr>
        </w:tbl>
        <w:p w14:paraId="4C36B818" w14:textId="51A5A33E" w:rsidR="00A966C5" w:rsidRPr="008426D1" w:rsidRDefault="00906BB1"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906BB1"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B8B5084"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r w:rsidR="00BC06AD">
            <w:rPr>
              <w:rFonts w:asciiTheme="majorHAnsi" w:hAnsiTheme="majorHAnsi" w:cs="Arial"/>
              <w:sz w:val="20"/>
              <w:szCs w:val="20"/>
            </w:rPr>
            <w:t>based course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10868068"/>
          </w:sdtPr>
          <w:sdtEndPr/>
          <w:sdtContent>
            <w:p w14:paraId="36745D5D" w14:textId="15E10966" w:rsidR="00A966C5" w:rsidRPr="008426D1" w:rsidRDefault="002B3B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B5480A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C61B50">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5A95E782"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6F7B0E">
        <w:rPr>
          <w:rFonts w:asciiTheme="majorHAnsi" w:hAnsiTheme="majorHAnsi" w:cs="Arial"/>
          <w:sz w:val="20"/>
          <w:szCs w:val="20"/>
        </w:rPr>
        <w:t>nutritional concepts as it pertains to sport performance</w:t>
      </w:r>
      <w:r w:rsidR="00BC06AD">
        <w:rPr>
          <w:rFonts w:asciiTheme="majorHAnsi" w:hAnsiTheme="majorHAnsi" w:cs="Arial"/>
          <w:sz w:val="20"/>
          <w:szCs w:val="20"/>
        </w:rPr>
        <w:t xml:space="preserve"> principles to prepare the athletic training student for the profession. Students will gain an understanding about </w:t>
      </w:r>
      <w:r w:rsidR="006F7B0E">
        <w:rPr>
          <w:rFonts w:asciiTheme="majorHAnsi" w:hAnsiTheme="majorHAnsi" w:cs="Arial"/>
          <w:sz w:val="20"/>
          <w:szCs w:val="20"/>
        </w:rPr>
        <w:t>proper nutrition and hydration practices, as well as recommendations for supplementation and weight management</w:t>
      </w:r>
      <w:r w:rsidR="00BC06AD">
        <w:rPr>
          <w:rFonts w:asciiTheme="majorHAnsi" w:hAnsiTheme="majorHAnsi" w:cs="Arial"/>
          <w:sz w:val="20"/>
          <w:szCs w:val="20"/>
        </w:rPr>
        <w:t xml:space="preserve">. This course will meet the </w:t>
      </w:r>
      <w:r w:rsidR="006F7B0E">
        <w:rPr>
          <w:rFonts w:asciiTheme="majorHAnsi" w:hAnsiTheme="majorHAnsi" w:cs="Arial"/>
          <w:sz w:val="20"/>
          <w:szCs w:val="20"/>
        </w:rPr>
        <w:t>prevention and health promotion</w:t>
      </w:r>
      <w:r w:rsidR="00BC06AD">
        <w:rPr>
          <w:rFonts w:asciiTheme="majorHAnsi" w:hAnsiTheme="majorHAnsi" w:cs="Arial"/>
          <w:sz w:val="20"/>
          <w:szCs w:val="20"/>
        </w:rPr>
        <w:t xml:space="preserve"> competencies as outlined by the accrediting body.</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512022D2"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D534F5">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7C142709"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D534F5">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906BB1"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906BB1"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906BB1"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043C44B5" w:rsidR="008D7736" w:rsidRPr="002F0E16" w:rsidRDefault="00D534F5"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7964C95" w14:textId="1DECAC49" w:rsidR="00547433" w:rsidRPr="00C61B50" w:rsidRDefault="008D7736" w:rsidP="00862464">
          <w:pPr>
            <w:widowControl w:val="0"/>
            <w:numPr>
              <w:ilvl w:val="0"/>
              <w:numId w:val="12"/>
            </w:numPr>
            <w:autoSpaceDE w:val="0"/>
            <w:autoSpaceDN w:val="0"/>
            <w:adjustRightInd w:val="0"/>
            <w:spacing w:after="0" w:line="240" w:lineRule="auto"/>
            <w:rPr>
              <w:rFonts w:asciiTheme="majorHAnsi" w:hAnsiTheme="majorHAnsi" w:cs="Arial"/>
              <w:sz w:val="20"/>
              <w:szCs w:val="20"/>
            </w:rPr>
          </w:pPr>
          <w:r w:rsidRPr="00C61B50">
            <w:rPr>
              <w:rFonts w:eastAsia="Times New Roman"/>
            </w:rPr>
            <w:t>Demonstrate the importance of ethical decision-making in patient care decisions.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988"/>
        <w:gridCol w:w="7560"/>
      </w:tblGrid>
      <w:tr w:rsidR="00F7007D" w:rsidRPr="002B453A" w14:paraId="6EABA442" w14:textId="77777777" w:rsidTr="00D534F5">
        <w:trPr>
          <w:trHeight w:val="317"/>
        </w:trPr>
        <w:tc>
          <w:tcPr>
            <w:tcW w:w="298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56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D534F5">
        <w:trPr>
          <w:trHeight w:val="317"/>
        </w:trPr>
        <w:tc>
          <w:tcPr>
            <w:tcW w:w="298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560" w:type="dxa"/>
          </w:tcPr>
          <w:p w14:paraId="4F8A8040" w14:textId="04DFA60D" w:rsidR="00F7007D" w:rsidRPr="002B453A" w:rsidRDefault="00906BB1" w:rsidP="006F7B0E">
            <w:pPr>
              <w:rPr>
                <w:rFonts w:asciiTheme="majorHAnsi" w:hAnsiTheme="majorHAnsi"/>
                <w:sz w:val="20"/>
                <w:szCs w:val="20"/>
              </w:rPr>
            </w:pPr>
            <w:sdt>
              <w:sdtPr>
                <w:rPr>
                  <w:rFonts w:asciiTheme="majorHAnsi" w:hAnsiTheme="majorHAnsi"/>
                  <w:sz w:val="20"/>
                  <w:szCs w:val="20"/>
                </w:rPr>
                <w:id w:val="-1294900252"/>
                <w:text/>
              </w:sdtPr>
              <w:sdtEndPr/>
              <w:sdtContent>
                <w:r w:rsidR="004166A0">
                  <w:rPr>
                    <w:rFonts w:asciiTheme="majorHAnsi" w:hAnsiTheme="majorHAnsi"/>
                    <w:sz w:val="20"/>
                    <w:szCs w:val="20"/>
                  </w:rPr>
                  <w:t>Class participation, review paper, athlete project, final exam</w:t>
                </w:r>
              </w:sdtContent>
            </w:sdt>
            <w:r w:rsidR="00F7007D" w:rsidRPr="002B453A">
              <w:rPr>
                <w:rFonts w:asciiTheme="majorHAnsi" w:hAnsiTheme="majorHAnsi"/>
                <w:sz w:val="20"/>
                <w:szCs w:val="20"/>
              </w:rPr>
              <w:t xml:space="preserve"> </w:t>
            </w:r>
          </w:p>
        </w:tc>
      </w:tr>
      <w:tr w:rsidR="00F7007D" w:rsidRPr="002B453A" w14:paraId="5F6CB199" w14:textId="77777777" w:rsidTr="00D534F5">
        <w:trPr>
          <w:trHeight w:val="317"/>
        </w:trPr>
        <w:tc>
          <w:tcPr>
            <w:tcW w:w="2988" w:type="dxa"/>
          </w:tcPr>
          <w:p w14:paraId="53533106" w14:textId="27635D34" w:rsidR="00F7007D" w:rsidRPr="002B453A" w:rsidRDefault="00F7007D" w:rsidP="00D534F5">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560" w:type="dxa"/>
              </w:tcPr>
              <w:p w14:paraId="398C88E6" w14:textId="6D8CA79F" w:rsidR="00F7007D" w:rsidRPr="002B453A" w:rsidRDefault="00BC06AD" w:rsidP="00BC06AD">
                <w:pPr>
                  <w:rPr>
                    <w:rFonts w:asciiTheme="majorHAnsi" w:hAnsiTheme="majorHAnsi"/>
                    <w:sz w:val="20"/>
                    <w:szCs w:val="20"/>
                  </w:rPr>
                </w:pPr>
                <w:r>
                  <w:rPr>
                    <w:rFonts w:asciiTheme="majorHAnsi" w:hAnsiTheme="majorHAnsi"/>
                    <w:sz w:val="20"/>
                    <w:szCs w:val="20"/>
                  </w:rPr>
                  <w:t>Fall- end of semester</w:t>
                </w:r>
              </w:p>
            </w:tc>
          </w:sdtContent>
        </w:sdt>
      </w:tr>
      <w:tr w:rsidR="00F7007D" w:rsidRPr="002B453A" w14:paraId="57622D7C" w14:textId="77777777" w:rsidTr="00D534F5">
        <w:trPr>
          <w:trHeight w:val="317"/>
        </w:trPr>
        <w:tc>
          <w:tcPr>
            <w:tcW w:w="298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05D1A98D" w14:textId="541E791D" w:rsidR="00F7007D" w:rsidRPr="00F408C1" w:rsidRDefault="008D7736" w:rsidP="008D7736">
            <w:pPr>
              <w:rPr>
                <w:rFonts w:asciiTheme="majorHAnsi" w:hAnsiTheme="majorHAnsi"/>
                <w:sz w:val="20"/>
                <w:szCs w:val="20"/>
              </w:rPr>
            </w:pPr>
            <w:r w:rsidRPr="00F408C1">
              <w:rPr>
                <w:rFonts w:asciiTheme="majorHAnsi" w:hAnsiTheme="majorHAnsi"/>
                <w:sz w:val="20"/>
                <w:szCs w:val="20"/>
              </w:rPr>
              <w:t>Program Director</w:t>
            </w:r>
          </w:p>
        </w:tc>
      </w:tr>
      <w:tr w:rsidR="008D7736" w:rsidRPr="002B453A" w14:paraId="0DAAD912" w14:textId="77777777" w:rsidTr="00D534F5">
        <w:trPr>
          <w:trHeight w:val="317"/>
        </w:trPr>
        <w:tc>
          <w:tcPr>
            <w:tcW w:w="298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56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D534F5">
        <w:trPr>
          <w:trHeight w:val="317"/>
        </w:trPr>
        <w:tc>
          <w:tcPr>
            <w:tcW w:w="298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60" w:type="dxa"/>
          </w:tcPr>
          <w:p w14:paraId="7B37503D" w14:textId="09245AE0" w:rsidR="008D7736" w:rsidRPr="002B453A" w:rsidRDefault="00906BB1" w:rsidP="00C430A1">
            <w:pPr>
              <w:rPr>
                <w:rFonts w:asciiTheme="majorHAnsi" w:hAnsiTheme="majorHAnsi"/>
                <w:sz w:val="20"/>
                <w:szCs w:val="20"/>
              </w:rPr>
            </w:pPr>
            <w:sdt>
              <w:sdtPr>
                <w:rPr>
                  <w:rFonts w:asciiTheme="majorHAnsi" w:hAnsiTheme="majorHAnsi"/>
                  <w:sz w:val="20"/>
                  <w:szCs w:val="20"/>
                </w:rPr>
                <w:id w:val="1616023991"/>
                <w:text/>
              </w:sdtPr>
              <w:sdtEndPr/>
              <w:sdtContent>
                <w:r w:rsidR="004166A0" w:rsidRPr="00F408C1">
                  <w:rPr>
                    <w:rFonts w:asciiTheme="majorHAnsi" w:hAnsiTheme="majorHAnsi"/>
                    <w:sz w:val="20"/>
                    <w:szCs w:val="20"/>
                  </w:rPr>
                  <w:t>Class participation, review paper, athlete project, final exam</w:t>
                </w:r>
              </w:sdtContent>
            </w:sdt>
            <w:r w:rsidR="008D7736" w:rsidRPr="002B453A">
              <w:rPr>
                <w:rFonts w:asciiTheme="majorHAnsi" w:hAnsiTheme="majorHAnsi"/>
                <w:sz w:val="20"/>
                <w:szCs w:val="20"/>
              </w:rPr>
              <w:t xml:space="preserve"> </w:t>
            </w:r>
          </w:p>
        </w:tc>
      </w:tr>
      <w:tr w:rsidR="008D7736" w:rsidRPr="002B453A" w14:paraId="2E5C988A" w14:textId="77777777" w:rsidTr="00D534F5">
        <w:trPr>
          <w:trHeight w:val="317"/>
        </w:trPr>
        <w:tc>
          <w:tcPr>
            <w:tcW w:w="2988" w:type="dxa"/>
          </w:tcPr>
          <w:p w14:paraId="29D286A1" w14:textId="705B540F" w:rsidR="008D7736" w:rsidRPr="002B453A" w:rsidRDefault="008D7736" w:rsidP="00D534F5">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560" w:type="dxa"/>
              </w:tcPr>
              <w:p w14:paraId="0C8390F4" w14:textId="3F04C400" w:rsidR="008D7736" w:rsidRPr="002B453A" w:rsidRDefault="00BC06AD" w:rsidP="00C430A1">
                <w:pPr>
                  <w:rPr>
                    <w:rFonts w:asciiTheme="majorHAnsi" w:hAnsiTheme="majorHAnsi"/>
                    <w:sz w:val="20"/>
                    <w:szCs w:val="20"/>
                  </w:rPr>
                </w:pPr>
                <w:r w:rsidRPr="00BC06AD">
                  <w:rPr>
                    <w:rFonts w:asciiTheme="majorHAnsi" w:hAnsiTheme="majorHAnsi"/>
                    <w:sz w:val="20"/>
                    <w:szCs w:val="20"/>
                  </w:rPr>
                  <w:t>Fall- end of semester</w:t>
                </w:r>
              </w:p>
            </w:tc>
          </w:sdtContent>
        </w:sdt>
      </w:tr>
      <w:tr w:rsidR="008D7736" w:rsidRPr="00212A84" w14:paraId="51040C26" w14:textId="77777777" w:rsidTr="00D534F5">
        <w:trPr>
          <w:trHeight w:val="317"/>
        </w:trPr>
        <w:tc>
          <w:tcPr>
            <w:tcW w:w="298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187B65FB" w14:textId="77777777" w:rsidR="008D7736" w:rsidRPr="00F408C1" w:rsidRDefault="008D7736" w:rsidP="00C430A1">
            <w:pPr>
              <w:rPr>
                <w:rFonts w:asciiTheme="majorHAnsi" w:hAnsiTheme="majorHAnsi"/>
                <w:sz w:val="20"/>
                <w:szCs w:val="20"/>
              </w:rPr>
            </w:pPr>
            <w:r w:rsidRPr="00F408C1">
              <w:rPr>
                <w:rFonts w:asciiTheme="majorHAnsi" w:hAnsiTheme="majorHAnsi"/>
                <w:sz w:val="20"/>
                <w:szCs w:val="20"/>
              </w:rPr>
              <w:t>Program Director</w:t>
            </w:r>
          </w:p>
        </w:tc>
      </w:tr>
      <w:tr w:rsidR="008D7736" w:rsidRPr="002B453A" w14:paraId="66B4DE40" w14:textId="77777777" w:rsidTr="00D534F5">
        <w:trPr>
          <w:trHeight w:val="317"/>
        </w:trPr>
        <w:tc>
          <w:tcPr>
            <w:tcW w:w="298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560" w:type="dxa"/>
              </w:tcPr>
              <w:p w14:paraId="02E466CF" w14:textId="318099B8" w:rsidR="008D7736" w:rsidRPr="00F408C1" w:rsidRDefault="008D7736" w:rsidP="00F408C1">
                <w:pPr>
                  <w:rPr>
                    <w:rFonts w:asciiTheme="majorHAnsi" w:hAnsiTheme="majorHAnsi"/>
                    <w:sz w:val="20"/>
                    <w:szCs w:val="20"/>
                  </w:rPr>
                </w:pPr>
                <w:r w:rsidRPr="00F408C1">
                  <w:rPr>
                    <w:rFonts w:asciiTheme="majorHAnsi" w:hAnsiTheme="majorHAnsi"/>
                    <w:sz w:val="20"/>
                    <w:szCs w:val="20"/>
                  </w:rPr>
                  <w:t>Critically analyze, interpret and apply the results of published research and apply the findings to profession practice.</w:t>
                </w:r>
              </w:p>
              <w:p w14:paraId="4F115348" w14:textId="119B0390" w:rsidR="008D7736" w:rsidRPr="002B453A" w:rsidRDefault="008D7736" w:rsidP="00F408C1">
                <w:pPr>
                  <w:rPr>
                    <w:rFonts w:asciiTheme="majorHAnsi" w:hAnsiTheme="majorHAnsi"/>
                    <w:sz w:val="20"/>
                    <w:szCs w:val="20"/>
                  </w:rPr>
                </w:pPr>
              </w:p>
            </w:tc>
          </w:sdtContent>
        </w:sdt>
      </w:tr>
      <w:tr w:rsidR="008D7736" w:rsidRPr="002B453A" w14:paraId="2A15EEB1" w14:textId="77777777" w:rsidTr="00D534F5">
        <w:trPr>
          <w:trHeight w:val="317"/>
        </w:trPr>
        <w:tc>
          <w:tcPr>
            <w:tcW w:w="298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60" w:type="dxa"/>
          </w:tcPr>
          <w:p w14:paraId="17977FFE" w14:textId="6F3E1E8A" w:rsidR="008D7736" w:rsidRPr="002B453A" w:rsidRDefault="00906BB1" w:rsidP="00C430A1">
            <w:pPr>
              <w:rPr>
                <w:rFonts w:asciiTheme="majorHAnsi" w:hAnsiTheme="majorHAnsi"/>
                <w:sz w:val="20"/>
                <w:szCs w:val="20"/>
              </w:rPr>
            </w:pPr>
            <w:sdt>
              <w:sdtPr>
                <w:rPr>
                  <w:rFonts w:asciiTheme="majorHAnsi" w:hAnsiTheme="majorHAnsi"/>
                  <w:sz w:val="20"/>
                  <w:szCs w:val="20"/>
                </w:rPr>
                <w:id w:val="-631938127"/>
                <w:text/>
              </w:sdtPr>
              <w:sdtEndPr/>
              <w:sdtContent>
                <w:r w:rsidR="004166A0">
                  <w:rPr>
                    <w:rFonts w:asciiTheme="majorHAnsi" w:hAnsiTheme="majorHAnsi"/>
                    <w:sz w:val="20"/>
                    <w:szCs w:val="20"/>
                  </w:rPr>
                  <w:t>Class participation, review paper, athlete project, final exam</w:t>
                </w:r>
              </w:sdtContent>
            </w:sdt>
          </w:p>
        </w:tc>
      </w:tr>
      <w:tr w:rsidR="008D7736" w:rsidRPr="002B453A" w14:paraId="42A61E90" w14:textId="77777777" w:rsidTr="00D534F5">
        <w:trPr>
          <w:trHeight w:val="317"/>
        </w:trPr>
        <w:tc>
          <w:tcPr>
            <w:tcW w:w="2988" w:type="dxa"/>
          </w:tcPr>
          <w:p w14:paraId="1ECA5209" w14:textId="399282E5" w:rsidR="008D7736" w:rsidRPr="002B453A" w:rsidRDefault="008D7736" w:rsidP="00D534F5">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560" w:type="dxa"/>
              </w:tcPr>
              <w:p w14:paraId="52B9F2D8" w14:textId="3FF57A59" w:rsidR="008D7736" w:rsidRPr="002B453A" w:rsidRDefault="00BC06AD" w:rsidP="00C430A1">
                <w:pPr>
                  <w:rPr>
                    <w:rFonts w:asciiTheme="majorHAnsi" w:hAnsiTheme="majorHAnsi"/>
                    <w:sz w:val="20"/>
                    <w:szCs w:val="20"/>
                  </w:rPr>
                </w:pPr>
                <w:r w:rsidRPr="00BC06AD">
                  <w:rPr>
                    <w:rFonts w:asciiTheme="majorHAnsi" w:hAnsiTheme="majorHAnsi"/>
                    <w:sz w:val="20"/>
                    <w:szCs w:val="20"/>
                  </w:rPr>
                  <w:t>Fall- end of semester</w:t>
                </w:r>
              </w:p>
            </w:tc>
          </w:sdtContent>
        </w:sdt>
      </w:tr>
      <w:tr w:rsidR="008D7736" w:rsidRPr="00212A84" w14:paraId="446EF514" w14:textId="77777777" w:rsidTr="00D534F5">
        <w:trPr>
          <w:trHeight w:val="317"/>
        </w:trPr>
        <w:tc>
          <w:tcPr>
            <w:tcW w:w="298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6BCA215E" w14:textId="77777777" w:rsidR="008D7736" w:rsidRPr="00F408C1" w:rsidRDefault="008D7736" w:rsidP="00C430A1">
            <w:pPr>
              <w:rPr>
                <w:rFonts w:asciiTheme="majorHAnsi" w:hAnsiTheme="majorHAnsi"/>
                <w:sz w:val="20"/>
                <w:szCs w:val="20"/>
              </w:rPr>
            </w:pPr>
            <w:r w:rsidRPr="00F408C1">
              <w:rPr>
                <w:rFonts w:asciiTheme="majorHAnsi" w:hAnsiTheme="majorHAnsi"/>
                <w:sz w:val="20"/>
                <w:szCs w:val="20"/>
              </w:rPr>
              <w:t>Program Director</w:t>
            </w:r>
          </w:p>
        </w:tc>
      </w:tr>
      <w:tr w:rsidR="008D7736" w:rsidRPr="002B453A" w14:paraId="062744C6" w14:textId="77777777" w:rsidTr="00D534F5">
        <w:trPr>
          <w:trHeight w:val="317"/>
        </w:trPr>
        <w:tc>
          <w:tcPr>
            <w:tcW w:w="298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560" w:type="dxa"/>
              </w:tcPr>
              <w:p w14:paraId="3A3108B1" w14:textId="7829C5A7" w:rsidR="008D7736" w:rsidRPr="008D7736" w:rsidRDefault="008D7736" w:rsidP="00F408C1">
                <w:pPr>
                  <w:rPr>
                    <w:rFonts w:asciiTheme="majorHAnsi" w:hAnsiTheme="majorHAnsi"/>
                    <w:sz w:val="20"/>
                    <w:szCs w:val="20"/>
                  </w:rPr>
                </w:pPr>
                <w:r w:rsidRPr="00F408C1">
                  <w:rPr>
                    <w:rFonts w:asciiTheme="majorHAnsi" w:hAnsiTheme="majorHAnsi"/>
                    <w:sz w:val="20"/>
                    <w:szCs w:val="20"/>
                  </w:rPr>
                  <w:t>Synthesize the principles of biomechanics, anatomy, and neurology to develop therapeutic interventions</w:t>
                </w:r>
              </w:p>
            </w:tc>
          </w:sdtContent>
        </w:sdt>
      </w:tr>
      <w:tr w:rsidR="008D7736" w:rsidRPr="002B453A" w14:paraId="368FAB2E" w14:textId="77777777" w:rsidTr="00D534F5">
        <w:trPr>
          <w:trHeight w:val="317"/>
        </w:trPr>
        <w:tc>
          <w:tcPr>
            <w:tcW w:w="298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60" w:type="dxa"/>
          </w:tcPr>
          <w:p w14:paraId="4F6A280F" w14:textId="5BF15D67" w:rsidR="008D7736" w:rsidRPr="002B453A" w:rsidRDefault="00906BB1" w:rsidP="00C430A1">
            <w:pPr>
              <w:rPr>
                <w:rFonts w:asciiTheme="majorHAnsi" w:hAnsiTheme="majorHAnsi"/>
                <w:sz w:val="20"/>
                <w:szCs w:val="20"/>
              </w:rPr>
            </w:pPr>
            <w:sdt>
              <w:sdtPr>
                <w:rPr>
                  <w:rFonts w:asciiTheme="majorHAnsi" w:hAnsiTheme="majorHAnsi"/>
                  <w:sz w:val="20"/>
                  <w:szCs w:val="20"/>
                </w:rPr>
                <w:id w:val="-503041656"/>
                <w:text/>
              </w:sdtPr>
              <w:sdtEndPr/>
              <w:sdtContent>
                <w:r w:rsidR="004166A0">
                  <w:rPr>
                    <w:rFonts w:asciiTheme="majorHAnsi" w:hAnsiTheme="majorHAnsi"/>
                    <w:sz w:val="20"/>
                    <w:szCs w:val="20"/>
                  </w:rPr>
                  <w:t>Class participation, review paper, athlete project, final exam</w:t>
                </w:r>
              </w:sdtContent>
            </w:sdt>
          </w:p>
        </w:tc>
      </w:tr>
      <w:tr w:rsidR="008D7736" w:rsidRPr="002B453A" w14:paraId="1EAACED2" w14:textId="77777777" w:rsidTr="00D534F5">
        <w:trPr>
          <w:trHeight w:val="317"/>
        </w:trPr>
        <w:tc>
          <w:tcPr>
            <w:tcW w:w="2988" w:type="dxa"/>
          </w:tcPr>
          <w:p w14:paraId="5B326B8B" w14:textId="2018A360" w:rsidR="008D7736" w:rsidRPr="002B453A" w:rsidRDefault="008D7736" w:rsidP="00D534F5">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tc>
              <w:tcPr>
                <w:tcW w:w="7560" w:type="dxa"/>
              </w:tcPr>
              <w:p w14:paraId="38548CD0" w14:textId="1F154774" w:rsidR="008D7736" w:rsidRPr="002B453A" w:rsidRDefault="00BC06AD" w:rsidP="00C430A1">
                <w:pPr>
                  <w:rPr>
                    <w:rFonts w:asciiTheme="majorHAnsi" w:hAnsiTheme="majorHAnsi"/>
                    <w:sz w:val="20"/>
                    <w:szCs w:val="20"/>
                  </w:rPr>
                </w:pPr>
                <w:r w:rsidRPr="00BC06AD">
                  <w:rPr>
                    <w:rFonts w:asciiTheme="majorHAnsi" w:hAnsiTheme="majorHAnsi"/>
                    <w:sz w:val="20"/>
                    <w:szCs w:val="20"/>
                  </w:rPr>
                  <w:t>Fall- end of semester</w:t>
                </w:r>
              </w:p>
            </w:tc>
          </w:sdtContent>
        </w:sdt>
      </w:tr>
      <w:tr w:rsidR="008D7736" w:rsidRPr="00212A84" w14:paraId="59936853" w14:textId="77777777" w:rsidTr="00D534F5">
        <w:trPr>
          <w:trHeight w:val="317"/>
        </w:trPr>
        <w:tc>
          <w:tcPr>
            <w:tcW w:w="298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6D0AFCDC" w14:textId="77777777" w:rsidR="008D7736" w:rsidRPr="00F408C1" w:rsidRDefault="008D7736" w:rsidP="00C430A1">
            <w:pPr>
              <w:rPr>
                <w:rFonts w:asciiTheme="majorHAnsi" w:hAnsiTheme="majorHAnsi"/>
                <w:sz w:val="20"/>
                <w:szCs w:val="20"/>
              </w:rPr>
            </w:pPr>
            <w:r w:rsidRPr="00F408C1">
              <w:rPr>
                <w:rFonts w:asciiTheme="majorHAnsi" w:hAnsiTheme="majorHAnsi"/>
                <w:sz w:val="20"/>
                <w:szCs w:val="20"/>
              </w:rPr>
              <w:t>Program Director</w:t>
            </w:r>
          </w:p>
        </w:tc>
      </w:tr>
      <w:tr w:rsidR="008D7736" w:rsidRPr="002B453A" w14:paraId="65D0F672" w14:textId="77777777" w:rsidTr="00D534F5">
        <w:trPr>
          <w:trHeight w:val="317"/>
        </w:trPr>
        <w:tc>
          <w:tcPr>
            <w:tcW w:w="298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560" w:type="dxa"/>
              </w:tcPr>
              <w:p w14:paraId="1202D8FA" w14:textId="77777777" w:rsidR="008D7736" w:rsidRPr="00F408C1" w:rsidRDefault="008D7736" w:rsidP="00F408C1">
                <w:pPr>
                  <w:rPr>
                    <w:rFonts w:asciiTheme="majorHAnsi" w:hAnsiTheme="majorHAnsi"/>
                    <w:sz w:val="20"/>
                    <w:szCs w:val="20"/>
                  </w:rPr>
                </w:pPr>
                <w:r w:rsidRPr="00F408C1">
                  <w:rPr>
                    <w:rFonts w:asciiTheme="majorHAnsi" w:hAnsiTheme="majorHAnsi"/>
                    <w:sz w:val="20"/>
                    <w:szCs w:val="20"/>
                  </w:rPr>
                  <w:t>Demonstrate the importance of ethical decision-making in patient care decisions.</w:t>
                </w:r>
              </w:p>
              <w:p w14:paraId="681AC3A8" w14:textId="0CE6EC45" w:rsidR="008D7736" w:rsidRPr="002B453A" w:rsidRDefault="008D7736" w:rsidP="00F408C1">
                <w:pPr>
                  <w:rPr>
                    <w:rFonts w:asciiTheme="majorHAnsi" w:hAnsiTheme="majorHAnsi"/>
                    <w:sz w:val="20"/>
                    <w:szCs w:val="20"/>
                  </w:rPr>
                </w:pPr>
              </w:p>
            </w:tc>
          </w:sdtContent>
        </w:sdt>
      </w:tr>
      <w:tr w:rsidR="008D7736" w:rsidRPr="002B453A" w14:paraId="0D2B8B77" w14:textId="77777777" w:rsidTr="00D534F5">
        <w:trPr>
          <w:trHeight w:val="317"/>
        </w:trPr>
        <w:tc>
          <w:tcPr>
            <w:tcW w:w="298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560" w:type="dxa"/>
          </w:tcPr>
          <w:p w14:paraId="2939101A" w14:textId="3A6520A2" w:rsidR="008D7736" w:rsidRPr="002B453A" w:rsidRDefault="00906BB1" w:rsidP="00C430A1">
            <w:pPr>
              <w:rPr>
                <w:rFonts w:asciiTheme="majorHAnsi" w:hAnsiTheme="majorHAnsi"/>
                <w:sz w:val="20"/>
                <w:szCs w:val="20"/>
              </w:rPr>
            </w:pPr>
            <w:sdt>
              <w:sdtPr>
                <w:rPr>
                  <w:rFonts w:asciiTheme="majorHAnsi" w:hAnsiTheme="majorHAnsi"/>
                  <w:sz w:val="20"/>
                  <w:szCs w:val="20"/>
                </w:rPr>
                <w:id w:val="-600796480"/>
                <w:text/>
              </w:sdtPr>
              <w:sdtEndPr/>
              <w:sdtContent>
                <w:r w:rsidR="004166A0" w:rsidRPr="00F408C1">
                  <w:rPr>
                    <w:rFonts w:asciiTheme="majorHAnsi" w:hAnsiTheme="majorHAnsi"/>
                    <w:sz w:val="20"/>
                    <w:szCs w:val="20"/>
                  </w:rPr>
                  <w:t>Class participation, review paper, athlete project, final exam</w:t>
                </w:r>
              </w:sdtContent>
            </w:sdt>
            <w:r w:rsidR="008D7736" w:rsidRPr="002B453A">
              <w:rPr>
                <w:rFonts w:asciiTheme="majorHAnsi" w:hAnsiTheme="majorHAnsi"/>
                <w:sz w:val="20"/>
                <w:szCs w:val="20"/>
              </w:rPr>
              <w:t xml:space="preserve"> </w:t>
            </w:r>
          </w:p>
        </w:tc>
      </w:tr>
      <w:tr w:rsidR="008D7736" w:rsidRPr="002B453A" w14:paraId="7B1FC079" w14:textId="77777777" w:rsidTr="00D534F5">
        <w:trPr>
          <w:trHeight w:val="317"/>
        </w:trPr>
        <w:tc>
          <w:tcPr>
            <w:tcW w:w="2988" w:type="dxa"/>
          </w:tcPr>
          <w:p w14:paraId="3240D9C4" w14:textId="5EE7E0FA" w:rsidR="008D7736" w:rsidRPr="002B453A" w:rsidRDefault="008D7736" w:rsidP="00D534F5">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tc>
              <w:tcPr>
                <w:tcW w:w="7560" w:type="dxa"/>
              </w:tcPr>
              <w:p w14:paraId="7CEF15AE" w14:textId="47174E8C" w:rsidR="008D7736" w:rsidRPr="002B453A" w:rsidRDefault="00BC06AD" w:rsidP="00C430A1">
                <w:pPr>
                  <w:rPr>
                    <w:rFonts w:asciiTheme="majorHAnsi" w:hAnsiTheme="majorHAnsi"/>
                    <w:sz w:val="20"/>
                    <w:szCs w:val="20"/>
                  </w:rPr>
                </w:pPr>
                <w:r w:rsidRPr="00BC06AD">
                  <w:rPr>
                    <w:rFonts w:asciiTheme="majorHAnsi" w:hAnsiTheme="majorHAnsi"/>
                    <w:sz w:val="20"/>
                    <w:szCs w:val="20"/>
                  </w:rPr>
                  <w:t>Fall- end of semester</w:t>
                </w:r>
              </w:p>
            </w:tc>
          </w:sdtContent>
        </w:sdt>
      </w:tr>
      <w:tr w:rsidR="008D7736" w:rsidRPr="00212A84" w14:paraId="411DE230" w14:textId="77777777" w:rsidTr="00D534F5">
        <w:trPr>
          <w:trHeight w:val="317"/>
        </w:trPr>
        <w:tc>
          <w:tcPr>
            <w:tcW w:w="298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560" w:type="dxa"/>
          </w:tcPr>
          <w:p w14:paraId="714A0E92" w14:textId="77777777" w:rsidR="008D7736" w:rsidRPr="00F408C1" w:rsidRDefault="008D7736" w:rsidP="00C430A1">
            <w:pPr>
              <w:rPr>
                <w:rFonts w:asciiTheme="majorHAnsi" w:hAnsiTheme="majorHAnsi"/>
                <w:sz w:val="20"/>
                <w:szCs w:val="20"/>
              </w:rPr>
            </w:pPr>
            <w:r w:rsidRPr="00F408C1">
              <w:rPr>
                <w:rFonts w:asciiTheme="majorHAnsi" w:hAnsiTheme="majorHAnsi"/>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988"/>
        <w:gridCol w:w="7560"/>
      </w:tblGrid>
      <w:tr w:rsidR="00575870" w:rsidRPr="002B453A" w14:paraId="2E8E76B0" w14:textId="77777777" w:rsidTr="00D534F5">
        <w:trPr>
          <w:trHeight w:val="317"/>
        </w:trPr>
        <w:tc>
          <w:tcPr>
            <w:tcW w:w="298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560" w:type="dxa"/>
              </w:tcPr>
              <w:p w14:paraId="21D2C9A5" w14:textId="755F2012" w:rsidR="00575870" w:rsidRPr="002B453A" w:rsidRDefault="006F7B0E" w:rsidP="00F46E3B">
                <w:pPr>
                  <w:rPr>
                    <w:rFonts w:asciiTheme="majorHAnsi" w:hAnsiTheme="majorHAnsi"/>
                    <w:sz w:val="20"/>
                    <w:szCs w:val="20"/>
                  </w:rPr>
                </w:pPr>
                <w:r w:rsidRPr="00D534F5">
                  <w:rPr>
                    <w:rFonts w:asciiTheme="majorHAnsi" w:hAnsiTheme="majorHAnsi"/>
                    <w:sz w:val="20"/>
                    <w:szCs w:val="20"/>
                  </w:rPr>
                  <w:t>Describe the role of nutrition in enhancing performance, preventing injury or illness, and maintaining a healthy lifestyle</w:t>
                </w:r>
              </w:p>
            </w:tc>
          </w:sdtContent>
        </w:sdt>
      </w:tr>
      <w:tr w:rsidR="00575870" w:rsidRPr="002B453A" w14:paraId="1687EB40" w14:textId="77777777" w:rsidTr="00D534F5">
        <w:trPr>
          <w:trHeight w:val="317"/>
        </w:trPr>
        <w:tc>
          <w:tcPr>
            <w:tcW w:w="298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560" w:type="dxa"/>
              </w:tcPr>
              <w:p w14:paraId="10A7F5A8" w14:textId="0BF63E6D" w:rsidR="00575870" w:rsidRPr="002B453A" w:rsidRDefault="00BC06AD" w:rsidP="00BC06AD">
                <w:pPr>
                  <w:rPr>
                    <w:rFonts w:asciiTheme="majorHAnsi" w:hAnsiTheme="majorHAnsi"/>
                    <w:sz w:val="20"/>
                    <w:szCs w:val="20"/>
                  </w:rPr>
                </w:pPr>
                <w:r>
                  <w:rPr>
                    <w:rFonts w:asciiTheme="majorHAnsi" w:hAnsiTheme="majorHAnsi"/>
                    <w:sz w:val="20"/>
                    <w:szCs w:val="20"/>
                  </w:rPr>
                  <w:t>Lectures and assignments</w:t>
                </w:r>
              </w:p>
            </w:tc>
          </w:sdtContent>
        </w:sdt>
      </w:tr>
      <w:tr w:rsidR="00CB2125" w:rsidRPr="002B453A" w14:paraId="11E8ED94" w14:textId="77777777" w:rsidTr="00D534F5">
        <w:trPr>
          <w:trHeight w:val="317"/>
        </w:trPr>
        <w:tc>
          <w:tcPr>
            <w:tcW w:w="298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21C15BBC" w14:textId="64321FE2" w:rsidR="00CB2125" w:rsidRPr="002B453A" w:rsidRDefault="00906BB1" w:rsidP="00BC06AD">
            <w:pPr>
              <w:rPr>
                <w:rFonts w:asciiTheme="majorHAnsi" w:hAnsiTheme="majorHAnsi"/>
                <w:sz w:val="20"/>
                <w:szCs w:val="20"/>
              </w:rPr>
            </w:pPr>
            <w:sdt>
              <w:sdtPr>
                <w:rPr>
                  <w:rFonts w:asciiTheme="majorHAnsi" w:hAnsiTheme="majorHAnsi"/>
                  <w:sz w:val="20"/>
                  <w:szCs w:val="20"/>
                </w:rPr>
                <w:id w:val="-938209012"/>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F46E3B" w:rsidRPr="002B453A" w14:paraId="6A0F5184" w14:textId="77777777" w:rsidTr="00D534F5">
        <w:trPr>
          <w:trHeight w:val="317"/>
        </w:trPr>
        <w:tc>
          <w:tcPr>
            <w:tcW w:w="2988" w:type="dxa"/>
          </w:tcPr>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tc>
          <w:tcPr>
            <w:tcW w:w="7560" w:type="dxa"/>
          </w:tcPr>
          <w:p w14:paraId="21BCFBA9" w14:textId="24CAFD73" w:rsidR="00F46E3B" w:rsidRPr="002B453A" w:rsidRDefault="006F7B0E" w:rsidP="00BC06AD">
            <w:pPr>
              <w:rPr>
                <w:rFonts w:asciiTheme="majorHAnsi" w:hAnsiTheme="majorHAnsi"/>
                <w:sz w:val="20"/>
                <w:szCs w:val="20"/>
              </w:rPr>
            </w:pPr>
            <w:r w:rsidRPr="00D534F5">
              <w:rPr>
                <w:rFonts w:asciiTheme="majorHAnsi" w:hAnsiTheme="majorHAnsi"/>
                <w:sz w:val="20"/>
                <w:szCs w:val="20"/>
              </w:rPr>
              <w:t>Educate clients/patients on the importance of healthy eating, regular exercise, and general preventative strategies for improving or maintaining health and quality of life</w:t>
            </w:r>
          </w:p>
        </w:tc>
      </w:tr>
      <w:tr w:rsidR="00F46E3B" w:rsidRPr="002B453A" w14:paraId="665C1BC6" w14:textId="77777777" w:rsidTr="00D534F5">
        <w:trPr>
          <w:trHeight w:val="317"/>
        </w:trPr>
        <w:tc>
          <w:tcPr>
            <w:tcW w:w="298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sdt>
              <w:sdtPr>
                <w:rPr>
                  <w:rFonts w:asciiTheme="majorHAnsi" w:hAnsiTheme="majorHAnsi"/>
                  <w:sz w:val="20"/>
                  <w:szCs w:val="20"/>
                </w:rPr>
                <w:id w:val="1773512138"/>
              </w:sdtPr>
              <w:sdtEndPr/>
              <w:sdtContent>
                <w:tc>
                  <w:tcPr>
                    <w:tcW w:w="7560" w:type="dxa"/>
                  </w:tcPr>
                  <w:p w14:paraId="566B1D9E" w14:textId="478440E3" w:rsidR="00F46E3B"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F46E3B" w:rsidRPr="002B453A" w14:paraId="7CD87417" w14:textId="77777777" w:rsidTr="00D534F5">
        <w:trPr>
          <w:trHeight w:val="317"/>
        </w:trPr>
        <w:tc>
          <w:tcPr>
            <w:tcW w:w="298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50F908EE" w14:textId="503A3AEC" w:rsidR="00F46E3B" w:rsidRPr="002B453A" w:rsidRDefault="00906BB1" w:rsidP="00C430A1">
            <w:pPr>
              <w:rPr>
                <w:rFonts w:asciiTheme="majorHAnsi" w:hAnsiTheme="majorHAnsi"/>
                <w:sz w:val="20"/>
                <w:szCs w:val="20"/>
              </w:rPr>
            </w:pPr>
            <w:sdt>
              <w:sdtPr>
                <w:rPr>
                  <w:rFonts w:asciiTheme="majorHAnsi" w:hAnsiTheme="majorHAnsi"/>
                  <w:sz w:val="20"/>
                  <w:szCs w:val="20"/>
                </w:rPr>
                <w:id w:val="-1856873612"/>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F46E3B" w:rsidRPr="002B453A" w14:paraId="24597803" w14:textId="77777777" w:rsidTr="00D534F5">
        <w:trPr>
          <w:trHeight w:val="317"/>
        </w:trPr>
        <w:tc>
          <w:tcPr>
            <w:tcW w:w="2988" w:type="dxa"/>
          </w:tcPr>
          <w:p w14:paraId="14724678" w14:textId="3D7A7125"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560" w:type="dxa"/>
              </w:tcPr>
              <w:p w14:paraId="601BC4CB" w14:textId="0D3DC828" w:rsidR="00F46E3B" w:rsidRPr="002B453A" w:rsidRDefault="006F7B0E" w:rsidP="00BC06AD">
                <w:pPr>
                  <w:rPr>
                    <w:rFonts w:asciiTheme="majorHAnsi" w:hAnsiTheme="majorHAnsi"/>
                    <w:sz w:val="20"/>
                    <w:szCs w:val="20"/>
                  </w:rPr>
                </w:pPr>
                <w:r w:rsidRPr="00D534F5">
                  <w:rPr>
                    <w:rFonts w:asciiTheme="majorHAnsi" w:hAnsiTheme="majorHAnsi"/>
                    <w:sz w:val="20"/>
                    <w:szCs w:val="20"/>
                  </w:rPr>
                  <w:t>Describe contemporary nutritional intake recommendations and explain how these recommendations can be used in performing a basic dietary analysis and providing appropriate general dietary recommendations</w:t>
                </w:r>
              </w:p>
            </w:tc>
          </w:sdtContent>
        </w:sdt>
      </w:tr>
      <w:tr w:rsidR="00F46E3B" w:rsidRPr="002B453A" w14:paraId="6C493745" w14:textId="77777777" w:rsidTr="00D534F5">
        <w:trPr>
          <w:trHeight w:val="317"/>
        </w:trPr>
        <w:tc>
          <w:tcPr>
            <w:tcW w:w="298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sdt>
              <w:sdtPr>
                <w:rPr>
                  <w:rFonts w:asciiTheme="majorHAnsi" w:hAnsiTheme="majorHAnsi"/>
                  <w:sz w:val="20"/>
                  <w:szCs w:val="20"/>
                </w:rPr>
                <w:id w:val="-252892162"/>
              </w:sdtPr>
              <w:sdtEndPr/>
              <w:sdtContent>
                <w:tc>
                  <w:tcPr>
                    <w:tcW w:w="7560" w:type="dxa"/>
                  </w:tcPr>
                  <w:p w14:paraId="07FC11F2" w14:textId="04C37483" w:rsidR="00F46E3B"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F46E3B" w:rsidRPr="002B453A" w14:paraId="059404A7" w14:textId="77777777" w:rsidTr="00D534F5">
        <w:trPr>
          <w:trHeight w:val="317"/>
        </w:trPr>
        <w:tc>
          <w:tcPr>
            <w:tcW w:w="298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030C2FD7" w14:textId="068F3DCC" w:rsidR="00F46E3B" w:rsidRPr="002B453A" w:rsidRDefault="00906BB1" w:rsidP="00C430A1">
            <w:pPr>
              <w:rPr>
                <w:rFonts w:asciiTheme="majorHAnsi" w:hAnsiTheme="majorHAnsi"/>
                <w:sz w:val="20"/>
                <w:szCs w:val="20"/>
              </w:rPr>
            </w:pPr>
            <w:sdt>
              <w:sdtPr>
                <w:rPr>
                  <w:rFonts w:asciiTheme="majorHAnsi" w:hAnsiTheme="majorHAnsi"/>
                  <w:sz w:val="20"/>
                  <w:szCs w:val="20"/>
                </w:rPr>
                <w:id w:val="-1842765713"/>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F46E3B" w:rsidRPr="002B453A" w14:paraId="17D7EDC7" w14:textId="77777777" w:rsidTr="00D534F5">
        <w:trPr>
          <w:trHeight w:val="317"/>
        </w:trPr>
        <w:tc>
          <w:tcPr>
            <w:tcW w:w="2988" w:type="dxa"/>
          </w:tcPr>
          <w:p w14:paraId="396F9334" w14:textId="4A8EE723" w:rsidR="00F46E3B" w:rsidRPr="002B453A" w:rsidRDefault="00C430A1" w:rsidP="00C430A1">
            <w:pPr>
              <w:jc w:val="center"/>
              <w:rPr>
                <w:rFonts w:asciiTheme="majorHAnsi" w:hAnsiTheme="majorHAnsi"/>
                <w:b/>
                <w:sz w:val="20"/>
                <w:szCs w:val="20"/>
              </w:rPr>
            </w:pPr>
            <w:r>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560" w:type="dxa"/>
              </w:tcPr>
              <w:p w14:paraId="5CBB4877" w14:textId="3C34DE5D" w:rsidR="00F46E3B" w:rsidRPr="002B453A" w:rsidRDefault="006F7B0E" w:rsidP="00BC06AD">
                <w:pPr>
                  <w:rPr>
                    <w:rFonts w:asciiTheme="majorHAnsi" w:hAnsiTheme="majorHAnsi"/>
                    <w:sz w:val="20"/>
                    <w:szCs w:val="20"/>
                  </w:rPr>
                </w:pPr>
                <w:r w:rsidRPr="00D534F5">
                  <w:rPr>
                    <w:rFonts w:asciiTheme="majorHAnsi" w:hAnsiTheme="majorHAnsi"/>
                    <w:sz w:val="20"/>
                    <w:szCs w:val="20"/>
                  </w:rPr>
                  <w:t>Describe the proper intake, sources of, and effects of micro- and macronutrients on performance, health, and disease</w:t>
                </w:r>
              </w:p>
            </w:tc>
          </w:sdtContent>
        </w:sdt>
      </w:tr>
      <w:tr w:rsidR="00F46E3B" w:rsidRPr="002B453A" w14:paraId="70936C63" w14:textId="77777777" w:rsidTr="00D534F5">
        <w:trPr>
          <w:trHeight w:val="317"/>
        </w:trPr>
        <w:tc>
          <w:tcPr>
            <w:tcW w:w="298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sdt>
              <w:sdtPr>
                <w:rPr>
                  <w:rFonts w:asciiTheme="majorHAnsi" w:hAnsiTheme="majorHAnsi"/>
                  <w:sz w:val="20"/>
                  <w:szCs w:val="20"/>
                </w:rPr>
                <w:id w:val="-1422244401"/>
              </w:sdtPr>
              <w:sdtEndPr/>
              <w:sdtContent>
                <w:tc>
                  <w:tcPr>
                    <w:tcW w:w="7560" w:type="dxa"/>
                  </w:tcPr>
                  <w:p w14:paraId="3DDA08E1" w14:textId="3A4FBC6B" w:rsidR="00F46E3B"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F46E3B" w:rsidRPr="002B453A" w14:paraId="208F17CE" w14:textId="77777777" w:rsidTr="00D534F5">
        <w:trPr>
          <w:trHeight w:val="317"/>
        </w:trPr>
        <w:tc>
          <w:tcPr>
            <w:tcW w:w="298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63647952" w14:textId="6241DB86" w:rsidR="00F46E3B" w:rsidRPr="002B453A" w:rsidRDefault="00906BB1" w:rsidP="00C430A1">
            <w:pPr>
              <w:rPr>
                <w:rFonts w:asciiTheme="majorHAnsi" w:hAnsiTheme="majorHAnsi"/>
                <w:sz w:val="20"/>
                <w:szCs w:val="20"/>
              </w:rPr>
            </w:pPr>
            <w:sdt>
              <w:sdtPr>
                <w:rPr>
                  <w:rFonts w:asciiTheme="majorHAnsi" w:hAnsiTheme="majorHAnsi"/>
                  <w:sz w:val="20"/>
                  <w:szCs w:val="20"/>
                </w:rPr>
                <w:id w:val="-830515713"/>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2A8ECACA" w14:textId="77777777" w:rsidTr="00D534F5">
        <w:trPr>
          <w:trHeight w:val="317"/>
        </w:trPr>
        <w:tc>
          <w:tcPr>
            <w:tcW w:w="298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tc>
          <w:tcPr>
            <w:tcW w:w="7560" w:type="dxa"/>
          </w:tcPr>
          <w:p w14:paraId="6775BADE" w14:textId="17ECD4E9" w:rsidR="00C430A1" w:rsidRPr="002B453A" w:rsidRDefault="006F7B0E" w:rsidP="00BC06AD">
            <w:pPr>
              <w:rPr>
                <w:rFonts w:asciiTheme="majorHAnsi" w:hAnsiTheme="majorHAnsi"/>
                <w:sz w:val="20"/>
                <w:szCs w:val="20"/>
              </w:rPr>
            </w:pPr>
            <w:r w:rsidRPr="00D534F5">
              <w:rPr>
                <w:rFonts w:asciiTheme="majorHAnsi" w:hAnsiTheme="majorHAnsi"/>
                <w:sz w:val="20"/>
                <w:szCs w:val="20"/>
              </w:rPr>
              <w:t>Describe current guidelines for proper hydration and explain the consequences of improper fluid/electrolyte replacement</w:t>
            </w:r>
          </w:p>
        </w:tc>
      </w:tr>
      <w:tr w:rsidR="00C430A1" w:rsidRPr="002B453A" w14:paraId="7D814D36" w14:textId="77777777" w:rsidTr="00D534F5">
        <w:trPr>
          <w:trHeight w:val="317"/>
        </w:trPr>
        <w:tc>
          <w:tcPr>
            <w:tcW w:w="298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sdt>
              <w:sdtPr>
                <w:rPr>
                  <w:rFonts w:asciiTheme="majorHAnsi" w:hAnsiTheme="majorHAnsi"/>
                  <w:sz w:val="20"/>
                  <w:szCs w:val="20"/>
                </w:rPr>
                <w:id w:val="1248003976"/>
              </w:sdtPr>
              <w:sdtEndPr/>
              <w:sdtContent>
                <w:tc>
                  <w:tcPr>
                    <w:tcW w:w="7560" w:type="dxa"/>
                  </w:tcPr>
                  <w:p w14:paraId="68F797A4" w14:textId="1B4767B8"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518C4AAB" w14:textId="77777777" w:rsidTr="00D534F5">
        <w:trPr>
          <w:trHeight w:val="317"/>
        </w:trPr>
        <w:tc>
          <w:tcPr>
            <w:tcW w:w="298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033CE0E4" w14:textId="41306B4F" w:rsidR="00C430A1" w:rsidRPr="002B453A" w:rsidRDefault="00906BB1" w:rsidP="00C430A1">
            <w:pPr>
              <w:rPr>
                <w:rFonts w:asciiTheme="majorHAnsi" w:hAnsiTheme="majorHAnsi"/>
                <w:sz w:val="20"/>
                <w:szCs w:val="20"/>
              </w:rPr>
            </w:pPr>
            <w:sdt>
              <w:sdtPr>
                <w:rPr>
                  <w:rFonts w:asciiTheme="majorHAnsi" w:hAnsiTheme="majorHAnsi"/>
                  <w:sz w:val="20"/>
                  <w:szCs w:val="20"/>
                </w:rPr>
                <w:id w:val="1145543262"/>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2F1B9DED" w14:textId="77777777" w:rsidTr="00D534F5">
        <w:trPr>
          <w:trHeight w:val="317"/>
        </w:trPr>
        <w:tc>
          <w:tcPr>
            <w:tcW w:w="298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560" w:type="dxa"/>
              </w:tcPr>
              <w:p w14:paraId="2A1CD4C7" w14:textId="3CC76CC6" w:rsidR="00C430A1" w:rsidRPr="002B453A" w:rsidRDefault="006F7B0E" w:rsidP="00D534F5">
                <w:pPr>
                  <w:tabs>
                    <w:tab w:val="left" w:pos="360"/>
                    <w:tab w:val="left" w:pos="720"/>
                    <w:tab w:val="left" w:pos="1080"/>
                  </w:tabs>
                  <w:rPr>
                    <w:rFonts w:asciiTheme="majorHAnsi" w:hAnsiTheme="majorHAnsi"/>
                    <w:sz w:val="20"/>
                    <w:szCs w:val="20"/>
                  </w:rPr>
                </w:pPr>
                <w:r w:rsidRPr="00D534F5">
                  <w:rPr>
                    <w:rFonts w:asciiTheme="majorHAnsi" w:hAnsiTheme="majorHAnsi"/>
                    <w:sz w:val="20"/>
                    <w:szCs w:val="20"/>
                  </w:rPr>
                  <w:t>Identify, analyze, and utilize the essential components of food labels to determine the content, quality, and appropriateness of food products.</w:t>
                </w:r>
              </w:p>
            </w:tc>
          </w:sdtContent>
        </w:sdt>
      </w:tr>
      <w:tr w:rsidR="00C430A1" w:rsidRPr="002B453A" w14:paraId="05E81AFF" w14:textId="77777777" w:rsidTr="00D534F5">
        <w:trPr>
          <w:trHeight w:val="317"/>
        </w:trPr>
        <w:tc>
          <w:tcPr>
            <w:tcW w:w="298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5182079"/>
          </w:sdtPr>
          <w:sdtEndPr/>
          <w:sdtContent>
            <w:sdt>
              <w:sdtPr>
                <w:rPr>
                  <w:rFonts w:asciiTheme="majorHAnsi" w:hAnsiTheme="majorHAnsi"/>
                  <w:sz w:val="20"/>
                  <w:szCs w:val="20"/>
                </w:rPr>
                <w:id w:val="-510222133"/>
              </w:sdtPr>
              <w:sdtEndPr/>
              <w:sdtContent>
                <w:tc>
                  <w:tcPr>
                    <w:tcW w:w="7560" w:type="dxa"/>
                  </w:tcPr>
                  <w:p w14:paraId="2A226E24" w14:textId="757C80A2"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099A7609" w14:textId="77777777" w:rsidTr="00D534F5">
        <w:trPr>
          <w:trHeight w:val="317"/>
        </w:trPr>
        <w:tc>
          <w:tcPr>
            <w:tcW w:w="298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6F617A37" w14:textId="00BC2794" w:rsidR="00C430A1" w:rsidRPr="002B453A" w:rsidRDefault="00906BB1" w:rsidP="00C430A1">
            <w:pPr>
              <w:rPr>
                <w:rFonts w:asciiTheme="majorHAnsi" w:hAnsiTheme="majorHAnsi"/>
                <w:sz w:val="20"/>
                <w:szCs w:val="20"/>
              </w:rPr>
            </w:pPr>
            <w:sdt>
              <w:sdtPr>
                <w:rPr>
                  <w:rFonts w:asciiTheme="majorHAnsi" w:hAnsiTheme="majorHAnsi"/>
                  <w:sz w:val="20"/>
                  <w:szCs w:val="20"/>
                </w:rPr>
                <w:id w:val="1053345240"/>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5AF8E5AC" w14:textId="77777777" w:rsidTr="00D534F5">
        <w:trPr>
          <w:trHeight w:val="317"/>
        </w:trPr>
        <w:tc>
          <w:tcPr>
            <w:tcW w:w="2988" w:type="dxa"/>
          </w:tcPr>
          <w:p w14:paraId="47CCB40C" w14:textId="49A4B794" w:rsidR="00C430A1" w:rsidRPr="002B453A" w:rsidRDefault="00C430A1" w:rsidP="00D534F5">
            <w:pPr>
              <w:jc w:val="center"/>
              <w:rPr>
                <w:rFonts w:asciiTheme="majorHAnsi" w:hAnsiTheme="majorHAnsi"/>
                <w:sz w:val="20"/>
                <w:szCs w:val="20"/>
              </w:rPr>
            </w:pPr>
            <w:r>
              <w:rPr>
                <w:rFonts w:asciiTheme="majorHAnsi" w:hAnsiTheme="majorHAnsi"/>
                <w:b/>
                <w:sz w:val="20"/>
                <w:szCs w:val="20"/>
              </w:rPr>
              <w:t>Outcome 7</w:t>
            </w:r>
          </w:p>
        </w:tc>
        <w:tc>
          <w:tcPr>
            <w:tcW w:w="7560" w:type="dxa"/>
          </w:tcPr>
          <w:p w14:paraId="666C11EF" w14:textId="7AD61165" w:rsidR="00C430A1" w:rsidRPr="002B453A" w:rsidRDefault="006F7B0E" w:rsidP="006F7B0E">
            <w:pPr>
              <w:widowControl w:val="0"/>
              <w:autoSpaceDE w:val="0"/>
              <w:autoSpaceDN w:val="0"/>
              <w:adjustRightInd w:val="0"/>
              <w:rPr>
                <w:rFonts w:asciiTheme="majorHAnsi" w:hAnsiTheme="majorHAnsi"/>
                <w:sz w:val="20"/>
                <w:szCs w:val="20"/>
              </w:rPr>
            </w:pPr>
            <w:r w:rsidRPr="00D534F5">
              <w:rPr>
                <w:rFonts w:asciiTheme="majorHAnsi" w:hAnsiTheme="majorHAnsi"/>
                <w:sz w:val="20"/>
                <w:szCs w:val="20"/>
              </w:rPr>
              <w:t>Describe nutritional principles that apply to tissue growth and repair</w:t>
            </w:r>
          </w:p>
        </w:tc>
      </w:tr>
      <w:tr w:rsidR="00C430A1" w:rsidRPr="002B453A" w14:paraId="2762D7D7" w14:textId="77777777" w:rsidTr="00D534F5">
        <w:trPr>
          <w:trHeight w:val="317"/>
        </w:trPr>
        <w:tc>
          <w:tcPr>
            <w:tcW w:w="298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sdt>
              <w:sdtPr>
                <w:rPr>
                  <w:rFonts w:asciiTheme="majorHAnsi" w:hAnsiTheme="majorHAnsi"/>
                  <w:sz w:val="20"/>
                  <w:szCs w:val="20"/>
                </w:rPr>
                <w:id w:val="1313904485"/>
              </w:sdtPr>
              <w:sdtEndPr/>
              <w:sdtContent>
                <w:tc>
                  <w:tcPr>
                    <w:tcW w:w="7560" w:type="dxa"/>
                  </w:tcPr>
                  <w:p w14:paraId="41B3BCE8" w14:textId="27C6B686"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28D494BB" w14:textId="77777777" w:rsidTr="00D534F5">
        <w:trPr>
          <w:trHeight w:val="317"/>
        </w:trPr>
        <w:tc>
          <w:tcPr>
            <w:tcW w:w="298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65B54E4" w14:textId="5D97EA82" w:rsidR="00C430A1" w:rsidRPr="002B453A" w:rsidRDefault="00906BB1" w:rsidP="00C430A1">
            <w:pPr>
              <w:rPr>
                <w:rFonts w:asciiTheme="majorHAnsi" w:hAnsiTheme="majorHAnsi"/>
                <w:sz w:val="20"/>
                <w:szCs w:val="20"/>
              </w:rPr>
            </w:pPr>
            <w:sdt>
              <w:sdtPr>
                <w:rPr>
                  <w:rFonts w:asciiTheme="majorHAnsi" w:hAnsiTheme="majorHAnsi"/>
                  <w:sz w:val="20"/>
                  <w:szCs w:val="20"/>
                </w:rPr>
                <w:id w:val="1081866544"/>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7E1B0806" w14:textId="77777777" w:rsidTr="00D534F5">
        <w:trPr>
          <w:trHeight w:val="317"/>
        </w:trPr>
        <w:tc>
          <w:tcPr>
            <w:tcW w:w="2988" w:type="dxa"/>
          </w:tcPr>
          <w:p w14:paraId="1745739F" w14:textId="4F2385D3" w:rsidR="00C430A1" w:rsidRPr="002B453A" w:rsidRDefault="00C430A1" w:rsidP="00D534F5">
            <w:pPr>
              <w:jc w:val="center"/>
              <w:rPr>
                <w:rFonts w:asciiTheme="majorHAnsi" w:hAnsiTheme="majorHAnsi"/>
                <w:sz w:val="20"/>
                <w:szCs w:val="20"/>
              </w:rPr>
            </w:pPr>
            <w:r>
              <w:rPr>
                <w:rFonts w:asciiTheme="majorHAnsi" w:hAnsiTheme="majorHAnsi"/>
                <w:b/>
                <w:sz w:val="20"/>
                <w:szCs w:val="20"/>
              </w:rPr>
              <w:t>Outcome 8</w:t>
            </w:r>
          </w:p>
        </w:tc>
        <w:tc>
          <w:tcPr>
            <w:tcW w:w="7560" w:type="dxa"/>
          </w:tcPr>
          <w:p w14:paraId="3F1AB192" w14:textId="20D1E06C" w:rsidR="00C430A1" w:rsidRPr="002B453A" w:rsidRDefault="006F7B0E" w:rsidP="00D534F5">
            <w:pPr>
              <w:tabs>
                <w:tab w:val="left" w:pos="360"/>
                <w:tab w:val="left" w:pos="720"/>
                <w:tab w:val="left" w:pos="1080"/>
              </w:tabs>
              <w:rPr>
                <w:rFonts w:asciiTheme="majorHAnsi" w:hAnsiTheme="majorHAnsi"/>
                <w:sz w:val="20"/>
                <w:szCs w:val="20"/>
              </w:rPr>
            </w:pPr>
            <w:r w:rsidRPr="00D534F5">
              <w:rPr>
                <w:rFonts w:asciiTheme="majorHAnsi" w:hAnsiTheme="majorHAnsi"/>
                <w:sz w:val="20"/>
                <w:szCs w:val="20"/>
              </w:rPr>
              <w:t>Describe changes in dietary requirements that occur as a result of changes in an individual’s health, age, and activity level.</w:t>
            </w:r>
          </w:p>
        </w:tc>
      </w:tr>
      <w:tr w:rsidR="00C430A1" w:rsidRPr="002B453A" w14:paraId="7BE7CB79" w14:textId="77777777" w:rsidTr="00D534F5">
        <w:trPr>
          <w:trHeight w:val="317"/>
        </w:trPr>
        <w:tc>
          <w:tcPr>
            <w:tcW w:w="298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sdt>
              <w:sdtPr>
                <w:rPr>
                  <w:rFonts w:asciiTheme="majorHAnsi" w:hAnsiTheme="majorHAnsi"/>
                  <w:sz w:val="20"/>
                  <w:szCs w:val="20"/>
                </w:rPr>
                <w:id w:val="611721242"/>
              </w:sdtPr>
              <w:sdtEndPr/>
              <w:sdtContent>
                <w:tc>
                  <w:tcPr>
                    <w:tcW w:w="7560" w:type="dxa"/>
                  </w:tcPr>
                  <w:p w14:paraId="704AAD50" w14:textId="700967DB"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3E81B77E" w14:textId="77777777" w:rsidTr="00D534F5">
        <w:trPr>
          <w:trHeight w:val="317"/>
        </w:trPr>
        <w:tc>
          <w:tcPr>
            <w:tcW w:w="298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12F4BF4" w14:textId="468CC920" w:rsidR="00C430A1" w:rsidRPr="002B453A" w:rsidRDefault="00906BB1" w:rsidP="00C430A1">
            <w:pPr>
              <w:rPr>
                <w:rFonts w:asciiTheme="majorHAnsi" w:hAnsiTheme="majorHAnsi"/>
                <w:sz w:val="20"/>
                <w:szCs w:val="20"/>
              </w:rPr>
            </w:pPr>
            <w:sdt>
              <w:sdtPr>
                <w:rPr>
                  <w:rFonts w:asciiTheme="majorHAnsi" w:hAnsiTheme="majorHAnsi"/>
                  <w:sz w:val="20"/>
                  <w:szCs w:val="20"/>
                </w:rPr>
                <w:id w:val="-443386777"/>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3C93E975" w14:textId="77777777" w:rsidTr="00D534F5">
        <w:trPr>
          <w:trHeight w:val="317"/>
        </w:trPr>
        <w:tc>
          <w:tcPr>
            <w:tcW w:w="2988" w:type="dxa"/>
          </w:tcPr>
          <w:p w14:paraId="42D35A1E" w14:textId="5FA75C88" w:rsidR="00C430A1" w:rsidRPr="002B453A" w:rsidRDefault="00C430A1" w:rsidP="00C430A1">
            <w:pPr>
              <w:jc w:val="center"/>
              <w:rPr>
                <w:rFonts w:asciiTheme="majorHAnsi" w:hAnsiTheme="majorHAnsi"/>
                <w:b/>
                <w:sz w:val="20"/>
                <w:szCs w:val="20"/>
              </w:rPr>
            </w:pPr>
            <w:r>
              <w:rPr>
                <w:rFonts w:asciiTheme="majorHAnsi" w:hAnsiTheme="majorHAnsi"/>
                <w:b/>
                <w:sz w:val="20"/>
                <w:szCs w:val="20"/>
              </w:rPr>
              <w:lastRenderedPageBreak/>
              <w:t>Outcome 9</w:t>
            </w:r>
          </w:p>
          <w:p w14:paraId="4134FEF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584193517"/>
          </w:sdtPr>
          <w:sdtEndPr/>
          <w:sdtContent>
            <w:tc>
              <w:tcPr>
                <w:tcW w:w="7560" w:type="dxa"/>
              </w:tcPr>
              <w:p w14:paraId="443B936F" w14:textId="30E2F807" w:rsidR="00C430A1" w:rsidRPr="002B453A" w:rsidRDefault="006F7B0E" w:rsidP="00C430A1">
                <w:pPr>
                  <w:rPr>
                    <w:rFonts w:asciiTheme="majorHAnsi" w:hAnsiTheme="majorHAnsi"/>
                    <w:sz w:val="20"/>
                    <w:szCs w:val="20"/>
                  </w:rPr>
                </w:pPr>
                <w:r w:rsidRPr="00D534F5">
                  <w:rPr>
                    <w:rFonts w:asciiTheme="majorHAnsi" w:hAnsiTheme="majorHAnsi"/>
                    <w:sz w:val="20"/>
                    <w:szCs w:val="20"/>
                  </w:rPr>
                  <w:t>Explain the physiologic principles and time factors associated with the design and planning of pre-activity and recovery meals/snacks and hydration practices</w:t>
                </w:r>
              </w:p>
            </w:tc>
          </w:sdtContent>
        </w:sdt>
      </w:tr>
      <w:tr w:rsidR="00C430A1" w:rsidRPr="002B453A" w14:paraId="5731CC74" w14:textId="77777777" w:rsidTr="00D534F5">
        <w:trPr>
          <w:trHeight w:val="317"/>
        </w:trPr>
        <w:tc>
          <w:tcPr>
            <w:tcW w:w="298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sdt>
              <w:sdtPr>
                <w:rPr>
                  <w:rFonts w:asciiTheme="majorHAnsi" w:hAnsiTheme="majorHAnsi"/>
                  <w:sz w:val="20"/>
                  <w:szCs w:val="20"/>
                </w:rPr>
                <w:id w:val="178329223"/>
              </w:sdtPr>
              <w:sdtEndPr/>
              <w:sdtContent>
                <w:tc>
                  <w:tcPr>
                    <w:tcW w:w="7560" w:type="dxa"/>
                  </w:tcPr>
                  <w:p w14:paraId="1218A9AB" w14:textId="4C27CC3D"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1E776453" w14:textId="77777777" w:rsidTr="00D534F5">
        <w:trPr>
          <w:trHeight w:val="317"/>
        </w:trPr>
        <w:tc>
          <w:tcPr>
            <w:tcW w:w="298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5F320F07" w14:textId="24C8FC60" w:rsidR="00C430A1" w:rsidRPr="002B453A" w:rsidRDefault="00906BB1" w:rsidP="00C430A1">
            <w:pPr>
              <w:rPr>
                <w:rFonts w:asciiTheme="majorHAnsi" w:hAnsiTheme="majorHAnsi"/>
                <w:sz w:val="20"/>
                <w:szCs w:val="20"/>
              </w:rPr>
            </w:pPr>
            <w:sdt>
              <w:sdtPr>
                <w:rPr>
                  <w:rFonts w:asciiTheme="majorHAnsi" w:hAnsiTheme="majorHAnsi"/>
                  <w:sz w:val="20"/>
                  <w:szCs w:val="20"/>
                </w:rPr>
                <w:id w:val="-2041499009"/>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2D386110" w14:textId="77777777" w:rsidTr="00D534F5">
        <w:trPr>
          <w:trHeight w:val="317"/>
        </w:trPr>
        <w:tc>
          <w:tcPr>
            <w:tcW w:w="2988" w:type="dxa"/>
          </w:tcPr>
          <w:p w14:paraId="692DD94A" w14:textId="3295C3F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0</w:t>
            </w:r>
          </w:p>
          <w:p w14:paraId="1EF5D1DD"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80587618"/>
          </w:sdtPr>
          <w:sdtEndPr/>
          <w:sdtContent>
            <w:tc>
              <w:tcPr>
                <w:tcW w:w="7560" w:type="dxa"/>
              </w:tcPr>
              <w:p w14:paraId="025C626B" w14:textId="74C74E2A" w:rsidR="00C430A1" w:rsidRPr="002B453A" w:rsidRDefault="006F7B0E" w:rsidP="00C430A1">
                <w:pPr>
                  <w:rPr>
                    <w:rFonts w:asciiTheme="majorHAnsi" w:hAnsiTheme="majorHAnsi"/>
                    <w:sz w:val="20"/>
                    <w:szCs w:val="20"/>
                  </w:rPr>
                </w:pPr>
                <w:r w:rsidRPr="00D534F5">
                  <w:rPr>
                    <w:rFonts w:asciiTheme="majorHAnsi" w:hAnsiTheme="majorHAnsi"/>
                    <w:sz w:val="20"/>
                    <w:szCs w:val="20"/>
                  </w:rPr>
                  <w:t>Identify the foods and fluids that are most appropriate for pre-activity, activity, and recovery meals/snacks</w:t>
                </w:r>
              </w:p>
            </w:tc>
          </w:sdtContent>
        </w:sdt>
      </w:tr>
      <w:tr w:rsidR="00C430A1" w:rsidRPr="002B453A" w14:paraId="6E2AB8A1" w14:textId="77777777" w:rsidTr="00D534F5">
        <w:trPr>
          <w:trHeight w:val="317"/>
        </w:trPr>
        <w:tc>
          <w:tcPr>
            <w:tcW w:w="298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sdt>
              <w:sdtPr>
                <w:rPr>
                  <w:rFonts w:asciiTheme="majorHAnsi" w:hAnsiTheme="majorHAnsi"/>
                  <w:sz w:val="20"/>
                  <w:szCs w:val="20"/>
                </w:rPr>
                <w:id w:val="730039369"/>
              </w:sdtPr>
              <w:sdtEndPr/>
              <w:sdtContent>
                <w:tc>
                  <w:tcPr>
                    <w:tcW w:w="7560" w:type="dxa"/>
                  </w:tcPr>
                  <w:p w14:paraId="318C4B1F" w14:textId="1E413E65"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58354340" w14:textId="77777777" w:rsidTr="00D534F5">
        <w:trPr>
          <w:trHeight w:val="317"/>
        </w:trPr>
        <w:tc>
          <w:tcPr>
            <w:tcW w:w="298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490ECF58" w14:textId="26B3E6EB" w:rsidR="00C430A1" w:rsidRPr="002B453A" w:rsidRDefault="00906BB1" w:rsidP="00C430A1">
            <w:pPr>
              <w:rPr>
                <w:rFonts w:asciiTheme="majorHAnsi" w:hAnsiTheme="majorHAnsi"/>
                <w:sz w:val="20"/>
                <w:szCs w:val="20"/>
              </w:rPr>
            </w:pPr>
            <w:sdt>
              <w:sdtPr>
                <w:rPr>
                  <w:rFonts w:asciiTheme="majorHAnsi" w:hAnsiTheme="majorHAnsi"/>
                  <w:sz w:val="20"/>
                  <w:szCs w:val="20"/>
                </w:rPr>
                <w:id w:val="-1486778073"/>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25506D3C" w14:textId="77777777" w:rsidTr="00D534F5">
        <w:trPr>
          <w:trHeight w:val="317"/>
        </w:trPr>
        <w:tc>
          <w:tcPr>
            <w:tcW w:w="2988" w:type="dxa"/>
          </w:tcPr>
          <w:p w14:paraId="52599F44" w14:textId="2BC267E1"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11</w:t>
            </w:r>
          </w:p>
          <w:p w14:paraId="533FDB8E" w14:textId="77777777" w:rsidR="00C430A1" w:rsidRPr="002B453A" w:rsidRDefault="00C430A1" w:rsidP="00C430A1">
            <w:pPr>
              <w:rPr>
                <w:rFonts w:asciiTheme="majorHAnsi" w:hAnsiTheme="majorHAnsi"/>
                <w:sz w:val="20"/>
                <w:szCs w:val="20"/>
              </w:rPr>
            </w:pPr>
          </w:p>
        </w:tc>
        <w:tc>
          <w:tcPr>
            <w:tcW w:w="7560" w:type="dxa"/>
          </w:tcPr>
          <w:p w14:paraId="6CD0E790" w14:textId="6FF1BE16" w:rsidR="00C430A1" w:rsidRPr="002B453A" w:rsidRDefault="00906BB1" w:rsidP="00D534F5">
            <w:pPr>
              <w:rPr>
                <w:rFonts w:asciiTheme="majorHAnsi" w:hAnsiTheme="majorHAnsi"/>
                <w:sz w:val="20"/>
                <w:szCs w:val="20"/>
              </w:rPr>
            </w:pPr>
            <w:sdt>
              <w:sdtPr>
                <w:rPr>
                  <w:rFonts w:asciiTheme="majorHAnsi" w:hAnsiTheme="majorHAnsi"/>
                  <w:sz w:val="20"/>
                  <w:szCs w:val="20"/>
                </w:rPr>
                <w:id w:val="1700047538"/>
                <w:showingPlcHdr/>
              </w:sdtPr>
              <w:sdtEndPr/>
              <w:sdtContent>
                <w:r w:rsidR="006F7B0E">
                  <w:rPr>
                    <w:rFonts w:asciiTheme="majorHAnsi" w:hAnsiTheme="majorHAnsi"/>
                    <w:sz w:val="20"/>
                    <w:szCs w:val="20"/>
                  </w:rPr>
                  <w:t xml:space="preserve">     </w:t>
                </w:r>
              </w:sdtContent>
            </w:sdt>
            <w:r w:rsidR="006F7B0E" w:rsidRPr="00D534F5">
              <w:rPr>
                <w:rFonts w:asciiTheme="majorHAnsi" w:hAnsiTheme="majorHAnsi"/>
                <w:sz w:val="20"/>
                <w:szCs w:val="20"/>
              </w:rPr>
              <w:t xml:space="preserve"> Explain how changes in the type and intensity of physical activity influence the energy and nutritional demands placed on the client/patient</w:t>
            </w:r>
          </w:p>
        </w:tc>
      </w:tr>
      <w:tr w:rsidR="00C430A1" w:rsidRPr="002B453A" w14:paraId="07B4D199" w14:textId="77777777" w:rsidTr="00D534F5">
        <w:trPr>
          <w:trHeight w:val="317"/>
        </w:trPr>
        <w:tc>
          <w:tcPr>
            <w:tcW w:w="298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sdt>
              <w:sdtPr>
                <w:rPr>
                  <w:rFonts w:asciiTheme="majorHAnsi" w:hAnsiTheme="majorHAnsi"/>
                  <w:sz w:val="20"/>
                  <w:szCs w:val="20"/>
                </w:rPr>
                <w:id w:val="-1915077896"/>
              </w:sdtPr>
              <w:sdtEndPr/>
              <w:sdtContent>
                <w:tc>
                  <w:tcPr>
                    <w:tcW w:w="7560" w:type="dxa"/>
                  </w:tcPr>
                  <w:p w14:paraId="2C8F1211" w14:textId="43AFA62C"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207DD95B" w14:textId="77777777" w:rsidTr="00D534F5">
        <w:trPr>
          <w:trHeight w:val="317"/>
        </w:trPr>
        <w:tc>
          <w:tcPr>
            <w:tcW w:w="298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3B680468" w14:textId="28CDDA76" w:rsidR="00C430A1" w:rsidRPr="002B453A" w:rsidRDefault="00906BB1" w:rsidP="00C430A1">
            <w:pPr>
              <w:rPr>
                <w:rFonts w:asciiTheme="majorHAnsi" w:hAnsiTheme="majorHAnsi"/>
                <w:sz w:val="20"/>
                <w:szCs w:val="20"/>
              </w:rPr>
            </w:pPr>
            <w:sdt>
              <w:sdtPr>
                <w:rPr>
                  <w:rFonts w:asciiTheme="majorHAnsi" w:hAnsiTheme="majorHAnsi"/>
                  <w:sz w:val="20"/>
                  <w:szCs w:val="20"/>
                </w:rPr>
                <w:id w:val="1845587558"/>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1E48FBA3" w14:textId="77777777" w:rsidTr="00D534F5">
        <w:trPr>
          <w:trHeight w:val="317"/>
        </w:trPr>
        <w:tc>
          <w:tcPr>
            <w:tcW w:w="2988" w:type="dxa"/>
          </w:tcPr>
          <w:p w14:paraId="0AE6A974" w14:textId="5C17E3B3"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2</w:t>
            </w:r>
          </w:p>
          <w:p w14:paraId="4DFF7EA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638028080"/>
          </w:sdtPr>
          <w:sdtEndPr/>
          <w:sdtContent>
            <w:tc>
              <w:tcPr>
                <w:tcW w:w="7560" w:type="dxa"/>
              </w:tcPr>
              <w:p w14:paraId="05AECF07" w14:textId="7658C136" w:rsidR="00C430A1" w:rsidRPr="00D534F5" w:rsidRDefault="006F7B0E" w:rsidP="00C430A1">
                <w:pPr>
                  <w:rPr>
                    <w:rFonts w:asciiTheme="majorHAnsi" w:hAnsiTheme="majorHAnsi"/>
                    <w:sz w:val="20"/>
                    <w:szCs w:val="20"/>
                  </w:rPr>
                </w:pPr>
                <w:r>
                  <w:rPr>
                    <w:rFonts w:asciiTheme="majorHAnsi" w:hAnsiTheme="majorHAnsi"/>
                    <w:sz w:val="20"/>
                    <w:szCs w:val="20"/>
                  </w:rPr>
                  <w:t>D</w:t>
                </w:r>
                <w:r w:rsidRPr="00D534F5">
                  <w:rPr>
                    <w:rFonts w:asciiTheme="majorHAnsi" w:hAnsiTheme="majorHAnsi"/>
                    <w:sz w:val="20"/>
                    <w:szCs w:val="20"/>
                  </w:rPr>
                  <w:t>escribe the principles and methods of body composition assessment to assess a client’s/patient’s health status and to monitor changes related to weight management, strength training, injury, disordered eating, menstrual status, and/or bone density status.</w:t>
                </w:r>
              </w:p>
            </w:tc>
          </w:sdtContent>
        </w:sdt>
      </w:tr>
      <w:tr w:rsidR="00C430A1" w:rsidRPr="002B453A" w14:paraId="6FDCEA03" w14:textId="77777777" w:rsidTr="00D534F5">
        <w:trPr>
          <w:trHeight w:val="317"/>
        </w:trPr>
        <w:tc>
          <w:tcPr>
            <w:tcW w:w="298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sdt>
              <w:sdtPr>
                <w:rPr>
                  <w:rFonts w:asciiTheme="majorHAnsi" w:hAnsiTheme="majorHAnsi"/>
                  <w:sz w:val="20"/>
                  <w:szCs w:val="20"/>
                </w:rPr>
                <w:id w:val="75168694"/>
              </w:sdtPr>
              <w:sdtEndPr/>
              <w:sdtContent>
                <w:tc>
                  <w:tcPr>
                    <w:tcW w:w="7560" w:type="dxa"/>
                  </w:tcPr>
                  <w:p w14:paraId="6BE29E39" w14:textId="7762028E"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5C9B6F42" w14:textId="77777777" w:rsidTr="00D534F5">
        <w:trPr>
          <w:trHeight w:val="317"/>
        </w:trPr>
        <w:tc>
          <w:tcPr>
            <w:tcW w:w="298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1B58AD1" w14:textId="385EAF04" w:rsidR="00C430A1" w:rsidRPr="002B453A" w:rsidRDefault="00906BB1" w:rsidP="00C430A1">
            <w:pPr>
              <w:rPr>
                <w:rFonts w:asciiTheme="majorHAnsi" w:hAnsiTheme="majorHAnsi"/>
                <w:sz w:val="20"/>
                <w:szCs w:val="20"/>
              </w:rPr>
            </w:pPr>
            <w:sdt>
              <w:sdtPr>
                <w:rPr>
                  <w:rFonts w:asciiTheme="majorHAnsi" w:hAnsiTheme="majorHAnsi"/>
                  <w:sz w:val="20"/>
                  <w:szCs w:val="20"/>
                </w:rPr>
                <w:id w:val="-1170864389"/>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53489F63" w14:textId="77777777" w:rsidTr="00D534F5">
        <w:trPr>
          <w:trHeight w:val="317"/>
        </w:trPr>
        <w:tc>
          <w:tcPr>
            <w:tcW w:w="2988" w:type="dxa"/>
          </w:tcPr>
          <w:p w14:paraId="490A517B" w14:textId="726DB48A" w:rsidR="00C430A1" w:rsidRPr="002B453A" w:rsidRDefault="00C430A1" w:rsidP="00D534F5">
            <w:pPr>
              <w:jc w:val="center"/>
              <w:rPr>
                <w:rFonts w:asciiTheme="majorHAnsi" w:hAnsiTheme="majorHAnsi"/>
                <w:sz w:val="20"/>
                <w:szCs w:val="20"/>
              </w:rPr>
            </w:pPr>
            <w:r w:rsidRPr="002B453A">
              <w:rPr>
                <w:rFonts w:asciiTheme="majorHAnsi" w:hAnsiTheme="majorHAnsi"/>
                <w:b/>
                <w:sz w:val="20"/>
                <w:szCs w:val="20"/>
              </w:rPr>
              <w:t>Outcome 1</w:t>
            </w:r>
            <w:r>
              <w:rPr>
                <w:rFonts w:asciiTheme="majorHAnsi" w:hAnsiTheme="majorHAnsi"/>
                <w:b/>
                <w:sz w:val="20"/>
                <w:szCs w:val="20"/>
              </w:rPr>
              <w:t>3</w:t>
            </w:r>
          </w:p>
        </w:tc>
        <w:tc>
          <w:tcPr>
            <w:tcW w:w="7560" w:type="dxa"/>
          </w:tcPr>
          <w:p w14:paraId="7DCA41BB" w14:textId="40D7D5B5" w:rsidR="00C430A1" w:rsidRPr="002B453A" w:rsidRDefault="00906BB1" w:rsidP="006F7B0E">
            <w:pPr>
              <w:rPr>
                <w:rFonts w:asciiTheme="majorHAnsi" w:hAnsiTheme="majorHAnsi"/>
                <w:sz w:val="20"/>
                <w:szCs w:val="20"/>
              </w:rPr>
            </w:pPr>
            <w:sdt>
              <w:sdtPr>
                <w:rPr>
                  <w:rFonts w:asciiTheme="majorHAnsi" w:hAnsiTheme="majorHAnsi"/>
                  <w:sz w:val="20"/>
                  <w:szCs w:val="20"/>
                </w:rPr>
                <w:id w:val="1080019903"/>
                <w:showingPlcHdr/>
              </w:sdtPr>
              <w:sdtEndPr/>
              <w:sdtContent>
                <w:r w:rsidR="006F7B0E">
                  <w:rPr>
                    <w:rFonts w:asciiTheme="majorHAnsi" w:hAnsiTheme="majorHAnsi"/>
                    <w:sz w:val="20"/>
                    <w:szCs w:val="20"/>
                  </w:rPr>
                  <w:t xml:space="preserve">     </w:t>
                </w:r>
              </w:sdtContent>
            </w:sdt>
            <w:r w:rsidR="006F7B0E" w:rsidRPr="00D534F5">
              <w:rPr>
                <w:rFonts w:asciiTheme="majorHAnsi" w:hAnsiTheme="majorHAnsi"/>
                <w:sz w:val="20"/>
                <w:szCs w:val="20"/>
              </w:rPr>
              <w:t xml:space="preserve"> Assess body composition by validated techniques</w:t>
            </w:r>
          </w:p>
        </w:tc>
      </w:tr>
      <w:tr w:rsidR="00C430A1" w:rsidRPr="002B453A" w14:paraId="1943830A" w14:textId="77777777" w:rsidTr="00D534F5">
        <w:trPr>
          <w:trHeight w:val="317"/>
        </w:trPr>
        <w:tc>
          <w:tcPr>
            <w:tcW w:w="298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sdt>
              <w:sdtPr>
                <w:rPr>
                  <w:rFonts w:asciiTheme="majorHAnsi" w:hAnsiTheme="majorHAnsi"/>
                  <w:sz w:val="20"/>
                  <w:szCs w:val="20"/>
                </w:rPr>
                <w:id w:val="1125891911"/>
              </w:sdtPr>
              <w:sdtEndPr/>
              <w:sdtContent>
                <w:tc>
                  <w:tcPr>
                    <w:tcW w:w="7560" w:type="dxa"/>
                  </w:tcPr>
                  <w:p w14:paraId="36ACABB1" w14:textId="2E17ABC8"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35FF21D9" w14:textId="77777777" w:rsidTr="00D534F5">
        <w:trPr>
          <w:trHeight w:val="317"/>
        </w:trPr>
        <w:tc>
          <w:tcPr>
            <w:tcW w:w="298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6DA7673" w14:textId="72157960" w:rsidR="00C430A1" w:rsidRPr="002B453A" w:rsidRDefault="00906BB1" w:rsidP="00C430A1">
            <w:pPr>
              <w:rPr>
                <w:rFonts w:asciiTheme="majorHAnsi" w:hAnsiTheme="majorHAnsi"/>
                <w:sz w:val="20"/>
                <w:szCs w:val="20"/>
              </w:rPr>
            </w:pPr>
            <w:sdt>
              <w:sdtPr>
                <w:rPr>
                  <w:rFonts w:asciiTheme="majorHAnsi" w:hAnsiTheme="majorHAnsi"/>
                  <w:sz w:val="20"/>
                  <w:szCs w:val="20"/>
                </w:rPr>
                <w:id w:val="-1707708951"/>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6D3B437D" w14:textId="77777777" w:rsidTr="00D534F5">
        <w:trPr>
          <w:trHeight w:val="317"/>
        </w:trPr>
        <w:tc>
          <w:tcPr>
            <w:tcW w:w="2988" w:type="dxa"/>
          </w:tcPr>
          <w:p w14:paraId="354AEA27" w14:textId="76769A1D"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4</w:t>
            </w:r>
          </w:p>
          <w:p w14:paraId="1605B56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00391369"/>
          </w:sdtPr>
          <w:sdtEndPr/>
          <w:sdtContent>
            <w:tc>
              <w:tcPr>
                <w:tcW w:w="7560" w:type="dxa"/>
              </w:tcPr>
              <w:p w14:paraId="5CEC385E" w14:textId="0A9BE102" w:rsidR="00C430A1" w:rsidRPr="002B453A" w:rsidRDefault="006F7B0E" w:rsidP="00C430A1">
                <w:pPr>
                  <w:rPr>
                    <w:rFonts w:asciiTheme="majorHAnsi" w:hAnsiTheme="majorHAnsi"/>
                    <w:sz w:val="20"/>
                    <w:szCs w:val="20"/>
                  </w:rPr>
                </w:pPr>
                <w:r w:rsidRPr="00D534F5">
                  <w:rPr>
                    <w:rFonts w:asciiTheme="majorHAnsi" w:hAnsiTheme="majorHAnsi"/>
                    <w:sz w:val="20"/>
                    <w:szCs w:val="20"/>
                  </w:rPr>
                  <w:t>Describe contemporary weight management methods and strategies needed to support activities of daily life and physical activity</w:t>
                </w:r>
              </w:p>
            </w:tc>
          </w:sdtContent>
        </w:sdt>
      </w:tr>
      <w:tr w:rsidR="00C430A1" w:rsidRPr="002B453A" w14:paraId="34377F60" w14:textId="77777777" w:rsidTr="00D534F5">
        <w:trPr>
          <w:trHeight w:val="317"/>
        </w:trPr>
        <w:tc>
          <w:tcPr>
            <w:tcW w:w="2988" w:type="dxa"/>
          </w:tcPr>
          <w:p w14:paraId="15990E58"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528828"/>
          </w:sdtPr>
          <w:sdtEndPr/>
          <w:sdtContent>
            <w:sdt>
              <w:sdtPr>
                <w:rPr>
                  <w:rFonts w:asciiTheme="majorHAnsi" w:hAnsiTheme="majorHAnsi"/>
                  <w:sz w:val="20"/>
                  <w:szCs w:val="20"/>
                </w:rPr>
                <w:id w:val="677318167"/>
              </w:sdtPr>
              <w:sdtEndPr/>
              <w:sdtContent>
                <w:tc>
                  <w:tcPr>
                    <w:tcW w:w="7560" w:type="dxa"/>
                  </w:tcPr>
                  <w:p w14:paraId="2BC80A15" w14:textId="60AD4434"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2AAE96B0" w14:textId="77777777" w:rsidTr="00D534F5">
        <w:trPr>
          <w:trHeight w:val="317"/>
        </w:trPr>
        <w:tc>
          <w:tcPr>
            <w:tcW w:w="2988" w:type="dxa"/>
          </w:tcPr>
          <w:p w14:paraId="501E651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3919B7D7" w14:textId="00264A2E" w:rsidR="00C430A1" w:rsidRPr="002B453A" w:rsidRDefault="00906BB1" w:rsidP="00C430A1">
            <w:pPr>
              <w:rPr>
                <w:rFonts w:asciiTheme="majorHAnsi" w:hAnsiTheme="majorHAnsi"/>
                <w:sz w:val="20"/>
                <w:szCs w:val="20"/>
              </w:rPr>
            </w:pPr>
            <w:sdt>
              <w:sdtPr>
                <w:rPr>
                  <w:rFonts w:asciiTheme="majorHAnsi" w:hAnsiTheme="majorHAnsi"/>
                  <w:sz w:val="20"/>
                  <w:szCs w:val="20"/>
                </w:rPr>
                <w:id w:val="-174188154"/>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4B23D392" w14:textId="77777777" w:rsidTr="00D534F5">
        <w:trPr>
          <w:trHeight w:val="317"/>
        </w:trPr>
        <w:tc>
          <w:tcPr>
            <w:tcW w:w="2988" w:type="dxa"/>
          </w:tcPr>
          <w:p w14:paraId="10B63B44" w14:textId="101A3C89"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5</w:t>
            </w:r>
          </w:p>
          <w:p w14:paraId="3A0C4A57"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229585535"/>
          </w:sdtPr>
          <w:sdtEndPr/>
          <w:sdtContent>
            <w:tc>
              <w:tcPr>
                <w:tcW w:w="7560" w:type="dxa"/>
              </w:tcPr>
              <w:p w14:paraId="23C802E5" w14:textId="04106494" w:rsidR="00C430A1" w:rsidRPr="002B453A" w:rsidRDefault="006F7B0E" w:rsidP="00D534F5">
                <w:pPr>
                  <w:rPr>
                    <w:rFonts w:asciiTheme="majorHAnsi" w:hAnsiTheme="majorHAnsi"/>
                    <w:sz w:val="20"/>
                    <w:szCs w:val="20"/>
                  </w:rPr>
                </w:pPr>
                <w:r w:rsidRPr="00D534F5">
                  <w:rPr>
                    <w:rFonts w:asciiTheme="majorHAnsi" w:hAnsiTheme="majorHAnsi"/>
                    <w:sz w:val="20"/>
                    <w:szCs w:val="20"/>
                  </w:rPr>
                  <w:t>Identify and describe the signs, symptoms, physiological, and psychological responses of clients/patients with disordered eating or eating disorders</w:t>
                </w:r>
                <w:r w:rsidR="00C430A1" w:rsidRPr="00C430A1">
                  <w:rPr>
                    <w:rFonts w:asciiTheme="majorHAnsi" w:hAnsiTheme="majorHAnsi"/>
                    <w:sz w:val="20"/>
                    <w:szCs w:val="20"/>
                  </w:rPr>
                  <w:t>.</w:t>
                </w:r>
              </w:p>
            </w:tc>
          </w:sdtContent>
        </w:sdt>
      </w:tr>
      <w:tr w:rsidR="00C430A1" w:rsidRPr="002B453A" w14:paraId="7DF1F582" w14:textId="77777777" w:rsidTr="00D534F5">
        <w:trPr>
          <w:trHeight w:val="317"/>
        </w:trPr>
        <w:tc>
          <w:tcPr>
            <w:tcW w:w="2988" w:type="dxa"/>
          </w:tcPr>
          <w:p w14:paraId="387873B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3253231"/>
          </w:sdtPr>
          <w:sdtEndPr/>
          <w:sdtContent>
            <w:sdt>
              <w:sdtPr>
                <w:rPr>
                  <w:rFonts w:asciiTheme="majorHAnsi" w:hAnsiTheme="majorHAnsi"/>
                  <w:sz w:val="20"/>
                  <w:szCs w:val="20"/>
                </w:rPr>
                <w:id w:val="675466430"/>
              </w:sdtPr>
              <w:sdtEndPr/>
              <w:sdtContent>
                <w:tc>
                  <w:tcPr>
                    <w:tcW w:w="7560" w:type="dxa"/>
                  </w:tcPr>
                  <w:p w14:paraId="7FFBE7A1" w14:textId="7BD7733B"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71F94BCC" w14:textId="77777777" w:rsidTr="00D534F5">
        <w:trPr>
          <w:trHeight w:val="317"/>
        </w:trPr>
        <w:tc>
          <w:tcPr>
            <w:tcW w:w="2988" w:type="dxa"/>
          </w:tcPr>
          <w:p w14:paraId="46647D5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1828D829" w14:textId="6C3EEECE" w:rsidR="00C430A1" w:rsidRPr="002B453A" w:rsidRDefault="00906BB1" w:rsidP="003471B5">
            <w:pPr>
              <w:rPr>
                <w:rFonts w:asciiTheme="majorHAnsi" w:hAnsiTheme="majorHAnsi"/>
                <w:sz w:val="20"/>
                <w:szCs w:val="20"/>
              </w:rPr>
            </w:pPr>
            <w:sdt>
              <w:sdtPr>
                <w:rPr>
                  <w:rFonts w:asciiTheme="majorHAnsi" w:hAnsiTheme="majorHAnsi"/>
                  <w:sz w:val="20"/>
                  <w:szCs w:val="20"/>
                </w:rPr>
                <w:id w:val="633370445"/>
                <w:showingPlcHdr/>
                <w:text/>
              </w:sdtPr>
              <w:sdtEndPr/>
              <w:sdtContent>
                <w:r w:rsidR="003471B5" w:rsidRPr="00D534F5">
                  <w:rPr>
                    <w:rFonts w:asciiTheme="majorHAnsi" w:hAnsiTheme="majorHAnsi"/>
                    <w:sz w:val="20"/>
                    <w:szCs w:val="20"/>
                  </w:rPr>
                  <w:t xml:space="preserve">     </w:t>
                </w:r>
              </w:sdtContent>
            </w:sdt>
            <w:r w:rsidR="003471B5" w:rsidRPr="00D534F5">
              <w:rPr>
                <w:rFonts w:asciiTheme="majorHAnsi" w:hAnsiTheme="majorHAnsi"/>
                <w:sz w:val="20"/>
                <w:szCs w:val="20"/>
              </w:rPr>
              <w:t xml:space="preserve"> </w:t>
            </w:r>
            <w:sdt>
              <w:sdtPr>
                <w:rPr>
                  <w:rFonts w:asciiTheme="majorHAnsi" w:hAnsiTheme="majorHAnsi"/>
                  <w:sz w:val="20"/>
                  <w:szCs w:val="20"/>
                </w:rPr>
                <w:id w:val="691276197"/>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2A339193" w14:textId="77777777" w:rsidTr="00D534F5">
        <w:trPr>
          <w:trHeight w:val="317"/>
        </w:trPr>
        <w:tc>
          <w:tcPr>
            <w:tcW w:w="2988" w:type="dxa"/>
          </w:tcPr>
          <w:p w14:paraId="6F5B24DE" w14:textId="44604E1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6</w:t>
            </w:r>
          </w:p>
          <w:p w14:paraId="16A25688"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29752072"/>
          </w:sdtPr>
          <w:sdtEndPr/>
          <w:sdtContent>
            <w:tc>
              <w:tcPr>
                <w:tcW w:w="7560" w:type="dxa"/>
              </w:tcPr>
              <w:p w14:paraId="29046F6E" w14:textId="53239927" w:rsidR="00C430A1" w:rsidRPr="002B453A" w:rsidRDefault="006F7B0E" w:rsidP="00C430A1">
                <w:pPr>
                  <w:rPr>
                    <w:rFonts w:asciiTheme="majorHAnsi" w:hAnsiTheme="majorHAnsi"/>
                    <w:sz w:val="20"/>
                    <w:szCs w:val="20"/>
                  </w:rPr>
                </w:pPr>
                <w:r w:rsidRPr="00D534F5">
                  <w:rPr>
                    <w:rFonts w:asciiTheme="majorHAnsi" w:hAnsiTheme="majorHAnsi"/>
                    <w:sz w:val="20"/>
                    <w:szCs w:val="20"/>
                  </w:rPr>
                  <w:t>Describe the method of appropriate management and referral for clients/patients with disordered eating or eating disorders in a manner consistent with current practice guidelines</w:t>
                </w:r>
              </w:p>
            </w:tc>
          </w:sdtContent>
        </w:sdt>
      </w:tr>
      <w:tr w:rsidR="00C430A1" w:rsidRPr="002B453A" w14:paraId="439D90BF" w14:textId="77777777" w:rsidTr="00D534F5">
        <w:trPr>
          <w:trHeight w:val="317"/>
        </w:trPr>
        <w:tc>
          <w:tcPr>
            <w:tcW w:w="2988" w:type="dxa"/>
          </w:tcPr>
          <w:p w14:paraId="17647A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6300687"/>
          </w:sdtPr>
          <w:sdtEndPr/>
          <w:sdtContent>
            <w:sdt>
              <w:sdtPr>
                <w:rPr>
                  <w:rFonts w:asciiTheme="majorHAnsi" w:hAnsiTheme="majorHAnsi"/>
                  <w:sz w:val="20"/>
                  <w:szCs w:val="20"/>
                </w:rPr>
                <w:id w:val="-1856415486"/>
              </w:sdtPr>
              <w:sdtEndPr/>
              <w:sdtContent>
                <w:tc>
                  <w:tcPr>
                    <w:tcW w:w="7560" w:type="dxa"/>
                  </w:tcPr>
                  <w:p w14:paraId="04B234BB" w14:textId="75B86FC7"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47656462" w14:textId="77777777" w:rsidTr="00D534F5">
        <w:trPr>
          <w:trHeight w:val="317"/>
        </w:trPr>
        <w:tc>
          <w:tcPr>
            <w:tcW w:w="2988" w:type="dxa"/>
          </w:tcPr>
          <w:p w14:paraId="0EC6CCA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7BA6C1CA" w14:textId="228F9792" w:rsidR="00C430A1" w:rsidRPr="002B453A" w:rsidRDefault="00906BB1" w:rsidP="00C430A1">
            <w:pPr>
              <w:rPr>
                <w:rFonts w:asciiTheme="majorHAnsi" w:hAnsiTheme="majorHAnsi"/>
                <w:sz w:val="20"/>
                <w:szCs w:val="20"/>
              </w:rPr>
            </w:pPr>
            <w:sdt>
              <w:sdtPr>
                <w:rPr>
                  <w:rFonts w:asciiTheme="majorHAnsi" w:hAnsiTheme="majorHAnsi"/>
                  <w:sz w:val="20"/>
                  <w:szCs w:val="20"/>
                </w:rPr>
                <w:id w:val="-178123514"/>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r w:rsidR="00C430A1" w:rsidRPr="002B453A" w14:paraId="2D8ECDA7" w14:textId="77777777" w:rsidTr="00D534F5">
        <w:trPr>
          <w:trHeight w:val="317"/>
        </w:trPr>
        <w:tc>
          <w:tcPr>
            <w:tcW w:w="2988" w:type="dxa"/>
          </w:tcPr>
          <w:p w14:paraId="543A8405" w14:textId="376CF20C"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7</w:t>
            </w:r>
          </w:p>
          <w:p w14:paraId="63E78CD4"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798040444"/>
          </w:sdtPr>
          <w:sdtEndPr/>
          <w:sdtContent>
            <w:tc>
              <w:tcPr>
                <w:tcW w:w="7560" w:type="dxa"/>
              </w:tcPr>
              <w:p w14:paraId="758940FB" w14:textId="7B7BBC76" w:rsidR="00C430A1" w:rsidRPr="002B453A" w:rsidRDefault="006F7B0E" w:rsidP="00C430A1">
                <w:pPr>
                  <w:rPr>
                    <w:rFonts w:asciiTheme="majorHAnsi" w:hAnsiTheme="majorHAnsi"/>
                    <w:sz w:val="20"/>
                    <w:szCs w:val="20"/>
                  </w:rPr>
                </w:pPr>
                <w:r w:rsidRPr="00D534F5">
                  <w:rPr>
                    <w:rFonts w:asciiTheme="majorHAnsi" w:hAnsiTheme="majorHAnsi"/>
                    <w:sz w:val="20"/>
                    <w:szCs w:val="20"/>
                  </w:rPr>
                  <w:t>Explain the known usage patterns, general effects, and short- and long-term adverse effects for the commonly used dietary supplements, performance enhancing drugs, and recreational drugs</w:t>
                </w:r>
              </w:p>
            </w:tc>
          </w:sdtContent>
        </w:sdt>
      </w:tr>
      <w:tr w:rsidR="00C430A1" w:rsidRPr="002B453A" w14:paraId="2D3285D8" w14:textId="77777777" w:rsidTr="00D534F5">
        <w:trPr>
          <w:trHeight w:val="317"/>
        </w:trPr>
        <w:tc>
          <w:tcPr>
            <w:tcW w:w="2988" w:type="dxa"/>
          </w:tcPr>
          <w:p w14:paraId="5A744BD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94057527"/>
          </w:sdtPr>
          <w:sdtEndPr/>
          <w:sdtContent>
            <w:sdt>
              <w:sdtPr>
                <w:rPr>
                  <w:rFonts w:asciiTheme="majorHAnsi" w:hAnsiTheme="majorHAnsi"/>
                  <w:sz w:val="20"/>
                  <w:szCs w:val="20"/>
                </w:rPr>
                <w:id w:val="2021663053"/>
              </w:sdtPr>
              <w:sdtEndPr/>
              <w:sdtContent>
                <w:tc>
                  <w:tcPr>
                    <w:tcW w:w="7560" w:type="dxa"/>
                  </w:tcPr>
                  <w:p w14:paraId="3A8F7970" w14:textId="664D468B"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6C76B962" w14:textId="77777777" w:rsidTr="00D534F5">
        <w:trPr>
          <w:trHeight w:val="317"/>
        </w:trPr>
        <w:tc>
          <w:tcPr>
            <w:tcW w:w="2988" w:type="dxa"/>
          </w:tcPr>
          <w:p w14:paraId="0645863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343B92AD" w14:textId="68D0FC20" w:rsidR="00C430A1" w:rsidRPr="002B453A" w:rsidRDefault="00906BB1" w:rsidP="00C430A1">
            <w:pPr>
              <w:rPr>
                <w:rFonts w:asciiTheme="majorHAnsi" w:hAnsiTheme="majorHAnsi"/>
                <w:sz w:val="20"/>
                <w:szCs w:val="20"/>
              </w:rPr>
            </w:pPr>
            <w:sdt>
              <w:sdtPr>
                <w:rPr>
                  <w:rFonts w:asciiTheme="majorHAnsi" w:hAnsiTheme="majorHAnsi"/>
                  <w:sz w:val="20"/>
                  <w:szCs w:val="20"/>
                </w:rPr>
                <w:id w:val="-1517146573"/>
                <w:text/>
              </w:sdtPr>
              <w:sdtEndPr/>
              <w:sdtContent>
                <w:r w:rsidR="004166A0" w:rsidRPr="00D534F5">
                  <w:rPr>
                    <w:rFonts w:asciiTheme="majorHAnsi" w:hAnsiTheme="majorHAnsi"/>
                    <w:sz w:val="20"/>
                    <w:szCs w:val="20"/>
                  </w:rPr>
                  <w:t>Weekly quizzes, assignments</w:t>
                </w:r>
                <w:proofErr w:type="gramStart"/>
                <w:r w:rsidR="004166A0" w:rsidRPr="00D534F5">
                  <w:rPr>
                    <w:rFonts w:asciiTheme="majorHAnsi" w:hAnsiTheme="majorHAnsi"/>
                    <w:sz w:val="20"/>
                    <w:szCs w:val="20"/>
                  </w:rPr>
                  <w:t>,  participation</w:t>
                </w:r>
                <w:proofErr w:type="gramEnd"/>
                <w:r w:rsidR="004166A0" w:rsidRPr="00D534F5">
                  <w:rPr>
                    <w:rFonts w:asciiTheme="majorHAnsi" w:hAnsiTheme="majorHAnsi"/>
                    <w:sz w:val="20"/>
                    <w:szCs w:val="20"/>
                  </w:rPr>
                  <w:t xml:space="preserve"> and final exam. 80% or better must be achieved</w:t>
                </w:r>
              </w:sdtContent>
            </w:sdt>
          </w:p>
        </w:tc>
      </w:tr>
      <w:tr w:rsidR="00C430A1" w:rsidRPr="002B453A" w14:paraId="1E294F98" w14:textId="77777777" w:rsidTr="00D534F5">
        <w:trPr>
          <w:trHeight w:val="317"/>
        </w:trPr>
        <w:tc>
          <w:tcPr>
            <w:tcW w:w="2988" w:type="dxa"/>
          </w:tcPr>
          <w:p w14:paraId="0A70CBAB" w14:textId="1C3977AA"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Pr>
                <w:rFonts w:asciiTheme="majorHAnsi" w:hAnsiTheme="majorHAnsi"/>
                <w:b/>
                <w:sz w:val="20"/>
                <w:szCs w:val="20"/>
              </w:rPr>
              <w:t>8</w:t>
            </w:r>
          </w:p>
          <w:p w14:paraId="24421825"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130743274"/>
          </w:sdtPr>
          <w:sdtEndPr/>
          <w:sdtContent>
            <w:tc>
              <w:tcPr>
                <w:tcW w:w="7560" w:type="dxa"/>
              </w:tcPr>
              <w:p w14:paraId="52F1B7E9" w14:textId="404E2BBA" w:rsidR="00C430A1" w:rsidRPr="002B453A" w:rsidRDefault="006F7B0E" w:rsidP="00C430A1">
                <w:pPr>
                  <w:rPr>
                    <w:rFonts w:asciiTheme="majorHAnsi" w:hAnsiTheme="majorHAnsi"/>
                    <w:sz w:val="20"/>
                    <w:szCs w:val="20"/>
                  </w:rPr>
                </w:pPr>
                <w:r w:rsidRPr="00D534F5">
                  <w:rPr>
                    <w:rFonts w:asciiTheme="majorHAnsi" w:hAnsiTheme="majorHAnsi"/>
                    <w:sz w:val="20"/>
                    <w:szCs w:val="20"/>
                  </w:rPr>
                  <w:t>Identify which therapeutic drugs, supplements, and performance-enhancing substances are banned by sport and/or workplace organizations in order to properly advise clients/patients about possible disqualification and other consequences</w:t>
                </w:r>
              </w:p>
            </w:tc>
          </w:sdtContent>
        </w:sdt>
      </w:tr>
      <w:tr w:rsidR="00C430A1" w:rsidRPr="002B453A" w14:paraId="0EDFB49F" w14:textId="77777777" w:rsidTr="00D534F5">
        <w:trPr>
          <w:trHeight w:val="317"/>
        </w:trPr>
        <w:tc>
          <w:tcPr>
            <w:tcW w:w="2988" w:type="dxa"/>
          </w:tcPr>
          <w:p w14:paraId="31DF4DE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31511127"/>
          </w:sdtPr>
          <w:sdtEndPr/>
          <w:sdtContent>
            <w:sdt>
              <w:sdtPr>
                <w:rPr>
                  <w:rFonts w:asciiTheme="majorHAnsi" w:hAnsiTheme="majorHAnsi"/>
                  <w:sz w:val="20"/>
                  <w:szCs w:val="20"/>
                </w:rPr>
                <w:id w:val="663365421"/>
              </w:sdtPr>
              <w:sdtEndPr/>
              <w:sdtContent>
                <w:tc>
                  <w:tcPr>
                    <w:tcW w:w="7560" w:type="dxa"/>
                  </w:tcPr>
                  <w:p w14:paraId="5EBCDFB9" w14:textId="2525B621" w:rsidR="00C430A1" w:rsidRPr="002B453A" w:rsidRDefault="00BC06AD" w:rsidP="00C430A1">
                    <w:pPr>
                      <w:rPr>
                        <w:rFonts w:asciiTheme="majorHAnsi" w:hAnsiTheme="majorHAnsi"/>
                        <w:sz w:val="20"/>
                        <w:szCs w:val="20"/>
                      </w:rPr>
                    </w:pPr>
                    <w:r>
                      <w:rPr>
                        <w:rFonts w:asciiTheme="majorHAnsi" w:hAnsiTheme="majorHAnsi"/>
                        <w:sz w:val="20"/>
                        <w:szCs w:val="20"/>
                      </w:rPr>
                      <w:t>Lectures and assignments</w:t>
                    </w:r>
                  </w:p>
                </w:tc>
              </w:sdtContent>
            </w:sdt>
          </w:sdtContent>
        </w:sdt>
      </w:tr>
      <w:tr w:rsidR="00C430A1" w:rsidRPr="002B453A" w14:paraId="4B485C90" w14:textId="77777777" w:rsidTr="00D534F5">
        <w:trPr>
          <w:trHeight w:val="317"/>
        </w:trPr>
        <w:tc>
          <w:tcPr>
            <w:tcW w:w="2988" w:type="dxa"/>
          </w:tcPr>
          <w:p w14:paraId="3720E7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560" w:type="dxa"/>
          </w:tcPr>
          <w:p w14:paraId="0454FBB1" w14:textId="03A51C6D" w:rsidR="00C430A1" w:rsidRPr="002B453A" w:rsidRDefault="00906BB1" w:rsidP="00C430A1">
            <w:pPr>
              <w:rPr>
                <w:rFonts w:asciiTheme="majorHAnsi" w:hAnsiTheme="majorHAnsi"/>
                <w:sz w:val="20"/>
                <w:szCs w:val="20"/>
              </w:rPr>
            </w:pPr>
            <w:sdt>
              <w:sdtPr>
                <w:rPr>
                  <w:rFonts w:asciiTheme="majorHAnsi" w:hAnsiTheme="majorHAnsi"/>
                  <w:sz w:val="20"/>
                  <w:szCs w:val="20"/>
                </w:rPr>
                <w:id w:val="1050341806"/>
                <w:text/>
              </w:sdtPr>
              <w:sdtEndPr/>
              <w:sdtContent>
                <w:r w:rsidR="004166A0" w:rsidRPr="00D534F5">
                  <w:rPr>
                    <w:rFonts w:asciiTheme="majorHAnsi" w:hAnsiTheme="majorHAnsi"/>
                    <w:sz w:val="20"/>
                    <w:szCs w:val="20"/>
                  </w:rPr>
                  <w:t>Presentation, assignments, projects</w:t>
                </w:r>
                <w:proofErr w:type="gramStart"/>
                <w:r w:rsidR="004166A0" w:rsidRPr="00D534F5">
                  <w:rPr>
                    <w:rFonts w:asciiTheme="majorHAnsi" w:hAnsiTheme="majorHAnsi"/>
                    <w:sz w:val="20"/>
                    <w:szCs w:val="20"/>
                  </w:rPr>
                  <w:t>,  final</w:t>
                </w:r>
                <w:proofErr w:type="gramEnd"/>
                <w:r w:rsidR="004166A0" w:rsidRPr="00D534F5">
                  <w:rPr>
                    <w:rFonts w:asciiTheme="majorHAnsi" w:hAnsiTheme="majorHAnsi"/>
                    <w:sz w:val="20"/>
                    <w:szCs w:val="20"/>
                  </w:rPr>
                  <w:t xml:space="preserve"> exam. 80% or better must be achieved</w:t>
                </w:r>
              </w:sdtContent>
            </w:sdt>
          </w:p>
        </w:tc>
      </w:tr>
    </w:tbl>
    <w:p w14:paraId="3344C30C" w14:textId="77777777" w:rsidR="00D534F5" w:rsidRDefault="00D534F5" w:rsidP="00BD623D">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br w:type="page"/>
      </w:r>
    </w:p>
    <w:p w14:paraId="48C0665F" w14:textId="6CC095EE"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FCE55" w14:textId="77777777" w:rsidR="00121D4D" w:rsidRDefault="00121D4D" w:rsidP="00AF3758">
      <w:pPr>
        <w:spacing w:after="0" w:line="240" w:lineRule="auto"/>
      </w:pPr>
      <w:r>
        <w:separator/>
      </w:r>
    </w:p>
  </w:endnote>
  <w:endnote w:type="continuationSeparator" w:id="0">
    <w:p w14:paraId="2A8B0A54" w14:textId="77777777" w:rsidR="00121D4D" w:rsidRDefault="00121D4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926CD8" w:rsidRDefault="00926CD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26CD8" w:rsidRDefault="00926CD8"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926CD8" w:rsidRDefault="00926CD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BB1">
      <w:rPr>
        <w:rStyle w:val="PageNumber"/>
        <w:noProof/>
      </w:rPr>
      <w:t>9</w:t>
    </w:r>
    <w:r>
      <w:rPr>
        <w:rStyle w:val="PageNumber"/>
      </w:rPr>
      <w:fldChar w:fldCharType="end"/>
    </w:r>
  </w:p>
  <w:p w14:paraId="0312F2A9" w14:textId="77777777" w:rsidR="00926CD8" w:rsidRDefault="00926CD8"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D99CA" w14:textId="77777777" w:rsidR="00121D4D" w:rsidRDefault="00121D4D" w:rsidP="00AF3758">
      <w:pPr>
        <w:spacing w:after="0" w:line="240" w:lineRule="auto"/>
      </w:pPr>
      <w:r>
        <w:separator/>
      </w:r>
    </w:p>
  </w:footnote>
  <w:footnote w:type="continuationSeparator" w:id="0">
    <w:p w14:paraId="5912FB68" w14:textId="77777777" w:rsidR="00121D4D" w:rsidRDefault="00121D4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926CD8" w:rsidRPr="00986BD2" w:rsidRDefault="00926CD8"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485D"/>
    <w:multiLevelType w:val="hybridMultilevel"/>
    <w:tmpl w:val="980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E788B"/>
    <w:multiLevelType w:val="hybridMultilevel"/>
    <w:tmpl w:val="7B0A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16"/>
  </w:num>
  <w:num w:numId="5">
    <w:abstractNumId w:val="18"/>
  </w:num>
  <w:num w:numId="6">
    <w:abstractNumId w:val="12"/>
  </w:num>
  <w:num w:numId="7">
    <w:abstractNumId w:val="8"/>
  </w:num>
  <w:num w:numId="8">
    <w:abstractNumId w:val="15"/>
  </w:num>
  <w:num w:numId="9">
    <w:abstractNumId w:val="9"/>
  </w:num>
  <w:num w:numId="10">
    <w:abstractNumId w:val="6"/>
  </w:num>
  <w:num w:numId="11">
    <w:abstractNumId w:val="1"/>
  </w:num>
  <w:num w:numId="12">
    <w:abstractNumId w:val="14"/>
  </w:num>
  <w:num w:numId="13">
    <w:abstractNumId w:val="2"/>
  </w:num>
  <w:num w:numId="14">
    <w:abstractNumId w:val="17"/>
  </w:num>
  <w:num w:numId="15">
    <w:abstractNumId w:val="10"/>
  </w:num>
  <w:num w:numId="16">
    <w:abstractNumId w:val="7"/>
  </w:num>
  <w:num w:numId="17">
    <w:abstractNumId w:val="13"/>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783A"/>
    <w:rsid w:val="00016FE7"/>
    <w:rsid w:val="00024BA5"/>
    <w:rsid w:val="00041E75"/>
    <w:rsid w:val="0005467E"/>
    <w:rsid w:val="00054918"/>
    <w:rsid w:val="0008410E"/>
    <w:rsid w:val="000A654B"/>
    <w:rsid w:val="000A7711"/>
    <w:rsid w:val="000D06F1"/>
    <w:rsid w:val="000E0BB8"/>
    <w:rsid w:val="000F55A0"/>
    <w:rsid w:val="00101FF4"/>
    <w:rsid w:val="00103070"/>
    <w:rsid w:val="00121D4D"/>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75229"/>
    <w:rsid w:val="0028351D"/>
    <w:rsid w:val="00283525"/>
    <w:rsid w:val="002B3B8D"/>
    <w:rsid w:val="002E3BD5"/>
    <w:rsid w:val="0031339E"/>
    <w:rsid w:val="00346B13"/>
    <w:rsid w:val="003471B5"/>
    <w:rsid w:val="0035434A"/>
    <w:rsid w:val="00360064"/>
    <w:rsid w:val="003613AA"/>
    <w:rsid w:val="00362414"/>
    <w:rsid w:val="0036794A"/>
    <w:rsid w:val="00374D72"/>
    <w:rsid w:val="00384538"/>
    <w:rsid w:val="00390A66"/>
    <w:rsid w:val="00391206"/>
    <w:rsid w:val="00393E47"/>
    <w:rsid w:val="00395BB2"/>
    <w:rsid w:val="00396C14"/>
    <w:rsid w:val="003C334C"/>
    <w:rsid w:val="003D5ADD"/>
    <w:rsid w:val="004072F1"/>
    <w:rsid w:val="004166A0"/>
    <w:rsid w:val="00434AA5"/>
    <w:rsid w:val="00473252"/>
    <w:rsid w:val="00474C39"/>
    <w:rsid w:val="00487771"/>
    <w:rsid w:val="0049675B"/>
    <w:rsid w:val="004A211B"/>
    <w:rsid w:val="004A7706"/>
    <w:rsid w:val="004F3C87"/>
    <w:rsid w:val="00501A04"/>
    <w:rsid w:val="00526B81"/>
    <w:rsid w:val="00547433"/>
    <w:rsid w:val="00556E69"/>
    <w:rsid w:val="005677EC"/>
    <w:rsid w:val="00575870"/>
    <w:rsid w:val="00584C22"/>
    <w:rsid w:val="00592A95"/>
    <w:rsid w:val="005934F2"/>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E6117"/>
    <w:rsid w:val="006F7B0E"/>
    <w:rsid w:val="00707894"/>
    <w:rsid w:val="00712045"/>
    <w:rsid w:val="007227F4"/>
    <w:rsid w:val="0073025F"/>
    <w:rsid w:val="0073125A"/>
    <w:rsid w:val="00750AF6"/>
    <w:rsid w:val="00767E5E"/>
    <w:rsid w:val="007808FB"/>
    <w:rsid w:val="007A06B9"/>
    <w:rsid w:val="007D371A"/>
    <w:rsid w:val="0083170D"/>
    <w:rsid w:val="008426D1"/>
    <w:rsid w:val="008663CA"/>
    <w:rsid w:val="00895557"/>
    <w:rsid w:val="008C703B"/>
    <w:rsid w:val="008D7736"/>
    <w:rsid w:val="008E6C1C"/>
    <w:rsid w:val="00903AB9"/>
    <w:rsid w:val="009053D1"/>
    <w:rsid w:val="00906BB1"/>
    <w:rsid w:val="00916FCA"/>
    <w:rsid w:val="00926CD8"/>
    <w:rsid w:val="00962018"/>
    <w:rsid w:val="00983ADC"/>
    <w:rsid w:val="00984490"/>
    <w:rsid w:val="009A529F"/>
    <w:rsid w:val="00A01035"/>
    <w:rsid w:val="00A0329C"/>
    <w:rsid w:val="00A16BB1"/>
    <w:rsid w:val="00A5089E"/>
    <w:rsid w:val="00A56D36"/>
    <w:rsid w:val="00A6370B"/>
    <w:rsid w:val="00A966C5"/>
    <w:rsid w:val="00AA702B"/>
    <w:rsid w:val="00AB5523"/>
    <w:rsid w:val="00AE2988"/>
    <w:rsid w:val="00AF3758"/>
    <w:rsid w:val="00AF3C6A"/>
    <w:rsid w:val="00AF68E8"/>
    <w:rsid w:val="00B054E5"/>
    <w:rsid w:val="00B134C2"/>
    <w:rsid w:val="00B1628A"/>
    <w:rsid w:val="00B35368"/>
    <w:rsid w:val="00B46334"/>
    <w:rsid w:val="00B5613F"/>
    <w:rsid w:val="00B6203D"/>
    <w:rsid w:val="00B71755"/>
    <w:rsid w:val="00B86002"/>
    <w:rsid w:val="00B97755"/>
    <w:rsid w:val="00BC06AD"/>
    <w:rsid w:val="00BD623D"/>
    <w:rsid w:val="00BE069E"/>
    <w:rsid w:val="00BF6FF6"/>
    <w:rsid w:val="00C002F9"/>
    <w:rsid w:val="00C12816"/>
    <w:rsid w:val="00C12977"/>
    <w:rsid w:val="00C23120"/>
    <w:rsid w:val="00C23CC7"/>
    <w:rsid w:val="00C334FF"/>
    <w:rsid w:val="00C430A1"/>
    <w:rsid w:val="00C55BB9"/>
    <w:rsid w:val="00C55D6F"/>
    <w:rsid w:val="00C60A91"/>
    <w:rsid w:val="00C61B50"/>
    <w:rsid w:val="00C80773"/>
    <w:rsid w:val="00CA74A4"/>
    <w:rsid w:val="00CA7C7C"/>
    <w:rsid w:val="00CB2125"/>
    <w:rsid w:val="00CB4B5A"/>
    <w:rsid w:val="00CC6C15"/>
    <w:rsid w:val="00CE6F34"/>
    <w:rsid w:val="00D0686A"/>
    <w:rsid w:val="00D20B84"/>
    <w:rsid w:val="00D23EDA"/>
    <w:rsid w:val="00D51205"/>
    <w:rsid w:val="00D534F5"/>
    <w:rsid w:val="00D57716"/>
    <w:rsid w:val="00D615B6"/>
    <w:rsid w:val="00D67AC4"/>
    <w:rsid w:val="00D979DD"/>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08C1"/>
    <w:rsid w:val="00F46E3B"/>
    <w:rsid w:val="00F6399F"/>
    <w:rsid w:val="00F645B5"/>
    <w:rsid w:val="00F7007D"/>
    <w:rsid w:val="00F7429E"/>
    <w:rsid w:val="00F7628F"/>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C508A8E-0A0C-4071-A4BC-47634546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 w:type="character" w:customStyle="1" w:styleId="desc">
    <w:name w:val="desc"/>
    <w:rsid w:val="00BC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2F55"/>
    <w:rsid w:val="00173D64"/>
    <w:rsid w:val="001F59C1"/>
    <w:rsid w:val="002D64D6"/>
    <w:rsid w:val="0032383A"/>
    <w:rsid w:val="00380985"/>
    <w:rsid w:val="00421330"/>
    <w:rsid w:val="00436B57"/>
    <w:rsid w:val="004E1A75"/>
    <w:rsid w:val="00576003"/>
    <w:rsid w:val="00587536"/>
    <w:rsid w:val="005D5D2F"/>
    <w:rsid w:val="00623293"/>
    <w:rsid w:val="00654E35"/>
    <w:rsid w:val="006C3910"/>
    <w:rsid w:val="008822A5"/>
    <w:rsid w:val="00891F77"/>
    <w:rsid w:val="008F01B4"/>
    <w:rsid w:val="0092360B"/>
    <w:rsid w:val="009D439F"/>
    <w:rsid w:val="00A20583"/>
    <w:rsid w:val="00AD5D56"/>
    <w:rsid w:val="00B2559E"/>
    <w:rsid w:val="00B46AFF"/>
    <w:rsid w:val="00B72454"/>
    <w:rsid w:val="00B76B16"/>
    <w:rsid w:val="00BA0596"/>
    <w:rsid w:val="00BE0E7B"/>
    <w:rsid w:val="00CD4EF8"/>
    <w:rsid w:val="00CE41E1"/>
    <w:rsid w:val="00D27531"/>
    <w:rsid w:val="00D87B77"/>
    <w:rsid w:val="00DD12EE"/>
    <w:rsid w:val="00F0343A"/>
    <w:rsid w:val="00FD70C9"/>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43D4-4E84-4AF5-8F4B-E2E6DCA2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5</cp:revision>
  <cp:lastPrinted>2015-01-29T22:33:00Z</cp:lastPrinted>
  <dcterms:created xsi:type="dcterms:W3CDTF">2016-08-30T17:38:00Z</dcterms:created>
  <dcterms:modified xsi:type="dcterms:W3CDTF">2016-09-13T20:47:00Z</dcterms:modified>
</cp:coreProperties>
</file>