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0AAE085F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A63E3A" w14:textId="77777777"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14:paraId="6CD8E108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83DB0F" w14:textId="77777777"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77B148" w14:textId="77777777" w:rsidR="000779C2" w:rsidRDefault="000779C2" w:rsidP="009A68CA"/>
        </w:tc>
      </w:tr>
      <w:tr w:rsidR="000779C2" w14:paraId="4A624D43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3DF3DB" w14:textId="77777777"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C0ED73" w14:textId="77777777" w:rsidR="000779C2" w:rsidRDefault="000779C2" w:rsidP="009A68CA"/>
        </w:tc>
      </w:tr>
    </w:tbl>
    <w:p w14:paraId="383AE02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45B6FA36" w14:textId="77777777"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17A9B79F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5F3D84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4F6059B" w14:textId="77777777"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D420A03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986F4D8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737C1570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B337623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96C07EA" w14:textId="77777777" w:rsidR="00AD2FB4" w:rsidRDefault="00074302" w:rsidP="00074302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074302">
                    <w:rPr>
                      <w:rFonts w:asciiTheme="majorHAnsi" w:hAnsiTheme="majorHAnsi"/>
                      <w:sz w:val="20"/>
                      <w:szCs w:val="20"/>
                    </w:rPr>
                    <w:t>Rajesh Sharma</w:t>
                  </w:r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0-01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078892D" w14:textId="77777777" w:rsidR="00AD2FB4" w:rsidRDefault="00931739" w:rsidP="0020204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1/28</w:t>
                      </w:r>
                      <w:r w:rsidR="0020204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/2020</w:t>
                      </w:r>
                    </w:p>
                  </w:tc>
                </w:sdtContent>
              </w:sdt>
            </w:tr>
          </w:tbl>
          <w:p w14:paraId="4048010B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7CF9D8C2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55CE527" w14:textId="77777777" w:rsidR="00AD2FB4" w:rsidRDefault="005C1C81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61678328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1678328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7CFE10E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7FD824A" w14:textId="77777777"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29799C45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2D25F71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A4F719B" w14:textId="77777777" w:rsidR="00AD2FB4" w:rsidRDefault="005C1C81" w:rsidP="0007430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074302" w:rsidRPr="0007430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Rajesh Sharma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0-01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4C63454" w14:textId="77777777" w:rsidR="00AD2FB4" w:rsidRDefault="0020204F" w:rsidP="00931739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</w:t>
                      </w:r>
                      <w:r w:rsidR="0093173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28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/2020</w:t>
                      </w:r>
                    </w:p>
                  </w:tc>
                </w:sdtContent>
              </w:sdt>
            </w:tr>
          </w:tbl>
          <w:p w14:paraId="6BA46596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73DB2C78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CDA2F25" w14:textId="77777777" w:rsidR="00AD2FB4" w:rsidRDefault="005C1C81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52864284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2864284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94F5775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A45F94C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568B521B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183D3D3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96CDDBB" w14:textId="77777777" w:rsidR="00AD2FB4" w:rsidRDefault="005C1C81" w:rsidP="0016074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16074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Jason Stewart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0-02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0832088" w14:textId="77777777" w:rsidR="00AD2FB4" w:rsidRDefault="00160745" w:rsidP="0016074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2/27/2020</w:t>
                      </w:r>
                    </w:p>
                  </w:tc>
                </w:sdtContent>
              </w:sdt>
            </w:tr>
          </w:tbl>
          <w:p w14:paraId="19623E5D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95D5C9A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8FF4129" w14:textId="77777777" w:rsidR="00AD2FB4" w:rsidRDefault="005C1C81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211579194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11579194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373B7C2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DB65296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4E7F6E8F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762F8B26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9D9BB56" w14:textId="77777777" w:rsidR="00AD2FB4" w:rsidRDefault="005C1C81" w:rsidP="0016074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16074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Dr. Abhijit Bhattacharyya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20-02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0F4B0CD" w14:textId="77777777" w:rsidR="00AD2FB4" w:rsidRDefault="00160745" w:rsidP="0016074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2/28/2020</w:t>
                      </w:r>
                    </w:p>
                  </w:tc>
                </w:sdtContent>
              </w:sdt>
            </w:tr>
          </w:tbl>
          <w:p w14:paraId="18FA398D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C41E1A6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7E9CBB" w14:textId="77777777" w:rsidR="00AD2FB4" w:rsidRDefault="005C1C81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31905674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1905674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4F88D9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67A5799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05D9CE3A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1723B273" w14:textId="77777777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9C14609" w14:textId="77777777" w:rsidR="000F2A51" w:rsidRDefault="005C1C81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30412707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041270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6A871D4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F81B6D9" w14:textId="77777777"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6C2C1F7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E509134" w14:textId="77777777" w:rsidR="00AD2FB4" w:rsidRDefault="005C1C81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28544322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8544322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3DF40B9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897E284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0FC94C9B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88C9F5D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05CA9073" w14:textId="77777777" w:rsidR="006E6FEC" w:rsidRDefault="00074302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Rajesh Sharma, </w:t>
          </w:r>
          <w:hyperlink r:id="rId8" w:history="1">
            <w:r w:rsidRPr="00134B74">
              <w:rPr>
                <w:rStyle w:val="Hyperlink"/>
                <w:rFonts w:asciiTheme="majorHAnsi" w:hAnsiTheme="majorHAnsi" w:cs="Arial"/>
                <w:sz w:val="20"/>
                <w:szCs w:val="20"/>
              </w:rPr>
              <w:t>rsharma@astate.edu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2270</w:t>
          </w:r>
        </w:p>
      </w:sdtContent>
    </w:sdt>
    <w:p w14:paraId="47144133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F162EEC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4112F511" w14:textId="77777777" w:rsidR="002E3FC9" w:rsidRDefault="004C079A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Adding </w:t>
          </w:r>
          <w:r w:rsidR="002528C5">
            <w:rPr>
              <w:rFonts w:asciiTheme="majorHAnsi" w:hAnsiTheme="majorHAnsi" w:cs="Arial"/>
              <w:sz w:val="20"/>
              <w:szCs w:val="20"/>
            </w:rPr>
            <w:t xml:space="preserve">PHSC 1203 and PHSC 1201 </w:t>
          </w:r>
          <w:r w:rsidR="002B16EC">
            <w:rPr>
              <w:rFonts w:asciiTheme="majorHAnsi" w:hAnsiTheme="majorHAnsi" w:cs="Arial"/>
              <w:sz w:val="20"/>
              <w:szCs w:val="20"/>
            </w:rPr>
            <w:t>or</w:t>
          </w:r>
          <w:r w:rsidR="002528C5">
            <w:rPr>
              <w:rFonts w:asciiTheme="majorHAnsi" w:hAnsiTheme="majorHAnsi" w:cs="Arial"/>
              <w:sz w:val="20"/>
              <w:szCs w:val="20"/>
            </w:rPr>
            <w:t xml:space="preserve"> PHSC 1204 </w:t>
          </w:r>
          <w:r w:rsidR="002B16EC">
            <w:rPr>
              <w:rFonts w:asciiTheme="majorHAnsi" w:hAnsiTheme="majorHAnsi" w:cs="Arial"/>
              <w:sz w:val="20"/>
              <w:szCs w:val="20"/>
            </w:rPr>
            <w:t>or</w:t>
          </w:r>
          <w:r w:rsidR="002528C5">
            <w:rPr>
              <w:rFonts w:asciiTheme="majorHAnsi" w:hAnsiTheme="majorHAnsi" w:cs="Arial"/>
              <w:sz w:val="20"/>
              <w:szCs w:val="20"/>
            </w:rPr>
            <w:t xml:space="preserve"> PHSC 1014</w:t>
          </w:r>
          <w:r w:rsidR="002B16EC">
            <w:rPr>
              <w:rFonts w:asciiTheme="majorHAnsi" w:hAnsiTheme="majorHAnsi" w:cs="Arial"/>
              <w:sz w:val="20"/>
              <w:szCs w:val="20"/>
            </w:rPr>
            <w:t xml:space="preserve"> to the list of pre-requisites for</w:t>
          </w:r>
          <w:r w:rsidR="005F3D84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>
            <w:rPr>
              <w:rFonts w:asciiTheme="majorHAnsi" w:hAnsiTheme="majorHAnsi" w:cs="Arial"/>
              <w:sz w:val="20"/>
              <w:szCs w:val="20"/>
            </w:rPr>
            <w:t>RET 3113 Fundamentals and Applications of Renewable Energy</w:t>
          </w:r>
          <w:r w:rsidR="005F3D84">
            <w:rPr>
              <w:rFonts w:asciiTheme="majorHAnsi" w:hAnsiTheme="majorHAnsi" w:cs="Arial"/>
              <w:sz w:val="20"/>
              <w:szCs w:val="20"/>
            </w:rPr>
            <w:t xml:space="preserve">. </w:t>
          </w:r>
          <w:r w:rsidR="00931739">
            <w:rPr>
              <w:rFonts w:asciiTheme="majorHAnsi" w:hAnsiTheme="majorHAnsi" w:cs="Arial"/>
              <w:sz w:val="20"/>
              <w:szCs w:val="20"/>
            </w:rPr>
            <w:t xml:space="preserve"> Moving RET 3113 and RET 4013 back under RET.</w:t>
          </w:r>
        </w:p>
      </w:sdtContent>
    </w:sdt>
    <w:p w14:paraId="0F506538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1A47D93B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516575A3" w14:textId="77777777" w:rsidR="002E3FC9" w:rsidRDefault="0007430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</w:t>
          </w:r>
          <w:r w:rsidR="005F3D84">
            <w:rPr>
              <w:rFonts w:asciiTheme="majorHAnsi" w:hAnsiTheme="majorHAnsi" w:cs="Arial"/>
              <w:sz w:val="20"/>
              <w:szCs w:val="20"/>
            </w:rPr>
            <w:t xml:space="preserve"> 2020</w:t>
          </w:r>
        </w:p>
      </w:sdtContent>
    </w:sdt>
    <w:p w14:paraId="3C5ED9D0" w14:textId="77777777"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DD6D41C" w14:textId="77777777"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786230794"/>
          </w:sdtPr>
          <w:sdtEndPr/>
          <w:sdtContent>
            <w:p w14:paraId="5593FDF4" w14:textId="77777777" w:rsidR="00931739" w:rsidRDefault="005151C7" w:rsidP="005151C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The content covered in </w:t>
              </w:r>
              <w:r w:rsidR="002828DA">
                <w:rPr>
                  <w:rFonts w:asciiTheme="majorHAnsi" w:hAnsiTheme="majorHAnsi" w:cs="Arial"/>
                  <w:sz w:val="20"/>
                  <w:szCs w:val="20"/>
                </w:rPr>
                <w:t>Energy and the E</w:t>
              </w:r>
              <w:r w:rsidR="002B16EC">
                <w:rPr>
                  <w:rFonts w:asciiTheme="majorHAnsi" w:hAnsiTheme="majorHAnsi" w:cs="Arial"/>
                  <w:sz w:val="20"/>
                  <w:szCs w:val="20"/>
                </w:rPr>
                <w:t>nvironment (PHSC 1014) and Physical Science with lab (PHSC 1203/1201 or PHSC 1204)</w:t>
              </w:r>
              <w:r w:rsidR="004C079A">
                <w:rPr>
                  <w:rFonts w:asciiTheme="majorHAnsi" w:hAnsiTheme="majorHAnsi" w:cs="Arial"/>
                  <w:sz w:val="20"/>
                  <w:szCs w:val="20"/>
                </w:rPr>
                <w:t xml:space="preserve"> provide</w:t>
              </w:r>
              <w:r w:rsidR="002B16EC"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>adequate preparation</w:t>
              </w:r>
              <w:r w:rsidR="002B16EC"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for the curriculum of </w:t>
              </w:r>
              <w:r w:rsidR="002B16EC">
                <w:rPr>
                  <w:rFonts w:asciiTheme="majorHAnsi" w:hAnsiTheme="majorHAnsi" w:cs="Arial"/>
                  <w:sz w:val="20"/>
                  <w:szCs w:val="20"/>
                </w:rPr>
                <w:t>this course.</w:t>
              </w:r>
            </w:p>
            <w:p w14:paraId="298253EE" w14:textId="77777777" w:rsidR="0039532B" w:rsidRDefault="00931739" w:rsidP="005151C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RET 3113 and RET 4013 are RET courses and were listed under RET in </w:t>
              </w:r>
              <w:r w:rsidR="00A1743D">
                <w:rPr>
                  <w:rFonts w:asciiTheme="majorHAnsi" w:hAnsiTheme="majorHAnsi" w:cs="Arial"/>
                  <w:sz w:val="20"/>
                  <w:szCs w:val="20"/>
                </w:rPr>
                <w:t xml:space="preserve">2018-19 and 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earlier bulletins. </w:t>
              </w:r>
            </w:p>
          </w:sdtContent>
        </w:sdt>
      </w:sdtContent>
    </w:sdt>
    <w:p w14:paraId="07DAA695" w14:textId="77777777" w:rsidR="00CD7510" w:rsidRPr="008426D1" w:rsidRDefault="00AD2FB4" w:rsidP="00931739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  <w:r w:rsidR="00CD7510"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6A3562CA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14:paraId="4FF5FF54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1D1BD639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78C6E632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2B512351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62C4A02F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2C420909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7C616F90" w14:textId="77777777"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4101EA96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01915F54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4102BD08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211AB97F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194AF70F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6BF4BD95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2719F3BE" w14:textId="77777777"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83CCFB8" wp14:editId="6FF98455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29A8882E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417D237A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179F511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3EBB4C0B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14:paraId="326104AF" w14:textId="77777777" w:rsidR="005F3D84" w:rsidRDefault="005F3D84" w:rsidP="005F3D84">
          <w:pPr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2019-2020 </w:t>
          </w:r>
          <w:r w:rsidR="005151C7">
            <w:rPr>
              <w:rFonts w:asciiTheme="majorHAnsi" w:hAnsiTheme="majorHAnsi" w:cs="Arial"/>
              <w:sz w:val="20"/>
              <w:szCs w:val="20"/>
            </w:rPr>
            <w:t>Undergraduate Bulletin, Page 547</w:t>
          </w:r>
        </w:p>
        <w:p w14:paraId="4EFD85D7" w14:textId="364AD56A" w:rsidR="00931739" w:rsidRDefault="005151C7" w:rsidP="00630669">
          <w:pPr>
            <w:rPr>
              <w:color w:val="211D1E"/>
              <w:sz w:val="20"/>
              <w:szCs w:val="20"/>
            </w:rPr>
          </w:pPr>
          <w:r w:rsidRPr="005151C7">
            <w:rPr>
              <w:b/>
              <w:bCs/>
              <w:color w:val="211D1E"/>
              <w:sz w:val="20"/>
              <w:szCs w:val="20"/>
            </w:rPr>
            <w:t xml:space="preserve">RET 3113. Fundamentals and Applications of Renewable Energy </w:t>
          </w:r>
          <w:r w:rsidRPr="005151C7">
            <w:rPr>
              <w:color w:val="000000"/>
              <w:sz w:val="20"/>
              <w:szCs w:val="20"/>
            </w:rPr>
            <w:t xml:space="preserve">Fundamental principles </w:t>
          </w:r>
          <w:r w:rsidRPr="005151C7">
            <w:rPr>
              <w:color w:val="211D1E"/>
              <w:sz w:val="20"/>
              <w:szCs w:val="20"/>
            </w:rPr>
            <w:t>and applications related to biofuels, wind, solar, hydrogen and other emerging alternative energy technologies along with their applications. Prerequisites, MATH 1023, CHEM 1013 and CHEM 1011</w:t>
          </w:r>
          <w:r w:rsidR="00531214">
            <w:rPr>
              <w:rFonts w:asciiTheme="majorHAnsi" w:hAnsiTheme="majorHAnsi"/>
              <w:color w:val="4F81BD" w:themeColor="accent1"/>
              <w:sz w:val="40"/>
              <w:szCs w:val="40"/>
            </w:rPr>
            <w:t>;</w:t>
          </w:r>
          <w:r w:rsidR="00630669">
            <w:rPr>
              <w:color w:val="211D1E"/>
              <w:sz w:val="20"/>
              <w:szCs w:val="20"/>
            </w:rPr>
            <w:t xml:space="preserve"> </w:t>
          </w:r>
          <w:r w:rsidR="00630669" w:rsidRPr="00630669">
            <w:rPr>
              <w:color w:val="4F81BD" w:themeColor="accent1"/>
              <w:sz w:val="28"/>
              <w:szCs w:val="28"/>
            </w:rPr>
            <w:t xml:space="preserve">or </w:t>
          </w:r>
          <w:r w:rsidR="00630669" w:rsidRPr="00630669">
            <w:rPr>
              <w:rFonts w:asciiTheme="majorHAnsi" w:hAnsiTheme="majorHAnsi" w:cs="Arial"/>
              <w:color w:val="4F81BD" w:themeColor="accent1"/>
              <w:sz w:val="28"/>
              <w:szCs w:val="28"/>
            </w:rPr>
            <w:t>PHSC 1203 and PHSC 1201</w:t>
          </w:r>
          <w:r w:rsidR="00531214">
            <w:rPr>
              <w:rFonts w:asciiTheme="majorHAnsi" w:hAnsiTheme="majorHAnsi"/>
              <w:color w:val="4F81BD" w:themeColor="accent1"/>
              <w:sz w:val="40"/>
              <w:szCs w:val="40"/>
            </w:rPr>
            <w:t>;</w:t>
          </w:r>
          <w:r w:rsidR="00630669" w:rsidRPr="00630669">
            <w:rPr>
              <w:rFonts w:asciiTheme="majorHAnsi" w:hAnsiTheme="majorHAnsi" w:cs="Arial"/>
              <w:color w:val="4F81BD" w:themeColor="accent1"/>
              <w:sz w:val="28"/>
              <w:szCs w:val="28"/>
            </w:rPr>
            <w:t xml:space="preserve"> </w:t>
          </w:r>
          <w:bookmarkStart w:id="0" w:name="_GoBack"/>
          <w:bookmarkEnd w:id="0"/>
          <w:r w:rsidR="00630669" w:rsidRPr="00630669">
            <w:rPr>
              <w:rFonts w:asciiTheme="majorHAnsi" w:hAnsiTheme="majorHAnsi" w:cs="Arial"/>
              <w:color w:val="4F81BD" w:themeColor="accent1"/>
              <w:sz w:val="28"/>
              <w:szCs w:val="28"/>
            </w:rPr>
            <w:t>or PHSC 1014</w:t>
          </w:r>
          <w:r w:rsidR="00630669" w:rsidRPr="00630669">
            <w:rPr>
              <w:color w:val="4F81BD" w:themeColor="accent1"/>
              <w:sz w:val="20"/>
              <w:szCs w:val="20"/>
            </w:rPr>
            <w:t xml:space="preserve">. </w:t>
          </w:r>
          <w:r w:rsidRPr="005151C7">
            <w:rPr>
              <w:color w:val="211D1E"/>
              <w:sz w:val="20"/>
              <w:szCs w:val="20"/>
            </w:rPr>
            <w:t>Fall.</w:t>
          </w:r>
        </w:p>
        <w:p w14:paraId="6F0461E5" w14:textId="77777777" w:rsidR="00931739" w:rsidRDefault="00931739" w:rsidP="00931739">
          <w:pPr>
            <w:rPr>
              <w:rFonts w:ascii="Book Antiqua" w:hAnsi="Book Antiqua" w:cs="Book Antiqua"/>
              <w:b/>
              <w:bCs/>
              <w:color w:val="211D1E"/>
              <w:sz w:val="23"/>
              <w:szCs w:val="23"/>
            </w:rPr>
          </w:pPr>
          <w:r>
            <w:rPr>
              <w:rFonts w:ascii="Book Antiqua" w:hAnsi="Book Antiqua" w:cs="Book Antiqua"/>
              <w:b/>
              <w:bCs/>
              <w:color w:val="211D1E"/>
              <w:sz w:val="23"/>
              <w:szCs w:val="23"/>
            </w:rPr>
            <w:t xml:space="preserve">Renewable </w:t>
          </w:r>
          <w:r w:rsidRPr="00931739">
            <w:rPr>
              <w:rFonts w:ascii="Book Antiqua" w:hAnsi="Book Antiqua" w:cs="Book Antiqua"/>
              <w:b/>
              <w:bCs/>
              <w:color w:val="4F81BD" w:themeColor="accent1"/>
              <w:sz w:val="36"/>
              <w:szCs w:val="36"/>
            </w:rPr>
            <w:t>Energy</w:t>
          </w:r>
          <w:r>
            <w:rPr>
              <w:rFonts w:ascii="Book Antiqua" w:hAnsi="Book Antiqua" w:cs="Book Antiqua"/>
              <w:b/>
              <w:bCs/>
              <w:color w:val="211D1E"/>
              <w:sz w:val="23"/>
              <w:szCs w:val="23"/>
            </w:rPr>
            <w:t xml:space="preserve"> Technology (RET)</w:t>
          </w:r>
        </w:p>
        <w:p w14:paraId="162C7166" w14:textId="77777777" w:rsidR="00931739" w:rsidRPr="00A1743D" w:rsidRDefault="00931739" w:rsidP="00931739">
          <w:pPr>
            <w:pStyle w:val="Pa443"/>
            <w:spacing w:after="120"/>
            <w:ind w:left="360" w:hanging="360"/>
            <w:jc w:val="both"/>
            <w:rPr>
              <w:rFonts w:asciiTheme="minorHAnsi" w:hAnsiTheme="minorHAnsi" w:cstheme="minorHAnsi"/>
              <w:color w:val="4F81BD" w:themeColor="accent1"/>
              <w:sz w:val="20"/>
              <w:szCs w:val="20"/>
            </w:rPr>
          </w:pPr>
          <w:r w:rsidRPr="00A1743D">
            <w:rPr>
              <w:rFonts w:asciiTheme="minorHAnsi" w:hAnsiTheme="minorHAnsi" w:cstheme="minorHAnsi"/>
              <w:b/>
              <w:bCs/>
              <w:color w:val="4F81BD" w:themeColor="accent1"/>
              <w:sz w:val="20"/>
              <w:szCs w:val="20"/>
            </w:rPr>
            <w:t xml:space="preserve">RET 3113. Fundamentals and Applications of Renewable Energy </w:t>
          </w:r>
          <w:r w:rsidRPr="00A1743D">
            <w:rPr>
              <w:rFonts w:asciiTheme="minorHAnsi" w:hAnsiTheme="minorHAnsi" w:cstheme="minorHAnsi"/>
              <w:color w:val="4F81BD" w:themeColor="accent1"/>
              <w:sz w:val="20"/>
              <w:szCs w:val="20"/>
            </w:rPr>
            <w:t xml:space="preserve">Fundamental principles and applications related to biofuels, wind, solar, hydrogen and other emerging alternative energy technologies along with their applications. Prerequisites, MATH 1023, CHEM 1013 and CHEM 1011. Fall. </w:t>
          </w:r>
        </w:p>
        <w:p w14:paraId="42071C6A" w14:textId="77777777" w:rsidR="00931739" w:rsidRPr="00A1743D" w:rsidRDefault="00931739" w:rsidP="00931739">
          <w:pPr>
            <w:pStyle w:val="Pa443"/>
            <w:spacing w:after="120"/>
            <w:ind w:left="360" w:hanging="360"/>
            <w:jc w:val="both"/>
            <w:rPr>
              <w:rFonts w:asciiTheme="minorHAnsi" w:hAnsiTheme="minorHAnsi" w:cstheme="minorHAnsi"/>
              <w:color w:val="4F81BD" w:themeColor="accent1"/>
              <w:sz w:val="20"/>
              <w:szCs w:val="20"/>
            </w:rPr>
          </w:pPr>
          <w:r w:rsidRPr="00A1743D">
            <w:rPr>
              <w:rFonts w:asciiTheme="minorHAnsi" w:hAnsiTheme="minorHAnsi" w:cstheme="minorHAnsi"/>
              <w:b/>
              <w:bCs/>
              <w:color w:val="4F81BD" w:themeColor="accent1"/>
              <w:sz w:val="20"/>
              <w:szCs w:val="20"/>
            </w:rPr>
            <w:t xml:space="preserve">RET 4013. Process Technology for Agricultural Products </w:t>
          </w:r>
          <w:r w:rsidRPr="00A1743D">
            <w:rPr>
              <w:rFonts w:asciiTheme="minorHAnsi" w:hAnsiTheme="minorHAnsi" w:cstheme="minorHAnsi"/>
              <w:color w:val="4F81BD" w:themeColor="accent1"/>
              <w:sz w:val="20"/>
              <w:szCs w:val="20"/>
            </w:rPr>
            <w:t>Study of processing principles and applications in bio-energy industry: process parameters, properties of materials, transport processes, fluid flow, pumps, material handling, drying, extraction, fermentation, bioreactor, sanita</w:t>
          </w:r>
          <w:r w:rsidRPr="00A1743D">
            <w:rPr>
              <w:rFonts w:asciiTheme="minorHAnsi" w:hAnsiTheme="minorHAnsi" w:cstheme="minorHAnsi"/>
              <w:color w:val="4F81BD" w:themeColor="accent1"/>
              <w:sz w:val="20"/>
              <w:szCs w:val="20"/>
            </w:rPr>
            <w:softHyphen/>
            <w:t xml:space="preserve">tion and process economics. Prerequisites, MATH 1023, CHEM 1013, and CHEM 1011. Process instrumentation or equivalent course as approved by instructor also required. Spring. </w:t>
          </w:r>
        </w:p>
        <w:p w14:paraId="25D9D77D" w14:textId="77777777" w:rsidR="0032035A" w:rsidRPr="00630669" w:rsidRDefault="005C1C81" w:rsidP="00931739">
          <w:pPr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312CAD1A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14:paraId="19F99E5B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footerReference w:type="defaul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99C1BF" w14:textId="77777777" w:rsidR="005C1C81" w:rsidRDefault="005C1C81" w:rsidP="00AF3758">
      <w:pPr>
        <w:spacing w:after="0" w:line="240" w:lineRule="auto"/>
      </w:pPr>
      <w:r>
        <w:separator/>
      </w:r>
    </w:p>
  </w:endnote>
  <w:endnote w:type="continuationSeparator" w:id="0">
    <w:p w14:paraId="5FDC260B" w14:textId="77777777" w:rsidR="005C1C81" w:rsidRDefault="005C1C81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35886" w14:textId="77777777"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14:paraId="59A7E552" w14:textId="77777777"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14:paraId="1915500F" w14:textId="77777777"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0745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EC022" w14:textId="77777777" w:rsidR="005C1C81" w:rsidRDefault="005C1C81" w:rsidP="00AF3758">
      <w:pPr>
        <w:spacing w:after="0" w:line="240" w:lineRule="auto"/>
      </w:pPr>
      <w:r>
        <w:separator/>
      </w:r>
    </w:p>
  </w:footnote>
  <w:footnote w:type="continuationSeparator" w:id="0">
    <w:p w14:paraId="1BEE900E" w14:textId="77777777" w:rsidR="005C1C81" w:rsidRDefault="005C1C81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32AB"/>
    <w:rsid w:val="00024BA5"/>
    <w:rsid w:val="00040138"/>
    <w:rsid w:val="00060A1B"/>
    <w:rsid w:val="000627BE"/>
    <w:rsid w:val="00074302"/>
    <w:rsid w:val="000779C2"/>
    <w:rsid w:val="0009788F"/>
    <w:rsid w:val="000A5EC6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60745"/>
    <w:rsid w:val="0018269B"/>
    <w:rsid w:val="00185D67"/>
    <w:rsid w:val="001A5DD5"/>
    <w:rsid w:val="001E36BB"/>
    <w:rsid w:val="001F5E9E"/>
    <w:rsid w:val="001F7398"/>
    <w:rsid w:val="0020204F"/>
    <w:rsid w:val="00212A76"/>
    <w:rsid w:val="0022350B"/>
    <w:rsid w:val="002315B0"/>
    <w:rsid w:val="002528C5"/>
    <w:rsid w:val="00254447"/>
    <w:rsid w:val="00261ACE"/>
    <w:rsid w:val="00262156"/>
    <w:rsid w:val="00265C17"/>
    <w:rsid w:val="002776C2"/>
    <w:rsid w:val="002828DA"/>
    <w:rsid w:val="002B16EC"/>
    <w:rsid w:val="002E3FC9"/>
    <w:rsid w:val="0032035A"/>
    <w:rsid w:val="003328F3"/>
    <w:rsid w:val="00346F5C"/>
    <w:rsid w:val="0035364E"/>
    <w:rsid w:val="00362414"/>
    <w:rsid w:val="00374D72"/>
    <w:rsid w:val="00384538"/>
    <w:rsid w:val="0039532B"/>
    <w:rsid w:val="003A05F4"/>
    <w:rsid w:val="003B6B8D"/>
    <w:rsid w:val="003C0ED1"/>
    <w:rsid w:val="003C1EE2"/>
    <w:rsid w:val="003E3E74"/>
    <w:rsid w:val="00400712"/>
    <w:rsid w:val="004072F1"/>
    <w:rsid w:val="00473252"/>
    <w:rsid w:val="00487771"/>
    <w:rsid w:val="00492F7C"/>
    <w:rsid w:val="00493290"/>
    <w:rsid w:val="004A7706"/>
    <w:rsid w:val="004C079A"/>
    <w:rsid w:val="004C59E8"/>
    <w:rsid w:val="004E5007"/>
    <w:rsid w:val="004F3C87"/>
    <w:rsid w:val="00504BCC"/>
    <w:rsid w:val="005151C7"/>
    <w:rsid w:val="00515205"/>
    <w:rsid w:val="00526B81"/>
    <w:rsid w:val="00531214"/>
    <w:rsid w:val="00563E52"/>
    <w:rsid w:val="00584C22"/>
    <w:rsid w:val="00592A95"/>
    <w:rsid w:val="005A1976"/>
    <w:rsid w:val="005B2E9E"/>
    <w:rsid w:val="005C1C81"/>
    <w:rsid w:val="005F3D84"/>
    <w:rsid w:val="006179CB"/>
    <w:rsid w:val="00630669"/>
    <w:rsid w:val="00636DB3"/>
    <w:rsid w:val="00651D0A"/>
    <w:rsid w:val="006657FB"/>
    <w:rsid w:val="00677A48"/>
    <w:rsid w:val="006B52C0"/>
    <w:rsid w:val="006D0246"/>
    <w:rsid w:val="006E6117"/>
    <w:rsid w:val="006E6FEC"/>
    <w:rsid w:val="006F0FD5"/>
    <w:rsid w:val="00712045"/>
    <w:rsid w:val="00714771"/>
    <w:rsid w:val="00720F2E"/>
    <w:rsid w:val="0073025F"/>
    <w:rsid w:val="0073125A"/>
    <w:rsid w:val="00750AF6"/>
    <w:rsid w:val="007A06B9"/>
    <w:rsid w:val="0083170D"/>
    <w:rsid w:val="00876D09"/>
    <w:rsid w:val="008A795D"/>
    <w:rsid w:val="008C703B"/>
    <w:rsid w:val="008D012F"/>
    <w:rsid w:val="008D35A2"/>
    <w:rsid w:val="008E6C1C"/>
    <w:rsid w:val="008F2846"/>
    <w:rsid w:val="008F58AD"/>
    <w:rsid w:val="00920523"/>
    <w:rsid w:val="00931739"/>
    <w:rsid w:val="00971F47"/>
    <w:rsid w:val="00982FB1"/>
    <w:rsid w:val="00995206"/>
    <w:rsid w:val="009A529F"/>
    <w:rsid w:val="009E1AA5"/>
    <w:rsid w:val="009E74E0"/>
    <w:rsid w:val="00A01035"/>
    <w:rsid w:val="00A0329C"/>
    <w:rsid w:val="00A16BB1"/>
    <w:rsid w:val="00A1743D"/>
    <w:rsid w:val="00A34100"/>
    <w:rsid w:val="00A5089E"/>
    <w:rsid w:val="00A56D36"/>
    <w:rsid w:val="00AB5523"/>
    <w:rsid w:val="00AD2FB4"/>
    <w:rsid w:val="00AF20FF"/>
    <w:rsid w:val="00AF3758"/>
    <w:rsid w:val="00AF3C6A"/>
    <w:rsid w:val="00B021A7"/>
    <w:rsid w:val="00B1628A"/>
    <w:rsid w:val="00B24A85"/>
    <w:rsid w:val="00B35368"/>
    <w:rsid w:val="00B7606A"/>
    <w:rsid w:val="00BD2A0D"/>
    <w:rsid w:val="00BE069E"/>
    <w:rsid w:val="00C12816"/>
    <w:rsid w:val="00C132F9"/>
    <w:rsid w:val="00C23CC7"/>
    <w:rsid w:val="00C334FF"/>
    <w:rsid w:val="00C723B8"/>
    <w:rsid w:val="00CA6230"/>
    <w:rsid w:val="00CD7510"/>
    <w:rsid w:val="00D0686A"/>
    <w:rsid w:val="00D50D57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DC6BE3"/>
    <w:rsid w:val="00E45868"/>
    <w:rsid w:val="00E70F88"/>
    <w:rsid w:val="00EA4B61"/>
    <w:rsid w:val="00EB4FF5"/>
    <w:rsid w:val="00EC6970"/>
    <w:rsid w:val="00EE55A2"/>
    <w:rsid w:val="00EF2A44"/>
    <w:rsid w:val="00F00C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7DBA2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440">
    <w:name w:val="Pa440"/>
    <w:basedOn w:val="Normal"/>
    <w:next w:val="Normal"/>
    <w:uiPriority w:val="99"/>
    <w:rsid w:val="0032035A"/>
    <w:pPr>
      <w:autoSpaceDE w:val="0"/>
      <w:autoSpaceDN w:val="0"/>
      <w:adjustRightInd w:val="0"/>
      <w:spacing w:after="0" w:line="161" w:lineRule="atLeast"/>
    </w:pPr>
    <w:rPr>
      <w:rFonts w:ascii="Book Antiqua" w:hAnsi="Book Antiqua"/>
      <w:sz w:val="24"/>
      <w:szCs w:val="24"/>
    </w:rPr>
  </w:style>
  <w:style w:type="character" w:customStyle="1" w:styleId="A8">
    <w:name w:val="A8"/>
    <w:uiPriority w:val="99"/>
    <w:rsid w:val="0032035A"/>
    <w:rPr>
      <w:rFonts w:cs="Book Antiqua"/>
      <w:b/>
      <w:bCs/>
      <w:color w:val="000000"/>
    </w:rPr>
  </w:style>
  <w:style w:type="paragraph" w:customStyle="1" w:styleId="Pa443">
    <w:name w:val="Pa443"/>
    <w:basedOn w:val="Normal"/>
    <w:next w:val="Normal"/>
    <w:uiPriority w:val="99"/>
    <w:rsid w:val="00931739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harma@astate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156A9E"/>
    <w:rsid w:val="001647B9"/>
    <w:rsid w:val="001936F3"/>
    <w:rsid w:val="001B45B5"/>
    <w:rsid w:val="00293680"/>
    <w:rsid w:val="00371DB3"/>
    <w:rsid w:val="003F6779"/>
    <w:rsid w:val="004027ED"/>
    <w:rsid w:val="004068B1"/>
    <w:rsid w:val="00444715"/>
    <w:rsid w:val="00493742"/>
    <w:rsid w:val="004B7262"/>
    <w:rsid w:val="004E1A75"/>
    <w:rsid w:val="00525872"/>
    <w:rsid w:val="00587536"/>
    <w:rsid w:val="005A5ABF"/>
    <w:rsid w:val="005D5D2F"/>
    <w:rsid w:val="00623293"/>
    <w:rsid w:val="00636142"/>
    <w:rsid w:val="006C0858"/>
    <w:rsid w:val="00724E33"/>
    <w:rsid w:val="007B5EE7"/>
    <w:rsid w:val="007C429E"/>
    <w:rsid w:val="0088172E"/>
    <w:rsid w:val="009C0E11"/>
    <w:rsid w:val="00AA46D1"/>
    <w:rsid w:val="00AC3009"/>
    <w:rsid w:val="00AC3E74"/>
    <w:rsid w:val="00AD5D56"/>
    <w:rsid w:val="00B2559E"/>
    <w:rsid w:val="00B46AFF"/>
    <w:rsid w:val="00BA2926"/>
    <w:rsid w:val="00BB1DEA"/>
    <w:rsid w:val="00C16165"/>
    <w:rsid w:val="00C35680"/>
    <w:rsid w:val="00CA5FA4"/>
    <w:rsid w:val="00CD4EF8"/>
    <w:rsid w:val="00F21B0E"/>
    <w:rsid w:val="00FD58E9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Microsoft Office User</cp:lastModifiedBy>
  <cp:revision>2</cp:revision>
  <cp:lastPrinted>2020-02-21T20:01:00Z</cp:lastPrinted>
  <dcterms:created xsi:type="dcterms:W3CDTF">2020-03-13T19:45:00Z</dcterms:created>
  <dcterms:modified xsi:type="dcterms:W3CDTF">2020-03-13T19:45:00Z</dcterms:modified>
</cp:coreProperties>
</file>