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216FABE"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B9F9D"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39FEFA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E010B"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B01C6" w14:textId="77777777" w:rsidR="000779C2" w:rsidRDefault="000779C2" w:rsidP="009A68CA"/>
        </w:tc>
      </w:tr>
      <w:tr w:rsidR="000779C2" w14:paraId="7D1B7465"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9DAFE"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32FBE" w14:textId="77777777" w:rsidR="000779C2" w:rsidRDefault="000779C2" w:rsidP="009A68CA"/>
        </w:tc>
      </w:tr>
    </w:tbl>
    <w:p w14:paraId="214D47DF" w14:textId="77777777" w:rsidR="008F58AD" w:rsidRDefault="008F58AD" w:rsidP="008F58AD">
      <w:pPr>
        <w:spacing w:after="0"/>
        <w:jc w:val="center"/>
        <w:rPr>
          <w:rFonts w:asciiTheme="majorHAnsi" w:hAnsiTheme="majorHAnsi" w:cs="Arial"/>
          <w:b/>
          <w:sz w:val="36"/>
          <w:szCs w:val="36"/>
        </w:rPr>
      </w:pPr>
    </w:p>
    <w:p w14:paraId="2CCAEF2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046A842"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1B198B6" w14:textId="3D2AA0CB" w:rsidR="00AD2FB4" w:rsidRPr="00285F5A" w:rsidRDefault="00AD2FB4" w:rsidP="00AD2FB4">
      <w:pPr>
        <w:rPr>
          <w:rFonts w:asciiTheme="majorHAnsi" w:hAnsiTheme="majorHAnsi" w:cs="Arial"/>
          <w:b/>
          <w:sz w:val="24"/>
        </w:rPr>
      </w:pPr>
      <w:r>
        <w:rPr>
          <w:rFonts w:ascii="MS Gothic" w:eastAsia="MS Gothic" w:hAnsi="MS Gothic" w:cs="Arial"/>
          <w:b/>
          <w:szCs w:val="20"/>
        </w:rPr>
        <w:t>[</w:t>
      </w:r>
      <w:proofErr w:type="gramStart"/>
      <w:r w:rsidR="00BD3D9E">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053C427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3CE372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D0743B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A0C247D" w14:textId="77777777" w:rsidTr="00BB5EF7">
              <w:trPr>
                <w:trHeight w:val="113"/>
              </w:trPr>
              <w:tc>
                <w:tcPr>
                  <w:tcW w:w="3685" w:type="dxa"/>
                  <w:vAlign w:val="bottom"/>
                </w:tcPr>
                <w:p w14:paraId="4927ADC9" w14:textId="03466513" w:rsidR="00AD2FB4" w:rsidRDefault="00092A04"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D3D9E">
                        <w:rPr>
                          <w:rFonts w:asciiTheme="majorHAnsi" w:hAnsiTheme="majorHAnsi"/>
                          <w:sz w:val="20"/>
                          <w:szCs w:val="20"/>
                        </w:rPr>
                        <w:t>Shawn Drake, PT, PhD</w:t>
                      </w:r>
                    </w:sdtContent>
                  </w:sdt>
                </w:p>
              </w:tc>
              <w:sdt>
                <w:sdtPr>
                  <w:rPr>
                    <w:rFonts w:asciiTheme="majorHAnsi" w:hAnsiTheme="majorHAnsi"/>
                    <w:sz w:val="20"/>
                    <w:szCs w:val="20"/>
                  </w:rPr>
                  <w:alias w:val="Date"/>
                  <w:tag w:val="Date"/>
                  <w:id w:val="726572248"/>
                  <w:placeholder>
                    <w:docPart w:val="B560AC293F8646BBB2E6EA913E4A2A05"/>
                  </w:placeholder>
                  <w:date w:fullDate="2019-03-01T00:00:00Z">
                    <w:dateFormat w:val="M/d/yyyy"/>
                    <w:lid w:val="en-US"/>
                    <w:storeMappedDataAs w:val="dateTime"/>
                    <w:calendar w:val="gregorian"/>
                  </w:date>
                </w:sdtPr>
                <w:sdtEndPr/>
                <w:sdtContent>
                  <w:tc>
                    <w:tcPr>
                      <w:tcW w:w="1350" w:type="dxa"/>
                      <w:vAlign w:val="bottom"/>
                    </w:tcPr>
                    <w:p w14:paraId="1242DC5A" w14:textId="64BA729B" w:rsidR="00AD2FB4" w:rsidRDefault="00BD3D9E" w:rsidP="00BB5EF7">
                      <w:pPr>
                        <w:jc w:val="center"/>
                        <w:rPr>
                          <w:rFonts w:asciiTheme="majorHAnsi" w:hAnsiTheme="majorHAnsi"/>
                          <w:sz w:val="20"/>
                          <w:szCs w:val="20"/>
                        </w:rPr>
                      </w:pPr>
                      <w:r>
                        <w:rPr>
                          <w:rFonts w:asciiTheme="majorHAnsi" w:hAnsiTheme="majorHAnsi"/>
                          <w:sz w:val="20"/>
                          <w:szCs w:val="20"/>
                        </w:rPr>
                        <w:t>3/1/2019</w:t>
                      </w:r>
                    </w:p>
                  </w:tc>
                </w:sdtContent>
              </w:sdt>
            </w:tr>
          </w:tbl>
          <w:p w14:paraId="2EE0A74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ECA64A7" w14:textId="77777777" w:rsidTr="00BB5EF7">
              <w:trPr>
                <w:trHeight w:val="113"/>
              </w:trPr>
              <w:tc>
                <w:tcPr>
                  <w:tcW w:w="3685" w:type="dxa"/>
                  <w:vAlign w:val="bottom"/>
                </w:tcPr>
                <w:p w14:paraId="7B7F1148" w14:textId="77777777" w:rsidR="00AD2FB4" w:rsidRDefault="00092A0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91321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913218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4C6EEF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843C39"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48B0CA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4F2C23E" w14:textId="77777777" w:rsidTr="00BB5EF7">
              <w:trPr>
                <w:trHeight w:val="113"/>
              </w:trPr>
              <w:tc>
                <w:tcPr>
                  <w:tcW w:w="3685" w:type="dxa"/>
                  <w:vAlign w:val="bottom"/>
                </w:tcPr>
                <w:p w14:paraId="3ABE1B6D" w14:textId="7D348F0D" w:rsidR="00AD2FB4" w:rsidRDefault="00092A04"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D3D9E">
                        <w:rPr>
                          <w:rFonts w:asciiTheme="majorHAnsi" w:hAnsiTheme="majorHAnsi"/>
                          <w:sz w:val="20"/>
                          <w:szCs w:val="20"/>
                        </w:rPr>
                        <w:t>Shawn Drake, PT, PhD</w:t>
                      </w:r>
                    </w:sdtContent>
                  </w:sdt>
                </w:p>
              </w:tc>
              <w:sdt>
                <w:sdtPr>
                  <w:rPr>
                    <w:rFonts w:asciiTheme="majorHAnsi" w:hAnsiTheme="majorHAnsi"/>
                    <w:sz w:val="20"/>
                    <w:szCs w:val="20"/>
                  </w:rPr>
                  <w:alias w:val="Date"/>
                  <w:tag w:val="Date"/>
                  <w:id w:val="-1811082839"/>
                  <w:placeholder>
                    <w:docPart w:val="18E75FDC68B240D1AFB9E3320B45C25B"/>
                  </w:placeholder>
                  <w:date w:fullDate="2019-03-01T00:00:00Z">
                    <w:dateFormat w:val="M/d/yyyy"/>
                    <w:lid w:val="en-US"/>
                    <w:storeMappedDataAs w:val="dateTime"/>
                    <w:calendar w:val="gregorian"/>
                  </w:date>
                </w:sdtPr>
                <w:sdtEndPr/>
                <w:sdtContent>
                  <w:tc>
                    <w:tcPr>
                      <w:tcW w:w="1350" w:type="dxa"/>
                      <w:vAlign w:val="bottom"/>
                    </w:tcPr>
                    <w:p w14:paraId="2A2EEACF" w14:textId="6A99AB36" w:rsidR="00AD2FB4" w:rsidRDefault="00BD3D9E" w:rsidP="00BB5EF7">
                      <w:pPr>
                        <w:jc w:val="center"/>
                        <w:rPr>
                          <w:rFonts w:asciiTheme="majorHAnsi" w:hAnsiTheme="majorHAnsi"/>
                          <w:sz w:val="20"/>
                          <w:szCs w:val="20"/>
                        </w:rPr>
                      </w:pPr>
                      <w:r>
                        <w:rPr>
                          <w:rFonts w:asciiTheme="majorHAnsi" w:hAnsiTheme="majorHAnsi"/>
                          <w:sz w:val="20"/>
                          <w:szCs w:val="20"/>
                        </w:rPr>
                        <w:t>3/1/2019</w:t>
                      </w:r>
                    </w:p>
                  </w:tc>
                </w:sdtContent>
              </w:sdt>
            </w:tr>
          </w:tbl>
          <w:p w14:paraId="5012A37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2F4948" w14:textId="77777777" w:rsidTr="00BB5EF7">
              <w:trPr>
                <w:trHeight w:val="113"/>
              </w:trPr>
              <w:tc>
                <w:tcPr>
                  <w:tcW w:w="3685" w:type="dxa"/>
                  <w:vAlign w:val="bottom"/>
                </w:tcPr>
                <w:p w14:paraId="76159EA9" w14:textId="77777777" w:rsidR="00AD2FB4" w:rsidRDefault="00092A0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127304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1273047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674AD7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1B1895"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79C9FD2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0D8BF7" w14:textId="77777777" w:rsidTr="00BB5EF7">
              <w:trPr>
                <w:trHeight w:val="113"/>
              </w:trPr>
              <w:tc>
                <w:tcPr>
                  <w:tcW w:w="3685" w:type="dxa"/>
                  <w:vAlign w:val="bottom"/>
                </w:tcPr>
                <w:p w14:paraId="35706A1C" w14:textId="66454DF0" w:rsidR="00AD2FB4" w:rsidRDefault="00092A04" w:rsidP="002C52E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2C52EE">
                        <w:rPr>
                          <w:rFonts w:asciiTheme="majorHAnsi" w:hAnsiTheme="majorHAnsi"/>
                          <w:sz w:val="20"/>
                          <w:szCs w:val="20"/>
                        </w:rPr>
                        <w:t>Evi</w:t>
                      </w:r>
                      <w:proofErr w:type="spellEnd"/>
                      <w:r w:rsidR="002C52EE">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5D15898949EA4982A20E6F2017F9FB8F"/>
                  </w:placeholder>
                  <w:date w:fullDate="2019-03-04T00:00:00Z">
                    <w:dateFormat w:val="M/d/yyyy"/>
                    <w:lid w:val="en-US"/>
                    <w:storeMappedDataAs w:val="dateTime"/>
                    <w:calendar w:val="gregorian"/>
                  </w:date>
                </w:sdtPr>
                <w:sdtEndPr/>
                <w:sdtContent>
                  <w:tc>
                    <w:tcPr>
                      <w:tcW w:w="1350" w:type="dxa"/>
                      <w:vAlign w:val="bottom"/>
                    </w:tcPr>
                    <w:p w14:paraId="34A3840C" w14:textId="749A77CC" w:rsidR="00AD2FB4" w:rsidRDefault="002C52EE" w:rsidP="002C52EE">
                      <w:pPr>
                        <w:jc w:val="center"/>
                        <w:rPr>
                          <w:rFonts w:asciiTheme="majorHAnsi" w:hAnsiTheme="majorHAnsi"/>
                          <w:sz w:val="20"/>
                          <w:szCs w:val="20"/>
                        </w:rPr>
                      </w:pPr>
                      <w:r>
                        <w:rPr>
                          <w:rFonts w:asciiTheme="majorHAnsi" w:hAnsiTheme="majorHAnsi"/>
                          <w:sz w:val="20"/>
                          <w:szCs w:val="20"/>
                        </w:rPr>
                        <w:t>3/4/2019</w:t>
                      </w:r>
                    </w:p>
                  </w:tc>
                </w:sdtContent>
              </w:sdt>
            </w:tr>
          </w:tbl>
          <w:p w14:paraId="22BF40C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30507B0" w14:textId="77777777" w:rsidTr="00BB5EF7">
              <w:trPr>
                <w:trHeight w:val="113"/>
              </w:trPr>
              <w:tc>
                <w:tcPr>
                  <w:tcW w:w="3685" w:type="dxa"/>
                  <w:vAlign w:val="bottom"/>
                </w:tcPr>
                <w:p w14:paraId="1E24AEB2" w14:textId="77777777" w:rsidR="00AD2FB4" w:rsidRDefault="00092A0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1180376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1180376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04E9DB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04CA1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B9FF02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69CE84B" w14:textId="77777777" w:rsidTr="00BB5EF7">
              <w:trPr>
                <w:trHeight w:val="113"/>
              </w:trPr>
              <w:tc>
                <w:tcPr>
                  <w:tcW w:w="3685" w:type="dxa"/>
                  <w:vAlign w:val="bottom"/>
                </w:tcPr>
                <w:p w14:paraId="55023D87" w14:textId="228AD064" w:rsidR="00AD2FB4" w:rsidRDefault="00092A04" w:rsidP="00FD5974">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D5974">
                        <w:rPr>
                          <w:rFonts w:asciiTheme="majorHAnsi" w:hAnsiTheme="majorHAnsi"/>
                          <w:sz w:val="20"/>
                          <w:szCs w:val="20"/>
                        </w:rPr>
                        <w:t xml:space="preserve">Susan </w:t>
                      </w:r>
                      <w:proofErr w:type="spellStart"/>
                      <w:r w:rsidR="00FD5974">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9-03-04T00:00:00Z">
                    <w:dateFormat w:val="M/d/yyyy"/>
                    <w:lid w:val="en-US"/>
                    <w:storeMappedDataAs w:val="dateTime"/>
                    <w:calendar w:val="gregorian"/>
                  </w:date>
                </w:sdtPr>
                <w:sdtEndPr/>
                <w:sdtContent>
                  <w:tc>
                    <w:tcPr>
                      <w:tcW w:w="1350" w:type="dxa"/>
                      <w:vAlign w:val="bottom"/>
                    </w:tcPr>
                    <w:p w14:paraId="51FF34E4" w14:textId="1A4E02FB" w:rsidR="00AD2FB4" w:rsidRDefault="00FD5974" w:rsidP="00FD5974">
                      <w:pPr>
                        <w:jc w:val="center"/>
                        <w:rPr>
                          <w:rFonts w:asciiTheme="majorHAnsi" w:hAnsiTheme="majorHAnsi"/>
                          <w:sz w:val="20"/>
                          <w:szCs w:val="20"/>
                        </w:rPr>
                      </w:pPr>
                      <w:r>
                        <w:rPr>
                          <w:rFonts w:asciiTheme="majorHAnsi" w:hAnsiTheme="majorHAnsi"/>
                          <w:sz w:val="20"/>
                          <w:szCs w:val="20"/>
                        </w:rPr>
                        <w:t>3/4/2019</w:t>
                      </w:r>
                    </w:p>
                  </w:tc>
                </w:sdtContent>
              </w:sdt>
            </w:tr>
          </w:tbl>
          <w:p w14:paraId="0C885A7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9C6DA76" w14:textId="77777777" w:rsidTr="00BB5EF7">
              <w:trPr>
                <w:trHeight w:val="113"/>
              </w:trPr>
              <w:tc>
                <w:tcPr>
                  <w:tcW w:w="3685" w:type="dxa"/>
                  <w:vAlign w:val="bottom"/>
                </w:tcPr>
                <w:p w14:paraId="660268AE" w14:textId="77777777" w:rsidR="00AD2FB4" w:rsidRDefault="00092A0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597255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5972555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576CDE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B7A0C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D4A61F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22F79CC" w14:textId="77777777" w:rsidTr="00C57019">
              <w:trPr>
                <w:trHeight w:val="113"/>
              </w:trPr>
              <w:tc>
                <w:tcPr>
                  <w:tcW w:w="3685" w:type="dxa"/>
                  <w:vAlign w:val="bottom"/>
                </w:tcPr>
                <w:p w14:paraId="51CDA7D1" w14:textId="77777777" w:rsidR="000F2A51" w:rsidRDefault="00092A0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70864820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70864820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9ABE2F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604CF1"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97E5235" w14:textId="77777777" w:rsidTr="00BB5EF7">
              <w:trPr>
                <w:trHeight w:val="113"/>
              </w:trPr>
              <w:tc>
                <w:tcPr>
                  <w:tcW w:w="3685" w:type="dxa"/>
                  <w:vAlign w:val="bottom"/>
                </w:tcPr>
                <w:p w14:paraId="23749E7B" w14:textId="77777777" w:rsidR="00AD2FB4" w:rsidRDefault="00092A0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1819457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819457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BF0A1D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249A9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99C86BD" w14:textId="77777777" w:rsidR="00636DB3" w:rsidRPr="00592A95" w:rsidRDefault="00636DB3" w:rsidP="00384538">
      <w:pPr>
        <w:pBdr>
          <w:bottom w:val="single" w:sz="12" w:space="1" w:color="auto"/>
        </w:pBdr>
        <w:rPr>
          <w:rFonts w:asciiTheme="majorHAnsi" w:hAnsiTheme="majorHAnsi" w:cs="Arial"/>
          <w:sz w:val="20"/>
          <w:szCs w:val="20"/>
        </w:rPr>
      </w:pPr>
    </w:p>
    <w:p w14:paraId="44E9C3DF"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3FFF2A1" w14:textId="77777777" w:rsidR="00BD3D9E" w:rsidRDefault="00BD3D9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Shawn Drake, PT, PhD</w:t>
          </w:r>
        </w:p>
        <w:p w14:paraId="7E7CAD0D" w14:textId="5CD765C5" w:rsidR="00BD3D9E" w:rsidRDefault="00092A04" w:rsidP="006E6FEC">
          <w:pPr>
            <w:tabs>
              <w:tab w:val="left" w:pos="360"/>
              <w:tab w:val="left" w:pos="720"/>
            </w:tabs>
            <w:spacing w:after="0" w:line="240" w:lineRule="auto"/>
            <w:rPr>
              <w:rFonts w:asciiTheme="majorHAnsi" w:hAnsiTheme="majorHAnsi" w:cs="Arial"/>
              <w:sz w:val="20"/>
              <w:szCs w:val="20"/>
            </w:rPr>
          </w:pPr>
          <w:hyperlink r:id="rId9" w:history="1">
            <w:r w:rsidR="00BD3D9E" w:rsidRPr="002417B6">
              <w:rPr>
                <w:rStyle w:val="Hyperlink"/>
                <w:rFonts w:asciiTheme="majorHAnsi" w:hAnsiTheme="majorHAnsi" w:cs="Arial"/>
                <w:sz w:val="20"/>
                <w:szCs w:val="20"/>
              </w:rPr>
              <w:t>sdrake@astate.edu</w:t>
            </w:r>
          </w:hyperlink>
        </w:p>
        <w:p w14:paraId="570C193A" w14:textId="2E475AB3" w:rsidR="006E6FEC" w:rsidRDefault="00BD3D9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972-2667</w:t>
          </w:r>
        </w:p>
      </w:sdtContent>
    </w:sdt>
    <w:p w14:paraId="0630B06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4EBE2DE"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386B1FC3" w14:textId="41FA80FB" w:rsidR="002E3FC9" w:rsidRDefault="00BD3D9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Adding admission requirements to bulletin, which are currently on our webpage.</w:t>
          </w:r>
          <w:r>
            <w:rPr>
              <w:rFonts w:asciiTheme="majorHAnsi" w:hAnsiTheme="majorHAnsi" w:cs="Arial"/>
              <w:sz w:val="20"/>
              <w:szCs w:val="20"/>
            </w:rPr>
            <w:tab/>
          </w:r>
        </w:p>
      </w:sdtContent>
    </w:sdt>
    <w:p w14:paraId="00AE4FC4"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A36B01A"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7-01T00:00:00Z">
          <w:dateFormat w:val="M/d/yyyy"/>
          <w:lid w:val="en-US"/>
          <w:storeMappedDataAs w:val="dateTime"/>
          <w:calendar w:val="gregorian"/>
        </w:date>
      </w:sdtPr>
      <w:sdtEndPr/>
      <w:sdtContent>
        <w:p w14:paraId="5F0E9B21" w14:textId="3E425F77" w:rsidR="002E3FC9" w:rsidRDefault="00BD3D9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7/1/2019</w:t>
          </w:r>
        </w:p>
      </w:sdtContent>
    </w:sdt>
    <w:p w14:paraId="4E622372"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5F699D1"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077B2C2" w14:textId="4ED39A00" w:rsidR="002E3FC9" w:rsidRDefault="00BD3D9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 admissions information is located on the DPT website, but is not listed in the bulletin.</w:t>
          </w:r>
        </w:p>
      </w:sdtContent>
    </w:sdt>
    <w:p w14:paraId="0B116910"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0FEA9504" w14:textId="12AF16D2" w:rsidR="00CD7510" w:rsidRPr="008426D1" w:rsidRDefault="00BD3D9E" w:rsidP="00BD3D9E">
      <w:pPr>
        <w:rPr>
          <w:rFonts w:asciiTheme="majorHAnsi" w:hAnsiTheme="majorHAnsi" w:cs="Arial"/>
          <w:b/>
          <w:sz w:val="28"/>
          <w:szCs w:val="20"/>
        </w:rPr>
      </w:pPr>
      <w:r>
        <w:rPr>
          <w:rFonts w:asciiTheme="majorHAnsi" w:hAnsiTheme="majorHAnsi" w:cs="Arial"/>
          <w:b/>
          <w:sz w:val="28"/>
          <w:szCs w:val="20"/>
        </w:rPr>
        <w:lastRenderedPageBreak/>
        <w:t>Bu</w:t>
      </w:r>
      <w:r w:rsidR="00CD7510" w:rsidRPr="008426D1">
        <w:rPr>
          <w:rFonts w:asciiTheme="majorHAnsi" w:hAnsiTheme="majorHAnsi" w:cs="Arial"/>
          <w:b/>
          <w:sz w:val="28"/>
          <w:szCs w:val="20"/>
        </w:rPr>
        <w:t>lletin Changes</w:t>
      </w:r>
    </w:p>
    <w:p w14:paraId="356374E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63350A92" w14:textId="77777777" w:rsidTr="00781FAA">
        <w:tc>
          <w:tcPr>
            <w:tcW w:w="11016" w:type="dxa"/>
            <w:shd w:val="clear" w:color="auto" w:fill="D9D9D9" w:themeFill="background1" w:themeFillShade="D9"/>
          </w:tcPr>
          <w:p w14:paraId="4388691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9555B0A" w14:textId="77777777" w:rsidTr="00781FAA">
        <w:tc>
          <w:tcPr>
            <w:tcW w:w="11016" w:type="dxa"/>
            <w:shd w:val="clear" w:color="auto" w:fill="F2F2F2" w:themeFill="background1" w:themeFillShade="F2"/>
          </w:tcPr>
          <w:p w14:paraId="04E3741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4EA0D5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20DD0A4" w14:textId="77777777" w:rsidR="00CD7510" w:rsidRPr="008426D1" w:rsidRDefault="00CD7510" w:rsidP="00781FAA">
            <w:pPr>
              <w:rPr>
                <w:rFonts w:ascii="Times New Roman" w:hAnsi="Times New Roman" w:cs="Times New Roman"/>
                <w:b/>
                <w:color w:val="FF0000"/>
                <w:sz w:val="14"/>
                <w:szCs w:val="24"/>
              </w:rPr>
            </w:pPr>
          </w:p>
          <w:p w14:paraId="2709F2D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3B675C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9D1324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9839A19"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8BBA106"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11D4B67"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BE2A1A9"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06091D0"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74F72F54" wp14:editId="49DFAF7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3C67BA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081A9A1" w14:textId="77777777" w:rsidR="00CD7510" w:rsidRPr="008426D1" w:rsidRDefault="00CD7510" w:rsidP="00781FAA">
            <w:pPr>
              <w:tabs>
                <w:tab w:val="left" w:pos="360"/>
                <w:tab w:val="left" w:pos="720"/>
              </w:tabs>
              <w:rPr>
                <w:rFonts w:asciiTheme="majorHAnsi" w:hAnsiTheme="majorHAnsi"/>
                <w:sz w:val="18"/>
                <w:szCs w:val="18"/>
              </w:rPr>
            </w:pPr>
          </w:p>
        </w:tc>
      </w:tr>
    </w:tbl>
    <w:p w14:paraId="6A925A9C"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BAAF38F" w14:textId="77777777" w:rsidR="00CD7510" w:rsidRPr="008426D1" w:rsidRDefault="00CD7510" w:rsidP="00CD7510">
      <w:pPr>
        <w:rPr>
          <w:rFonts w:asciiTheme="majorHAnsi" w:hAnsiTheme="majorHAnsi" w:cs="Arial"/>
          <w:sz w:val="18"/>
          <w:szCs w:val="18"/>
        </w:rPr>
      </w:pPr>
    </w:p>
    <w:sdt>
      <w:sdtPr>
        <w:rPr>
          <w:rFonts w:asciiTheme="majorHAnsi" w:hAnsiTheme="majorHAnsi" w:cs="Arial"/>
          <w:color w:val="4F81BD" w:themeColor="accent1"/>
          <w:sz w:val="20"/>
          <w:szCs w:val="20"/>
        </w:rPr>
        <w:id w:val="-97950460"/>
      </w:sdtPr>
      <w:sdtEndPr/>
      <w:sdtContent>
        <w:p w14:paraId="7855D8F2" w14:textId="77777777" w:rsidR="00BD3D9E" w:rsidRPr="00901846" w:rsidRDefault="00BD3D9E" w:rsidP="00BD3D9E">
          <w:pPr>
            <w:pStyle w:val="Pa132"/>
            <w:rPr>
              <w:rFonts w:cs="Myriad Pro Cond"/>
              <w:color w:val="000000" w:themeColor="text1"/>
              <w:sz w:val="30"/>
              <w:szCs w:val="30"/>
            </w:rPr>
          </w:pPr>
          <w:r w:rsidRPr="00901846">
            <w:rPr>
              <w:rStyle w:val="A13"/>
              <w:color w:val="000000" w:themeColor="text1"/>
            </w:rPr>
            <w:t xml:space="preserve">Program of Study for the Doctor of Physical Therapy </w:t>
          </w:r>
        </w:p>
        <w:p w14:paraId="1070B7A0" w14:textId="77777777" w:rsidR="00BD3D9E" w:rsidRPr="00901846" w:rsidRDefault="00BD3D9E" w:rsidP="00BD3D9E">
          <w:pPr>
            <w:pStyle w:val="Pa119"/>
            <w:spacing w:after="80"/>
            <w:jc w:val="both"/>
            <w:rPr>
              <w:rFonts w:ascii="Arial" w:hAnsi="Arial" w:cs="Arial"/>
              <w:color w:val="000000" w:themeColor="text1"/>
              <w:sz w:val="16"/>
              <w:szCs w:val="16"/>
            </w:rPr>
          </w:pPr>
          <w:r w:rsidRPr="00901846">
            <w:rPr>
              <w:rStyle w:val="A0"/>
              <w:color w:val="000000" w:themeColor="text1"/>
            </w:rPr>
            <w:t>The Doctor of Physical Therapy (DPT) is the preferred degree by the Commission on Accredita</w:t>
          </w:r>
          <w:r w:rsidRPr="00901846">
            <w:rPr>
              <w:rStyle w:val="A0"/>
              <w:color w:val="000000" w:themeColor="text1"/>
            </w:rPr>
            <w:softHyphen/>
            <w:t xml:space="preserve">tion in Physical Therapy Education (CAPTE) and the American Physical Therapy Association’s (APTA) and it reflects the current level of study that is required to meet the latest standards for physical therapy education. </w:t>
          </w:r>
        </w:p>
        <w:p w14:paraId="4F412467" w14:textId="77777777" w:rsidR="00BD3D9E" w:rsidRPr="00901846" w:rsidRDefault="00BD3D9E" w:rsidP="00BD3D9E">
          <w:pPr>
            <w:pStyle w:val="Pa13"/>
            <w:spacing w:after="80"/>
            <w:jc w:val="both"/>
            <w:rPr>
              <w:rFonts w:cs="Myriad Pro Cond"/>
              <w:color w:val="000000" w:themeColor="text1"/>
              <w:sz w:val="20"/>
              <w:szCs w:val="20"/>
            </w:rPr>
          </w:pPr>
          <w:r w:rsidRPr="00901846">
            <w:rPr>
              <w:rFonts w:cs="Myriad Pro Cond"/>
              <w:b/>
              <w:bCs/>
              <w:color w:val="000000" w:themeColor="text1"/>
              <w:sz w:val="20"/>
              <w:szCs w:val="20"/>
            </w:rPr>
            <w:t xml:space="preserve">ADMISSION REQUIREMENTS </w:t>
          </w:r>
        </w:p>
        <w:p w14:paraId="5D14240C" w14:textId="6F95640A" w:rsidR="00BD3D9E" w:rsidRPr="00D47A80" w:rsidRDefault="00BD3D9E" w:rsidP="00BD3D9E">
          <w:pPr>
            <w:tabs>
              <w:tab w:val="left" w:pos="360"/>
              <w:tab w:val="left" w:pos="720"/>
            </w:tabs>
            <w:spacing w:after="0" w:line="240" w:lineRule="auto"/>
            <w:rPr>
              <w:rStyle w:val="A0"/>
              <w:color w:val="4F81BD" w:themeColor="accent1"/>
            </w:rPr>
          </w:pPr>
          <w:r w:rsidRPr="00901846">
            <w:rPr>
              <w:rStyle w:val="A0"/>
              <w:color w:val="000000" w:themeColor="text1"/>
            </w:rPr>
            <w:t>Admissions requirements include an earned bachelor’s degree in a related field, acceptance to A</w:t>
          </w:r>
          <w:r w:rsidR="00E7624F" w:rsidRPr="00901846">
            <w:rPr>
              <w:rStyle w:val="A0"/>
              <w:color w:val="000000" w:themeColor="text1"/>
            </w:rPr>
            <w:t>-</w:t>
          </w:r>
          <w:r w:rsidRPr="00901846">
            <w:rPr>
              <w:rStyle w:val="A0"/>
              <w:color w:val="000000" w:themeColor="text1"/>
            </w:rPr>
            <w:t>State, Graduate Programs</w:t>
          </w:r>
          <w:r w:rsidR="009B5D16" w:rsidRPr="00901846">
            <w:rPr>
              <w:rStyle w:val="A0"/>
              <w:color w:val="000000" w:themeColor="text1"/>
            </w:rPr>
            <w:t xml:space="preserve">, </w:t>
          </w:r>
          <w:r w:rsidRPr="00901846">
            <w:rPr>
              <w:rStyle w:val="A0"/>
              <w:color w:val="000000" w:themeColor="text1"/>
            </w:rPr>
            <w:t>satisfactory completion of pre-requisite courses</w:t>
          </w:r>
          <w:r w:rsidR="009B5D16" w:rsidRPr="00901846">
            <w:rPr>
              <w:rStyle w:val="A0"/>
              <w:color w:val="000000" w:themeColor="text1"/>
            </w:rPr>
            <w:t xml:space="preserve"> </w:t>
          </w:r>
          <w:r w:rsidR="009B5D16" w:rsidRPr="00901846">
            <w:rPr>
              <w:rStyle w:val="A0"/>
              <w:color w:val="4F81BD" w:themeColor="accent1"/>
              <w:sz w:val="20"/>
            </w:rPr>
            <w:t>and Graduate Record Examination (GRE)</w:t>
          </w:r>
          <w:r w:rsidRPr="00901846">
            <w:rPr>
              <w:rStyle w:val="A0"/>
              <w:color w:val="4F81BD" w:themeColor="accent1"/>
              <w:sz w:val="20"/>
            </w:rPr>
            <w:t xml:space="preserve">. </w:t>
          </w:r>
          <w:r w:rsidRPr="00901846">
            <w:rPr>
              <w:rStyle w:val="A0"/>
              <w:color w:val="000000" w:themeColor="text1"/>
            </w:rPr>
            <w:t>Completing admis</w:t>
          </w:r>
          <w:r w:rsidRPr="00901846">
            <w:rPr>
              <w:rStyle w:val="A0"/>
              <w:color w:val="000000" w:themeColor="text1"/>
            </w:rPr>
            <w:softHyphen/>
            <w:t>sion requirements does not ensure acceptance into the DPT program as students are admitted on a competitive space-available basis.</w:t>
          </w:r>
          <w:r w:rsidR="00EC5673">
            <w:rPr>
              <w:rStyle w:val="A0"/>
              <w:color w:val="000000" w:themeColor="text1"/>
            </w:rPr>
            <w:t xml:space="preserve">  </w:t>
          </w:r>
          <w:r w:rsidR="00EC5673" w:rsidRPr="00D47A80">
            <w:rPr>
              <w:rStyle w:val="A0"/>
              <w:color w:val="4F81BD" w:themeColor="accent1"/>
            </w:rPr>
            <w:t xml:space="preserve">Prior to admissions students must </w:t>
          </w:r>
          <w:r w:rsidR="00D47A80" w:rsidRPr="00D47A80">
            <w:rPr>
              <w:rStyle w:val="A0"/>
              <w:color w:val="4F81BD" w:themeColor="accent1"/>
            </w:rPr>
            <w:t>verify he/she meets the</w:t>
          </w:r>
          <w:r w:rsidR="00EC5673" w:rsidRPr="00D47A80">
            <w:rPr>
              <w:rStyle w:val="A0"/>
              <w:color w:val="4F81BD" w:themeColor="accent1"/>
            </w:rPr>
            <w:t xml:space="preserve"> Technical Skills and Ability </w:t>
          </w:r>
          <w:r w:rsidR="00D47A80">
            <w:rPr>
              <w:rStyle w:val="A0"/>
              <w:color w:val="4F81BD" w:themeColor="accent1"/>
            </w:rPr>
            <w:t>for the program and successfully pass background checks.</w:t>
          </w:r>
        </w:p>
        <w:p w14:paraId="6E322862" w14:textId="7B1D972B" w:rsidR="00BD3D9E" w:rsidRDefault="00BD3D9E" w:rsidP="00BD3D9E">
          <w:pPr>
            <w:tabs>
              <w:tab w:val="left" w:pos="360"/>
              <w:tab w:val="left" w:pos="720"/>
            </w:tabs>
            <w:spacing w:after="0" w:line="240" w:lineRule="auto"/>
            <w:rPr>
              <w:rStyle w:val="A0"/>
              <w:color w:val="4F81BD" w:themeColor="accent1"/>
            </w:rPr>
          </w:pPr>
        </w:p>
        <w:p w14:paraId="1460817E" w14:textId="456423BD" w:rsidR="00D93B70" w:rsidRPr="00D93B70" w:rsidRDefault="00D93B70" w:rsidP="00D93B70">
          <w:pPr>
            <w:pStyle w:val="Heading6"/>
            <w:rPr>
              <w:color w:val="4F81BD" w:themeColor="accent1"/>
            </w:rPr>
          </w:pPr>
          <w:r w:rsidRPr="00D93B70">
            <w:rPr>
              <w:color w:val="4F81BD" w:themeColor="accent1"/>
            </w:rPr>
            <w:t>No specific field of study is required for the bachelor’s degree. Students are encouraged to select undergraduate majors consistent with their individual abilities and interests; however, the required courses in some majors such as biology and exercise science are more consistent with the specific DPT prerequisites. Students in other majors may have to complete more credit hours than the minimum required for graduation.</w:t>
          </w:r>
          <w:r w:rsidRPr="00D93B70">
            <w:rPr>
              <w:color w:val="4F81BD" w:themeColor="accent1"/>
              <w:sz w:val="20"/>
              <w:szCs w:val="20"/>
            </w:rPr>
            <w:t xml:space="preserve"> Applicants must have an overall GPA score of 3.0 or higher to apply.</w:t>
          </w:r>
          <w:r w:rsidR="00B74713">
            <w:rPr>
              <w:color w:val="4F81BD" w:themeColor="accent1"/>
              <w:sz w:val="20"/>
              <w:szCs w:val="20"/>
            </w:rPr>
            <w:t xml:space="preserve">  The overall GPA includes concurrent high school, undergraduate and graduate credits.</w:t>
          </w:r>
        </w:p>
        <w:p w14:paraId="07D2812A" w14:textId="0C0F3276" w:rsidR="00D93B70" w:rsidRPr="00D93B70" w:rsidRDefault="00D93B70" w:rsidP="00D93B70">
          <w:pPr>
            <w:pStyle w:val="NormalWeb"/>
            <w:rPr>
              <w:color w:val="4F81BD" w:themeColor="accent1"/>
            </w:rPr>
          </w:pPr>
          <w:r w:rsidRPr="00D93B70">
            <w:rPr>
              <w:color w:val="4F81BD" w:themeColor="accent1"/>
            </w:rPr>
            <w:t xml:space="preserve">Applicants must complete </w:t>
          </w:r>
          <w:r w:rsidRPr="00D93B70">
            <w:rPr>
              <w:b/>
              <w:color w:val="4F81BD" w:themeColor="accent1"/>
              <w:u w:val="single"/>
            </w:rPr>
            <w:t>all</w:t>
          </w:r>
          <w:r w:rsidR="00092A04">
            <w:rPr>
              <w:color w:val="4F81BD" w:themeColor="accent1"/>
            </w:rPr>
            <w:t xml:space="preserve"> pre-requisite course</w:t>
          </w:r>
          <w:bookmarkStart w:id="0" w:name="_GoBack"/>
          <w:bookmarkEnd w:id="0"/>
          <w:r w:rsidR="00092A04">
            <w:rPr>
              <w:color w:val="4F81BD" w:themeColor="accent1"/>
            </w:rPr>
            <w:t>s</w:t>
          </w:r>
          <w:r w:rsidRPr="00D93B70">
            <w:rPr>
              <w:color w:val="4F81BD" w:themeColor="accent1"/>
            </w:rPr>
            <w:t xml:space="preserve"> with a letter grade of </w:t>
          </w:r>
          <w:r w:rsidRPr="00D93B70">
            <w:rPr>
              <w:rStyle w:val="Strong"/>
              <w:color w:val="4F81BD" w:themeColor="accent1"/>
            </w:rPr>
            <w:t>B or higher</w:t>
          </w:r>
          <w:r w:rsidRPr="00D93B70">
            <w:rPr>
              <w:color w:val="4F81BD" w:themeColor="accent1"/>
            </w:rPr>
            <w:t xml:space="preserve"> at the time of admissions (February 1) for the DPT program.  Pre-requisite course</w:t>
          </w:r>
          <w:r w:rsidR="00092A04">
            <w:rPr>
              <w:color w:val="4F81BD" w:themeColor="accent1"/>
            </w:rPr>
            <w:t>s</w:t>
          </w:r>
          <w:r w:rsidRPr="00D93B70">
            <w:rPr>
              <w:color w:val="4F81BD" w:themeColor="accent1"/>
            </w:rPr>
            <w:t xml:space="preserve"> include:</w:t>
          </w:r>
        </w:p>
        <w:p w14:paraId="31B1DC8F" w14:textId="77777777" w:rsidR="00D93B70" w:rsidRPr="00D93B70" w:rsidRDefault="00D93B70" w:rsidP="00D93B70">
          <w:pPr>
            <w:numPr>
              <w:ilvl w:val="0"/>
              <w:numId w:val="4"/>
            </w:numPr>
            <w:spacing w:before="100" w:beforeAutospacing="1" w:after="100" w:afterAutospacing="1" w:line="240" w:lineRule="auto"/>
            <w:rPr>
              <w:color w:val="4F81BD" w:themeColor="accent1"/>
            </w:rPr>
          </w:pPr>
          <w:r w:rsidRPr="00D93B70">
            <w:rPr>
              <w:color w:val="4F81BD" w:themeColor="accent1"/>
            </w:rPr>
            <w:t>Medical Terminology (1 to 3 credits - Must be taken from an accredited college or university)</w:t>
          </w:r>
        </w:p>
        <w:p w14:paraId="0F672B8D" w14:textId="77777777" w:rsidR="00D93B70" w:rsidRPr="00D93B70" w:rsidRDefault="00D93B70" w:rsidP="00D93B70">
          <w:pPr>
            <w:numPr>
              <w:ilvl w:val="0"/>
              <w:numId w:val="4"/>
            </w:numPr>
            <w:spacing w:before="100" w:beforeAutospacing="1" w:after="100" w:afterAutospacing="1" w:line="240" w:lineRule="auto"/>
            <w:rPr>
              <w:color w:val="4F81BD" w:themeColor="accent1"/>
            </w:rPr>
          </w:pPr>
          <w:r w:rsidRPr="00D93B70">
            <w:rPr>
              <w:color w:val="4F81BD" w:themeColor="accent1"/>
            </w:rPr>
            <w:t>Statistics (3 credits)</w:t>
          </w:r>
        </w:p>
        <w:p w14:paraId="03FE6C49" w14:textId="77777777" w:rsidR="00D93B70" w:rsidRPr="00D93B70" w:rsidRDefault="00D93B70" w:rsidP="00D93B70">
          <w:pPr>
            <w:numPr>
              <w:ilvl w:val="0"/>
              <w:numId w:val="4"/>
            </w:numPr>
            <w:spacing w:before="100" w:beforeAutospacing="1" w:after="100" w:afterAutospacing="1" w:line="240" w:lineRule="auto"/>
            <w:rPr>
              <w:color w:val="4F81BD" w:themeColor="accent1"/>
            </w:rPr>
          </w:pPr>
          <w:r w:rsidRPr="00D93B70">
            <w:rPr>
              <w:color w:val="4F81BD" w:themeColor="accent1"/>
            </w:rPr>
            <w:t>General Physics I (4 credits - Must include lab)</w:t>
          </w:r>
        </w:p>
        <w:p w14:paraId="528CD880" w14:textId="77777777" w:rsidR="00D93B70" w:rsidRPr="00D93B70" w:rsidRDefault="00D93B70" w:rsidP="00D93B70">
          <w:pPr>
            <w:numPr>
              <w:ilvl w:val="0"/>
              <w:numId w:val="4"/>
            </w:numPr>
            <w:spacing w:before="100" w:beforeAutospacing="1" w:after="100" w:afterAutospacing="1" w:line="240" w:lineRule="auto"/>
            <w:rPr>
              <w:color w:val="4F81BD" w:themeColor="accent1"/>
            </w:rPr>
          </w:pPr>
          <w:r w:rsidRPr="00D93B70">
            <w:rPr>
              <w:color w:val="4F81BD" w:themeColor="accent1"/>
            </w:rPr>
            <w:t>General Physics II (4 credits - Must include lab)</w:t>
          </w:r>
        </w:p>
        <w:p w14:paraId="005A983F" w14:textId="77777777" w:rsidR="00D93B70" w:rsidRPr="00D93B70" w:rsidRDefault="00D93B70" w:rsidP="00D93B70">
          <w:pPr>
            <w:numPr>
              <w:ilvl w:val="0"/>
              <w:numId w:val="4"/>
            </w:numPr>
            <w:spacing w:before="100" w:beforeAutospacing="1" w:after="100" w:afterAutospacing="1" w:line="240" w:lineRule="auto"/>
            <w:rPr>
              <w:color w:val="4F81BD" w:themeColor="accent1"/>
            </w:rPr>
          </w:pPr>
          <w:r w:rsidRPr="00D93B70">
            <w:rPr>
              <w:color w:val="4F81BD" w:themeColor="accent1"/>
            </w:rPr>
            <w:lastRenderedPageBreak/>
            <w:t>Anatomy &amp; Physiology I (4 credits - Must include lab)</w:t>
          </w:r>
        </w:p>
        <w:p w14:paraId="2E8F5206" w14:textId="77777777" w:rsidR="00D93B70" w:rsidRPr="00D93B70" w:rsidRDefault="00D93B70" w:rsidP="00D93B70">
          <w:pPr>
            <w:numPr>
              <w:ilvl w:val="0"/>
              <w:numId w:val="4"/>
            </w:numPr>
            <w:spacing w:before="100" w:beforeAutospacing="1" w:after="100" w:afterAutospacing="1" w:line="240" w:lineRule="auto"/>
            <w:rPr>
              <w:color w:val="4F81BD" w:themeColor="accent1"/>
            </w:rPr>
          </w:pPr>
          <w:r w:rsidRPr="00D93B70">
            <w:rPr>
              <w:color w:val="4F81BD" w:themeColor="accent1"/>
            </w:rPr>
            <w:t>Anatomy &amp; Physiology II (4 credits - Must include lab)</w:t>
          </w:r>
        </w:p>
        <w:p w14:paraId="08BC1520" w14:textId="77777777" w:rsidR="00790919" w:rsidRPr="00BD3D9E" w:rsidRDefault="00790919" w:rsidP="00790919">
          <w:pPr>
            <w:pStyle w:val="Heading3"/>
            <w:rPr>
              <w:color w:val="4F81BD" w:themeColor="accent1"/>
            </w:rPr>
          </w:pPr>
          <w:r w:rsidRPr="00BD3D9E">
            <w:rPr>
              <w:color w:val="4F81BD" w:themeColor="accent1"/>
            </w:rPr>
            <w:t>Applying to PTCAS</w:t>
          </w:r>
          <w:r>
            <w:rPr>
              <w:color w:val="4F81BD" w:themeColor="accent1"/>
            </w:rPr>
            <w:t xml:space="preserve"> / A-State Graduate Program</w:t>
          </w:r>
        </w:p>
        <w:p w14:paraId="1D0FC3ED" w14:textId="7F3E0283" w:rsidR="00BD3D9E" w:rsidRPr="00BD3D9E" w:rsidRDefault="00BD3D9E" w:rsidP="00BD3D9E">
          <w:pPr>
            <w:pStyle w:val="NormalWeb"/>
            <w:rPr>
              <w:color w:val="4F81BD" w:themeColor="accent1"/>
            </w:rPr>
          </w:pPr>
          <w:r w:rsidRPr="00BD3D9E">
            <w:rPr>
              <w:color w:val="4F81BD" w:themeColor="accent1"/>
            </w:rPr>
            <w:t>Arkansas State University's DPT program subscribes to the Physical Therapist Centralized Application Service (PTCAS). Applicants for admission to the A-S</w:t>
          </w:r>
          <w:r w:rsidR="00901846">
            <w:rPr>
              <w:color w:val="4F81BD" w:themeColor="accent1"/>
            </w:rPr>
            <w:t>tate</w:t>
          </w:r>
          <w:r w:rsidRPr="00BD3D9E">
            <w:rPr>
              <w:color w:val="4F81BD" w:themeColor="accent1"/>
            </w:rPr>
            <w:t xml:space="preserve"> DPT program MUST apply online using the PTCAS application. In addition, </w:t>
          </w:r>
          <w:r w:rsidRPr="00BD3D9E">
            <w:rPr>
              <w:rStyle w:val="Strong"/>
              <w:color w:val="4F81BD" w:themeColor="accent1"/>
            </w:rPr>
            <w:t>students must also apply online to the A</w:t>
          </w:r>
          <w:r w:rsidR="009B5D16">
            <w:rPr>
              <w:rStyle w:val="Strong"/>
              <w:color w:val="4F81BD" w:themeColor="accent1"/>
            </w:rPr>
            <w:t>-</w:t>
          </w:r>
          <w:r w:rsidRPr="00BD3D9E">
            <w:rPr>
              <w:rStyle w:val="Strong"/>
              <w:color w:val="4F81BD" w:themeColor="accent1"/>
            </w:rPr>
            <w:t xml:space="preserve">STATE Graduate Program. Transcripts </w:t>
          </w:r>
          <w:proofErr w:type="gramStart"/>
          <w:r w:rsidRPr="00BD3D9E">
            <w:rPr>
              <w:rStyle w:val="Strong"/>
              <w:color w:val="4F81BD" w:themeColor="accent1"/>
            </w:rPr>
            <w:t>must</w:t>
          </w:r>
          <w:proofErr w:type="gramEnd"/>
          <w:r w:rsidRPr="00BD3D9E">
            <w:rPr>
              <w:rStyle w:val="Strong"/>
              <w:color w:val="4F81BD" w:themeColor="accent1"/>
            </w:rPr>
            <w:t xml:space="preserve"> be sent to both PTCAS and A-S</w:t>
          </w:r>
          <w:r w:rsidR="00901846">
            <w:rPr>
              <w:rStyle w:val="Strong"/>
              <w:color w:val="4F81BD" w:themeColor="accent1"/>
            </w:rPr>
            <w:t>tate</w:t>
          </w:r>
          <w:r w:rsidRPr="00BD3D9E">
            <w:rPr>
              <w:rStyle w:val="Strong"/>
              <w:color w:val="4F81BD" w:themeColor="accent1"/>
            </w:rPr>
            <w:t>'s Graduate Program.</w:t>
          </w:r>
        </w:p>
        <w:p w14:paraId="00DC171F" w14:textId="70BF4E52" w:rsidR="00BD3D9E" w:rsidRPr="00BD3D9E" w:rsidRDefault="00BD3D9E" w:rsidP="00BD3D9E">
          <w:pPr>
            <w:pStyle w:val="NormalWeb"/>
            <w:rPr>
              <w:color w:val="4F81BD" w:themeColor="accent1"/>
            </w:rPr>
          </w:pPr>
          <w:r w:rsidRPr="00BD3D9E">
            <w:rPr>
              <w:rStyle w:val="Strong"/>
              <w:color w:val="4F81BD" w:themeColor="accent1"/>
              <w:u w:val="single"/>
            </w:rPr>
            <w:t xml:space="preserve">The deadline for submitting applications to PTCAS and the </w:t>
          </w:r>
          <w:r w:rsidR="009B5D16">
            <w:rPr>
              <w:rStyle w:val="Strong"/>
              <w:color w:val="4F81BD" w:themeColor="accent1"/>
              <w:u w:val="single"/>
            </w:rPr>
            <w:t xml:space="preserve">A-STATE </w:t>
          </w:r>
          <w:r w:rsidRPr="00BD3D9E">
            <w:rPr>
              <w:rStyle w:val="Strong"/>
              <w:color w:val="4F81BD" w:themeColor="accent1"/>
              <w:u w:val="single"/>
            </w:rPr>
            <w:t>Graduate Program is February 1st.</w:t>
          </w:r>
        </w:p>
        <w:p w14:paraId="5366ACD4" w14:textId="3ED9AC02" w:rsidR="00BD3D9E" w:rsidRPr="00BD3D9E" w:rsidRDefault="00BD3D9E" w:rsidP="00BD3D9E">
          <w:pPr>
            <w:pStyle w:val="NormalWeb"/>
            <w:rPr>
              <w:color w:val="4F81BD" w:themeColor="accent1"/>
            </w:rPr>
          </w:pPr>
          <w:r w:rsidRPr="00BD3D9E">
            <w:rPr>
              <w:color w:val="4F81BD" w:themeColor="accent1"/>
            </w:rPr>
            <w:t xml:space="preserve">To learn more about the PTCAS application process and to get started, please go to the </w:t>
          </w:r>
          <w:r w:rsidR="00092A04">
            <w:fldChar w:fldCharType="begin"/>
          </w:r>
          <w:r w:rsidR="00092A04">
            <w:instrText xml:space="preserve"> HYPERLINK "https://portal.ptcas.org/" \t "_bl</w:instrText>
          </w:r>
          <w:r w:rsidR="00092A04">
            <w:instrText xml:space="preserve">ank" </w:instrText>
          </w:r>
          <w:r w:rsidR="00092A04">
            <w:fldChar w:fldCharType="separate"/>
          </w:r>
          <w:r w:rsidRPr="00BD3D9E">
            <w:rPr>
              <w:rStyle w:val="Hyperlink"/>
              <w:color w:val="4F81BD" w:themeColor="accent1"/>
            </w:rPr>
            <w:t>https://portal.ptcas.org/</w:t>
          </w:r>
          <w:r w:rsidR="00092A04">
            <w:rPr>
              <w:rStyle w:val="Hyperlink"/>
              <w:color w:val="4F81BD" w:themeColor="accent1"/>
            </w:rPr>
            <w:fldChar w:fldCharType="end"/>
          </w:r>
          <w:r w:rsidRPr="00BD3D9E">
            <w:rPr>
              <w:color w:val="4F81BD" w:themeColor="accent1"/>
            </w:rPr>
            <w:t>. Information about the A-S</w:t>
          </w:r>
          <w:r w:rsidR="009B5D16">
            <w:rPr>
              <w:color w:val="4F81BD" w:themeColor="accent1"/>
            </w:rPr>
            <w:t>tate</w:t>
          </w:r>
          <w:r w:rsidRPr="00BD3D9E">
            <w:rPr>
              <w:color w:val="4F81BD" w:themeColor="accent1"/>
            </w:rPr>
            <w:t xml:space="preserve"> Graduate </w:t>
          </w:r>
          <w:r w:rsidR="009B5D16">
            <w:rPr>
              <w:color w:val="4F81BD" w:themeColor="accent1"/>
            </w:rPr>
            <w:t>Program</w:t>
          </w:r>
          <w:r w:rsidRPr="00BD3D9E">
            <w:rPr>
              <w:color w:val="4F81BD" w:themeColor="accent1"/>
            </w:rPr>
            <w:t xml:space="preserve"> application is included as "supplemental material" on the PTCAS website. </w:t>
          </w:r>
          <w:r w:rsidR="009B5D16">
            <w:rPr>
              <w:color w:val="4F81BD" w:themeColor="accent1"/>
            </w:rPr>
            <w:t>Please</w:t>
          </w:r>
          <w:r w:rsidRPr="00BD3D9E">
            <w:rPr>
              <w:color w:val="4F81BD" w:themeColor="accent1"/>
            </w:rPr>
            <w:t xml:space="preserve"> contact </w:t>
          </w:r>
          <w:r w:rsidR="009B5D16">
            <w:rPr>
              <w:color w:val="4F81BD" w:themeColor="accent1"/>
            </w:rPr>
            <w:t>PTCAS</w:t>
          </w:r>
          <w:r w:rsidRPr="00BD3D9E">
            <w:rPr>
              <w:color w:val="4F81BD" w:themeColor="accent1"/>
            </w:rPr>
            <w:t xml:space="preserve"> Customer Service at 617-612-2040 or </w:t>
          </w:r>
          <w:hyperlink r:id="rId13" w:history="1">
            <w:r w:rsidRPr="00BD3D9E">
              <w:rPr>
                <w:rStyle w:val="Hyperlink"/>
                <w:color w:val="4F81BD" w:themeColor="accent1"/>
              </w:rPr>
              <w:t>ptcasinfo@ptcas.org</w:t>
            </w:r>
          </w:hyperlink>
          <w:proofErr w:type="gramStart"/>
          <w:r w:rsidRPr="00BD3D9E">
            <w:rPr>
              <w:color w:val="4F81BD" w:themeColor="accent1"/>
            </w:rPr>
            <w:t xml:space="preserve"> .</w:t>
          </w:r>
          <w:proofErr w:type="gramEnd"/>
        </w:p>
        <w:p w14:paraId="25011F17" w14:textId="7422AB1A" w:rsidR="00BD3D9E" w:rsidRPr="00BD3D9E" w:rsidRDefault="00BD3D9E" w:rsidP="00BD3D9E">
          <w:pPr>
            <w:pStyle w:val="NormalWeb"/>
            <w:rPr>
              <w:color w:val="4F81BD" w:themeColor="accent1"/>
            </w:rPr>
          </w:pPr>
          <w:r w:rsidRPr="00BD3D9E">
            <w:rPr>
              <w:color w:val="4F81BD" w:themeColor="accent1"/>
            </w:rPr>
            <w:t xml:space="preserve">Once a student </w:t>
          </w:r>
          <w:r w:rsidR="009B5D16">
            <w:rPr>
              <w:color w:val="4F81BD" w:themeColor="accent1"/>
            </w:rPr>
            <w:t>submits</w:t>
          </w:r>
          <w:r w:rsidRPr="00BD3D9E">
            <w:rPr>
              <w:color w:val="4F81BD" w:themeColor="accent1"/>
            </w:rPr>
            <w:t xml:space="preserve"> an application through PTCAS, the transcript information is verified by PTCAS. This process takes time and depends both on the efficiency of PTCAS and the speed with which schools respond to the inquiries from PTCAS. A-S</w:t>
          </w:r>
          <w:r w:rsidR="009B5D16">
            <w:rPr>
              <w:color w:val="4F81BD" w:themeColor="accent1"/>
            </w:rPr>
            <w:t>tate</w:t>
          </w:r>
          <w:r w:rsidRPr="00BD3D9E">
            <w:rPr>
              <w:color w:val="4F81BD" w:themeColor="accent1"/>
            </w:rPr>
            <w:t xml:space="preserve"> will accept completed, verified applications from PTCAS until March 1st.</w:t>
          </w:r>
        </w:p>
        <w:p w14:paraId="37127DE3" w14:textId="77777777" w:rsidR="00BD3D9E" w:rsidRPr="00BD3D9E" w:rsidRDefault="00BD3D9E" w:rsidP="00BD3D9E">
          <w:pPr>
            <w:pStyle w:val="NormalWeb"/>
            <w:rPr>
              <w:color w:val="4F81BD" w:themeColor="accent1"/>
            </w:rPr>
          </w:pPr>
          <w:r w:rsidRPr="00BD3D9E">
            <w:rPr>
              <w:color w:val="4F81BD" w:themeColor="accent1"/>
            </w:rPr>
            <w:t>If PTCAS has not completed the verification process by March 1st, the application will not be considered, even if it was submitted by the February 1st deadline. Therefore, applicants are strongly encouraged to submit their applications well before the deadline to ensure that the verification process will be completed by the deadline.</w:t>
          </w:r>
        </w:p>
        <w:p w14:paraId="560314F5" w14:textId="39950EC8" w:rsidR="009B5D16" w:rsidRPr="009B5D16" w:rsidRDefault="009B5D16" w:rsidP="009B5D16">
          <w:pPr>
            <w:pStyle w:val="Heading4"/>
            <w:rPr>
              <w:b w:val="0"/>
              <w:color w:val="4F81BD" w:themeColor="accent1"/>
            </w:rPr>
          </w:pPr>
          <w:r w:rsidRPr="009B5D16">
            <w:rPr>
              <w:b w:val="0"/>
              <w:color w:val="4F81BD" w:themeColor="accent1"/>
            </w:rPr>
            <w:t xml:space="preserve">The DPT program requires the GRE </w:t>
          </w:r>
          <w:r w:rsidR="00901846">
            <w:rPr>
              <w:b w:val="0"/>
              <w:color w:val="4F81BD" w:themeColor="accent1"/>
            </w:rPr>
            <w:t xml:space="preserve">scores </w:t>
          </w:r>
          <w:r>
            <w:rPr>
              <w:b w:val="0"/>
              <w:color w:val="4F81BD" w:themeColor="accent1"/>
            </w:rPr>
            <w:t xml:space="preserve">for admissions.  Students must send GRE scores to </w:t>
          </w:r>
          <w:r w:rsidRPr="009B5D16">
            <w:rPr>
              <w:b w:val="0"/>
              <w:color w:val="4F81BD" w:themeColor="accent1"/>
            </w:rPr>
            <w:t>PTCAS</w:t>
          </w:r>
          <w:r>
            <w:rPr>
              <w:b w:val="0"/>
              <w:color w:val="4F81BD" w:themeColor="accent1"/>
            </w:rPr>
            <w:t xml:space="preserve"> </w:t>
          </w:r>
          <w:r w:rsidR="00901846">
            <w:rPr>
              <w:b w:val="0"/>
              <w:color w:val="4F81BD" w:themeColor="accent1"/>
            </w:rPr>
            <w:t xml:space="preserve">(Code #6011) </w:t>
          </w:r>
          <w:r>
            <w:rPr>
              <w:b w:val="0"/>
              <w:color w:val="4F81BD" w:themeColor="accent1"/>
            </w:rPr>
            <w:t>and A-State Graduate Programs</w:t>
          </w:r>
          <w:r w:rsidR="00901846">
            <w:rPr>
              <w:b w:val="0"/>
              <w:color w:val="4F81BD" w:themeColor="accent1"/>
            </w:rPr>
            <w:t xml:space="preserve"> (Code #</w:t>
          </w:r>
          <w:r w:rsidRPr="009B5D16">
            <w:rPr>
              <w:b w:val="0"/>
              <w:color w:val="4F81BD" w:themeColor="accent1"/>
            </w:rPr>
            <w:t>4108</w:t>
          </w:r>
          <w:r w:rsidR="00901846">
            <w:rPr>
              <w:b w:val="0"/>
              <w:color w:val="4F81BD" w:themeColor="accent1"/>
            </w:rPr>
            <w:t>)</w:t>
          </w:r>
          <w:r w:rsidRPr="009B5D16">
            <w:rPr>
              <w:b w:val="0"/>
              <w:color w:val="4F81BD" w:themeColor="accent1"/>
            </w:rPr>
            <w:t>. </w:t>
          </w:r>
        </w:p>
        <w:p w14:paraId="58C85FCC" w14:textId="77777777" w:rsidR="00901846" w:rsidRPr="00901846" w:rsidRDefault="00901846" w:rsidP="00901846">
          <w:pPr>
            <w:pStyle w:val="NormalWeb"/>
            <w:rPr>
              <w:color w:val="4F81BD" w:themeColor="accent1"/>
            </w:rPr>
          </w:pPr>
          <w:r w:rsidRPr="00901846">
            <w:rPr>
              <w:rStyle w:val="Strong"/>
              <w:color w:val="4F81BD" w:themeColor="accent1"/>
            </w:rPr>
            <w:t>Spanish Proficiency</w:t>
          </w:r>
          <w:r w:rsidRPr="00901846">
            <w:rPr>
              <w:color w:val="4F81BD" w:themeColor="accent1"/>
            </w:rPr>
            <w:t> </w:t>
          </w:r>
        </w:p>
        <w:p w14:paraId="479C6F3D" w14:textId="190AF651" w:rsidR="00901846" w:rsidRPr="00901846" w:rsidRDefault="00901846" w:rsidP="00901846">
          <w:pPr>
            <w:pStyle w:val="NormalWeb"/>
            <w:rPr>
              <w:color w:val="4F81BD" w:themeColor="accent1"/>
            </w:rPr>
          </w:pPr>
          <w:r w:rsidRPr="00901846">
            <w:rPr>
              <w:color w:val="4F81BD" w:themeColor="accent1"/>
            </w:rPr>
            <w:t>Spanish proficiency is not required for admissions. However, individuals with Spanish proficiency can earn up to 5 points based on Oral Proficiency Interview (OPI) in the admissions scoring process.  Students will submit OPI results to the A-State Graduate Program and through PTCAS.  Students may get additional information on OPI using the following link</w:t>
          </w:r>
          <w:proofErr w:type="gramStart"/>
          <w:r w:rsidRPr="00901846">
            <w:rPr>
              <w:color w:val="4F81BD" w:themeColor="accent1"/>
            </w:rPr>
            <w:t xml:space="preserve">:  </w:t>
          </w:r>
          <w:proofErr w:type="gramEnd"/>
          <w:hyperlink r:id="rId14" w:history="1">
            <w:r w:rsidRPr="00901846">
              <w:rPr>
                <w:rStyle w:val="Hyperlink"/>
                <w:color w:val="4F81BD" w:themeColor="accent1"/>
              </w:rPr>
              <w:t>https://www.languagetesting.com/ltiapi/index/products/</w:t>
            </w:r>
          </w:hyperlink>
          <w:r w:rsidRPr="00901846">
            <w:rPr>
              <w:rStyle w:val="Strong"/>
              <w:color w:val="4F81BD" w:themeColor="accent1"/>
            </w:rPr>
            <w:t xml:space="preserve">.  </w:t>
          </w:r>
        </w:p>
        <w:p w14:paraId="5B7440B5" w14:textId="2664E38D" w:rsidR="00BD3D9E" w:rsidRPr="00BD3D9E" w:rsidRDefault="00BD3D9E" w:rsidP="00BD3D9E">
          <w:pPr>
            <w:pStyle w:val="NormalWeb"/>
            <w:rPr>
              <w:color w:val="4F81BD" w:themeColor="accent1"/>
            </w:rPr>
          </w:pPr>
          <w:r w:rsidRPr="00BD3D9E">
            <w:rPr>
              <w:rStyle w:val="Strong"/>
              <w:color w:val="4F81BD" w:themeColor="accent1"/>
            </w:rPr>
            <w:t>The Department of Physical Therapy will begin reviewing applications after March 1st.</w:t>
          </w:r>
        </w:p>
        <w:p w14:paraId="4DC2B8BD" w14:textId="77777777" w:rsidR="00BD3D9E" w:rsidRPr="00BD3D9E" w:rsidRDefault="00BD3D9E" w:rsidP="00BD3D9E">
          <w:pPr>
            <w:pStyle w:val="Heading3"/>
            <w:rPr>
              <w:color w:val="4F81BD" w:themeColor="accent1"/>
            </w:rPr>
          </w:pPr>
        </w:p>
        <w:p w14:paraId="384E631B" w14:textId="68B7CCA1" w:rsidR="00CD7510" w:rsidRPr="00BD3D9E" w:rsidRDefault="00092A04" w:rsidP="00BD3D9E">
          <w:pPr>
            <w:tabs>
              <w:tab w:val="left" w:pos="360"/>
              <w:tab w:val="left" w:pos="720"/>
            </w:tabs>
            <w:spacing w:after="0" w:line="240" w:lineRule="auto"/>
            <w:rPr>
              <w:rFonts w:asciiTheme="majorHAnsi" w:hAnsiTheme="majorHAnsi" w:cs="Arial"/>
              <w:color w:val="4F81BD" w:themeColor="accent1"/>
              <w:sz w:val="20"/>
              <w:szCs w:val="20"/>
            </w:rPr>
          </w:pPr>
        </w:p>
      </w:sdtContent>
    </w:sdt>
    <w:p w14:paraId="323CD874" w14:textId="77777777" w:rsidR="00CD7510" w:rsidRPr="008426D1" w:rsidRDefault="00CD7510" w:rsidP="00CD7510">
      <w:pPr>
        <w:rPr>
          <w:rFonts w:asciiTheme="majorHAnsi" w:hAnsiTheme="majorHAnsi" w:cs="Arial"/>
          <w:sz w:val="18"/>
          <w:szCs w:val="18"/>
        </w:rPr>
      </w:pPr>
    </w:p>
    <w:p w14:paraId="6348A538"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BD5EA" w14:textId="77777777" w:rsidR="00E46BE1" w:rsidRDefault="00E46BE1" w:rsidP="00AF3758">
      <w:pPr>
        <w:spacing w:after="0" w:line="240" w:lineRule="auto"/>
      </w:pPr>
      <w:r>
        <w:separator/>
      </w:r>
    </w:p>
  </w:endnote>
  <w:endnote w:type="continuationSeparator" w:id="0">
    <w:p w14:paraId="44D77780" w14:textId="77777777" w:rsidR="00E46BE1" w:rsidRDefault="00E46BE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yriad Pro Cond">
    <w:altName w:val="Luminari"/>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F430"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205F"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06CD0BB"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39903ED8" w14:textId="385B99A5"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2A04">
          <w:rPr>
            <w:noProof/>
          </w:rPr>
          <w:t>3</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DD64"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17C27" w14:textId="77777777" w:rsidR="00E46BE1" w:rsidRDefault="00E46BE1" w:rsidP="00AF3758">
      <w:pPr>
        <w:spacing w:after="0" w:line="240" w:lineRule="auto"/>
      </w:pPr>
      <w:r>
        <w:separator/>
      </w:r>
    </w:p>
  </w:footnote>
  <w:footnote w:type="continuationSeparator" w:id="0">
    <w:p w14:paraId="16599778" w14:textId="77777777" w:rsidR="00E46BE1" w:rsidRDefault="00E46BE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0D3FF"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C8895"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F62BC"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291E7E"/>
    <w:multiLevelType w:val="multilevel"/>
    <w:tmpl w:val="0F8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290819"/>
    <w:multiLevelType w:val="multilevel"/>
    <w:tmpl w:val="970A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2A04"/>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C52EE"/>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76E6F"/>
    <w:rsid w:val="00584C22"/>
    <w:rsid w:val="00592A95"/>
    <w:rsid w:val="005B2E9E"/>
    <w:rsid w:val="006179CB"/>
    <w:rsid w:val="00636DB3"/>
    <w:rsid w:val="006657FB"/>
    <w:rsid w:val="00677A48"/>
    <w:rsid w:val="00695DCB"/>
    <w:rsid w:val="006B52C0"/>
    <w:rsid w:val="006D0246"/>
    <w:rsid w:val="006E6117"/>
    <w:rsid w:val="006E6FEC"/>
    <w:rsid w:val="006F59B4"/>
    <w:rsid w:val="00712045"/>
    <w:rsid w:val="0073025F"/>
    <w:rsid w:val="0073125A"/>
    <w:rsid w:val="00750AF6"/>
    <w:rsid w:val="0078768F"/>
    <w:rsid w:val="00790919"/>
    <w:rsid w:val="007A06B9"/>
    <w:rsid w:val="0083170D"/>
    <w:rsid w:val="008A795D"/>
    <w:rsid w:val="008C703B"/>
    <w:rsid w:val="008D012F"/>
    <w:rsid w:val="008D35A2"/>
    <w:rsid w:val="008E6C1C"/>
    <w:rsid w:val="008F58AD"/>
    <w:rsid w:val="00901846"/>
    <w:rsid w:val="00920523"/>
    <w:rsid w:val="00971F47"/>
    <w:rsid w:val="00982FB1"/>
    <w:rsid w:val="00995206"/>
    <w:rsid w:val="009A529F"/>
    <w:rsid w:val="009B5D16"/>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4713"/>
    <w:rsid w:val="00B7606A"/>
    <w:rsid w:val="00BD2A0D"/>
    <w:rsid w:val="00BD3D9E"/>
    <w:rsid w:val="00BE069E"/>
    <w:rsid w:val="00C12816"/>
    <w:rsid w:val="00C132F9"/>
    <w:rsid w:val="00C23CC7"/>
    <w:rsid w:val="00C334FF"/>
    <w:rsid w:val="00C723B8"/>
    <w:rsid w:val="00CA6230"/>
    <w:rsid w:val="00CD7510"/>
    <w:rsid w:val="00D0686A"/>
    <w:rsid w:val="00D47A80"/>
    <w:rsid w:val="00D51205"/>
    <w:rsid w:val="00D57716"/>
    <w:rsid w:val="00D654AF"/>
    <w:rsid w:val="00D67AC4"/>
    <w:rsid w:val="00D72E20"/>
    <w:rsid w:val="00D76DEE"/>
    <w:rsid w:val="00D93B70"/>
    <w:rsid w:val="00D979DD"/>
    <w:rsid w:val="00DA3F9B"/>
    <w:rsid w:val="00DB3983"/>
    <w:rsid w:val="00E45868"/>
    <w:rsid w:val="00E46BE1"/>
    <w:rsid w:val="00E70F88"/>
    <w:rsid w:val="00E7624F"/>
    <w:rsid w:val="00EB4FF5"/>
    <w:rsid w:val="00EC5673"/>
    <w:rsid w:val="00EC6970"/>
    <w:rsid w:val="00EE55A2"/>
    <w:rsid w:val="00EF2A44"/>
    <w:rsid w:val="00F01A8B"/>
    <w:rsid w:val="00F11CE3"/>
    <w:rsid w:val="00F645B5"/>
    <w:rsid w:val="00F75657"/>
    <w:rsid w:val="00F87993"/>
    <w:rsid w:val="00FB00D4"/>
    <w:rsid w:val="00FD5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2">
    <w:name w:val="heading 2"/>
    <w:basedOn w:val="Normal"/>
    <w:next w:val="Normal"/>
    <w:link w:val="Heading2Char"/>
    <w:uiPriority w:val="9"/>
    <w:semiHidden/>
    <w:unhideWhenUsed/>
    <w:qFormat/>
    <w:rsid w:val="00D93B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3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3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D93B7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
    <w:name w:val="Unresolved Mention"/>
    <w:basedOn w:val="DefaultParagraphFont"/>
    <w:uiPriority w:val="99"/>
    <w:semiHidden/>
    <w:unhideWhenUsed/>
    <w:rsid w:val="00BD3D9E"/>
    <w:rPr>
      <w:color w:val="605E5C"/>
      <w:shd w:val="clear" w:color="auto" w:fill="E1DFDD"/>
    </w:rPr>
  </w:style>
  <w:style w:type="paragraph" w:customStyle="1" w:styleId="Pa132">
    <w:name w:val="Pa132"/>
    <w:basedOn w:val="Normal"/>
    <w:next w:val="Normal"/>
    <w:uiPriority w:val="99"/>
    <w:rsid w:val="00BD3D9E"/>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BD3D9E"/>
    <w:rPr>
      <w:rFonts w:cs="Myriad Pro Cond"/>
      <w:b/>
      <w:bCs/>
      <w:color w:val="000000"/>
      <w:sz w:val="30"/>
      <w:szCs w:val="30"/>
    </w:rPr>
  </w:style>
  <w:style w:type="paragraph" w:customStyle="1" w:styleId="Pa119">
    <w:name w:val="Pa119"/>
    <w:basedOn w:val="Normal"/>
    <w:next w:val="Normal"/>
    <w:uiPriority w:val="99"/>
    <w:rsid w:val="00BD3D9E"/>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BD3D9E"/>
    <w:rPr>
      <w:rFonts w:ascii="Arial" w:hAnsi="Arial" w:cs="Arial"/>
      <w:color w:val="000000"/>
      <w:sz w:val="16"/>
      <w:szCs w:val="16"/>
    </w:rPr>
  </w:style>
  <w:style w:type="paragraph" w:customStyle="1" w:styleId="Pa13">
    <w:name w:val="Pa13"/>
    <w:basedOn w:val="Normal"/>
    <w:next w:val="Normal"/>
    <w:uiPriority w:val="99"/>
    <w:rsid w:val="00BD3D9E"/>
    <w:pPr>
      <w:autoSpaceDE w:val="0"/>
      <w:autoSpaceDN w:val="0"/>
      <w:adjustRightInd w:val="0"/>
      <w:spacing w:after="0" w:line="201" w:lineRule="atLeast"/>
    </w:pPr>
    <w:rPr>
      <w:rFonts w:ascii="Myriad Pro Cond" w:hAnsi="Myriad Pro Cond"/>
      <w:sz w:val="24"/>
      <w:szCs w:val="24"/>
    </w:rPr>
  </w:style>
  <w:style w:type="character" w:customStyle="1" w:styleId="Heading3Char">
    <w:name w:val="Heading 3 Char"/>
    <w:basedOn w:val="DefaultParagraphFont"/>
    <w:link w:val="Heading3"/>
    <w:uiPriority w:val="9"/>
    <w:rsid w:val="00BD3D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3D9E"/>
    <w:rPr>
      <w:rFonts w:ascii="Times New Roman" w:eastAsia="Times New Roman" w:hAnsi="Times New Roman" w:cs="Times New Roman"/>
      <w:b/>
      <w:bCs/>
      <w:sz w:val="24"/>
      <w:szCs w:val="24"/>
    </w:rPr>
  </w:style>
  <w:style w:type="paragraph" w:styleId="NormalWeb">
    <w:name w:val="Normal (Web)"/>
    <w:basedOn w:val="Normal"/>
    <w:uiPriority w:val="99"/>
    <w:unhideWhenUsed/>
    <w:rsid w:val="00BD3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D9E"/>
    <w:rPr>
      <w:b/>
      <w:bCs/>
    </w:rPr>
  </w:style>
  <w:style w:type="character" w:customStyle="1" w:styleId="Heading2Char">
    <w:name w:val="Heading 2 Char"/>
    <w:basedOn w:val="DefaultParagraphFont"/>
    <w:link w:val="Heading2"/>
    <w:uiPriority w:val="9"/>
    <w:semiHidden/>
    <w:rsid w:val="00D93B70"/>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D93B7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2">
    <w:name w:val="heading 2"/>
    <w:basedOn w:val="Normal"/>
    <w:next w:val="Normal"/>
    <w:link w:val="Heading2Char"/>
    <w:uiPriority w:val="9"/>
    <w:semiHidden/>
    <w:unhideWhenUsed/>
    <w:qFormat/>
    <w:rsid w:val="00D93B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3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3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D93B7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
    <w:name w:val="Unresolved Mention"/>
    <w:basedOn w:val="DefaultParagraphFont"/>
    <w:uiPriority w:val="99"/>
    <w:semiHidden/>
    <w:unhideWhenUsed/>
    <w:rsid w:val="00BD3D9E"/>
    <w:rPr>
      <w:color w:val="605E5C"/>
      <w:shd w:val="clear" w:color="auto" w:fill="E1DFDD"/>
    </w:rPr>
  </w:style>
  <w:style w:type="paragraph" w:customStyle="1" w:styleId="Pa132">
    <w:name w:val="Pa132"/>
    <w:basedOn w:val="Normal"/>
    <w:next w:val="Normal"/>
    <w:uiPriority w:val="99"/>
    <w:rsid w:val="00BD3D9E"/>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BD3D9E"/>
    <w:rPr>
      <w:rFonts w:cs="Myriad Pro Cond"/>
      <w:b/>
      <w:bCs/>
      <w:color w:val="000000"/>
      <w:sz w:val="30"/>
      <w:szCs w:val="30"/>
    </w:rPr>
  </w:style>
  <w:style w:type="paragraph" w:customStyle="1" w:styleId="Pa119">
    <w:name w:val="Pa119"/>
    <w:basedOn w:val="Normal"/>
    <w:next w:val="Normal"/>
    <w:uiPriority w:val="99"/>
    <w:rsid w:val="00BD3D9E"/>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BD3D9E"/>
    <w:rPr>
      <w:rFonts w:ascii="Arial" w:hAnsi="Arial" w:cs="Arial"/>
      <w:color w:val="000000"/>
      <w:sz w:val="16"/>
      <w:szCs w:val="16"/>
    </w:rPr>
  </w:style>
  <w:style w:type="paragraph" w:customStyle="1" w:styleId="Pa13">
    <w:name w:val="Pa13"/>
    <w:basedOn w:val="Normal"/>
    <w:next w:val="Normal"/>
    <w:uiPriority w:val="99"/>
    <w:rsid w:val="00BD3D9E"/>
    <w:pPr>
      <w:autoSpaceDE w:val="0"/>
      <w:autoSpaceDN w:val="0"/>
      <w:adjustRightInd w:val="0"/>
      <w:spacing w:after="0" w:line="201" w:lineRule="atLeast"/>
    </w:pPr>
    <w:rPr>
      <w:rFonts w:ascii="Myriad Pro Cond" w:hAnsi="Myriad Pro Cond"/>
      <w:sz w:val="24"/>
      <w:szCs w:val="24"/>
    </w:rPr>
  </w:style>
  <w:style w:type="character" w:customStyle="1" w:styleId="Heading3Char">
    <w:name w:val="Heading 3 Char"/>
    <w:basedOn w:val="DefaultParagraphFont"/>
    <w:link w:val="Heading3"/>
    <w:uiPriority w:val="9"/>
    <w:rsid w:val="00BD3D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3D9E"/>
    <w:rPr>
      <w:rFonts w:ascii="Times New Roman" w:eastAsia="Times New Roman" w:hAnsi="Times New Roman" w:cs="Times New Roman"/>
      <w:b/>
      <w:bCs/>
      <w:sz w:val="24"/>
      <w:szCs w:val="24"/>
    </w:rPr>
  </w:style>
  <w:style w:type="paragraph" w:styleId="NormalWeb">
    <w:name w:val="Normal (Web)"/>
    <w:basedOn w:val="Normal"/>
    <w:uiPriority w:val="99"/>
    <w:unhideWhenUsed/>
    <w:rsid w:val="00BD3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D9E"/>
    <w:rPr>
      <w:b/>
      <w:bCs/>
    </w:rPr>
  </w:style>
  <w:style w:type="character" w:customStyle="1" w:styleId="Heading2Char">
    <w:name w:val="Heading 2 Char"/>
    <w:basedOn w:val="DefaultParagraphFont"/>
    <w:link w:val="Heading2"/>
    <w:uiPriority w:val="9"/>
    <w:semiHidden/>
    <w:rsid w:val="00D93B70"/>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D93B7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79920230">
      <w:bodyDiv w:val="1"/>
      <w:marLeft w:val="0"/>
      <w:marRight w:val="0"/>
      <w:marTop w:val="0"/>
      <w:marBottom w:val="0"/>
      <w:divBdr>
        <w:top w:val="none" w:sz="0" w:space="0" w:color="auto"/>
        <w:left w:val="none" w:sz="0" w:space="0" w:color="auto"/>
        <w:bottom w:val="none" w:sz="0" w:space="0" w:color="auto"/>
        <w:right w:val="none" w:sz="0" w:space="0" w:color="auto"/>
      </w:divBdr>
    </w:div>
    <w:div w:id="490876785">
      <w:bodyDiv w:val="1"/>
      <w:marLeft w:val="0"/>
      <w:marRight w:val="0"/>
      <w:marTop w:val="0"/>
      <w:marBottom w:val="0"/>
      <w:divBdr>
        <w:top w:val="none" w:sz="0" w:space="0" w:color="auto"/>
        <w:left w:val="none" w:sz="0" w:space="0" w:color="auto"/>
        <w:bottom w:val="none" w:sz="0" w:space="0" w:color="auto"/>
        <w:right w:val="none" w:sz="0" w:space="0" w:color="auto"/>
      </w:divBdr>
      <w:divsChild>
        <w:div w:id="267322165">
          <w:marLeft w:val="0"/>
          <w:marRight w:val="0"/>
          <w:marTop w:val="0"/>
          <w:marBottom w:val="0"/>
          <w:divBdr>
            <w:top w:val="none" w:sz="0" w:space="0" w:color="auto"/>
            <w:left w:val="none" w:sz="0" w:space="0" w:color="auto"/>
            <w:bottom w:val="none" w:sz="0" w:space="0" w:color="auto"/>
            <w:right w:val="none" w:sz="0" w:space="0" w:color="auto"/>
          </w:divBdr>
        </w:div>
      </w:divsChild>
    </w:div>
    <w:div w:id="841043270">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drake@astate.edu"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mailto:ptcasinfo@ptcas.org" TargetMode="External"/><Relationship Id="rId14" Type="http://schemas.openxmlformats.org/officeDocument/2006/relationships/hyperlink" Target="https://www.languagetesting.com/ltiapi/index/product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yriad Pro Cond">
    <w:altName w:val="Luminari"/>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02055"/>
    <w:rsid w:val="00156A9E"/>
    <w:rsid w:val="001B45B5"/>
    <w:rsid w:val="001F18C2"/>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53B4B"/>
    <w:rsid w:val="009C0E11"/>
    <w:rsid w:val="00AC3009"/>
    <w:rsid w:val="00AD5D56"/>
    <w:rsid w:val="00B2559E"/>
    <w:rsid w:val="00B46AFF"/>
    <w:rsid w:val="00BA2926"/>
    <w:rsid w:val="00C16165"/>
    <w:rsid w:val="00C35680"/>
    <w:rsid w:val="00CD4EF8"/>
    <w:rsid w:val="00D10A8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6120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2019-03-28T20:43:00Z</dcterms:created>
  <dcterms:modified xsi:type="dcterms:W3CDTF">2019-03-28T20:43:00Z</dcterms:modified>
</cp:coreProperties>
</file>