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838354175"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838354175"/>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142833" w:rsidP="00424133">
      <w:pPr>
        <w:rPr>
          <w:rFonts w:asciiTheme="majorHAnsi" w:hAnsiTheme="majorHAnsi" w:cs="Arial"/>
          <w:b/>
          <w:szCs w:val="20"/>
        </w:rPr>
      </w:pPr>
      <w:r>
        <w:rPr>
          <w:rFonts w:ascii="MS Gothic" w:eastAsia="MS Gothic" w:hAnsi="MS Gothic" w:cs="Arial"/>
          <w:b/>
          <w:szCs w:val="20"/>
        </w:rPr>
        <w:t>x</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1679F3" w:rsidP="00646C2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46C22">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30T00:00:00Z">
                  <w:dateFormat w:val="M/d/yyyy"/>
                  <w:lid w:val="en-US"/>
                  <w:storeMappedDataAs w:val="dateTime"/>
                  <w:calendar w:val="gregorian"/>
                </w:date>
              </w:sdtPr>
              <w:sdtEndPr/>
              <w:sdtContent>
                <w:r w:rsidR="00646C22">
                  <w:rPr>
                    <w:rFonts w:asciiTheme="majorHAnsi" w:hAnsiTheme="majorHAnsi"/>
                    <w:smallCaps/>
                    <w:sz w:val="20"/>
                    <w:szCs w:val="20"/>
                  </w:rPr>
                  <w:t>1/30/2017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1679F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6B64C8">
                      <w:rPr>
                        <w:rFonts w:asciiTheme="majorHAnsi" w:hAnsiTheme="majorHAnsi"/>
                        <w:sz w:val="20"/>
                        <w:szCs w:val="20"/>
                      </w:rPr>
                      <w:t xml:space="preserve">Robert William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02-02T00:00:00Z">
                  <w:dateFormat w:val="M/d/yyyy"/>
                  <w:lid w:val="en-US"/>
                  <w:storeMappedDataAs w:val="dateTime"/>
                  <w:calendar w:val="gregorian"/>
                </w:date>
              </w:sdtPr>
              <w:sdtEndPr/>
              <w:sdtContent>
                <w:r w:rsidR="006B64C8">
                  <w:rPr>
                    <w:rFonts w:asciiTheme="majorHAnsi" w:hAnsiTheme="majorHAnsi"/>
                    <w:smallCaps/>
                    <w:sz w:val="20"/>
                    <w:szCs w:val="20"/>
                  </w:rPr>
                  <w:t>2/2/2017</w:t>
                </w:r>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1679F3" w:rsidP="002345F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345FF">
                      <w:rPr>
                        <w:rFonts w:asciiTheme="majorHAnsi" w:hAnsiTheme="majorHAnsi"/>
                        <w:sz w:val="20"/>
                        <w:szCs w:val="20"/>
                      </w:rPr>
                      <w:t xml:space="preserve">Marika Kyriakos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02T00:00:00Z">
                  <w:dateFormat w:val="M/d/yyyy"/>
                  <w:lid w:val="en-US"/>
                  <w:storeMappedDataAs w:val="dateTime"/>
                  <w:calendar w:val="gregorian"/>
                </w:date>
              </w:sdtPr>
              <w:sdtEndPr/>
              <w:sdtContent>
                <w:r w:rsidR="002345FF">
                  <w:rPr>
                    <w:rFonts w:asciiTheme="majorHAnsi" w:hAnsiTheme="majorHAnsi"/>
                    <w:smallCaps/>
                    <w:sz w:val="20"/>
                    <w:szCs w:val="20"/>
                  </w:rPr>
                  <w:t>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1679F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5762743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5762743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65486741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54867411"/>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1679F3" w:rsidP="00A6305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B64C8">
                      <w:rPr>
                        <w:rFonts w:asciiTheme="majorHAnsi" w:hAnsiTheme="majorHAnsi"/>
                        <w:sz w:val="20"/>
                        <w:szCs w:val="20"/>
                      </w:rPr>
                      <w:t>Shelley Gi</w:t>
                    </w:r>
                    <w:r w:rsidR="00A6305C">
                      <w:rPr>
                        <w:rFonts w:asciiTheme="majorHAnsi" w:hAnsiTheme="majorHAnsi"/>
                        <w:sz w:val="20"/>
                        <w:szCs w:val="20"/>
                      </w:rPr>
                      <w:t>p</w:t>
                    </w:r>
                    <w:r w:rsidR="006B64C8">
                      <w:rPr>
                        <w:rFonts w:asciiTheme="majorHAnsi" w:hAnsiTheme="majorHAnsi"/>
                        <w:sz w:val="20"/>
                        <w:szCs w:val="20"/>
                      </w:rPr>
                      <w:t xml:space="preserve">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02T00:00:00Z">
                  <w:dateFormat w:val="M/d/yyyy"/>
                  <w:lid w:val="en-US"/>
                  <w:storeMappedDataAs w:val="dateTime"/>
                  <w:calendar w:val="gregorian"/>
                </w:date>
              </w:sdtPr>
              <w:sdtEndPr/>
              <w:sdtContent>
                <w:r w:rsidR="006B64C8">
                  <w:rPr>
                    <w:rFonts w:asciiTheme="majorHAnsi" w:hAnsiTheme="majorHAnsi"/>
                    <w:smallCaps/>
                    <w:sz w:val="20"/>
                    <w:szCs w:val="20"/>
                  </w:rPr>
                  <w:t>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1679F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212553899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2553899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612980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12980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1679F3" w:rsidP="006B64C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B64C8">
                      <w:rPr>
                        <w:rFonts w:asciiTheme="majorHAnsi" w:hAnsiTheme="majorHAnsi"/>
                        <w:sz w:val="20"/>
                        <w:szCs w:val="20"/>
                      </w:rPr>
                      <w:t xml:space="preserve">Carl Cates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02T00:00:00Z">
                  <w:dateFormat w:val="M/d/yyyy"/>
                  <w:lid w:val="en-US"/>
                  <w:storeMappedDataAs w:val="dateTime"/>
                  <w:calendar w:val="gregorian"/>
                </w:date>
              </w:sdtPr>
              <w:sdtEndPr/>
              <w:sdtContent>
                <w:r w:rsidR="006B64C8">
                  <w:rPr>
                    <w:rFonts w:asciiTheme="majorHAnsi" w:hAnsiTheme="majorHAnsi"/>
                    <w:smallCaps/>
                    <w:sz w:val="20"/>
                    <w:szCs w:val="20"/>
                  </w:rPr>
                  <w:t>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1679F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28280941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8280941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8762861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7628615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471297218" w:edGrp="everyone"/>
                <w:p w:rsidR="000F52A8" w:rsidRDefault="001679F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471297218"/>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1679F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90718973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0718973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8975803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8975803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14283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hyperlink r:id="rId9" w:history="1">
            <w:r w:rsidRPr="00C547FD">
              <w:rPr>
                <w:rStyle w:val="Hyperlink"/>
                <w:rFonts w:asciiTheme="majorHAnsi" w:hAnsiTheme="majorHAnsi" w:cs="Arial"/>
                <w:sz w:val="20"/>
                <w:szCs w:val="20"/>
              </w:rPr>
              <w:t>slabovitz@astate.edu</w:t>
            </w:r>
          </w:hyperlink>
          <w:r>
            <w:rPr>
              <w:rFonts w:asciiTheme="majorHAnsi" w:hAnsiTheme="majorHAnsi" w:cs="Arial"/>
              <w:sz w:val="20"/>
              <w:szCs w:val="20"/>
            </w:rPr>
            <w:t>, 870-972-2799</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14283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14283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MUS 1513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2833">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571552865" w:edGrp="everyone"/>
          <w:r w:rsidRPr="008426D1">
            <w:rPr>
              <w:rStyle w:val="PlaceholderText"/>
              <w:shd w:val="clear" w:color="auto" w:fill="D9D9D9" w:themeFill="background1" w:themeFillShade="D9"/>
            </w:rPr>
            <w:t>Enter text...</w:t>
          </w:r>
          <w:permEnd w:id="571552865"/>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1679F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42833">
            <w:rPr>
              <w:rFonts w:asciiTheme="majorHAnsi" w:hAnsiTheme="majorHAnsi" w:cs="Arial"/>
              <w:sz w:val="20"/>
              <w:szCs w:val="20"/>
            </w:rPr>
            <w:t>Theory 1</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42833">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642456945" w:edGrp="everyone"/>
          <w:r w:rsidR="00CB4B5A" w:rsidRPr="008426D1">
            <w:rPr>
              <w:rStyle w:val="PlaceholderText"/>
              <w:shd w:val="clear" w:color="auto" w:fill="D9D9D9" w:themeFill="background1" w:themeFillShade="D9"/>
            </w:rPr>
            <w:t>Enter text...</w:t>
          </w:r>
          <w:permEnd w:id="642456945"/>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142833">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142833">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142833">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1679F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142833">
            <w:rPr>
              <w:rFonts w:asciiTheme="majorHAnsi" w:hAnsiTheme="majorHAnsi" w:cs="Arial"/>
              <w:sz w:val="20"/>
              <w:szCs w:val="20"/>
            </w:rPr>
            <w:t>Passing grade on skills examination or C or better in MUS 1503</w:t>
          </w:r>
          <w:r w:rsidR="00A6305C">
            <w:rPr>
              <w:rFonts w:asciiTheme="majorHAnsi" w:hAnsiTheme="majorHAnsi" w:cs="Arial"/>
              <w:sz w:val="20"/>
              <w:szCs w:val="20"/>
            </w:rPr>
            <w:t>.</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1679F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142833">
            <w:rPr>
              <w:rFonts w:asciiTheme="majorHAnsi" w:hAnsiTheme="majorHAnsi" w:cs="Arial"/>
              <w:sz w:val="20"/>
              <w:szCs w:val="20"/>
            </w:rPr>
            <w:t xml:space="preserve">We are adding MUS 1503 </w:t>
          </w:r>
          <w:r w:rsidR="008E2840">
            <w:rPr>
              <w:rFonts w:asciiTheme="majorHAnsi" w:hAnsiTheme="majorHAnsi" w:cs="Arial"/>
              <w:sz w:val="20"/>
              <w:szCs w:val="20"/>
            </w:rPr>
            <w:t>(a</w:t>
          </w:r>
          <w:r w:rsidR="00142833">
            <w:rPr>
              <w:rFonts w:asciiTheme="majorHAnsi" w:hAnsiTheme="majorHAnsi" w:cs="Arial"/>
              <w:sz w:val="20"/>
              <w:szCs w:val="20"/>
            </w:rPr>
            <w:t xml:space="preserve"> new course) and a skills examination pretest for all incoming music majors.  Theory 1 deals with basic skills but we have found there is a certain level of note reading knowledge necessary to enter the course and successfully complete it.</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A6305C">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r w:rsidR="00142833" w:rsidRPr="008426D1">
            <w:rPr>
              <w:rStyle w:val="PlaceholderText"/>
              <w:shd w:val="clear" w:color="auto" w:fill="D9D9D9" w:themeFill="background1" w:themeFillShade="D9"/>
            </w:rPr>
            <w:t>Enter text...</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331753">
        <w:rPr>
          <w:rFonts w:asciiTheme="majorHAnsi" w:hAnsiTheme="majorHAnsi" w:cs="Arial"/>
          <w:sz w:val="20"/>
          <w:szCs w:val="20"/>
        </w:rPr>
        <w:t xml:space="preserve"> [No]</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776747486" w:edGrp="everyone"/>
          <w:r w:rsidR="00C002F9" w:rsidRPr="008426D1">
            <w:rPr>
              <w:rStyle w:val="PlaceholderText"/>
              <w:shd w:val="clear" w:color="auto" w:fill="D9D9D9" w:themeFill="background1" w:themeFillShade="D9"/>
            </w:rPr>
            <w:t>Enter text...</w:t>
          </w:r>
          <w:permEnd w:id="776747486"/>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5405F6">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168329641" w:edGrp="everyone"/>
          <w:r w:rsidR="00AF68E8" w:rsidRPr="008426D1">
            <w:rPr>
              <w:rStyle w:val="PlaceholderText"/>
              <w:shd w:val="clear" w:color="auto" w:fill="D9D9D9" w:themeFill="background1" w:themeFillShade="D9"/>
            </w:rPr>
            <w:t>Enter text...</w:t>
          </w:r>
          <w:permEnd w:id="1168329641"/>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5405F6">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266827059" w:edGrp="everyone"/>
          <w:r w:rsidR="001E288B" w:rsidRPr="008426D1">
            <w:rPr>
              <w:rStyle w:val="PlaceholderText"/>
              <w:shd w:val="clear" w:color="auto" w:fill="D9D9D9" w:themeFill="background1" w:themeFillShade="D9"/>
            </w:rPr>
            <w:t>Enter text...</w:t>
          </w:r>
          <w:permEnd w:id="1266827059"/>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5405F6">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252186377" w:edGrp="everyone"/>
          <w:r w:rsidRPr="008426D1">
            <w:rPr>
              <w:rStyle w:val="PlaceholderText"/>
              <w:shd w:val="clear" w:color="auto" w:fill="D9D9D9" w:themeFill="background1" w:themeFillShade="D9"/>
            </w:rPr>
            <w:t>Enter text...</w:t>
          </w:r>
          <w:permEnd w:id="252186377"/>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w:t>
      </w:r>
      <w:r w:rsidR="005405F6">
        <w:rPr>
          <w:rFonts w:asciiTheme="majorHAnsi" w:hAnsiTheme="majorHAnsi" w:cs="Arial"/>
          <w:sz w:val="20"/>
          <w:szCs w:val="20"/>
        </w:rPr>
        <w:t>? No</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558195425" w:edGrp="everyone"/>
          <w:r w:rsidRPr="008426D1">
            <w:rPr>
              <w:rStyle w:val="PlaceholderText"/>
              <w:shd w:val="clear" w:color="auto" w:fill="D9D9D9" w:themeFill="background1" w:themeFillShade="D9"/>
            </w:rPr>
            <w:t>Enter text...</w:t>
          </w:r>
          <w:permEnd w:id="558195425"/>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47706540" w:edGrp="everyone"/>
          <w:r w:rsidRPr="008426D1">
            <w:rPr>
              <w:rStyle w:val="PlaceholderText"/>
              <w:shd w:val="clear" w:color="auto" w:fill="D9D9D9" w:themeFill="background1" w:themeFillShade="D9"/>
            </w:rPr>
            <w:t>Enter text...</w:t>
          </w:r>
          <w:permEnd w:id="747706540"/>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405F6">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877831229" w:edGrp="everyone"/>
          <w:r w:rsidR="002172AB" w:rsidRPr="008426D1">
            <w:rPr>
              <w:rStyle w:val="PlaceholderText"/>
              <w:shd w:val="clear" w:color="auto" w:fill="D9D9D9" w:themeFill="background1" w:themeFillShade="D9"/>
            </w:rPr>
            <w:t>Enter text...</w:t>
          </w:r>
          <w:permEnd w:id="1877831229"/>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405F6">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1628125039"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628125039"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405F6">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475948565"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475948565"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405F6">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112159330"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112159330"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5405F6">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5405F6">
            <w:rPr>
              <w:rStyle w:val="PlaceholderText"/>
              <w:shd w:val="clear" w:color="auto" w:fill="D9D9D9" w:themeFill="background1" w:themeFillShade="D9"/>
            </w:rPr>
            <w:t xml:space="preserve">We are only changing the prerequisites for the course.  </w:t>
          </w:r>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r w:rsidR="005405F6">
            <w:rPr>
              <w:rStyle w:val="PlaceholderText"/>
              <w:shd w:val="clear" w:color="auto" w:fill="D9D9D9" w:themeFill="background1" w:themeFillShade="D9"/>
            </w:rPr>
            <w:t xml:space="preserve">Some of our students who are very musically talented, have a great deal of trouble with Theory I if they have never been exposed to music theory before.  We have decided to add </w:t>
          </w:r>
          <w:r w:rsidR="008E2840">
            <w:rPr>
              <w:rStyle w:val="PlaceholderText"/>
              <w:shd w:val="clear" w:color="auto" w:fill="D9D9D9" w:themeFill="background1" w:themeFillShade="D9"/>
            </w:rPr>
            <w:t>a theory</w:t>
          </w:r>
          <w:r w:rsidR="005405F6">
            <w:rPr>
              <w:rStyle w:val="PlaceholderText"/>
              <w:shd w:val="clear" w:color="auto" w:fill="D9D9D9" w:themeFill="background1" w:themeFillShade="D9"/>
            </w:rPr>
            <w:t xml:space="preserve"> skills examination test for all incoming music majors.  If they score a high enough score, they can go directly into Theory 1 the spring of their sophomore year.  If they do poorly on the skills examination test, they can take MUS 1503 to learn the requisite knowledge du</w:t>
          </w:r>
          <w:r w:rsidR="0013768A">
            <w:rPr>
              <w:rStyle w:val="PlaceholderText"/>
              <w:shd w:val="clear" w:color="auto" w:fill="D9D9D9" w:themeFill="background1" w:themeFillShade="D9"/>
            </w:rPr>
            <w:t>ring the fall of their freshmen</w:t>
          </w:r>
          <w:r w:rsidR="005405F6">
            <w:rPr>
              <w:rStyle w:val="PlaceholderText"/>
              <w:shd w:val="clear" w:color="auto" w:fill="D9D9D9" w:themeFill="background1" w:themeFillShade="D9"/>
            </w:rPr>
            <w:t xml:space="preserve"> year so they are prepared to start Theory I the spring of their freshmen year. </w:t>
          </w:r>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13768A">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142833">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986338017"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986338017"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1679F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1679F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13768A" w:rsidRPr="0013768A" w:rsidRDefault="0013768A" w:rsidP="0013768A">
          <w:pPr>
            <w:pStyle w:val="NormalWeb"/>
            <w:rPr>
              <w:rFonts w:ascii="Arial" w:hAnsi="Arial" w:cs="Arial"/>
              <w:b/>
              <w:bCs/>
              <w:i/>
              <w:sz w:val="16"/>
              <w:szCs w:val="16"/>
            </w:rPr>
          </w:pPr>
          <w:r w:rsidRPr="0013768A">
            <w:rPr>
              <w:rFonts w:ascii="Arial" w:hAnsi="Arial" w:cs="Arial"/>
              <w:b/>
              <w:bCs/>
              <w:i/>
              <w:sz w:val="16"/>
              <w:szCs w:val="16"/>
            </w:rPr>
            <w:t xml:space="preserve">MUS 1503 Music Fundamentals. Training in reading music, notation, and realization. Basics of score decoding and music vocabulary. </w:t>
          </w:r>
          <w:r w:rsidRPr="0013768A">
            <w:rPr>
              <w:rFonts w:ascii="Arial" w:hAnsi="Arial" w:cs="Arial"/>
              <w:b/>
              <w:i/>
              <w:sz w:val="16"/>
              <w:szCs w:val="16"/>
            </w:rPr>
            <w:t>No previous musical experience necessary. Open to all university students. Fall.</w:t>
          </w:r>
        </w:p>
        <w:p w:rsidR="0013768A" w:rsidRDefault="0013768A" w:rsidP="0013768A">
          <w:pPr>
            <w:pStyle w:val="NormalWeb"/>
          </w:pPr>
          <w:r>
            <w:rPr>
              <w:rFonts w:ascii="Arial" w:hAnsi="Arial" w:cs="Arial"/>
              <w:b/>
              <w:bCs/>
              <w:sz w:val="16"/>
              <w:szCs w:val="16"/>
            </w:rPr>
            <w:t xml:space="preserve">MUS 1511. Aural Theory I </w:t>
          </w:r>
          <w:r>
            <w:rPr>
              <w:rFonts w:ascii="Arial" w:hAnsi="Arial" w:cs="Arial"/>
              <w:sz w:val="16"/>
              <w:szCs w:val="16"/>
            </w:rPr>
            <w:t xml:space="preserve">BASIC MUSIC THEORY. Training in oral perception and the basic skills of sight singing. Two class periods per week. Spring. </w:t>
          </w:r>
        </w:p>
        <w:p w:rsidR="0013768A" w:rsidRDefault="0013768A" w:rsidP="0013768A">
          <w:pPr>
            <w:pStyle w:val="NormalWeb"/>
          </w:pPr>
          <w:r>
            <w:rPr>
              <w:rFonts w:ascii="Arial" w:hAnsi="Arial" w:cs="Arial"/>
              <w:b/>
              <w:bCs/>
              <w:sz w:val="16"/>
              <w:szCs w:val="16"/>
            </w:rPr>
            <w:t xml:space="preserve">MUS 1513. Theory I </w:t>
          </w:r>
          <w:r>
            <w:rPr>
              <w:rFonts w:ascii="Arial" w:hAnsi="Arial" w:cs="Arial"/>
              <w:sz w:val="16"/>
              <w:szCs w:val="16"/>
            </w:rPr>
            <w:t xml:space="preserve">BASIC MUSIC THEORY. Basic fundamentals of music with emphasis on notation of pitch and rhythm. Studies in the construction of scales, intervals, key signature and simple diatonic melodies. </w:t>
          </w:r>
          <w:r w:rsidRPr="0013768A">
            <w:rPr>
              <w:rFonts w:ascii="Arial" w:hAnsi="Arial" w:cs="Arial"/>
              <w:strike/>
              <w:color w:val="FF0000"/>
              <w:sz w:val="16"/>
              <w:szCs w:val="16"/>
            </w:rPr>
            <w:t>No previous musical experience necessary. Open to all university students.</w:t>
          </w:r>
          <w:r w:rsidRPr="00D4123D">
            <w:rPr>
              <w:rFonts w:ascii="Arial" w:hAnsi="Arial" w:cs="Arial"/>
              <w:color w:val="548DD4" w:themeColor="text2" w:themeTint="99"/>
              <w:sz w:val="16"/>
              <w:szCs w:val="16"/>
            </w:rPr>
            <w:t xml:space="preserve"> </w:t>
          </w:r>
          <w:r w:rsidRPr="0013768A">
            <w:rPr>
              <w:rFonts w:ascii="Arial" w:hAnsi="Arial" w:cs="Arial"/>
              <w:color w:val="548DD4" w:themeColor="text2" w:themeTint="99"/>
            </w:rPr>
            <w:t>Prerequisite: Passing grade on skills examination or C or better in MUS 1503</w:t>
          </w:r>
          <w:r w:rsidR="00A6305C">
            <w:rPr>
              <w:rFonts w:ascii="Arial" w:hAnsi="Arial" w:cs="Arial"/>
              <w:color w:val="548DD4" w:themeColor="text2" w:themeTint="99"/>
            </w:rPr>
            <w:t xml:space="preserve">. </w:t>
          </w:r>
          <w:r>
            <w:rPr>
              <w:rFonts w:ascii="Arial" w:hAnsi="Arial" w:cs="Arial"/>
              <w:sz w:val="16"/>
              <w:szCs w:val="16"/>
            </w:rPr>
            <w:t xml:space="preserve">Spring. </w:t>
          </w:r>
        </w:p>
        <w:p w:rsidR="0013768A" w:rsidRDefault="0013768A" w:rsidP="0013768A">
          <w:pPr>
            <w:pStyle w:val="NormalWeb"/>
          </w:pPr>
          <w:r>
            <w:rPr>
              <w:rFonts w:ascii="Arial" w:hAnsi="Arial" w:cs="Arial"/>
              <w:b/>
              <w:bCs/>
              <w:sz w:val="16"/>
              <w:szCs w:val="16"/>
            </w:rPr>
            <w:t xml:space="preserve">MUS 1521. Aural Theory II </w:t>
          </w:r>
          <w:r>
            <w:rPr>
              <w:rFonts w:ascii="Arial" w:hAnsi="Arial" w:cs="Arial"/>
              <w:sz w:val="16"/>
              <w:szCs w:val="16"/>
            </w:rPr>
            <w:t xml:space="preserve">BASIC MUSIC THEORY. Continued training in aural and sight singing skills with emphasis on diatonic melody and harmony. Two class periods per week. Prerequisite, C or better in MUS 1511. Fall. </w:t>
          </w:r>
        </w:p>
        <w:p w:rsidR="0013768A" w:rsidRDefault="0013768A" w:rsidP="0013768A">
          <w:pPr>
            <w:pStyle w:val="NormalWeb"/>
          </w:pPr>
          <w:r>
            <w:rPr>
              <w:rFonts w:ascii="Arial" w:hAnsi="Arial" w:cs="Arial"/>
              <w:b/>
              <w:bCs/>
              <w:sz w:val="16"/>
              <w:szCs w:val="16"/>
            </w:rPr>
            <w:t xml:space="preserve">MUS 1523. Theory II </w:t>
          </w:r>
          <w:r>
            <w:rPr>
              <w:rFonts w:ascii="Arial" w:hAnsi="Arial" w:cs="Arial"/>
              <w:sz w:val="16"/>
              <w:szCs w:val="16"/>
            </w:rPr>
            <w:t xml:space="preserve">BASIC MUSIC THEORY. BASIC MUSIC THEORY. Diatonic harmony with emphasis on music practices of the 16th and 17th centuries. Prerequisite, C or better in MUS 1513. Fall. </w:t>
          </w:r>
        </w:p>
        <w:p w:rsidR="0013768A" w:rsidRDefault="0013768A" w:rsidP="0013768A">
          <w:pPr>
            <w:pStyle w:val="NormalWeb"/>
          </w:pPr>
          <w:r>
            <w:rPr>
              <w:rFonts w:ascii="Arial" w:hAnsi="Arial" w:cs="Arial"/>
              <w:b/>
              <w:bCs/>
              <w:sz w:val="16"/>
              <w:szCs w:val="16"/>
            </w:rPr>
            <w:t xml:space="preserve">MUS 1611. Keyboard Skills 1 </w:t>
          </w:r>
          <w:r>
            <w:rPr>
              <w:rFonts w:ascii="Arial" w:hAnsi="Arial" w:cs="Arial"/>
              <w:sz w:val="16"/>
              <w:szCs w:val="16"/>
            </w:rPr>
            <w:t xml:space="preserve">PERFORMANCE COURSES GROUP INSTRUCTION. For non pianist Music Majors. To develop piano sight reading and repertoire, and to enhance corresponding courses, Music Theory I and Aural Theory I. Non music majors admitted with permission of instructor. Special course fees may apply. Fall, Spring, Summer. </w:t>
          </w:r>
        </w:p>
        <w:p w:rsidR="0013768A" w:rsidRDefault="0013768A" w:rsidP="0013768A">
          <w:pPr>
            <w:pStyle w:val="NormalWeb"/>
          </w:pPr>
          <w:r>
            <w:rPr>
              <w:rFonts w:ascii="Arial" w:hAnsi="Arial" w:cs="Arial"/>
              <w:b/>
              <w:bCs/>
              <w:sz w:val="16"/>
              <w:szCs w:val="16"/>
            </w:rPr>
            <w:t xml:space="preserve">MUS 1621. Keyboard Skills 2 </w:t>
          </w:r>
          <w:r>
            <w:rPr>
              <w:rFonts w:ascii="Arial" w:hAnsi="Arial" w:cs="Arial"/>
              <w:sz w:val="16"/>
              <w:szCs w:val="16"/>
            </w:rPr>
            <w:t xml:space="preserve">PERFORMANCE COURSES GROUP INSTRUCTION. For non pianist Music Majors. To develop piano sight reading and repertoire, and to enhance corresponding courses, Music Theory II and Aural Theory II. Prerequisites, MUS 1611 or permission of instructor. Special course fees may apply. Fall, Spring, Summer. </w:t>
          </w:r>
        </w:p>
        <w:p w:rsidR="00661D25" w:rsidRPr="008426D1" w:rsidRDefault="001679F3" w:rsidP="00661D25">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9F3" w:rsidRDefault="001679F3" w:rsidP="00AF3758">
      <w:pPr>
        <w:spacing w:after="0" w:line="240" w:lineRule="auto"/>
      </w:pPr>
      <w:r>
        <w:separator/>
      </w:r>
    </w:p>
  </w:endnote>
  <w:endnote w:type="continuationSeparator" w:id="0">
    <w:p w:rsidR="001679F3" w:rsidRDefault="001679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6" w:rsidRDefault="005405F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5F6" w:rsidRDefault="005405F6"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6" w:rsidRDefault="005405F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6B46">
      <w:rPr>
        <w:rStyle w:val="PageNumber"/>
        <w:noProof/>
      </w:rPr>
      <w:t>1</w:t>
    </w:r>
    <w:r>
      <w:rPr>
        <w:rStyle w:val="PageNumber"/>
      </w:rPr>
      <w:fldChar w:fldCharType="end"/>
    </w:r>
  </w:p>
  <w:p w:rsidR="005405F6" w:rsidRDefault="005405F6"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9F3" w:rsidRDefault="001679F3" w:rsidP="00AF3758">
      <w:pPr>
        <w:spacing w:after="0" w:line="240" w:lineRule="auto"/>
      </w:pPr>
      <w:r>
        <w:separator/>
      </w:r>
    </w:p>
  </w:footnote>
  <w:footnote w:type="continuationSeparator" w:id="0">
    <w:p w:rsidR="001679F3" w:rsidRDefault="001679F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F6" w:rsidRPr="00986BD2" w:rsidRDefault="005405F6"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3768A"/>
    <w:rsid w:val="00142833"/>
    <w:rsid w:val="00150E96"/>
    <w:rsid w:val="00151451"/>
    <w:rsid w:val="0015192B"/>
    <w:rsid w:val="0015536A"/>
    <w:rsid w:val="00156679"/>
    <w:rsid w:val="001679F3"/>
    <w:rsid w:val="00185D67"/>
    <w:rsid w:val="001A5DD5"/>
    <w:rsid w:val="001E288B"/>
    <w:rsid w:val="001E597A"/>
    <w:rsid w:val="001F5DA4"/>
    <w:rsid w:val="0021282B"/>
    <w:rsid w:val="00212A76"/>
    <w:rsid w:val="00212A84"/>
    <w:rsid w:val="002172AB"/>
    <w:rsid w:val="002277EA"/>
    <w:rsid w:val="002315B0"/>
    <w:rsid w:val="002345FF"/>
    <w:rsid w:val="002403C4"/>
    <w:rsid w:val="00254447"/>
    <w:rsid w:val="00261ACE"/>
    <w:rsid w:val="00265C17"/>
    <w:rsid w:val="0028351D"/>
    <w:rsid w:val="00283525"/>
    <w:rsid w:val="002E3BD5"/>
    <w:rsid w:val="002F02C6"/>
    <w:rsid w:val="0031339E"/>
    <w:rsid w:val="00331753"/>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E582B"/>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05F6"/>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46C22"/>
    <w:rsid w:val="00661D25"/>
    <w:rsid w:val="0066260B"/>
    <w:rsid w:val="006657FB"/>
    <w:rsid w:val="00671EAA"/>
    <w:rsid w:val="00677A48"/>
    <w:rsid w:val="00691664"/>
    <w:rsid w:val="00696B46"/>
    <w:rsid w:val="006B52C0"/>
    <w:rsid w:val="006B64C8"/>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2840"/>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6305C"/>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CF3FA2"/>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2F1555A-740B-44FC-BB7B-2019E9DB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13768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labovitz@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B550BD"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B550BD"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4FA6"/>
    <w:rsid w:val="001D4E9E"/>
    <w:rsid w:val="002D64D6"/>
    <w:rsid w:val="0032383A"/>
    <w:rsid w:val="00337484"/>
    <w:rsid w:val="00436B57"/>
    <w:rsid w:val="004E1A75"/>
    <w:rsid w:val="00576003"/>
    <w:rsid w:val="00587536"/>
    <w:rsid w:val="005B38EE"/>
    <w:rsid w:val="005D5D2F"/>
    <w:rsid w:val="00623293"/>
    <w:rsid w:val="00654E35"/>
    <w:rsid w:val="006C3910"/>
    <w:rsid w:val="008822A5"/>
    <w:rsid w:val="00891F77"/>
    <w:rsid w:val="00935325"/>
    <w:rsid w:val="009D439F"/>
    <w:rsid w:val="00A20583"/>
    <w:rsid w:val="00A8666C"/>
    <w:rsid w:val="00AD5D56"/>
    <w:rsid w:val="00B04876"/>
    <w:rsid w:val="00B2559E"/>
    <w:rsid w:val="00B46AFF"/>
    <w:rsid w:val="00B550BD"/>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B7BC-AEBE-472F-97BE-881AFCC3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2</cp:revision>
  <cp:lastPrinted>2015-01-29T22:33:00Z</cp:lastPrinted>
  <dcterms:created xsi:type="dcterms:W3CDTF">2017-02-22T19:58:00Z</dcterms:created>
  <dcterms:modified xsi:type="dcterms:W3CDTF">2017-02-22T19:58:00Z</dcterms:modified>
</cp:coreProperties>
</file>