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D855C20" w:rsidR="00424133" w:rsidRDefault="009A67E9" w:rsidP="00424133">
      <w:pPr>
        <w:spacing w:after="120"/>
        <w:rPr>
          <w:rFonts w:asciiTheme="majorHAnsi" w:hAnsiTheme="majorHAnsi" w:cs="Arial"/>
          <w:b/>
          <w:szCs w:val="20"/>
        </w:rPr>
      </w:pPr>
      <w:r>
        <w:rPr>
          <w:rFonts w:ascii="MS Gothic" w:eastAsia="MS Gothic" w:hAnsi="MS Gothic" w:cs="Arial"/>
          <w:b/>
          <w:szCs w:val="20"/>
        </w:rPr>
        <w:t>[</w:t>
      </w:r>
      <w:r w:rsidR="00201AAD">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78DB6CD" w:rsidR="00001C04" w:rsidRPr="008426D1" w:rsidRDefault="00930EA5" w:rsidP="003B151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B151F">
                  <w:rPr>
                    <w:rFonts w:asciiTheme="majorHAnsi" w:hAnsiTheme="majorHAnsi"/>
                    <w:sz w:val="20"/>
                    <w:szCs w:val="20"/>
                  </w:rPr>
                  <w:t xml:space="preserve">Gwendolyn L. Neal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3B151F">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A92A156" w:rsidR="00001C04" w:rsidRPr="008426D1" w:rsidRDefault="00930EA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6B7795">
                      <w:rPr>
                        <w:rFonts w:asciiTheme="majorHAnsi" w:hAnsiTheme="majorHAnsi"/>
                        <w:sz w:val="20"/>
                        <w:szCs w:val="20"/>
                      </w:rPr>
                      <w:t xml:space="preserve">Julie Lamb Milligan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03-25T00:00:00Z">
                  <w:dateFormat w:val="M/d/yyyy"/>
                  <w:lid w:val="en-US"/>
                  <w:storeMappedDataAs w:val="dateTime"/>
                  <w:calendar w:val="gregorian"/>
                </w:date>
              </w:sdtPr>
              <w:sdtEndPr/>
              <w:sdtContent>
                <w:r w:rsidR="006B7795">
                  <w:rPr>
                    <w:rFonts w:asciiTheme="majorHAnsi" w:hAnsiTheme="majorHAnsi"/>
                    <w:smallCaps/>
                    <w:sz w:val="20"/>
                    <w:szCs w:val="20"/>
                  </w:rPr>
                  <w:t>3/25/2019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bookmarkStart w:id="0" w:name="_GoBack"/>
        <w:bookmarkEnd w:id="0"/>
      </w:tr>
      <w:tr w:rsidR="00001C04" w:rsidRPr="008426D1" w14:paraId="38AA8080" w14:textId="77777777" w:rsidTr="00575870">
        <w:trPr>
          <w:trHeight w:val="1089"/>
        </w:trPr>
        <w:tc>
          <w:tcPr>
            <w:tcW w:w="5451" w:type="dxa"/>
            <w:vAlign w:val="center"/>
          </w:tcPr>
          <w:p w14:paraId="56099B92" w14:textId="07A9EB75" w:rsidR="00001C04" w:rsidRPr="008426D1" w:rsidRDefault="00930EA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E1276">
                      <w:rPr>
                        <w:rFonts w:asciiTheme="majorHAnsi" w:hAnsiTheme="majorHAnsi"/>
                        <w:sz w:val="20"/>
                        <w:szCs w:val="20"/>
                      </w:rPr>
                      <w:t xml:space="preserve">Joan Henley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7T00:00:00Z">
                  <w:dateFormat w:val="M/d/yyyy"/>
                  <w:lid w:val="en-US"/>
                  <w:storeMappedDataAs w:val="dateTime"/>
                  <w:calendar w:val="gregorian"/>
                </w:date>
              </w:sdtPr>
              <w:sdtEndPr/>
              <w:sdtContent>
                <w:r w:rsidR="00FE1276">
                  <w:rPr>
                    <w:rFonts w:asciiTheme="majorHAnsi" w:hAnsiTheme="majorHAnsi"/>
                    <w:smallCaps/>
                    <w:sz w:val="20"/>
                    <w:szCs w:val="20"/>
                  </w:rPr>
                  <w:t>2/27/2019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0B9866E9" w:rsidR="00001C04" w:rsidRPr="008426D1" w:rsidRDefault="00930EA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072752">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27T00:00:00Z">
                  <w:dateFormat w:val="M/d/yyyy"/>
                  <w:lid w:val="en-US"/>
                  <w:storeMappedDataAs w:val="dateTime"/>
                  <w:calendar w:val="gregorian"/>
                </w:date>
              </w:sdtPr>
              <w:sdtEndPr/>
              <w:sdtContent>
                <w:r w:rsidR="00072752">
                  <w:rPr>
                    <w:rFonts w:asciiTheme="majorHAnsi" w:hAnsiTheme="majorHAnsi"/>
                    <w:smallCaps/>
                    <w:sz w:val="20"/>
                    <w:szCs w:val="20"/>
                  </w:rPr>
                  <w:t>3/27/2019</w:t>
                </w:r>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F7C103B" w:rsidR="00001C04" w:rsidRPr="008426D1" w:rsidRDefault="00930EA5"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E1276">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12T00:00:00Z">
                  <w:dateFormat w:val="M/d/yyyy"/>
                  <w:lid w:val="en-US"/>
                  <w:storeMappedDataAs w:val="dateTime"/>
                  <w:calendar w:val="gregorian"/>
                </w:date>
              </w:sdtPr>
              <w:sdtEndPr/>
              <w:sdtContent>
                <w:r w:rsidR="00FE1276">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30EA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11F96ED" w:rsidR="00001C04" w:rsidRPr="008426D1" w:rsidRDefault="00930EA5" w:rsidP="00C61CE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61CE8">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12T00:00:00Z">
                  <w:dateFormat w:val="M/d/yyyy"/>
                  <w:lid w:val="en-US"/>
                  <w:storeMappedDataAs w:val="dateTime"/>
                  <w:calendar w:val="gregorian"/>
                </w:date>
              </w:sdtPr>
              <w:sdtEndPr/>
              <w:sdtContent>
                <w:r w:rsidR="00C61CE8">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30EA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930EA5"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30EA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93875CA" w:rsidR="007D371A" w:rsidRPr="008426D1" w:rsidRDefault="00A94B0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Gwendolyn Neal; </w:t>
          </w:r>
          <w:hyperlink r:id="rId9" w:history="1">
            <w:r w:rsidRPr="00C3016F">
              <w:rPr>
                <w:rStyle w:val="Hyperlink"/>
                <w:rFonts w:asciiTheme="majorHAnsi" w:hAnsiTheme="majorHAnsi" w:cs="Arial"/>
                <w:sz w:val="20"/>
                <w:szCs w:val="20"/>
              </w:rPr>
              <w:t>gneal@astate.edu</w:t>
            </w:r>
          </w:hyperlink>
          <w:r>
            <w:rPr>
              <w:rFonts w:asciiTheme="majorHAnsi" w:hAnsiTheme="majorHAnsi" w:cs="Arial"/>
              <w:sz w:val="20"/>
              <w:szCs w:val="20"/>
            </w:rPr>
            <w:t>; (870) 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6007301" w:rsidR="007D371A" w:rsidRPr="008426D1" w:rsidRDefault="00B00F2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Summer </w:t>
          </w:r>
          <w:r w:rsidR="000A707F">
            <w:rPr>
              <w:rFonts w:asciiTheme="majorHAnsi" w:hAnsiTheme="majorHAnsi" w:cs="Arial"/>
              <w:sz w:val="20"/>
              <w:szCs w:val="20"/>
            </w:rPr>
            <w:t>2019</w:t>
          </w:r>
          <w:r w:rsidR="0071692E">
            <w:rPr>
              <w:rFonts w:asciiTheme="majorHAnsi" w:hAnsiTheme="majorHAnsi" w:cs="Arial"/>
              <w:sz w:val="20"/>
              <w:szCs w:val="20"/>
            </w:rPr>
            <w:t>; 2019 - 20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C4A5B70" w:rsidR="00CB4B5A" w:rsidRDefault="00C65BC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ELSE 6053</w:t>
          </w:r>
        </w:p>
      </w:sdtContent>
    </w:sdt>
    <w:p w14:paraId="05FD1803" w14:textId="6733EDE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71F62F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9A67E9">
            <w:rPr>
              <w:rFonts w:asciiTheme="majorHAnsi" w:hAnsiTheme="majorHAnsi" w:cs="Arial"/>
              <w:sz w:val="20"/>
              <w:szCs w:val="20"/>
            </w:rPr>
            <w:t>No</w:t>
          </w:r>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cstheme="minorHAnsi"/>
          <w:sz w:val="24"/>
          <w:szCs w:val="24"/>
        </w:rPr>
        <w:id w:val="-1394505895"/>
        <w:placeholder>
          <w:docPart w:val="E6BA8D30BC4C41E099267A93EEB19AE0"/>
        </w:placeholder>
      </w:sdtPr>
      <w:sdtEndPr/>
      <w:sdtContent>
        <w:p w14:paraId="68618B21" w14:textId="4B6EFD05" w:rsidR="007E7FDA" w:rsidRPr="00C65BCF" w:rsidRDefault="00C65BCF" w:rsidP="00C65BCF">
          <w:pPr>
            <w:spacing w:before="11" w:after="0" w:line="240" w:lineRule="auto"/>
            <w:ind w:left="100" w:right="-20"/>
            <w:rPr>
              <w:rFonts w:eastAsia="Calibri" w:cstheme="minorHAnsi"/>
              <w:sz w:val="24"/>
              <w:szCs w:val="24"/>
            </w:rPr>
          </w:pPr>
          <w:r w:rsidRPr="00C65BCF">
            <w:rPr>
              <w:rFonts w:eastAsia="Calibri" w:cstheme="minorHAnsi"/>
              <w:bCs/>
              <w:sz w:val="24"/>
              <w:szCs w:val="24"/>
            </w:rPr>
            <w:t>E</w:t>
          </w:r>
          <w:r w:rsidRPr="00C65BCF">
            <w:rPr>
              <w:rFonts w:eastAsia="Calibri" w:cstheme="minorHAnsi"/>
              <w:bCs/>
              <w:spacing w:val="-1"/>
              <w:sz w:val="24"/>
              <w:szCs w:val="24"/>
            </w:rPr>
            <w:t>d</w:t>
          </w:r>
          <w:r w:rsidRPr="00C65BCF">
            <w:rPr>
              <w:rFonts w:eastAsia="Calibri" w:cstheme="minorHAnsi"/>
              <w:bCs/>
              <w:spacing w:val="1"/>
              <w:sz w:val="24"/>
              <w:szCs w:val="24"/>
            </w:rPr>
            <w:t>u</w:t>
          </w:r>
          <w:r w:rsidRPr="00C65BCF">
            <w:rPr>
              <w:rFonts w:eastAsia="Calibri" w:cstheme="minorHAnsi"/>
              <w:bCs/>
              <w:sz w:val="24"/>
              <w:szCs w:val="24"/>
            </w:rPr>
            <w:t>cat</w:t>
          </w:r>
          <w:r w:rsidRPr="00C65BCF">
            <w:rPr>
              <w:rFonts w:eastAsia="Calibri" w:cstheme="minorHAnsi"/>
              <w:bCs/>
              <w:spacing w:val="-1"/>
              <w:sz w:val="24"/>
              <w:szCs w:val="24"/>
            </w:rPr>
            <w:t>i</w:t>
          </w:r>
          <w:r w:rsidRPr="00C65BCF">
            <w:rPr>
              <w:rFonts w:eastAsia="Calibri" w:cstheme="minorHAnsi"/>
              <w:bCs/>
              <w:sz w:val="24"/>
              <w:szCs w:val="24"/>
            </w:rPr>
            <w:t>o</w:t>
          </w:r>
          <w:r w:rsidRPr="00C65BCF">
            <w:rPr>
              <w:rFonts w:eastAsia="Calibri" w:cstheme="minorHAnsi"/>
              <w:bCs/>
              <w:spacing w:val="1"/>
              <w:sz w:val="24"/>
              <w:szCs w:val="24"/>
            </w:rPr>
            <w:t>n</w:t>
          </w:r>
          <w:r w:rsidRPr="00C65BCF">
            <w:rPr>
              <w:rFonts w:eastAsia="Calibri" w:cstheme="minorHAnsi"/>
              <w:bCs/>
              <w:spacing w:val="-1"/>
              <w:sz w:val="24"/>
              <w:szCs w:val="24"/>
            </w:rPr>
            <w:t>a</w:t>
          </w:r>
          <w:r w:rsidRPr="00C65BCF">
            <w:rPr>
              <w:rFonts w:eastAsia="Calibri" w:cstheme="minorHAnsi"/>
              <w:bCs/>
              <w:sz w:val="24"/>
              <w:szCs w:val="24"/>
            </w:rPr>
            <w:t>l</w:t>
          </w:r>
          <w:r w:rsidRPr="00C65BCF">
            <w:rPr>
              <w:rFonts w:eastAsia="Calibri" w:cstheme="minorHAnsi"/>
              <w:bCs/>
              <w:spacing w:val="2"/>
              <w:sz w:val="24"/>
              <w:szCs w:val="24"/>
            </w:rPr>
            <w:t xml:space="preserve"> </w:t>
          </w:r>
          <w:r w:rsidRPr="00C65BCF">
            <w:rPr>
              <w:rFonts w:eastAsia="Calibri" w:cstheme="minorHAnsi"/>
              <w:bCs/>
              <w:spacing w:val="-3"/>
              <w:sz w:val="24"/>
              <w:szCs w:val="24"/>
            </w:rPr>
            <w:t>P</w:t>
          </w:r>
          <w:r w:rsidRPr="00C65BCF">
            <w:rPr>
              <w:rFonts w:eastAsia="Calibri" w:cstheme="minorHAnsi"/>
              <w:bCs/>
              <w:spacing w:val="1"/>
              <w:sz w:val="24"/>
              <w:szCs w:val="24"/>
            </w:rPr>
            <w:t>r</w:t>
          </w:r>
          <w:r w:rsidRPr="00C65BCF">
            <w:rPr>
              <w:rFonts w:eastAsia="Calibri" w:cstheme="minorHAnsi"/>
              <w:bCs/>
              <w:sz w:val="24"/>
              <w:szCs w:val="24"/>
            </w:rPr>
            <w:t>o</w:t>
          </w:r>
          <w:r w:rsidRPr="00C65BCF">
            <w:rPr>
              <w:rFonts w:eastAsia="Calibri" w:cstheme="minorHAnsi"/>
              <w:bCs/>
              <w:spacing w:val="1"/>
              <w:sz w:val="24"/>
              <w:szCs w:val="24"/>
            </w:rPr>
            <w:t>c</w:t>
          </w:r>
          <w:r w:rsidRPr="00C65BCF">
            <w:rPr>
              <w:rFonts w:eastAsia="Calibri" w:cstheme="minorHAnsi"/>
              <w:bCs/>
              <w:spacing w:val="-1"/>
              <w:sz w:val="24"/>
              <w:szCs w:val="24"/>
            </w:rPr>
            <w:t>e</w:t>
          </w:r>
          <w:r w:rsidRPr="00C65BCF">
            <w:rPr>
              <w:rFonts w:eastAsia="Calibri" w:cstheme="minorHAnsi"/>
              <w:bCs/>
              <w:spacing w:val="1"/>
              <w:sz w:val="24"/>
              <w:szCs w:val="24"/>
            </w:rPr>
            <w:t>d</w:t>
          </w:r>
          <w:r w:rsidRPr="00C65BCF">
            <w:rPr>
              <w:rFonts w:eastAsia="Calibri" w:cstheme="minorHAnsi"/>
              <w:bCs/>
              <w:spacing w:val="-2"/>
              <w:sz w:val="24"/>
              <w:szCs w:val="24"/>
            </w:rPr>
            <w:t>u</w:t>
          </w:r>
          <w:r w:rsidRPr="00C65BCF">
            <w:rPr>
              <w:rFonts w:eastAsia="Calibri" w:cstheme="minorHAnsi"/>
              <w:bCs/>
              <w:spacing w:val="1"/>
              <w:sz w:val="24"/>
              <w:szCs w:val="24"/>
            </w:rPr>
            <w:t>r</w:t>
          </w:r>
          <w:r w:rsidRPr="00C65BCF">
            <w:rPr>
              <w:rFonts w:eastAsia="Calibri" w:cstheme="minorHAnsi"/>
              <w:bCs/>
              <w:spacing w:val="-1"/>
              <w:sz w:val="24"/>
              <w:szCs w:val="24"/>
            </w:rPr>
            <w:t>e</w:t>
          </w:r>
          <w:r w:rsidRPr="00C65BCF">
            <w:rPr>
              <w:rFonts w:eastAsia="Calibri" w:cstheme="minorHAnsi"/>
              <w:bCs/>
              <w:sz w:val="24"/>
              <w:szCs w:val="24"/>
            </w:rPr>
            <w:t>s</w:t>
          </w:r>
          <w:r w:rsidRPr="00C65BCF">
            <w:rPr>
              <w:rFonts w:eastAsia="Calibri" w:cstheme="minorHAnsi"/>
              <w:bCs/>
              <w:spacing w:val="3"/>
              <w:sz w:val="24"/>
              <w:szCs w:val="24"/>
            </w:rPr>
            <w:t xml:space="preserve"> </w:t>
          </w:r>
          <w:r w:rsidRPr="00C65BCF">
            <w:rPr>
              <w:rFonts w:eastAsia="Calibri" w:cstheme="minorHAnsi"/>
              <w:bCs/>
              <w:spacing w:val="1"/>
              <w:sz w:val="24"/>
              <w:szCs w:val="24"/>
            </w:rPr>
            <w:t>f</w:t>
          </w:r>
          <w:r w:rsidRPr="00C65BCF">
            <w:rPr>
              <w:rFonts w:eastAsia="Calibri" w:cstheme="minorHAnsi"/>
              <w:bCs/>
              <w:spacing w:val="-2"/>
              <w:sz w:val="24"/>
              <w:szCs w:val="24"/>
            </w:rPr>
            <w:t>o</w:t>
          </w:r>
          <w:r w:rsidRPr="00C65BCF">
            <w:rPr>
              <w:rFonts w:eastAsia="Calibri" w:cstheme="minorHAnsi"/>
              <w:bCs/>
              <w:sz w:val="24"/>
              <w:szCs w:val="24"/>
            </w:rPr>
            <w:t xml:space="preserve">r </w:t>
          </w:r>
          <w:r w:rsidRPr="00C65BCF">
            <w:rPr>
              <w:rFonts w:eastAsia="Calibri" w:cstheme="minorHAnsi"/>
              <w:bCs/>
              <w:spacing w:val="1"/>
              <w:sz w:val="24"/>
              <w:szCs w:val="24"/>
            </w:rPr>
            <w:t>In</w:t>
          </w:r>
          <w:r w:rsidRPr="00C65BCF">
            <w:rPr>
              <w:rFonts w:eastAsia="Calibri" w:cstheme="minorHAnsi"/>
              <w:bCs/>
              <w:spacing w:val="-2"/>
              <w:sz w:val="24"/>
              <w:szCs w:val="24"/>
            </w:rPr>
            <w:t>d</w:t>
          </w:r>
          <w:r w:rsidRPr="00C65BCF">
            <w:rPr>
              <w:rFonts w:eastAsia="Calibri" w:cstheme="minorHAnsi"/>
              <w:bCs/>
              <w:spacing w:val="1"/>
              <w:sz w:val="24"/>
              <w:szCs w:val="24"/>
            </w:rPr>
            <w:t>i</w:t>
          </w:r>
          <w:r w:rsidRPr="00C65BCF">
            <w:rPr>
              <w:rFonts w:eastAsia="Calibri" w:cstheme="minorHAnsi"/>
              <w:bCs/>
              <w:sz w:val="24"/>
              <w:szCs w:val="24"/>
            </w:rPr>
            <w:t>vi</w:t>
          </w:r>
          <w:r w:rsidRPr="00C65BCF">
            <w:rPr>
              <w:rFonts w:eastAsia="Calibri" w:cstheme="minorHAnsi"/>
              <w:bCs/>
              <w:spacing w:val="1"/>
              <w:sz w:val="24"/>
              <w:szCs w:val="24"/>
            </w:rPr>
            <w:t>du</w:t>
          </w:r>
          <w:r w:rsidRPr="00C65BCF">
            <w:rPr>
              <w:rFonts w:eastAsia="Calibri" w:cstheme="minorHAnsi"/>
              <w:bCs/>
              <w:spacing w:val="-1"/>
              <w:sz w:val="24"/>
              <w:szCs w:val="24"/>
            </w:rPr>
            <w:t>al</w:t>
          </w:r>
          <w:r w:rsidRPr="00C65BCF">
            <w:rPr>
              <w:rFonts w:eastAsia="Calibri" w:cstheme="minorHAnsi"/>
              <w:bCs/>
              <w:sz w:val="24"/>
              <w:szCs w:val="24"/>
            </w:rPr>
            <w:t>s</w:t>
          </w:r>
          <w:r w:rsidRPr="00C65BCF">
            <w:rPr>
              <w:rFonts w:eastAsia="Calibri" w:cstheme="minorHAnsi"/>
              <w:bCs/>
              <w:spacing w:val="2"/>
              <w:sz w:val="24"/>
              <w:szCs w:val="24"/>
            </w:rPr>
            <w:t xml:space="preserve"> </w:t>
          </w:r>
          <w:r w:rsidRPr="00C65BCF">
            <w:rPr>
              <w:rFonts w:eastAsia="Calibri" w:cstheme="minorHAnsi"/>
              <w:bCs/>
              <w:spacing w:val="1"/>
              <w:sz w:val="24"/>
              <w:szCs w:val="24"/>
            </w:rPr>
            <w:t>w</w:t>
          </w:r>
          <w:r w:rsidRPr="00C65BCF">
            <w:rPr>
              <w:rFonts w:eastAsia="Calibri" w:cstheme="minorHAnsi"/>
              <w:bCs/>
              <w:spacing w:val="-1"/>
              <w:sz w:val="24"/>
              <w:szCs w:val="24"/>
            </w:rPr>
            <w:t>i</w:t>
          </w:r>
          <w:r w:rsidRPr="00C65BCF">
            <w:rPr>
              <w:rFonts w:eastAsia="Calibri" w:cstheme="minorHAnsi"/>
              <w:bCs/>
              <w:sz w:val="24"/>
              <w:szCs w:val="24"/>
            </w:rPr>
            <w:t>th</w:t>
          </w:r>
          <w:r w:rsidRPr="00C65BCF">
            <w:rPr>
              <w:rFonts w:eastAsia="Calibri" w:cstheme="minorHAnsi"/>
              <w:bCs/>
              <w:spacing w:val="3"/>
              <w:sz w:val="24"/>
              <w:szCs w:val="24"/>
            </w:rPr>
            <w:t xml:space="preserve"> </w:t>
          </w:r>
          <w:r w:rsidRPr="00C65BCF">
            <w:rPr>
              <w:rFonts w:eastAsia="Calibri" w:cstheme="minorHAnsi"/>
              <w:bCs/>
              <w:spacing w:val="-1"/>
              <w:sz w:val="24"/>
              <w:szCs w:val="24"/>
            </w:rPr>
            <w:t>Mi</w:t>
          </w:r>
          <w:r w:rsidRPr="00C65BCF">
            <w:rPr>
              <w:rFonts w:eastAsia="Calibri" w:cstheme="minorHAnsi"/>
              <w:bCs/>
              <w:spacing w:val="1"/>
              <w:sz w:val="24"/>
              <w:szCs w:val="24"/>
            </w:rPr>
            <w:t>l</w:t>
          </w:r>
          <w:r w:rsidRPr="00C65BCF">
            <w:rPr>
              <w:rFonts w:eastAsia="Calibri" w:cstheme="minorHAnsi"/>
              <w:bCs/>
              <w:sz w:val="24"/>
              <w:szCs w:val="24"/>
            </w:rPr>
            <w:t>d D</w:t>
          </w:r>
          <w:r w:rsidRPr="00C65BCF">
            <w:rPr>
              <w:rFonts w:eastAsia="Calibri" w:cstheme="minorHAnsi"/>
              <w:bCs/>
              <w:spacing w:val="1"/>
              <w:sz w:val="24"/>
              <w:szCs w:val="24"/>
            </w:rPr>
            <w:t>i</w:t>
          </w:r>
          <w:r w:rsidRPr="00C65BCF">
            <w:rPr>
              <w:rFonts w:eastAsia="Calibri" w:cstheme="minorHAnsi"/>
              <w:bCs/>
              <w:sz w:val="24"/>
              <w:szCs w:val="24"/>
            </w:rPr>
            <w:t>s</w:t>
          </w:r>
          <w:r w:rsidRPr="00C65BCF">
            <w:rPr>
              <w:rFonts w:eastAsia="Calibri" w:cstheme="minorHAnsi"/>
              <w:bCs/>
              <w:spacing w:val="-1"/>
              <w:sz w:val="24"/>
              <w:szCs w:val="24"/>
            </w:rPr>
            <w:t>a</w:t>
          </w:r>
          <w:r w:rsidRPr="00C65BCF">
            <w:rPr>
              <w:rFonts w:eastAsia="Calibri" w:cstheme="minorHAnsi"/>
              <w:bCs/>
              <w:spacing w:val="-2"/>
              <w:sz w:val="24"/>
              <w:szCs w:val="24"/>
            </w:rPr>
            <w:t>b</w:t>
          </w:r>
          <w:r w:rsidRPr="00C65BCF">
            <w:rPr>
              <w:rFonts w:eastAsia="Calibri" w:cstheme="minorHAnsi"/>
              <w:bCs/>
              <w:spacing w:val="1"/>
              <w:sz w:val="24"/>
              <w:szCs w:val="24"/>
            </w:rPr>
            <w:t>il</w:t>
          </w:r>
          <w:r w:rsidRPr="00C65BCF">
            <w:rPr>
              <w:rFonts w:eastAsia="Calibri" w:cstheme="minorHAnsi"/>
              <w:bCs/>
              <w:spacing w:val="-1"/>
              <w:sz w:val="24"/>
              <w:szCs w:val="24"/>
            </w:rPr>
            <w:t>i</w:t>
          </w:r>
          <w:r w:rsidRPr="00C65BCF">
            <w:rPr>
              <w:rFonts w:eastAsia="Calibri" w:cstheme="minorHAnsi"/>
              <w:bCs/>
              <w:sz w:val="24"/>
              <w:szCs w:val="24"/>
            </w:rPr>
            <w:t>t</w:t>
          </w:r>
          <w:r w:rsidRPr="00C65BCF">
            <w:rPr>
              <w:rFonts w:eastAsia="Calibri" w:cstheme="minorHAnsi"/>
              <w:bCs/>
              <w:spacing w:val="2"/>
              <w:sz w:val="24"/>
              <w:szCs w:val="24"/>
            </w:rPr>
            <w:t>i</w:t>
          </w:r>
          <w:r w:rsidRPr="00C65BCF">
            <w:rPr>
              <w:rFonts w:eastAsia="Calibri" w:cstheme="minorHAnsi"/>
              <w:bCs/>
              <w:spacing w:val="-1"/>
              <w:sz w:val="24"/>
              <w:szCs w:val="24"/>
            </w:rPr>
            <w:t>es</w:t>
          </w:r>
        </w:p>
      </w:sdtContent>
    </w:sdt>
    <w:p w14:paraId="52D3BC77" w14:textId="718F968F" w:rsidR="007E7FDA" w:rsidRDefault="007E7FDA" w:rsidP="00CB4B5A">
      <w:pPr>
        <w:tabs>
          <w:tab w:val="left" w:pos="360"/>
          <w:tab w:val="left" w:pos="720"/>
        </w:tabs>
        <w:spacing w:after="0" w:line="240" w:lineRule="auto"/>
        <w:rPr>
          <w:rFonts w:asciiTheme="majorHAnsi" w:hAnsiTheme="majorHAnsi" w:cs="Arial"/>
          <w:sz w:val="20"/>
          <w:szCs w:val="20"/>
        </w:rPr>
      </w:pPr>
      <w:r w:rsidRPr="00C65BCF">
        <w:rPr>
          <w:rFonts w:cstheme="minorHAnsi"/>
          <w:sz w:val="24"/>
          <w:szCs w:val="24"/>
        </w:rPr>
        <w:tab/>
        <w:t>4.1 – [</w:t>
      </w:r>
      <w:r w:rsidR="00B00F2D">
        <w:rPr>
          <w:rFonts w:cstheme="minorHAnsi"/>
          <w:sz w:val="24"/>
          <w:szCs w:val="24"/>
        </w:rPr>
        <w:t>Yes</w:t>
      </w:r>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43F1C4A8"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C65BCF">
            <w:rPr>
              <w:rFonts w:asciiTheme="majorHAnsi" w:hAnsiTheme="majorHAnsi" w:cs="Arial"/>
              <w:sz w:val="20"/>
              <w:szCs w:val="20"/>
            </w:rPr>
            <w:t>Advanced Methods of Teaching Students with Mild/Moderate Disabilities</w:t>
          </w:r>
        </w:sdtContent>
      </w:sdt>
      <w:r w:rsidR="00C65BCF" w:rsidRPr="00C65BCF">
        <w:t xml:space="preserve"> </w:t>
      </w:r>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22A7694F" w:rsidR="00D7370A" w:rsidRDefault="00930EA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3031F6">
            <w:rPr>
              <w:rFonts w:asciiTheme="majorHAnsi" w:hAnsiTheme="majorHAnsi" w:cs="Arial"/>
              <w:sz w:val="20"/>
              <w:szCs w:val="20"/>
            </w:rPr>
            <w:t xml:space="preserve">Adv Teach of </w:t>
          </w:r>
          <w:r w:rsidR="00552FE0">
            <w:rPr>
              <w:rFonts w:asciiTheme="majorHAnsi" w:hAnsiTheme="majorHAnsi" w:cs="Arial"/>
              <w:sz w:val="20"/>
              <w:szCs w:val="20"/>
            </w:rPr>
            <w:t>Mild Dis</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62F595F1" w:rsidR="00D7370A" w:rsidRPr="00D7370A" w:rsidRDefault="00930EA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9A67E9">
            <w:rPr>
              <w:rFonts w:asciiTheme="majorHAnsi" w:hAnsiTheme="majorHAnsi" w:cs="Arial"/>
              <w:sz w:val="20"/>
              <w:szCs w:val="20"/>
            </w:rPr>
            <w:t>N/A</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D0BDF98"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howingPlcHdr/>
          <w15:color w:val="000000"/>
        </w:sdtPr>
        <w:sdtEndPr/>
        <w:sdtContent>
          <w:r w:rsidR="007E7FDA" w:rsidRPr="00D7370A">
            <w:rPr>
              <w:rStyle w:val="PlaceholderText"/>
              <w:b/>
              <w:color w:val="auto"/>
            </w:rPr>
            <w:t>Yes / 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D777BB9"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970F8C">
            <w:rPr>
              <w:rFonts w:asciiTheme="majorHAnsi" w:hAnsiTheme="majorHAnsi" w:cs="Arial"/>
              <w:sz w:val="20"/>
              <w:szCs w:val="20"/>
            </w:rPr>
            <w:t>Yes</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59B912A4" w14:textId="2A695509" w:rsidR="00970F8C" w:rsidRPr="00970F8C" w:rsidRDefault="00B00F2D" w:rsidP="00970F8C">
      <w:pPr>
        <w:ind w:left="720"/>
        <w:rPr>
          <w:rFonts w:asciiTheme="majorHAnsi" w:hAnsiTheme="majorHAnsi"/>
        </w:rPr>
      </w:pPr>
      <w:r>
        <w:rPr>
          <w:rFonts w:asciiTheme="majorHAnsi" w:hAnsiTheme="majorHAnsi"/>
          <w:sz w:val="20"/>
          <w:szCs w:val="20"/>
          <w:lang w:val="en"/>
        </w:rPr>
        <w:t xml:space="preserve"> </w:t>
      </w:r>
      <w:r w:rsidR="0071692E">
        <w:rPr>
          <w:rFonts w:asciiTheme="majorHAnsi" w:hAnsiTheme="majorHAnsi"/>
          <w:sz w:val="20"/>
          <w:szCs w:val="20"/>
          <w:lang w:val="en"/>
        </w:rPr>
        <w:t>General</w:t>
      </w:r>
      <w:r w:rsidR="00970F8C" w:rsidRPr="00970F8C">
        <w:rPr>
          <w:rFonts w:asciiTheme="majorHAnsi" w:hAnsiTheme="majorHAnsi"/>
          <w:sz w:val="20"/>
          <w:szCs w:val="20"/>
          <w:lang w:val="en"/>
        </w:rPr>
        <w:t xml:space="preserve"> </w:t>
      </w:r>
      <w:r w:rsidR="0071692E">
        <w:rPr>
          <w:rFonts w:asciiTheme="majorHAnsi" w:hAnsiTheme="majorHAnsi"/>
          <w:sz w:val="20"/>
          <w:szCs w:val="20"/>
          <w:lang w:val="en"/>
        </w:rPr>
        <w:t>and specialized curriculum and methods for teaching students with mild/moderate needs in the K-12 setting, including curricula and intervention strategies for the development of cognitive, academic, social, language and functional life skills for independent, community, and employment living.</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B8D9E7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howingPlcHdr/>
          <w15:color w:val="000000"/>
        </w:sdtPr>
        <w:sdtEndPr/>
        <w:sdtContent>
          <w:r w:rsidR="0097195B" w:rsidRPr="001C508E">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930EA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76D219" w:rsidR="00A966C5" w:rsidRPr="008426D1" w:rsidRDefault="00930EA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A67E9">
            <w:rPr>
              <w:rFonts w:asciiTheme="majorHAnsi" w:hAnsiTheme="majorHAnsi" w:cs="Arial"/>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D8260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9A67E9">
            <w:rPr>
              <w:rFonts w:asciiTheme="majorHAnsi" w:hAnsiTheme="majorHAnsi" w:cs="Arial"/>
              <w:sz w:val="20"/>
              <w:szCs w:val="20"/>
            </w:rPr>
            <w:t>No</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930EA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E2D1B1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9A67E9">
            <w:rPr>
              <w:rFonts w:asciiTheme="majorHAnsi" w:hAnsiTheme="majorHAnsi" w:cs="Arial"/>
              <w:sz w:val="20"/>
              <w:szCs w:val="20"/>
            </w:rPr>
            <w:t>No</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A3A36B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howingPlcHdr/>
        </w:sdtPr>
        <w:sdtEndPr/>
        <w:sdtContent>
          <w:r w:rsidR="005F187C" w:rsidRPr="00D7370A">
            <w:rPr>
              <w:rStyle w:val="PlaceholderText"/>
              <w:b/>
              <w:color w:val="auto"/>
            </w:rPr>
            <w:t>Yes / 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7F50C684"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9A67E9">
            <w:rPr>
              <w:rFonts w:asciiTheme="majorHAnsi" w:hAnsiTheme="majorHAnsi" w:cs="Arial"/>
              <w:sz w:val="20"/>
              <w:szCs w:val="20"/>
            </w:rPr>
            <w:t xml:space="preserve">No </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651F21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243CA5C3"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9A67E9">
            <w:rPr>
              <w:rFonts w:asciiTheme="majorHAnsi" w:hAnsiTheme="majorHAnsi" w:cs="Arial"/>
              <w:sz w:val="20"/>
              <w:szCs w:val="20"/>
            </w:rPr>
            <w:t>No</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0C1D7A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0B5C2977"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dtPr>
        <w:sdtEndPr/>
        <w:sdtContent>
          <w:r w:rsidR="009A67E9">
            <w:rPr>
              <w:rFonts w:asciiTheme="majorHAnsi" w:hAnsiTheme="majorHAnsi" w:cs="Arial"/>
              <w:sz w:val="20"/>
              <w:szCs w:val="20"/>
            </w:rPr>
            <w:t>No</w:t>
          </w:r>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2C7EBCE"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0B9A58B6"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9A67E9">
            <w:rPr>
              <w:rFonts w:asciiTheme="majorHAnsi" w:hAnsiTheme="majorHAnsi" w:cs="Arial"/>
              <w:sz w:val="20"/>
              <w:szCs w:val="20"/>
            </w:rPr>
            <w:t>No</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4BDA30F1" w:rsidR="0003392A" w:rsidRDefault="0036794A" w:rsidP="004E5627">
      <w:pPr>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2055B3EB"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9A67E9">
            <w:rPr>
              <w:rFonts w:asciiTheme="majorHAnsi" w:hAnsiTheme="majorHAnsi" w:cs="Arial"/>
              <w:sz w:val="20"/>
              <w:szCs w:val="20"/>
            </w:rPr>
            <w:t>No</w:t>
          </w:r>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4E153FC1"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dtPr>
        <w:sdtEndPr/>
        <w:sdtContent>
          <w:r w:rsidR="009A67E9">
            <w:rPr>
              <w:rFonts w:asciiTheme="majorHAnsi" w:hAnsiTheme="majorHAnsi" w:cs="Arial"/>
              <w:sz w:val="20"/>
              <w:szCs w:val="20"/>
            </w:rPr>
            <w:t>No</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8F46F3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howingPlcHdr/>
        </w:sdtPr>
        <w:sdtEndPr/>
        <w:sdtContent>
          <w:r w:rsidR="00150222" w:rsidRPr="00D7370A">
            <w:rPr>
              <w:rStyle w:val="PlaceholderText"/>
              <w:b/>
              <w:color w:val="auto"/>
            </w:rPr>
            <w:t>Yes / 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2B48B019" w14:textId="3A2B719B" w:rsidR="002172AB" w:rsidRPr="008426D1" w:rsidRDefault="00F80644" w:rsidP="0071692E">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71692E">
        <w:rPr>
          <w:rFonts w:asciiTheme="majorHAnsi" w:hAnsiTheme="majorHAnsi" w:cs="Arial"/>
          <w:sz w:val="20"/>
          <w:szCs w:val="20"/>
        </w:rPr>
        <w:t>No.</w:t>
      </w: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B2A0B9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3BACBAEB" w:rsidR="002172AB" w:rsidRPr="008426D1" w:rsidRDefault="009A67E9"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No</w:t>
          </w:r>
        </w:p>
      </w:sdtContent>
    </w:sdt>
    <w:p w14:paraId="65476C18" w14:textId="4328B9E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howingPlcHdr/>
        </w:sdtPr>
        <w:sdtEndPr/>
        <w:sdtContent>
          <w:r w:rsidR="00150222" w:rsidRPr="00D7370A">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44E15634" w:rsidR="00ED5E7F" w:rsidRPr="008426D1" w:rsidRDefault="009A67E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560400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C4B2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4899E5EA" w:rsidR="00547433" w:rsidRPr="008426D1" w:rsidRDefault="00EC4B24"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31AC731"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126154">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1A77EF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9A67E9">
            <w:rPr>
              <w:rFonts w:asciiTheme="majorHAnsi" w:hAnsiTheme="majorHAnsi" w:cs="Arial"/>
              <w:sz w:val="20"/>
              <w:szCs w:val="20"/>
            </w:rPr>
            <w:t xml:space="preserve">The </w:t>
          </w:r>
          <w:r w:rsidR="0071692E">
            <w:rPr>
              <w:rFonts w:asciiTheme="majorHAnsi" w:hAnsiTheme="majorHAnsi" w:cs="Arial"/>
              <w:sz w:val="20"/>
              <w:szCs w:val="20"/>
            </w:rPr>
            <w:t xml:space="preserve">course </w:t>
          </w:r>
          <w:r w:rsidR="009A67E9">
            <w:rPr>
              <w:rFonts w:asciiTheme="majorHAnsi" w:hAnsiTheme="majorHAnsi" w:cs="Arial"/>
              <w:sz w:val="20"/>
              <w:szCs w:val="20"/>
            </w:rPr>
            <w:t>n</w:t>
          </w:r>
          <w:r w:rsidR="0071692E">
            <w:rPr>
              <w:rFonts w:asciiTheme="majorHAnsi" w:hAnsiTheme="majorHAnsi" w:cs="Arial"/>
              <w:sz w:val="20"/>
              <w:szCs w:val="20"/>
            </w:rPr>
            <w:t xml:space="preserve">ame and description have been updated to reflect State legislation in Special Education in accordance to mandates.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5FB8800"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9A67E9">
            <w:rPr>
              <w:rStyle w:val="PlaceholderText"/>
              <w:shd w:val="clear" w:color="auto" w:fill="D9D9D9" w:themeFill="background1" w:themeFillShade="D9"/>
            </w:rPr>
            <w:t>The name of the course is updated based on current legislation in special education in accordance to the Individuals with Disabilities Education Act (IDEA, 2004).</w:t>
          </w:r>
        </w:sdtContent>
      </w:sdt>
    </w:p>
    <w:p w14:paraId="3F8EF644" w14:textId="77777777" w:rsidR="00FE1168" w:rsidRDefault="00FE1168">
      <w:pPr>
        <w:rPr>
          <w:rFonts w:asciiTheme="majorHAnsi" w:hAnsiTheme="majorHAnsi" w:cs="Arial"/>
          <w:b/>
          <w:sz w:val="28"/>
          <w:szCs w:val="20"/>
        </w:rPr>
      </w:pPr>
    </w:p>
    <w:p w14:paraId="41650934" w14:textId="2D9D473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howingPlcHdr/>
        </w:sdtPr>
        <w:sdtEndPr/>
        <w:sdtContent>
          <w:r w:rsidR="00150222" w:rsidRPr="00D7370A">
            <w:rPr>
              <w:rStyle w:val="PlaceholderText"/>
              <w:b/>
              <w:color w:val="auto"/>
            </w:rPr>
            <w:t>Yes / 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9A67E9">
        <w:rPr>
          <w:rFonts w:asciiTheme="majorHAnsi" w:hAnsiTheme="majorHAnsi" w:cs="Arial"/>
          <w:sz w:val="20"/>
          <w:szCs w:val="20"/>
        </w:rPr>
        <w:t xml:space="preserve"> No</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30EA5"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30EA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592ED0E1" w14:textId="7057C03B" w:rsidR="00661D25" w:rsidRPr="008426D1" w:rsidRDefault="00704BAF"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316:</w:t>
          </w:r>
        </w:p>
      </w:sdtContent>
    </w:sdt>
    <w:p w14:paraId="1C51A0C2" w14:textId="77777777" w:rsidR="00126154" w:rsidRDefault="00126154">
      <w:pPr>
        <w:rPr>
          <w:rFonts w:asciiTheme="majorHAnsi" w:hAnsiTheme="majorHAnsi" w:cs="Arial"/>
          <w:sz w:val="18"/>
          <w:szCs w:val="18"/>
        </w:rPr>
      </w:pPr>
    </w:p>
    <w:p w14:paraId="74101EBA" w14:textId="57C54F8E" w:rsidR="00661D25" w:rsidRPr="00A80703" w:rsidRDefault="00D57156" w:rsidP="00A80703">
      <w:pPr>
        <w:spacing w:before="11" w:after="0" w:line="240" w:lineRule="auto"/>
        <w:ind w:left="100" w:right="-20"/>
        <w:rPr>
          <w:rFonts w:cstheme="minorHAnsi"/>
          <w:sz w:val="24"/>
          <w:szCs w:val="24"/>
        </w:rPr>
      </w:pPr>
      <w:r>
        <w:rPr>
          <w:rFonts w:asciiTheme="majorHAnsi" w:hAnsiTheme="majorHAnsi" w:cs="Arial"/>
          <w:sz w:val="18"/>
          <w:szCs w:val="18"/>
        </w:rPr>
        <w:t>ELSE 605</w:t>
      </w:r>
      <w:r w:rsidR="00970F8C">
        <w:rPr>
          <w:rFonts w:asciiTheme="majorHAnsi" w:hAnsiTheme="majorHAnsi" w:cs="Arial"/>
          <w:sz w:val="18"/>
          <w:szCs w:val="18"/>
        </w:rPr>
        <w:t>3</w:t>
      </w:r>
      <w:r w:rsidR="009A67E9" w:rsidRPr="009A67E9">
        <w:rPr>
          <w:rFonts w:asciiTheme="majorHAnsi" w:hAnsiTheme="majorHAnsi" w:cs="Arial"/>
          <w:sz w:val="18"/>
          <w:szCs w:val="18"/>
        </w:rPr>
        <w:t xml:space="preserve">. </w:t>
      </w:r>
      <w:sdt>
        <w:sdtPr>
          <w:rPr>
            <w:rFonts w:cstheme="minorHAnsi"/>
            <w:sz w:val="24"/>
            <w:szCs w:val="24"/>
          </w:rPr>
          <w:id w:val="210472066"/>
          <w:placeholder>
            <w:docPart w:val="B4A945B8E0F34DF0B983B04CEDD33181"/>
          </w:placeholder>
        </w:sdtPr>
        <w:sdtEndPr/>
        <w:sdtContent/>
      </w:sdt>
      <w:r w:rsidR="00970F8C">
        <w:rPr>
          <w:rFonts w:asciiTheme="majorHAnsi" w:hAnsiTheme="majorHAnsi" w:cs="Arial"/>
          <w:strike/>
          <w:color w:val="FF0000"/>
          <w:sz w:val="18"/>
          <w:szCs w:val="18"/>
        </w:rPr>
        <w:t xml:space="preserve">Educational Procedures for </w:t>
      </w:r>
      <w:r w:rsidR="00A158C4">
        <w:rPr>
          <w:rFonts w:asciiTheme="majorHAnsi" w:hAnsiTheme="majorHAnsi" w:cs="Arial"/>
          <w:strike/>
          <w:color w:val="FF0000"/>
          <w:sz w:val="18"/>
          <w:szCs w:val="18"/>
        </w:rPr>
        <w:t xml:space="preserve">Individuals with </w:t>
      </w:r>
      <w:r w:rsidR="00970F8C">
        <w:rPr>
          <w:rFonts w:asciiTheme="majorHAnsi" w:hAnsiTheme="majorHAnsi" w:cs="Arial"/>
          <w:strike/>
          <w:color w:val="FF0000"/>
          <w:sz w:val="18"/>
          <w:szCs w:val="18"/>
        </w:rPr>
        <w:t>Mild</w:t>
      </w:r>
      <w:r w:rsidR="00A158C4">
        <w:rPr>
          <w:rFonts w:asciiTheme="majorHAnsi" w:hAnsiTheme="majorHAnsi" w:cs="Arial"/>
          <w:strike/>
          <w:color w:val="FF0000"/>
          <w:sz w:val="18"/>
          <w:szCs w:val="18"/>
        </w:rPr>
        <w:t xml:space="preserve"> Disabilities, The purpose of this course is to familiarize one in applying learning theories to instructional design and techniques for working with individual with mild disabilities. Emphasis is placed on developing proficiency in planning instruction in reading, math, and written language, as well as selecting appropriate materials for school-age individuals.  </w:t>
      </w:r>
      <w:r w:rsidR="009A67E9" w:rsidRPr="00076134">
        <w:rPr>
          <w:rFonts w:asciiTheme="majorHAnsi" w:hAnsiTheme="majorHAnsi" w:cs="Arial"/>
          <w:color w:val="FF0000"/>
          <w:sz w:val="18"/>
          <w:szCs w:val="18"/>
        </w:rPr>
        <w:t>.</w:t>
      </w:r>
      <w:r w:rsidR="00A158C4">
        <w:rPr>
          <w:rFonts w:asciiTheme="majorHAnsi" w:hAnsiTheme="majorHAnsi" w:cs="Arial"/>
          <w:color w:val="FF0000"/>
          <w:sz w:val="18"/>
          <w:szCs w:val="18"/>
        </w:rPr>
        <w:t xml:space="preserve">  </w:t>
      </w:r>
      <w:r w:rsidR="009A67E9" w:rsidRPr="009A67E9">
        <w:rPr>
          <w:rFonts w:asciiTheme="majorHAnsi" w:hAnsiTheme="majorHAnsi" w:cs="Arial"/>
          <w:sz w:val="18"/>
          <w:szCs w:val="18"/>
        </w:rPr>
        <w:t xml:space="preserve"> </w:t>
      </w:r>
    </w:p>
    <w:p w14:paraId="0DE9484C" w14:textId="77777777" w:rsidR="00A80703" w:rsidRPr="00A80703" w:rsidRDefault="00A80703" w:rsidP="00A80703">
      <w:pPr>
        <w:rPr>
          <w:rFonts w:asciiTheme="majorHAnsi" w:hAnsiTheme="majorHAnsi" w:cs="Arial"/>
          <w:color w:val="365F91" w:themeColor="accent1" w:themeShade="BF"/>
          <w:sz w:val="24"/>
          <w:szCs w:val="18"/>
        </w:rPr>
      </w:pPr>
    </w:p>
    <w:p w14:paraId="49805632" w14:textId="4789D626" w:rsidR="00A158C4" w:rsidRPr="00A80703" w:rsidRDefault="00A158C4" w:rsidP="00A80703">
      <w:pPr>
        <w:rPr>
          <w:rFonts w:asciiTheme="majorHAnsi" w:hAnsiTheme="majorHAnsi"/>
          <w:sz w:val="32"/>
        </w:rPr>
      </w:pPr>
      <w:r w:rsidRPr="00A80703">
        <w:rPr>
          <w:rFonts w:asciiTheme="majorHAnsi" w:hAnsiTheme="majorHAnsi" w:cs="Arial"/>
          <w:color w:val="365F91" w:themeColor="accent1" w:themeShade="BF"/>
          <w:sz w:val="24"/>
          <w:szCs w:val="18"/>
        </w:rPr>
        <w:t xml:space="preserve">Advanced Methods of Teaching Students with Mild/Moderate Disabilities. </w:t>
      </w:r>
      <w:r w:rsidR="00A80703" w:rsidRPr="00A80703">
        <w:rPr>
          <w:rFonts w:asciiTheme="majorHAnsi" w:hAnsiTheme="majorHAnsi" w:cs="Arial"/>
          <w:color w:val="365F91" w:themeColor="accent1" w:themeShade="BF"/>
          <w:sz w:val="24"/>
          <w:szCs w:val="18"/>
        </w:rPr>
        <w:t>General and specialized curriculum and methods for teaching students with mild/moderate needs in the K-12 setting, including curricula and intervention strategies for the development of cognitive, academic, social, language and functional life skills for independent, community, and employment living.</w:t>
      </w:r>
    </w:p>
    <w:p w14:paraId="0EE76547" w14:textId="77777777" w:rsidR="00A158C4" w:rsidRDefault="00A158C4">
      <w:pPr>
        <w:rPr>
          <w:rFonts w:asciiTheme="majorHAnsi" w:hAnsiTheme="majorHAnsi" w:cs="Arial"/>
          <w:color w:val="365F91" w:themeColor="accent1" w:themeShade="BF"/>
          <w:sz w:val="18"/>
          <w:szCs w:val="18"/>
        </w:rPr>
      </w:pPr>
    </w:p>
    <w:sectPr w:rsidR="00A158C4"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97748" w14:textId="77777777" w:rsidR="00930EA5" w:rsidRDefault="00930EA5" w:rsidP="00AF3758">
      <w:pPr>
        <w:spacing w:after="0" w:line="240" w:lineRule="auto"/>
      </w:pPr>
      <w:r>
        <w:separator/>
      </w:r>
    </w:p>
  </w:endnote>
  <w:endnote w:type="continuationSeparator" w:id="0">
    <w:p w14:paraId="2D1762AC" w14:textId="77777777" w:rsidR="00930EA5" w:rsidRDefault="00930EA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020098B"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2752">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DAFF9" w14:textId="77777777" w:rsidR="00930EA5" w:rsidRDefault="00930EA5" w:rsidP="00AF3758">
      <w:pPr>
        <w:spacing w:after="0" w:line="240" w:lineRule="auto"/>
      </w:pPr>
      <w:r>
        <w:separator/>
      </w:r>
    </w:p>
  </w:footnote>
  <w:footnote w:type="continuationSeparator" w:id="0">
    <w:p w14:paraId="315D7FDA" w14:textId="77777777" w:rsidR="00930EA5" w:rsidRDefault="00930EA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72752"/>
    <w:rsid w:val="00076134"/>
    <w:rsid w:val="00082767"/>
    <w:rsid w:val="0008410E"/>
    <w:rsid w:val="000A654B"/>
    <w:rsid w:val="000A707F"/>
    <w:rsid w:val="000B6DBD"/>
    <w:rsid w:val="000C55D8"/>
    <w:rsid w:val="000D06F1"/>
    <w:rsid w:val="000E0BB8"/>
    <w:rsid w:val="000F52A8"/>
    <w:rsid w:val="00101FF4"/>
    <w:rsid w:val="00103070"/>
    <w:rsid w:val="00126154"/>
    <w:rsid w:val="00150222"/>
    <w:rsid w:val="00150E96"/>
    <w:rsid w:val="00151451"/>
    <w:rsid w:val="0015192B"/>
    <w:rsid w:val="0015536A"/>
    <w:rsid w:val="00156679"/>
    <w:rsid w:val="00185D67"/>
    <w:rsid w:val="001A5DD5"/>
    <w:rsid w:val="001C508E"/>
    <w:rsid w:val="001E288B"/>
    <w:rsid w:val="001E597A"/>
    <w:rsid w:val="001F5DA4"/>
    <w:rsid w:val="00201AAD"/>
    <w:rsid w:val="0021282B"/>
    <w:rsid w:val="00212A76"/>
    <w:rsid w:val="00212A84"/>
    <w:rsid w:val="00214D0A"/>
    <w:rsid w:val="002172AB"/>
    <w:rsid w:val="002277EA"/>
    <w:rsid w:val="002278D4"/>
    <w:rsid w:val="002315B0"/>
    <w:rsid w:val="002403C4"/>
    <w:rsid w:val="00254447"/>
    <w:rsid w:val="00261ACE"/>
    <w:rsid w:val="00265C17"/>
    <w:rsid w:val="0028351D"/>
    <w:rsid w:val="00283525"/>
    <w:rsid w:val="002E3BD5"/>
    <w:rsid w:val="002F02C6"/>
    <w:rsid w:val="003031F6"/>
    <w:rsid w:val="0031339E"/>
    <w:rsid w:val="003154E9"/>
    <w:rsid w:val="00342AD8"/>
    <w:rsid w:val="00345A0D"/>
    <w:rsid w:val="0035434A"/>
    <w:rsid w:val="00360064"/>
    <w:rsid w:val="00362414"/>
    <w:rsid w:val="0036794A"/>
    <w:rsid w:val="00374D72"/>
    <w:rsid w:val="00384538"/>
    <w:rsid w:val="00390A66"/>
    <w:rsid w:val="00391206"/>
    <w:rsid w:val="00393E47"/>
    <w:rsid w:val="00395BB2"/>
    <w:rsid w:val="00396C14"/>
    <w:rsid w:val="003B151F"/>
    <w:rsid w:val="003C334C"/>
    <w:rsid w:val="003D093B"/>
    <w:rsid w:val="003D5ADD"/>
    <w:rsid w:val="004072F1"/>
    <w:rsid w:val="00424133"/>
    <w:rsid w:val="00434AA5"/>
    <w:rsid w:val="00434CD4"/>
    <w:rsid w:val="00473252"/>
    <w:rsid w:val="00474C39"/>
    <w:rsid w:val="00487771"/>
    <w:rsid w:val="0049675B"/>
    <w:rsid w:val="004A211B"/>
    <w:rsid w:val="004A7706"/>
    <w:rsid w:val="004C4123"/>
    <w:rsid w:val="004E5627"/>
    <w:rsid w:val="004F3C87"/>
    <w:rsid w:val="00515AC7"/>
    <w:rsid w:val="00526078"/>
    <w:rsid w:val="00526B81"/>
    <w:rsid w:val="005348A2"/>
    <w:rsid w:val="00536195"/>
    <w:rsid w:val="00547433"/>
    <w:rsid w:val="00552FE0"/>
    <w:rsid w:val="00556E69"/>
    <w:rsid w:val="005677EC"/>
    <w:rsid w:val="00575870"/>
    <w:rsid w:val="00584C22"/>
    <w:rsid w:val="00592A95"/>
    <w:rsid w:val="005934F2"/>
    <w:rsid w:val="0059589C"/>
    <w:rsid w:val="005F187C"/>
    <w:rsid w:val="005F41DD"/>
    <w:rsid w:val="00606EE4"/>
    <w:rsid w:val="00610022"/>
    <w:rsid w:val="006179CB"/>
    <w:rsid w:val="00630A6B"/>
    <w:rsid w:val="00634B57"/>
    <w:rsid w:val="00636DB3"/>
    <w:rsid w:val="00641E0F"/>
    <w:rsid w:val="00661D25"/>
    <w:rsid w:val="0066260B"/>
    <w:rsid w:val="006657FB"/>
    <w:rsid w:val="00671EAA"/>
    <w:rsid w:val="00677A48"/>
    <w:rsid w:val="00691664"/>
    <w:rsid w:val="006B52C0"/>
    <w:rsid w:val="006B7795"/>
    <w:rsid w:val="006C0168"/>
    <w:rsid w:val="006D0246"/>
    <w:rsid w:val="006E6117"/>
    <w:rsid w:val="00704BAF"/>
    <w:rsid w:val="00707894"/>
    <w:rsid w:val="00712045"/>
    <w:rsid w:val="0071692E"/>
    <w:rsid w:val="007227F4"/>
    <w:rsid w:val="0073025F"/>
    <w:rsid w:val="0073125A"/>
    <w:rsid w:val="00750AF6"/>
    <w:rsid w:val="00757B7D"/>
    <w:rsid w:val="007A06B9"/>
    <w:rsid w:val="007D371A"/>
    <w:rsid w:val="007E7FDA"/>
    <w:rsid w:val="0083170D"/>
    <w:rsid w:val="00833CBB"/>
    <w:rsid w:val="008426D1"/>
    <w:rsid w:val="00843D86"/>
    <w:rsid w:val="008465C2"/>
    <w:rsid w:val="0085569E"/>
    <w:rsid w:val="00862E36"/>
    <w:rsid w:val="008663CA"/>
    <w:rsid w:val="00890623"/>
    <w:rsid w:val="00895557"/>
    <w:rsid w:val="008A1AC6"/>
    <w:rsid w:val="008A5CAB"/>
    <w:rsid w:val="008C6881"/>
    <w:rsid w:val="008C6D7B"/>
    <w:rsid w:val="008C703B"/>
    <w:rsid w:val="008E6C1C"/>
    <w:rsid w:val="00903AB9"/>
    <w:rsid w:val="009053D1"/>
    <w:rsid w:val="00916FCA"/>
    <w:rsid w:val="00930EA5"/>
    <w:rsid w:val="00962018"/>
    <w:rsid w:val="00970F8C"/>
    <w:rsid w:val="0097195B"/>
    <w:rsid w:val="00976B5B"/>
    <w:rsid w:val="00983ADC"/>
    <w:rsid w:val="00984490"/>
    <w:rsid w:val="00986D4C"/>
    <w:rsid w:val="009A529F"/>
    <w:rsid w:val="009A67E9"/>
    <w:rsid w:val="009E1024"/>
    <w:rsid w:val="00A01035"/>
    <w:rsid w:val="00A0329C"/>
    <w:rsid w:val="00A158C4"/>
    <w:rsid w:val="00A16BB1"/>
    <w:rsid w:val="00A215ED"/>
    <w:rsid w:val="00A5089E"/>
    <w:rsid w:val="00A5591C"/>
    <w:rsid w:val="00A56D36"/>
    <w:rsid w:val="00A80703"/>
    <w:rsid w:val="00A94B09"/>
    <w:rsid w:val="00A966C5"/>
    <w:rsid w:val="00A968F8"/>
    <w:rsid w:val="00AA702B"/>
    <w:rsid w:val="00AB5523"/>
    <w:rsid w:val="00AD0B66"/>
    <w:rsid w:val="00AD6313"/>
    <w:rsid w:val="00AF3758"/>
    <w:rsid w:val="00AF3C6A"/>
    <w:rsid w:val="00AF68E8"/>
    <w:rsid w:val="00B00F2D"/>
    <w:rsid w:val="00B054E5"/>
    <w:rsid w:val="00B134C2"/>
    <w:rsid w:val="00B1628A"/>
    <w:rsid w:val="00B35368"/>
    <w:rsid w:val="00B45B70"/>
    <w:rsid w:val="00B46334"/>
    <w:rsid w:val="00B5613F"/>
    <w:rsid w:val="00B6203D"/>
    <w:rsid w:val="00B71755"/>
    <w:rsid w:val="00B86002"/>
    <w:rsid w:val="00B97755"/>
    <w:rsid w:val="00BA01EA"/>
    <w:rsid w:val="00BC4783"/>
    <w:rsid w:val="00BD623D"/>
    <w:rsid w:val="00BE069E"/>
    <w:rsid w:val="00BF6FF6"/>
    <w:rsid w:val="00C002F9"/>
    <w:rsid w:val="00C12816"/>
    <w:rsid w:val="00C12977"/>
    <w:rsid w:val="00C23120"/>
    <w:rsid w:val="00C23CC7"/>
    <w:rsid w:val="00C334FF"/>
    <w:rsid w:val="00C3605A"/>
    <w:rsid w:val="00C55BB9"/>
    <w:rsid w:val="00C60A91"/>
    <w:rsid w:val="00C61CE8"/>
    <w:rsid w:val="00C65BCF"/>
    <w:rsid w:val="00C80773"/>
    <w:rsid w:val="00CA269E"/>
    <w:rsid w:val="00CA7C7C"/>
    <w:rsid w:val="00CB2125"/>
    <w:rsid w:val="00CB4B5A"/>
    <w:rsid w:val="00CC6C15"/>
    <w:rsid w:val="00CE6F34"/>
    <w:rsid w:val="00D0686A"/>
    <w:rsid w:val="00D20B84"/>
    <w:rsid w:val="00D51205"/>
    <w:rsid w:val="00D57156"/>
    <w:rsid w:val="00D57716"/>
    <w:rsid w:val="00D67AC4"/>
    <w:rsid w:val="00D7370A"/>
    <w:rsid w:val="00D979DD"/>
    <w:rsid w:val="00E322A3"/>
    <w:rsid w:val="00E41F8D"/>
    <w:rsid w:val="00E45868"/>
    <w:rsid w:val="00E46A0B"/>
    <w:rsid w:val="00E70B06"/>
    <w:rsid w:val="00E83D6F"/>
    <w:rsid w:val="00E90913"/>
    <w:rsid w:val="00EA757C"/>
    <w:rsid w:val="00EB5621"/>
    <w:rsid w:val="00EC4B24"/>
    <w:rsid w:val="00EC52BB"/>
    <w:rsid w:val="00EC5D93"/>
    <w:rsid w:val="00EC6970"/>
    <w:rsid w:val="00ED5E7F"/>
    <w:rsid w:val="00EE2479"/>
    <w:rsid w:val="00EF2038"/>
    <w:rsid w:val="00EF2A44"/>
    <w:rsid w:val="00EF59AD"/>
    <w:rsid w:val="00F24EE6"/>
    <w:rsid w:val="00F3261D"/>
    <w:rsid w:val="00F356C7"/>
    <w:rsid w:val="00F40CC3"/>
    <w:rsid w:val="00F645B5"/>
    <w:rsid w:val="00F7007D"/>
    <w:rsid w:val="00F7429E"/>
    <w:rsid w:val="00F77400"/>
    <w:rsid w:val="00F80644"/>
    <w:rsid w:val="00F83F46"/>
    <w:rsid w:val="00F87AF1"/>
    <w:rsid w:val="00FB00D4"/>
    <w:rsid w:val="00FB38CA"/>
    <w:rsid w:val="00FB7442"/>
    <w:rsid w:val="00FC5698"/>
    <w:rsid w:val="00FC5C7F"/>
    <w:rsid w:val="00FD2B44"/>
    <w:rsid w:val="00FE1168"/>
    <w:rsid w:val="00FE1276"/>
    <w:rsid w:val="00FF2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Default">
    <w:name w:val="Default"/>
    <w:rsid w:val="00A158C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nea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8C6E81"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8C6E81"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8C6E81"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8C6E81"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8C6E81"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8C6E81"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8C6E81"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8C6E81"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8C6E81"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8C6E81"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8C6E81" w:rsidRDefault="006B45E3" w:rsidP="006B45E3">
          <w:pPr>
            <w:pStyle w:val="713F24E2885B40188A3E17D3903EC544"/>
          </w:pPr>
          <w:r>
            <w:rPr>
              <w:rStyle w:val="PlaceholderText"/>
            </w:rPr>
            <w:t>Yes / No</w:t>
          </w:r>
        </w:p>
      </w:docPartBody>
    </w:docPart>
    <w:docPart>
      <w:docPartPr>
        <w:name w:val="B4A945B8E0F34DF0B983B04CEDD33181"/>
        <w:category>
          <w:name w:val="General"/>
          <w:gallery w:val="placeholder"/>
        </w:category>
        <w:types>
          <w:type w:val="bbPlcHdr"/>
        </w:types>
        <w:behaviors>
          <w:behavior w:val="content"/>
        </w:behaviors>
        <w:guid w:val="{3A805BBA-B4FB-4DC0-91B0-BA81F7F01344}"/>
      </w:docPartPr>
      <w:docPartBody>
        <w:p w:rsidR="003076F3" w:rsidRDefault="004E55E6" w:rsidP="004E55E6">
          <w:pPr>
            <w:pStyle w:val="B4A945B8E0F34DF0B983B04CEDD33181"/>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6342"/>
    <w:rsid w:val="001A1F84"/>
    <w:rsid w:val="00215403"/>
    <w:rsid w:val="0028111A"/>
    <w:rsid w:val="002D64D6"/>
    <w:rsid w:val="003076F3"/>
    <w:rsid w:val="003078AE"/>
    <w:rsid w:val="0032357E"/>
    <w:rsid w:val="0032383A"/>
    <w:rsid w:val="00337484"/>
    <w:rsid w:val="00390344"/>
    <w:rsid w:val="00436B57"/>
    <w:rsid w:val="004E1A75"/>
    <w:rsid w:val="004E55E6"/>
    <w:rsid w:val="00576003"/>
    <w:rsid w:val="00587536"/>
    <w:rsid w:val="005B38EE"/>
    <w:rsid w:val="005D5D2F"/>
    <w:rsid w:val="00623293"/>
    <w:rsid w:val="00654E35"/>
    <w:rsid w:val="006B45E3"/>
    <w:rsid w:val="006C3910"/>
    <w:rsid w:val="007611C7"/>
    <w:rsid w:val="008822A5"/>
    <w:rsid w:val="00891F77"/>
    <w:rsid w:val="008C6E81"/>
    <w:rsid w:val="00935325"/>
    <w:rsid w:val="009529CD"/>
    <w:rsid w:val="009D439F"/>
    <w:rsid w:val="009E4466"/>
    <w:rsid w:val="00A20583"/>
    <w:rsid w:val="00A7236A"/>
    <w:rsid w:val="00A8666C"/>
    <w:rsid w:val="00AD5D56"/>
    <w:rsid w:val="00B04876"/>
    <w:rsid w:val="00B2559E"/>
    <w:rsid w:val="00B317CC"/>
    <w:rsid w:val="00B46AFF"/>
    <w:rsid w:val="00B72454"/>
    <w:rsid w:val="00B85F33"/>
    <w:rsid w:val="00BA0596"/>
    <w:rsid w:val="00BE0E7B"/>
    <w:rsid w:val="00C67CF9"/>
    <w:rsid w:val="00CA1BD6"/>
    <w:rsid w:val="00CB25D5"/>
    <w:rsid w:val="00CC57C4"/>
    <w:rsid w:val="00CD0E61"/>
    <w:rsid w:val="00CD4EF8"/>
    <w:rsid w:val="00D87B77"/>
    <w:rsid w:val="00DD12EE"/>
    <w:rsid w:val="00DE0BE4"/>
    <w:rsid w:val="00E1469D"/>
    <w:rsid w:val="00E80490"/>
    <w:rsid w:val="00E83BF4"/>
    <w:rsid w:val="00EA6AF1"/>
    <w:rsid w:val="00F00CAB"/>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E55E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1BCEA043144424685122827E652E896">
    <w:name w:val="E1BCEA043144424685122827E652E896"/>
    <w:rsid w:val="008C6E81"/>
    <w:pPr>
      <w:spacing w:after="160" w:line="259" w:lineRule="auto"/>
    </w:pPr>
  </w:style>
  <w:style w:type="paragraph" w:customStyle="1" w:styleId="B4A945B8E0F34DF0B983B04CEDD33181">
    <w:name w:val="B4A945B8E0F34DF0B983B04CEDD33181"/>
    <w:rsid w:val="004E55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7B9B1-856E-4ABE-BAAE-74BB7C3D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2019-03-28T00:57:00Z</dcterms:created>
  <dcterms:modified xsi:type="dcterms:W3CDTF">2019-03-28T00:57:00Z</dcterms:modified>
</cp:coreProperties>
</file>