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CEF8E"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46383870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463838702"/>
            </w:sdtContent>
          </w:sdt>
        </w:sdtContent>
      </w:sdt>
    </w:p>
    <w:p w14:paraId="2A8CEF8F"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A8CEF90"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A8CEF91"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C02E4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2A8CEF92"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A8CEF93"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A8CEF9C"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A8CEF96" w14:textId="77777777" w:rsidTr="00BB5EF7">
              <w:trPr>
                <w:trHeight w:val="113"/>
              </w:trPr>
              <w:tc>
                <w:tcPr>
                  <w:tcW w:w="3685" w:type="dxa"/>
                  <w:vAlign w:val="bottom"/>
                </w:tcPr>
                <w:p w14:paraId="2A8CEF94" w14:textId="77777777" w:rsidR="00AD2FB4" w:rsidRDefault="00E3202A" w:rsidP="00DB7C4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B7C40">
                        <w:rPr>
                          <w:rFonts w:asciiTheme="majorHAnsi" w:hAnsiTheme="majorHAnsi"/>
                          <w:sz w:val="20"/>
                          <w:szCs w:val="20"/>
                        </w:rPr>
                        <w:t xml:space="preserve">Matthew Costello </w:t>
                      </w:r>
                    </w:sdtContent>
                  </w:sdt>
                </w:p>
              </w:tc>
              <w:sdt>
                <w:sdtPr>
                  <w:rPr>
                    <w:rFonts w:asciiTheme="majorHAnsi" w:hAnsiTheme="majorHAnsi"/>
                    <w:sz w:val="20"/>
                    <w:szCs w:val="20"/>
                  </w:rPr>
                  <w:alias w:val="Date"/>
                  <w:tag w:val="Date"/>
                  <w:id w:val="726572248"/>
                  <w:placeholder>
                    <w:docPart w:val="B560AC293F8646BBB2E6EA913E4A2A05"/>
                  </w:placeholder>
                  <w:date w:fullDate="2017-02-24T00:00:00Z">
                    <w:dateFormat w:val="M/d/yyyy"/>
                    <w:lid w:val="en-US"/>
                    <w:storeMappedDataAs w:val="dateTime"/>
                    <w:calendar w:val="gregorian"/>
                  </w:date>
                </w:sdtPr>
                <w:sdtEndPr/>
                <w:sdtContent>
                  <w:tc>
                    <w:tcPr>
                      <w:tcW w:w="1350" w:type="dxa"/>
                      <w:vAlign w:val="bottom"/>
                    </w:tcPr>
                    <w:p w14:paraId="2A8CEF95" w14:textId="77777777" w:rsidR="00AD2FB4" w:rsidRDefault="00DB7C40" w:rsidP="00BB5EF7">
                      <w:pPr>
                        <w:jc w:val="center"/>
                        <w:rPr>
                          <w:rFonts w:asciiTheme="majorHAnsi" w:hAnsiTheme="majorHAnsi"/>
                          <w:sz w:val="20"/>
                          <w:szCs w:val="20"/>
                        </w:rPr>
                      </w:pPr>
                      <w:r>
                        <w:rPr>
                          <w:rFonts w:asciiTheme="majorHAnsi" w:hAnsiTheme="majorHAnsi"/>
                          <w:sz w:val="20"/>
                          <w:szCs w:val="20"/>
                        </w:rPr>
                        <w:t>2/24/2017</w:t>
                      </w:r>
                    </w:p>
                  </w:tc>
                </w:sdtContent>
              </w:sdt>
            </w:tr>
          </w:tbl>
          <w:p w14:paraId="2A8CEF9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9A" w14:textId="77777777" w:rsidTr="00BB5EF7">
              <w:trPr>
                <w:trHeight w:val="113"/>
              </w:trPr>
              <w:tc>
                <w:tcPr>
                  <w:tcW w:w="3685" w:type="dxa"/>
                  <w:vAlign w:val="bottom"/>
                </w:tcPr>
                <w:p w14:paraId="2A8CEF98" w14:textId="77777777" w:rsidR="00AD2FB4" w:rsidRDefault="00E3202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93376174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3376174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A8CEF9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8CEF9B"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A8CEFA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9F" w14:textId="77777777" w:rsidTr="00BB5EF7">
              <w:trPr>
                <w:trHeight w:val="113"/>
              </w:trPr>
              <w:tc>
                <w:tcPr>
                  <w:tcW w:w="3685" w:type="dxa"/>
                  <w:vAlign w:val="bottom"/>
                </w:tcPr>
                <w:p w14:paraId="2A8CEF9D" w14:textId="77777777" w:rsidR="00AD2FB4" w:rsidRDefault="00E3202A" w:rsidP="00F8298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F8298A" w:rsidRPr="00F8298A">
                        <w:rPr>
                          <w:rFonts w:asciiTheme="majorHAnsi" w:hAnsiTheme="majorHAnsi"/>
                          <w:sz w:val="20"/>
                          <w:szCs w:val="20"/>
                        </w:rPr>
                        <w:t>Veena</w:t>
                      </w:r>
                      <w:proofErr w:type="spellEnd"/>
                      <w:r w:rsidR="00F8298A" w:rsidRPr="00F8298A">
                        <w:rPr>
                          <w:rFonts w:asciiTheme="majorHAnsi" w:hAnsiTheme="majorHAnsi"/>
                          <w:sz w:val="20"/>
                          <w:szCs w:val="20"/>
                        </w:rPr>
                        <w:t xml:space="preserve"> S. </w:t>
                      </w:r>
                      <w:proofErr w:type="spellStart"/>
                      <w:r w:rsidR="00F8298A" w:rsidRPr="00F8298A">
                        <w:rPr>
                          <w:rFonts w:asciiTheme="majorHAnsi" w:hAnsiTheme="majorHAnsi"/>
                          <w:sz w:val="20"/>
                          <w:szCs w:val="20"/>
                        </w:rPr>
                        <w:t>Kulkarni</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7-02-24T00:00:00Z">
                    <w:dateFormat w:val="M/d/yyyy"/>
                    <w:lid w:val="en-US"/>
                    <w:storeMappedDataAs w:val="dateTime"/>
                    <w:calendar w:val="gregorian"/>
                  </w:date>
                </w:sdtPr>
                <w:sdtEndPr/>
                <w:sdtContent>
                  <w:tc>
                    <w:tcPr>
                      <w:tcW w:w="1350" w:type="dxa"/>
                      <w:vAlign w:val="bottom"/>
                    </w:tcPr>
                    <w:p w14:paraId="2A8CEF9E" w14:textId="77777777" w:rsidR="00AD2FB4" w:rsidRDefault="00F8298A" w:rsidP="00BB5EF7">
                      <w:pPr>
                        <w:jc w:val="center"/>
                        <w:rPr>
                          <w:rFonts w:asciiTheme="majorHAnsi" w:hAnsiTheme="majorHAnsi"/>
                          <w:sz w:val="20"/>
                          <w:szCs w:val="20"/>
                        </w:rPr>
                      </w:pPr>
                      <w:r>
                        <w:rPr>
                          <w:rFonts w:asciiTheme="majorHAnsi" w:hAnsiTheme="majorHAnsi"/>
                          <w:sz w:val="20"/>
                          <w:szCs w:val="20"/>
                        </w:rPr>
                        <w:t>2/24/2017</w:t>
                      </w:r>
                    </w:p>
                  </w:tc>
                </w:sdtContent>
              </w:sdt>
            </w:tr>
          </w:tbl>
          <w:p w14:paraId="2A8CEFA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A3" w14:textId="77777777" w:rsidTr="00BB5EF7">
              <w:trPr>
                <w:trHeight w:val="113"/>
              </w:trPr>
              <w:tc>
                <w:tcPr>
                  <w:tcW w:w="3685" w:type="dxa"/>
                  <w:vAlign w:val="bottom"/>
                </w:tcPr>
                <w:p w14:paraId="2A8CEFA1" w14:textId="77777777" w:rsidR="00AD2FB4" w:rsidRDefault="00E3202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594945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5949451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A8CEFA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8CEFA4"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A8CEFA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A8" w14:textId="77777777" w:rsidTr="00BB5EF7">
              <w:trPr>
                <w:trHeight w:val="113"/>
              </w:trPr>
              <w:tc>
                <w:tcPr>
                  <w:tcW w:w="3685" w:type="dxa"/>
                  <w:vAlign w:val="bottom"/>
                </w:tcPr>
                <w:p w14:paraId="2A8CEFA6" w14:textId="77777777" w:rsidR="00AD2FB4" w:rsidRDefault="00E3202A" w:rsidP="00450121">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50121">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3-14T00:00:00Z">
                    <w:dateFormat w:val="M/d/yyyy"/>
                    <w:lid w:val="en-US"/>
                    <w:storeMappedDataAs w:val="dateTime"/>
                    <w:calendar w:val="gregorian"/>
                  </w:date>
                </w:sdtPr>
                <w:sdtEndPr/>
                <w:sdtContent>
                  <w:tc>
                    <w:tcPr>
                      <w:tcW w:w="1350" w:type="dxa"/>
                      <w:vAlign w:val="bottom"/>
                    </w:tcPr>
                    <w:p w14:paraId="2A8CEFA7" w14:textId="77777777" w:rsidR="00AD2FB4" w:rsidRDefault="00450121" w:rsidP="00BB5EF7">
                      <w:pPr>
                        <w:jc w:val="center"/>
                        <w:rPr>
                          <w:rFonts w:asciiTheme="majorHAnsi" w:hAnsiTheme="majorHAnsi"/>
                          <w:sz w:val="20"/>
                          <w:szCs w:val="20"/>
                        </w:rPr>
                      </w:pPr>
                      <w:r>
                        <w:rPr>
                          <w:rFonts w:asciiTheme="majorHAnsi" w:hAnsiTheme="majorHAnsi"/>
                          <w:sz w:val="20"/>
                          <w:szCs w:val="20"/>
                        </w:rPr>
                        <w:t>3/14/2017</w:t>
                      </w:r>
                    </w:p>
                  </w:tc>
                </w:sdtContent>
              </w:sdt>
            </w:tr>
          </w:tbl>
          <w:p w14:paraId="2A8CEFA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AC" w14:textId="77777777" w:rsidTr="00BB5EF7">
              <w:trPr>
                <w:trHeight w:val="113"/>
              </w:trPr>
              <w:tc>
                <w:tcPr>
                  <w:tcW w:w="3685" w:type="dxa"/>
                  <w:vAlign w:val="bottom"/>
                </w:tcPr>
                <w:p w14:paraId="2A8CEFAA" w14:textId="77777777" w:rsidR="00AD2FB4" w:rsidRDefault="00E3202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91445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914456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A8CEFA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8CEFA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A8CEFB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B1" w14:textId="77777777" w:rsidTr="00BB5EF7">
              <w:trPr>
                <w:trHeight w:val="113"/>
              </w:trPr>
              <w:tc>
                <w:tcPr>
                  <w:tcW w:w="3685" w:type="dxa"/>
                  <w:vAlign w:val="bottom"/>
                </w:tcPr>
                <w:p w14:paraId="2A8CEFAF" w14:textId="77777777" w:rsidR="00AD2FB4" w:rsidRDefault="00E3202A" w:rsidP="007A28C5">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A28C5">
                        <w:rPr>
                          <w:rFonts w:asciiTheme="majorHAnsi" w:hAnsiTheme="majorHAnsi"/>
                          <w:sz w:val="20"/>
                          <w:szCs w:val="20"/>
                        </w:rPr>
                        <w:t xml:space="preserve">Dr. Deborah </w:t>
                      </w:r>
                      <w:proofErr w:type="spellStart"/>
                      <w:r w:rsidR="007A28C5">
                        <w:rPr>
                          <w:rFonts w:asciiTheme="majorHAnsi" w:hAnsiTheme="majorHAnsi"/>
                          <w:sz w:val="20"/>
                          <w:szCs w:val="20"/>
                        </w:rPr>
                        <w:t>Chappel</w:t>
                      </w:r>
                      <w:proofErr w:type="spellEnd"/>
                      <w:r w:rsidR="007A28C5">
                        <w:rPr>
                          <w:rFonts w:asciiTheme="majorHAnsi" w:hAnsiTheme="majorHAnsi"/>
                          <w:sz w:val="20"/>
                          <w:szCs w:val="20"/>
                        </w:rPr>
                        <w:t xml:space="preserve"> </w:t>
                      </w:r>
                      <w:proofErr w:type="spellStart"/>
                      <w:r w:rsidR="007A28C5">
                        <w:rPr>
                          <w:rFonts w:asciiTheme="majorHAnsi" w:hAnsiTheme="majorHAnsi"/>
                          <w:sz w:val="20"/>
                          <w:szCs w:val="20"/>
                        </w:rPr>
                        <w:t>Traylor</w:t>
                      </w:r>
                      <w:proofErr w:type="spellEnd"/>
                      <w:r w:rsidR="007A28C5">
                        <w:rPr>
                          <w:rFonts w:asciiTheme="majorHAnsi" w:hAnsiTheme="majorHAnsi"/>
                          <w:sz w:val="20"/>
                          <w:szCs w:val="20"/>
                        </w:rPr>
                        <w:t xml:space="preserve"> </w:t>
                      </w:r>
                    </w:sdtContent>
                  </w:sdt>
                </w:p>
              </w:tc>
              <w:sdt>
                <w:sdtPr>
                  <w:rPr>
                    <w:rFonts w:asciiTheme="majorHAnsi" w:hAnsiTheme="majorHAnsi"/>
                    <w:sz w:val="20"/>
                    <w:szCs w:val="20"/>
                  </w:rPr>
                  <w:alias w:val="Date"/>
                  <w:tag w:val="Date"/>
                  <w:id w:val="1607542089"/>
                  <w:placeholder>
                    <w:docPart w:val="2DA7F655057E4FAA8C10BB07A8287DA3"/>
                  </w:placeholder>
                  <w:date w:fullDate="2017-03-15T00:00:00Z">
                    <w:dateFormat w:val="M/d/yyyy"/>
                    <w:lid w:val="en-US"/>
                    <w:storeMappedDataAs w:val="dateTime"/>
                    <w:calendar w:val="gregorian"/>
                  </w:date>
                </w:sdtPr>
                <w:sdtEndPr/>
                <w:sdtContent>
                  <w:tc>
                    <w:tcPr>
                      <w:tcW w:w="1350" w:type="dxa"/>
                      <w:vAlign w:val="bottom"/>
                    </w:tcPr>
                    <w:p w14:paraId="2A8CEFB0" w14:textId="77777777" w:rsidR="00AD2FB4" w:rsidRDefault="007A28C5" w:rsidP="00BB5EF7">
                      <w:pPr>
                        <w:jc w:val="center"/>
                        <w:rPr>
                          <w:rFonts w:asciiTheme="majorHAnsi" w:hAnsiTheme="majorHAnsi"/>
                          <w:sz w:val="20"/>
                          <w:szCs w:val="20"/>
                        </w:rPr>
                      </w:pPr>
                      <w:r>
                        <w:rPr>
                          <w:rFonts w:asciiTheme="majorHAnsi" w:hAnsiTheme="majorHAnsi"/>
                          <w:sz w:val="20"/>
                          <w:szCs w:val="20"/>
                        </w:rPr>
                        <w:t>3/15/2017</w:t>
                      </w:r>
                    </w:p>
                  </w:tc>
                </w:sdtContent>
              </w:sdt>
            </w:tr>
          </w:tbl>
          <w:p w14:paraId="2A8CEFB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B5" w14:textId="77777777" w:rsidTr="00BB5EF7">
              <w:trPr>
                <w:trHeight w:val="113"/>
              </w:trPr>
              <w:tc>
                <w:tcPr>
                  <w:tcW w:w="3685" w:type="dxa"/>
                  <w:vAlign w:val="bottom"/>
                </w:tcPr>
                <w:p w14:paraId="2A8CEFB3" w14:textId="77777777" w:rsidR="00AD2FB4" w:rsidRDefault="00E3202A" w:rsidP="00C02E4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dtPr>
                    <w:sdtEndPr/>
                    <w:sdtContent>
                      <w:r w:rsidR="00C02E47">
                        <w:rPr>
                          <w:rFonts w:asciiTheme="majorHAnsi" w:hAnsiTheme="majorHAnsi"/>
                          <w:sz w:val="20"/>
                          <w:szCs w:val="20"/>
                        </w:rPr>
                        <w:t>Joseph Rukus</w:t>
                      </w:r>
                    </w:sdtContent>
                  </w:sdt>
                </w:p>
              </w:tc>
              <w:sdt>
                <w:sdtPr>
                  <w:rPr>
                    <w:rFonts w:asciiTheme="majorHAnsi" w:hAnsiTheme="majorHAnsi"/>
                    <w:sz w:val="20"/>
                    <w:szCs w:val="20"/>
                  </w:rPr>
                  <w:alias w:val="Date"/>
                  <w:tag w:val="Date"/>
                  <w:id w:val="-520320311"/>
                  <w:placeholder>
                    <w:docPart w:val="8D3142F899454F6F9ED3D43C43B89FBB"/>
                  </w:placeholder>
                  <w:date w:fullDate="2017-02-06T00:00:00Z">
                    <w:dateFormat w:val="M/d/yyyy"/>
                    <w:lid w:val="en-US"/>
                    <w:storeMappedDataAs w:val="dateTime"/>
                    <w:calendar w:val="gregorian"/>
                  </w:date>
                </w:sdtPr>
                <w:sdtEndPr/>
                <w:sdtContent>
                  <w:tc>
                    <w:tcPr>
                      <w:tcW w:w="1350" w:type="dxa"/>
                      <w:vAlign w:val="bottom"/>
                    </w:tcPr>
                    <w:p w14:paraId="2A8CEFB4" w14:textId="77777777" w:rsidR="00AD2FB4" w:rsidRDefault="00C02E47" w:rsidP="00C02E47">
                      <w:pPr>
                        <w:jc w:val="center"/>
                        <w:rPr>
                          <w:rFonts w:asciiTheme="majorHAnsi" w:hAnsiTheme="majorHAnsi"/>
                          <w:sz w:val="20"/>
                          <w:szCs w:val="20"/>
                        </w:rPr>
                      </w:pPr>
                      <w:r>
                        <w:rPr>
                          <w:rFonts w:asciiTheme="majorHAnsi" w:hAnsiTheme="majorHAnsi"/>
                          <w:sz w:val="20"/>
                          <w:szCs w:val="20"/>
                        </w:rPr>
                        <w:t>2/6/2017</w:t>
                      </w:r>
                    </w:p>
                  </w:tc>
                </w:sdtContent>
              </w:sdt>
            </w:tr>
          </w:tbl>
          <w:p w14:paraId="2A8CEFB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A8CEFC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A8CEFBA" w14:textId="77777777" w:rsidTr="00C57019">
              <w:trPr>
                <w:trHeight w:val="113"/>
              </w:trPr>
              <w:tc>
                <w:tcPr>
                  <w:tcW w:w="3685" w:type="dxa"/>
                  <w:vAlign w:val="bottom"/>
                </w:tcPr>
                <w:p w14:paraId="2A8CEFB8" w14:textId="77777777" w:rsidR="000F2A51" w:rsidRDefault="00E3202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5936389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5936389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A8CEFB9"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8CEFBB"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8CEFBE" w14:textId="77777777" w:rsidTr="00BB5EF7">
              <w:trPr>
                <w:trHeight w:val="113"/>
              </w:trPr>
              <w:tc>
                <w:tcPr>
                  <w:tcW w:w="3685" w:type="dxa"/>
                  <w:vAlign w:val="bottom"/>
                </w:tcPr>
                <w:p w14:paraId="2A8CEFBC" w14:textId="77777777" w:rsidR="00AD2FB4" w:rsidRDefault="00E3202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936959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369590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A8CEFB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8CEFB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A8CEFC1" w14:textId="77777777" w:rsidR="00636DB3" w:rsidRPr="00592A95" w:rsidRDefault="00636DB3" w:rsidP="00384538">
      <w:pPr>
        <w:pBdr>
          <w:bottom w:val="single" w:sz="12" w:space="1" w:color="auto"/>
        </w:pBdr>
        <w:rPr>
          <w:rFonts w:asciiTheme="majorHAnsi" w:hAnsiTheme="majorHAnsi" w:cs="Arial"/>
          <w:sz w:val="20"/>
          <w:szCs w:val="20"/>
        </w:rPr>
      </w:pPr>
    </w:p>
    <w:p w14:paraId="2A8CEFC2"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p w14:paraId="2A8CEFC3" w14:textId="77777777" w:rsidR="006E6FEC" w:rsidRPr="00D25551" w:rsidRDefault="00C33122" w:rsidP="006E6FEC">
      <w:pPr>
        <w:tabs>
          <w:tab w:val="left" w:pos="360"/>
          <w:tab w:val="left" w:pos="720"/>
        </w:tabs>
        <w:spacing w:after="0" w:line="240" w:lineRule="auto"/>
        <w:rPr>
          <w:rFonts w:asciiTheme="majorHAnsi" w:hAnsiTheme="majorHAnsi" w:cs="Arial"/>
          <w:b/>
          <w:sz w:val="20"/>
          <w:szCs w:val="20"/>
        </w:rPr>
      </w:pPr>
      <w:r w:rsidRPr="00D25551">
        <w:rPr>
          <w:rFonts w:asciiTheme="majorHAnsi" w:hAnsiTheme="majorHAnsi" w:cs="Arial"/>
          <w:b/>
          <w:sz w:val="20"/>
          <w:szCs w:val="20"/>
        </w:rPr>
        <w:t xml:space="preserve">Joseph Rukus, </w:t>
      </w:r>
      <w:r w:rsidR="00D25551" w:rsidRPr="00D25551">
        <w:rPr>
          <w:rFonts w:asciiTheme="majorHAnsi" w:hAnsiTheme="majorHAnsi" w:cs="Arial"/>
          <w:b/>
          <w:sz w:val="20"/>
          <w:szCs w:val="20"/>
        </w:rPr>
        <w:t xml:space="preserve">Dept. of Criminology, Sociology, and Geography, </w:t>
      </w:r>
      <w:hyperlink r:id="rId8" w:history="1">
        <w:proofErr w:type="spellStart"/>
        <w:r w:rsidRPr="00D25551">
          <w:rPr>
            <w:rStyle w:val="Hyperlink"/>
            <w:rFonts w:asciiTheme="majorHAnsi" w:hAnsiTheme="majorHAnsi" w:cs="Arial"/>
            <w:b/>
            <w:sz w:val="20"/>
            <w:szCs w:val="20"/>
          </w:rPr>
          <w:t>jrukus@aastate.edu</w:t>
        </w:r>
        <w:proofErr w:type="spellEnd"/>
      </w:hyperlink>
      <w:r w:rsidRPr="00D25551">
        <w:rPr>
          <w:rFonts w:asciiTheme="majorHAnsi" w:hAnsiTheme="majorHAnsi" w:cs="Arial"/>
          <w:b/>
          <w:sz w:val="20"/>
          <w:szCs w:val="20"/>
        </w:rPr>
        <w:t xml:space="preserve">, 870-972-2288 </w:t>
      </w:r>
    </w:p>
    <w:p w14:paraId="2A8CEFC4"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A8CEFC5"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rPr>
          <w:b/>
        </w:rPr>
      </w:sdtEndPr>
      <w:sdtContent>
        <w:p w14:paraId="2A8CEFC6" w14:textId="77777777" w:rsidR="00D25551" w:rsidRPr="00D25551" w:rsidRDefault="00D25551" w:rsidP="002E3FC9">
          <w:pPr>
            <w:tabs>
              <w:tab w:val="left" w:pos="360"/>
              <w:tab w:val="left" w:pos="720"/>
            </w:tabs>
            <w:spacing w:after="0" w:line="240" w:lineRule="auto"/>
            <w:rPr>
              <w:rFonts w:asciiTheme="majorHAnsi" w:hAnsiTheme="majorHAnsi" w:cs="Arial"/>
              <w:b/>
              <w:sz w:val="20"/>
              <w:szCs w:val="20"/>
            </w:rPr>
          </w:pPr>
          <w:r w:rsidRPr="00D25551">
            <w:rPr>
              <w:rFonts w:asciiTheme="majorHAnsi" w:hAnsiTheme="majorHAnsi" w:cs="Arial"/>
              <w:b/>
              <w:sz w:val="20"/>
              <w:szCs w:val="20"/>
            </w:rPr>
            <w:t xml:space="preserve">1.  </w:t>
          </w:r>
          <w:r w:rsidR="00C33122" w:rsidRPr="00D25551">
            <w:rPr>
              <w:rFonts w:asciiTheme="majorHAnsi" w:hAnsiTheme="majorHAnsi" w:cs="Arial"/>
              <w:b/>
              <w:sz w:val="20"/>
              <w:szCs w:val="20"/>
            </w:rPr>
            <w:t xml:space="preserve">Change capstone project in the MA Criminology program from research paper to a choice of thesis or comprehensive exam.  </w:t>
          </w:r>
          <w:r w:rsidRPr="00D25551">
            <w:rPr>
              <w:rFonts w:asciiTheme="majorHAnsi" w:hAnsiTheme="majorHAnsi" w:cs="Arial"/>
              <w:b/>
              <w:sz w:val="20"/>
              <w:szCs w:val="20"/>
            </w:rPr>
            <w:t xml:space="preserve">2.  </w:t>
          </w:r>
          <w:r w:rsidR="00C33122" w:rsidRPr="00D25551">
            <w:rPr>
              <w:rFonts w:asciiTheme="majorHAnsi" w:hAnsiTheme="majorHAnsi" w:cs="Arial"/>
              <w:b/>
              <w:sz w:val="20"/>
              <w:szCs w:val="20"/>
            </w:rPr>
            <w:t xml:space="preserve">With the increased rigor of the capstone project, we want to reduce the number of credit hours from 33 to 30 to match our MA in </w:t>
          </w:r>
          <w:r w:rsidR="004B7D1C" w:rsidRPr="00D25551">
            <w:rPr>
              <w:rFonts w:asciiTheme="majorHAnsi" w:hAnsiTheme="majorHAnsi" w:cs="Arial"/>
              <w:b/>
              <w:sz w:val="20"/>
              <w:szCs w:val="20"/>
            </w:rPr>
            <w:t xml:space="preserve">Sociology. </w:t>
          </w:r>
        </w:p>
        <w:p w14:paraId="2A8CEFC7" w14:textId="77777777" w:rsidR="002E3FC9" w:rsidRPr="00D25551" w:rsidRDefault="00D25551" w:rsidP="002E3FC9">
          <w:pPr>
            <w:tabs>
              <w:tab w:val="left" w:pos="360"/>
              <w:tab w:val="left" w:pos="720"/>
            </w:tabs>
            <w:spacing w:after="0" w:line="240" w:lineRule="auto"/>
            <w:rPr>
              <w:rFonts w:asciiTheme="majorHAnsi" w:hAnsiTheme="majorHAnsi" w:cs="Arial"/>
              <w:b/>
              <w:sz w:val="20"/>
              <w:szCs w:val="20"/>
            </w:rPr>
          </w:pPr>
          <w:r w:rsidRPr="00D25551">
            <w:rPr>
              <w:rFonts w:asciiTheme="majorHAnsi" w:hAnsiTheme="majorHAnsi" w:cs="Arial"/>
              <w:b/>
              <w:sz w:val="20"/>
              <w:szCs w:val="20"/>
            </w:rPr>
            <w:t xml:space="preserve">3.  </w:t>
          </w:r>
          <w:r w:rsidR="004B7D1C" w:rsidRPr="00D25551">
            <w:rPr>
              <w:rFonts w:asciiTheme="majorHAnsi" w:hAnsiTheme="majorHAnsi" w:cs="Arial"/>
              <w:b/>
              <w:sz w:val="20"/>
              <w:szCs w:val="20"/>
            </w:rPr>
            <w:t>Finally, we would like to make</w:t>
          </w:r>
          <w:r w:rsidR="00DB5EE3" w:rsidRPr="00D25551">
            <w:rPr>
              <w:rFonts w:asciiTheme="majorHAnsi" w:hAnsiTheme="majorHAnsi" w:cs="Arial"/>
              <w:b/>
              <w:sz w:val="20"/>
              <w:szCs w:val="20"/>
            </w:rPr>
            <w:t xml:space="preserve"> SOC 6343 Methods of Social Research (to be changed to CRIM 6343 per another request) and SOC</w:t>
          </w:r>
          <w:r w:rsidR="004B7D1C" w:rsidRPr="00D25551">
            <w:rPr>
              <w:rFonts w:asciiTheme="majorHAnsi" w:hAnsiTheme="majorHAnsi" w:cs="Arial"/>
              <w:b/>
              <w:sz w:val="20"/>
              <w:szCs w:val="20"/>
            </w:rPr>
            <w:t xml:space="preserve"> 6383</w:t>
          </w:r>
          <w:r w:rsidR="00DB5EE3" w:rsidRPr="00D25551">
            <w:rPr>
              <w:rFonts w:asciiTheme="majorHAnsi" w:hAnsiTheme="majorHAnsi" w:cs="Arial"/>
              <w:b/>
              <w:sz w:val="20"/>
              <w:szCs w:val="20"/>
            </w:rPr>
            <w:t xml:space="preserve"> (to be changed to CRIM 6383 per another request)</w:t>
          </w:r>
          <w:r w:rsidR="004B7D1C" w:rsidRPr="00D25551">
            <w:rPr>
              <w:rFonts w:asciiTheme="majorHAnsi" w:hAnsiTheme="majorHAnsi" w:cs="Arial"/>
              <w:b/>
              <w:sz w:val="20"/>
              <w:szCs w:val="20"/>
            </w:rPr>
            <w:t xml:space="preserve"> Advanced Data Analysis required course</w:t>
          </w:r>
          <w:r w:rsidR="00DB5EE3" w:rsidRPr="00D25551">
            <w:rPr>
              <w:rFonts w:asciiTheme="majorHAnsi" w:hAnsiTheme="majorHAnsi" w:cs="Arial"/>
              <w:b/>
              <w:sz w:val="20"/>
              <w:szCs w:val="20"/>
            </w:rPr>
            <w:t>s</w:t>
          </w:r>
          <w:r w:rsidR="004B7D1C" w:rsidRPr="00D25551">
            <w:rPr>
              <w:rFonts w:asciiTheme="majorHAnsi" w:hAnsiTheme="majorHAnsi" w:cs="Arial"/>
              <w:b/>
              <w:sz w:val="20"/>
              <w:szCs w:val="20"/>
            </w:rPr>
            <w:t xml:space="preserve"> for the MA Criminology program</w:t>
          </w:r>
        </w:p>
      </w:sdtContent>
    </w:sdt>
    <w:p w14:paraId="2A8CEFC8"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A8CEFC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b/>
          <w:sz w:val="20"/>
          <w:szCs w:val="20"/>
        </w:rPr>
        <w:id w:val="1731260334"/>
        <w:date>
          <w:dateFormat w:val="M/d/yyyy"/>
          <w:lid w:val="en-US"/>
          <w:storeMappedDataAs w:val="dateTime"/>
          <w:calendar w:val="gregorian"/>
        </w:date>
      </w:sdtPr>
      <w:sdtEndPr/>
      <w:sdtContent>
        <w:p w14:paraId="2A8CEFCA" w14:textId="77777777" w:rsidR="002E3FC9" w:rsidRPr="00F9685A" w:rsidRDefault="00C33122" w:rsidP="002E3FC9">
          <w:pPr>
            <w:tabs>
              <w:tab w:val="left" w:pos="360"/>
              <w:tab w:val="left" w:pos="720"/>
            </w:tabs>
            <w:spacing w:after="0" w:line="240" w:lineRule="auto"/>
            <w:rPr>
              <w:rFonts w:asciiTheme="majorHAnsi" w:hAnsiTheme="majorHAnsi" w:cs="Arial"/>
              <w:b/>
              <w:sz w:val="20"/>
              <w:szCs w:val="20"/>
            </w:rPr>
          </w:pPr>
          <w:r w:rsidRPr="00F9685A">
            <w:rPr>
              <w:rFonts w:asciiTheme="majorHAnsi" w:hAnsiTheme="majorHAnsi" w:cs="Arial"/>
              <w:b/>
              <w:sz w:val="20"/>
              <w:szCs w:val="20"/>
            </w:rPr>
            <w:t>Fall 2017</w:t>
          </w:r>
        </w:p>
      </w:sdtContent>
    </w:sdt>
    <w:p w14:paraId="2A8CEFCB" w14:textId="77777777" w:rsidR="004B7D1C" w:rsidRDefault="004B7D1C" w:rsidP="002E3FC9">
      <w:pPr>
        <w:tabs>
          <w:tab w:val="left" w:pos="360"/>
          <w:tab w:val="left" w:pos="720"/>
        </w:tabs>
        <w:spacing w:after="0" w:line="240" w:lineRule="auto"/>
        <w:rPr>
          <w:rFonts w:asciiTheme="majorHAnsi" w:hAnsiTheme="majorHAnsi" w:cs="Arial"/>
          <w:b/>
          <w:sz w:val="20"/>
          <w:szCs w:val="20"/>
        </w:rPr>
      </w:pPr>
    </w:p>
    <w:p w14:paraId="2A8CEFCC"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lastRenderedPageBreak/>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2A8CEFCD" w14:textId="77777777" w:rsidR="00962C15" w:rsidRPr="00D25551" w:rsidRDefault="00962C15">
      <w:pPr>
        <w:rPr>
          <w:rFonts w:asciiTheme="majorHAnsi" w:hAnsiTheme="majorHAnsi" w:cs="Arial"/>
          <w:b/>
          <w:sz w:val="20"/>
          <w:szCs w:val="20"/>
        </w:rPr>
      </w:pPr>
      <w:r w:rsidRPr="00D25551">
        <w:rPr>
          <w:rFonts w:asciiTheme="majorHAnsi" w:hAnsiTheme="majorHAnsi" w:cs="Arial"/>
          <w:b/>
          <w:sz w:val="20"/>
          <w:szCs w:val="20"/>
        </w:rPr>
        <w:t>Similar to university trends, we</w:t>
      </w:r>
      <w:r w:rsidR="00CC38DE" w:rsidRPr="00D25551">
        <w:rPr>
          <w:rFonts w:asciiTheme="majorHAnsi" w:hAnsiTheme="majorHAnsi" w:cs="Arial"/>
          <w:b/>
          <w:sz w:val="20"/>
          <w:szCs w:val="20"/>
        </w:rPr>
        <w:t xml:space="preserve"> are</w:t>
      </w:r>
      <w:r w:rsidRPr="00D25551">
        <w:rPr>
          <w:rFonts w:asciiTheme="majorHAnsi" w:hAnsiTheme="majorHAnsi" w:cs="Arial"/>
          <w:b/>
          <w:sz w:val="20"/>
          <w:szCs w:val="20"/>
        </w:rPr>
        <w:t xml:space="preserve"> enrolling a </w:t>
      </w:r>
      <w:r w:rsidR="00CC38DE" w:rsidRPr="00D25551">
        <w:rPr>
          <w:rFonts w:asciiTheme="majorHAnsi" w:hAnsiTheme="majorHAnsi" w:cs="Arial"/>
          <w:b/>
          <w:sz w:val="20"/>
          <w:szCs w:val="20"/>
        </w:rPr>
        <w:t xml:space="preserve">higher </w:t>
      </w:r>
      <w:r w:rsidRPr="00D25551">
        <w:rPr>
          <w:rFonts w:asciiTheme="majorHAnsi" w:hAnsiTheme="majorHAnsi" w:cs="Arial"/>
          <w:b/>
          <w:sz w:val="20"/>
          <w:szCs w:val="20"/>
        </w:rPr>
        <w:t>caliber student in our MA Criminal Justice program. In response, we would like to increase the rigor of program to better match it with student ability and better prepare students for PhD studies or for career advancement. Hence, we propose to replace the current research paper with a choice of thesis or comprehensive exam.  Either choice will involve student selecting a committee to guide the project.  For the thesis, students will conduct their own research.  For the comprehensive exam, student will work with committee to create a compressive reading list which will be used as source material for the comprehensive exam.</w:t>
      </w:r>
    </w:p>
    <w:p w14:paraId="2A8CEFCE" w14:textId="77777777" w:rsidR="004B7D1C" w:rsidRPr="00D25551" w:rsidRDefault="00962C15">
      <w:pPr>
        <w:rPr>
          <w:rFonts w:asciiTheme="majorHAnsi" w:hAnsiTheme="majorHAnsi" w:cs="Arial"/>
          <w:b/>
          <w:sz w:val="20"/>
          <w:szCs w:val="20"/>
        </w:rPr>
      </w:pPr>
      <w:r w:rsidRPr="00D25551">
        <w:rPr>
          <w:rFonts w:asciiTheme="majorHAnsi" w:hAnsiTheme="majorHAnsi" w:cs="Arial"/>
          <w:b/>
          <w:sz w:val="20"/>
          <w:szCs w:val="20"/>
        </w:rPr>
        <w:t xml:space="preserve">Currently, our MA Sociology program </w:t>
      </w:r>
      <w:r w:rsidR="00CC38DE" w:rsidRPr="00D25551">
        <w:rPr>
          <w:rFonts w:asciiTheme="majorHAnsi" w:hAnsiTheme="majorHAnsi" w:cs="Arial"/>
          <w:b/>
          <w:sz w:val="20"/>
          <w:szCs w:val="20"/>
        </w:rPr>
        <w:t>requires 30 credit hours and our</w:t>
      </w:r>
      <w:r w:rsidRPr="00D25551">
        <w:rPr>
          <w:rFonts w:asciiTheme="majorHAnsi" w:hAnsiTheme="majorHAnsi" w:cs="Arial"/>
          <w:b/>
          <w:sz w:val="20"/>
          <w:szCs w:val="20"/>
        </w:rPr>
        <w:t xml:space="preserve"> MA Criminal Justice requires 33 credit hours.  Our justification for the extra hours in the MA Criminology has been that the capstone project required less work than the MA Sociology.  With the proposed changes, this will no longer be the case.  Thus, in the nature of fairness</w:t>
      </w:r>
      <w:r w:rsidR="00CC38DE" w:rsidRPr="00D25551">
        <w:rPr>
          <w:rFonts w:asciiTheme="majorHAnsi" w:hAnsiTheme="majorHAnsi" w:cs="Arial"/>
          <w:b/>
          <w:sz w:val="20"/>
          <w:szCs w:val="20"/>
        </w:rPr>
        <w:t>,</w:t>
      </w:r>
      <w:r w:rsidRPr="00D25551">
        <w:rPr>
          <w:rFonts w:asciiTheme="majorHAnsi" w:hAnsiTheme="majorHAnsi" w:cs="Arial"/>
          <w:b/>
          <w:sz w:val="20"/>
          <w:szCs w:val="20"/>
        </w:rPr>
        <w:t xml:space="preserve"> we propose to decrease the credit hours in MA Criminal Justice to 30 hours.</w:t>
      </w:r>
      <w:r w:rsidR="004B7D1C" w:rsidRPr="00D25551">
        <w:rPr>
          <w:rFonts w:asciiTheme="majorHAnsi" w:hAnsiTheme="majorHAnsi" w:cs="Arial"/>
          <w:b/>
          <w:sz w:val="20"/>
          <w:szCs w:val="20"/>
        </w:rPr>
        <w:t xml:space="preserve"> NOTE: A course addition request for the thesis course has been added under separate cover.</w:t>
      </w:r>
    </w:p>
    <w:p w14:paraId="2A8CEFCF" w14:textId="77777777" w:rsidR="00AD2FB4" w:rsidRDefault="004B7D1C">
      <w:pPr>
        <w:rPr>
          <w:rFonts w:asciiTheme="majorHAnsi" w:hAnsiTheme="majorHAnsi" w:cs="Arial"/>
          <w:b/>
          <w:sz w:val="28"/>
          <w:szCs w:val="20"/>
        </w:rPr>
      </w:pPr>
      <w:r w:rsidRPr="00D25551">
        <w:rPr>
          <w:rFonts w:asciiTheme="majorHAnsi" w:hAnsiTheme="majorHAnsi" w:cs="Arial"/>
          <w:b/>
          <w:sz w:val="20"/>
          <w:szCs w:val="20"/>
        </w:rPr>
        <w:t xml:space="preserve">Lastly, we propose to make </w:t>
      </w:r>
      <w:r w:rsidR="00CC38DE" w:rsidRPr="00D25551">
        <w:rPr>
          <w:rFonts w:asciiTheme="majorHAnsi" w:hAnsiTheme="majorHAnsi" w:cs="Arial"/>
          <w:b/>
          <w:sz w:val="20"/>
          <w:szCs w:val="20"/>
        </w:rPr>
        <w:t xml:space="preserve">both </w:t>
      </w:r>
      <w:r w:rsidR="00DB5EE3" w:rsidRPr="00D25551">
        <w:rPr>
          <w:rFonts w:asciiTheme="majorHAnsi" w:hAnsiTheme="majorHAnsi" w:cs="Arial"/>
          <w:b/>
          <w:sz w:val="20"/>
          <w:szCs w:val="20"/>
        </w:rPr>
        <w:t xml:space="preserve">SOC 6343 Methods of Social Research (to be changed to CRIM 6343 per another request) and SOC 6383 (to be changed to CRIM 6383 per another request) Advanced Data Analysis </w:t>
      </w:r>
      <w:r w:rsidRPr="00D25551">
        <w:rPr>
          <w:rFonts w:asciiTheme="majorHAnsi" w:hAnsiTheme="majorHAnsi" w:cs="Arial"/>
          <w:b/>
          <w:sz w:val="20"/>
          <w:szCs w:val="20"/>
        </w:rPr>
        <w:t>required course</w:t>
      </w:r>
      <w:r w:rsidR="00DB5EE3" w:rsidRPr="00D25551">
        <w:rPr>
          <w:rFonts w:asciiTheme="majorHAnsi" w:hAnsiTheme="majorHAnsi" w:cs="Arial"/>
          <w:b/>
          <w:sz w:val="20"/>
          <w:szCs w:val="20"/>
        </w:rPr>
        <w:t>s</w:t>
      </w:r>
      <w:r w:rsidRPr="00D25551">
        <w:rPr>
          <w:rFonts w:asciiTheme="majorHAnsi" w:hAnsiTheme="majorHAnsi" w:cs="Arial"/>
          <w:b/>
          <w:sz w:val="20"/>
          <w:szCs w:val="20"/>
        </w:rPr>
        <w:t xml:space="preserve"> for the MA Criminology.  Currently, students are only required to take a methods course</w:t>
      </w:r>
      <w:r w:rsidR="00CF3256" w:rsidRPr="00D25551">
        <w:rPr>
          <w:rFonts w:asciiTheme="majorHAnsi" w:hAnsiTheme="majorHAnsi" w:cs="Arial"/>
          <w:b/>
          <w:sz w:val="20"/>
          <w:szCs w:val="20"/>
        </w:rPr>
        <w:t xml:space="preserve"> of which </w:t>
      </w:r>
      <w:r w:rsidR="00DB5EE3" w:rsidRPr="00D25551">
        <w:rPr>
          <w:rFonts w:asciiTheme="majorHAnsi" w:hAnsiTheme="majorHAnsi" w:cs="Arial"/>
          <w:b/>
          <w:sz w:val="20"/>
          <w:szCs w:val="20"/>
        </w:rPr>
        <w:t xml:space="preserve">SOC 6343 Methods of Social Research (to be changed to CRIM 6343 per another request) and SOC 6383 (to be changed to CRIM 6383 per another request) Advanced Data Analysis </w:t>
      </w:r>
      <w:r w:rsidR="00CF3256" w:rsidRPr="00D25551">
        <w:rPr>
          <w:rFonts w:asciiTheme="majorHAnsi" w:hAnsiTheme="majorHAnsi" w:cs="Arial"/>
          <w:b/>
          <w:sz w:val="20"/>
          <w:szCs w:val="20"/>
        </w:rPr>
        <w:t xml:space="preserve">are one of </w:t>
      </w:r>
      <w:r w:rsidR="00DB5EE3" w:rsidRPr="00D25551">
        <w:rPr>
          <w:rFonts w:asciiTheme="majorHAnsi" w:hAnsiTheme="majorHAnsi" w:cs="Arial"/>
          <w:b/>
          <w:sz w:val="20"/>
          <w:szCs w:val="20"/>
        </w:rPr>
        <w:t xml:space="preserve">a number of options.  With </w:t>
      </w:r>
      <w:r w:rsidR="00CC38DE" w:rsidRPr="00D25551">
        <w:rPr>
          <w:rFonts w:asciiTheme="majorHAnsi" w:hAnsiTheme="majorHAnsi" w:cs="Arial"/>
          <w:b/>
          <w:sz w:val="20"/>
          <w:szCs w:val="20"/>
        </w:rPr>
        <w:t xml:space="preserve">the </w:t>
      </w:r>
      <w:r w:rsidR="00CF3256" w:rsidRPr="00D25551">
        <w:rPr>
          <w:rFonts w:asciiTheme="majorHAnsi" w:hAnsiTheme="majorHAnsi" w:cs="Arial"/>
          <w:b/>
          <w:sz w:val="20"/>
          <w:szCs w:val="20"/>
        </w:rPr>
        <w:t>increased importance of  resear</w:t>
      </w:r>
      <w:r w:rsidR="00CC38DE" w:rsidRPr="00D25551">
        <w:rPr>
          <w:rFonts w:asciiTheme="majorHAnsi" w:hAnsiTheme="majorHAnsi" w:cs="Arial"/>
          <w:b/>
          <w:sz w:val="20"/>
          <w:szCs w:val="20"/>
        </w:rPr>
        <w:t xml:space="preserve">ch studies and quantitative analysis, </w:t>
      </w:r>
      <w:r w:rsidR="00DB5EE3" w:rsidRPr="00D25551">
        <w:rPr>
          <w:rFonts w:asciiTheme="majorHAnsi" w:hAnsiTheme="majorHAnsi" w:cs="Arial"/>
          <w:b/>
          <w:sz w:val="20"/>
          <w:szCs w:val="20"/>
        </w:rPr>
        <w:t>and our desire to increased program rigor, we feel students are better served</w:t>
      </w:r>
      <w:r w:rsidR="00CF3256" w:rsidRPr="00D25551">
        <w:rPr>
          <w:rFonts w:asciiTheme="majorHAnsi" w:hAnsiTheme="majorHAnsi" w:cs="Arial"/>
          <w:b/>
          <w:sz w:val="20"/>
          <w:szCs w:val="20"/>
        </w:rPr>
        <w:t xml:space="preserve"> by making these courses mandatory.</w:t>
      </w:r>
      <w:r w:rsidR="00AD2FB4">
        <w:rPr>
          <w:rFonts w:asciiTheme="majorHAnsi" w:hAnsiTheme="majorHAnsi" w:cs="Arial"/>
          <w:b/>
          <w:sz w:val="28"/>
          <w:szCs w:val="20"/>
        </w:rPr>
        <w:br w:type="page"/>
      </w:r>
    </w:p>
    <w:p w14:paraId="2A8CEFD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A8CEFD1"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2A8CEFD3" w14:textId="77777777" w:rsidTr="00781FAA">
        <w:tc>
          <w:tcPr>
            <w:tcW w:w="11016" w:type="dxa"/>
            <w:shd w:val="clear" w:color="auto" w:fill="D9D9D9" w:themeFill="background1" w:themeFillShade="D9"/>
          </w:tcPr>
          <w:p w14:paraId="2A8CEFD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4B7D1C" w14:paraId="2A8CEFE1" w14:textId="77777777" w:rsidTr="00781FAA">
        <w:tc>
          <w:tcPr>
            <w:tcW w:w="11016" w:type="dxa"/>
            <w:shd w:val="clear" w:color="auto" w:fill="F2F2F2" w:themeFill="background1" w:themeFillShade="F2"/>
          </w:tcPr>
          <w:p w14:paraId="2A8CEFD4" w14:textId="77777777" w:rsidR="00CD7510" w:rsidRPr="004B7D1C" w:rsidRDefault="00CD7510" w:rsidP="00781FAA">
            <w:pPr>
              <w:tabs>
                <w:tab w:val="left" w:pos="360"/>
                <w:tab w:val="left" w:pos="720"/>
              </w:tabs>
              <w:jc w:val="center"/>
              <w:rPr>
                <w:rFonts w:asciiTheme="majorHAnsi" w:hAnsiTheme="majorHAnsi" w:cs="Times New Roman"/>
                <w:b/>
                <w:color w:val="000000" w:themeColor="text1"/>
                <w:sz w:val="24"/>
                <w:szCs w:val="24"/>
              </w:rPr>
            </w:pPr>
          </w:p>
          <w:p w14:paraId="2A8CEFD5" w14:textId="77777777" w:rsidR="00CD7510" w:rsidRPr="004B7D1C" w:rsidRDefault="00CD7510" w:rsidP="00781FAA">
            <w:pPr>
              <w:rPr>
                <w:rFonts w:asciiTheme="majorHAnsi" w:hAnsiTheme="majorHAnsi" w:cs="Times New Roman"/>
                <w:b/>
                <w:color w:val="FF0000"/>
                <w:sz w:val="24"/>
                <w:szCs w:val="24"/>
              </w:rPr>
            </w:pPr>
            <w:r w:rsidRPr="004B7D1C">
              <w:rPr>
                <w:rFonts w:asciiTheme="majorHAnsi" w:hAnsiTheme="majorHAnsi" w:cs="Times New Roman"/>
                <w:b/>
                <w:color w:val="FF0000"/>
                <w:sz w:val="24"/>
                <w:szCs w:val="24"/>
              </w:rPr>
              <w:t xml:space="preserve">Please visit </w:t>
            </w:r>
            <w:hyperlink r:id="rId9" w:history="1">
              <w:r w:rsidRPr="004B7D1C">
                <w:rPr>
                  <w:rStyle w:val="Hyperlink"/>
                  <w:rFonts w:asciiTheme="majorHAnsi" w:hAnsiTheme="majorHAnsi" w:cs="Times New Roman"/>
                  <w:b/>
                  <w:sz w:val="24"/>
                  <w:szCs w:val="24"/>
                </w:rPr>
                <w:t>http://</w:t>
              </w:r>
              <w:proofErr w:type="spellStart"/>
              <w:r w:rsidRPr="004B7D1C">
                <w:rPr>
                  <w:rStyle w:val="Hyperlink"/>
                  <w:rFonts w:asciiTheme="majorHAnsi" w:hAnsiTheme="majorHAnsi" w:cs="Times New Roman"/>
                  <w:b/>
                  <w:sz w:val="24"/>
                  <w:szCs w:val="24"/>
                </w:rPr>
                <w:t>www.astate.edu</w:t>
              </w:r>
              <w:proofErr w:type="spellEnd"/>
              <w:r w:rsidRPr="004B7D1C">
                <w:rPr>
                  <w:rStyle w:val="Hyperlink"/>
                  <w:rFonts w:asciiTheme="majorHAnsi" w:hAnsiTheme="majorHAnsi" w:cs="Times New Roman"/>
                  <w:b/>
                  <w:sz w:val="24"/>
                  <w:szCs w:val="24"/>
                </w:rPr>
                <w:t>/a/registrar/students/bulletins/index.dot</w:t>
              </w:r>
            </w:hyperlink>
            <w:r w:rsidRPr="004B7D1C">
              <w:rPr>
                <w:rFonts w:asciiTheme="majorHAnsi" w:hAnsiTheme="majorHAnsi" w:cs="Times New Roman"/>
                <w:b/>
                <w:color w:val="FF0000"/>
                <w:sz w:val="24"/>
                <w:szCs w:val="24"/>
              </w:rPr>
              <w:t xml:space="preserve"> and select the most recent version of the bulletin. Copy and paste all bulletin pages this proposal affects below. </w:t>
            </w:r>
            <w:r w:rsidR="00920523" w:rsidRPr="004B7D1C">
              <w:rPr>
                <w:rFonts w:asciiTheme="majorHAnsi" w:hAnsiTheme="majorHAnsi" w:cs="Times New Roman"/>
                <w:b/>
                <w:color w:val="FF0000"/>
                <w:sz w:val="24"/>
                <w:szCs w:val="24"/>
              </w:rPr>
              <w:t>F</w:t>
            </w:r>
            <w:r w:rsidRPr="004B7D1C">
              <w:rPr>
                <w:rFonts w:asciiTheme="majorHAnsi" w:hAnsiTheme="majorHAnsi" w:cs="Times New Roman"/>
                <w:b/>
                <w:color w:val="FF0000"/>
                <w:sz w:val="24"/>
                <w:szCs w:val="24"/>
              </w:rPr>
              <w:t xml:space="preserve">ollow the following guidelines for indicating necessary changes. </w:t>
            </w:r>
          </w:p>
          <w:p w14:paraId="2A8CEFD6" w14:textId="77777777" w:rsidR="00CD7510" w:rsidRPr="004B7D1C" w:rsidRDefault="00CD7510" w:rsidP="00781FAA">
            <w:pPr>
              <w:rPr>
                <w:rFonts w:asciiTheme="majorHAnsi" w:hAnsiTheme="majorHAnsi" w:cs="Times New Roman"/>
                <w:b/>
                <w:color w:val="FF0000"/>
                <w:sz w:val="24"/>
                <w:szCs w:val="24"/>
              </w:rPr>
            </w:pPr>
          </w:p>
          <w:p w14:paraId="2A8CEFD7" w14:textId="77777777" w:rsidR="00CD7510" w:rsidRPr="004B7D1C" w:rsidRDefault="00CD7510" w:rsidP="00781FAA">
            <w:pPr>
              <w:ind w:left="360"/>
              <w:rPr>
                <w:rFonts w:asciiTheme="majorHAnsi" w:hAnsiTheme="majorHAnsi" w:cs="Arial"/>
                <w:b/>
                <w:color w:val="FF0000"/>
                <w:sz w:val="24"/>
                <w:szCs w:val="24"/>
              </w:rPr>
            </w:pPr>
            <w:r w:rsidRPr="004B7D1C">
              <w:rPr>
                <w:rFonts w:asciiTheme="majorHAnsi" w:hAnsiTheme="majorHAnsi" w:cs="Arial"/>
                <w:b/>
                <w:color w:val="FF0000"/>
                <w:sz w:val="24"/>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A8CEFD8" w14:textId="77777777" w:rsidR="00CD7510" w:rsidRPr="004B7D1C" w:rsidRDefault="00CD7510" w:rsidP="00781FAA">
            <w:pPr>
              <w:tabs>
                <w:tab w:val="left" w:pos="360"/>
                <w:tab w:val="left" w:pos="720"/>
              </w:tabs>
              <w:jc w:val="center"/>
              <w:rPr>
                <w:rFonts w:asciiTheme="majorHAnsi" w:hAnsiTheme="majorHAnsi" w:cs="Times New Roman"/>
                <w:b/>
                <w:color w:val="000000" w:themeColor="text1"/>
                <w:sz w:val="24"/>
                <w:szCs w:val="24"/>
                <w:u w:val="single"/>
              </w:rPr>
            </w:pPr>
          </w:p>
          <w:p w14:paraId="2A8CEFD9" w14:textId="77777777" w:rsidR="00CD7510" w:rsidRPr="004B7D1C" w:rsidRDefault="00CD7510" w:rsidP="00781FAA">
            <w:pPr>
              <w:tabs>
                <w:tab w:val="left" w:pos="360"/>
                <w:tab w:val="left" w:pos="720"/>
              </w:tabs>
              <w:jc w:val="center"/>
              <w:rPr>
                <w:rFonts w:asciiTheme="majorHAnsi" w:hAnsiTheme="majorHAnsi" w:cs="Times New Roman"/>
                <w:b/>
                <w:color w:val="000000" w:themeColor="text1"/>
                <w:sz w:val="24"/>
                <w:szCs w:val="24"/>
                <w:u w:val="single"/>
              </w:rPr>
            </w:pPr>
          </w:p>
          <w:p w14:paraId="2A8CEFDA" w14:textId="77777777" w:rsidR="00CD7510" w:rsidRPr="004B7D1C" w:rsidRDefault="00CD7510" w:rsidP="00781FAA">
            <w:pPr>
              <w:tabs>
                <w:tab w:val="left" w:pos="360"/>
                <w:tab w:val="left" w:pos="720"/>
              </w:tabs>
              <w:rPr>
                <w:rFonts w:asciiTheme="majorHAnsi" w:hAnsiTheme="majorHAnsi" w:cs="Times New Roman"/>
                <w:strike/>
                <w:color w:val="000000" w:themeColor="text1"/>
                <w:sz w:val="24"/>
                <w:szCs w:val="24"/>
              </w:rPr>
            </w:pPr>
            <w:r w:rsidRPr="004B7D1C">
              <w:rPr>
                <w:rFonts w:asciiTheme="majorHAnsi" w:hAnsiTheme="majorHAnsi" w:cs="Times New Roman"/>
                <w:color w:val="000000" w:themeColor="text1"/>
                <w:sz w:val="24"/>
                <w:szCs w:val="24"/>
              </w:rPr>
              <w:t>- Deleted courses/credit hours should be marked with a red strike-through (</w:t>
            </w:r>
            <w:r w:rsidRPr="004B7D1C">
              <w:rPr>
                <w:rFonts w:asciiTheme="majorHAnsi" w:hAnsiTheme="majorHAnsi" w:cs="Times New Roman"/>
                <w:strike/>
                <w:color w:val="FF0000"/>
                <w:sz w:val="24"/>
                <w:szCs w:val="24"/>
              </w:rPr>
              <w:t>red strikethrough</w:t>
            </w:r>
            <w:r w:rsidRPr="004B7D1C">
              <w:rPr>
                <w:rFonts w:asciiTheme="majorHAnsi" w:hAnsiTheme="majorHAnsi" w:cs="Times New Roman"/>
                <w:color w:val="000000" w:themeColor="text1"/>
                <w:sz w:val="24"/>
                <w:szCs w:val="24"/>
              </w:rPr>
              <w:t>)</w:t>
            </w:r>
          </w:p>
          <w:p w14:paraId="2A8CEFDB" w14:textId="77777777" w:rsidR="00CD7510" w:rsidRPr="004B7D1C" w:rsidRDefault="00CD7510" w:rsidP="00781FAA">
            <w:pPr>
              <w:tabs>
                <w:tab w:val="left" w:pos="360"/>
                <w:tab w:val="left" w:pos="720"/>
              </w:tabs>
              <w:rPr>
                <w:rFonts w:asciiTheme="majorHAnsi" w:hAnsiTheme="majorHAnsi" w:cs="Times New Roman"/>
                <w:strike/>
                <w:color w:val="FF0000"/>
                <w:sz w:val="24"/>
                <w:szCs w:val="24"/>
              </w:rPr>
            </w:pPr>
            <w:r w:rsidRPr="004B7D1C">
              <w:rPr>
                <w:rFonts w:asciiTheme="majorHAnsi" w:hAnsiTheme="majorHAnsi" w:cs="Times New Roman"/>
                <w:color w:val="000000" w:themeColor="text1"/>
                <w:sz w:val="24"/>
                <w:szCs w:val="24"/>
              </w:rPr>
              <w:t>- New credit hours and text changes should be listed in blue using enlarged font (</w:t>
            </w:r>
            <w:r w:rsidRPr="004B7D1C">
              <w:rPr>
                <w:rFonts w:asciiTheme="majorHAnsi" w:hAnsiTheme="majorHAnsi" w:cs="Times New Roman"/>
                <w:color w:val="548DD4" w:themeColor="text2" w:themeTint="99"/>
                <w:sz w:val="24"/>
                <w:szCs w:val="24"/>
              </w:rPr>
              <w:t>blue using enlarged font</w:t>
            </w:r>
            <w:r w:rsidRPr="004B7D1C">
              <w:rPr>
                <w:rFonts w:asciiTheme="majorHAnsi" w:hAnsiTheme="majorHAnsi" w:cs="Times New Roman"/>
                <w:color w:val="000000" w:themeColor="text1"/>
                <w:sz w:val="24"/>
                <w:szCs w:val="24"/>
              </w:rPr>
              <w:t>).</w:t>
            </w:r>
            <w:r w:rsidRPr="004B7D1C">
              <w:rPr>
                <w:rFonts w:asciiTheme="majorHAnsi" w:hAnsiTheme="majorHAnsi" w:cs="Times New Roman"/>
                <w:color w:val="548DD4" w:themeColor="text2" w:themeTint="99"/>
                <w:sz w:val="24"/>
                <w:szCs w:val="24"/>
              </w:rPr>
              <w:t xml:space="preserve"> </w:t>
            </w:r>
          </w:p>
          <w:p w14:paraId="2A8CEFDC" w14:textId="77777777" w:rsidR="00CD7510" w:rsidRPr="004B7D1C" w:rsidRDefault="00CD7510" w:rsidP="00781FAA">
            <w:pPr>
              <w:tabs>
                <w:tab w:val="left" w:pos="360"/>
                <w:tab w:val="left" w:pos="720"/>
              </w:tabs>
              <w:rPr>
                <w:rFonts w:asciiTheme="majorHAnsi" w:hAnsiTheme="majorHAnsi" w:cs="Times New Roman"/>
                <w:color w:val="000000" w:themeColor="text1"/>
                <w:sz w:val="24"/>
                <w:szCs w:val="24"/>
              </w:rPr>
            </w:pPr>
            <w:r w:rsidRPr="004B7D1C">
              <w:rPr>
                <w:rFonts w:asciiTheme="majorHAnsi" w:hAnsiTheme="majorHAnsi" w:cs="Times New Roman"/>
                <w:color w:val="000000" w:themeColor="text1"/>
                <w:sz w:val="24"/>
                <w:szCs w:val="24"/>
              </w:rPr>
              <w:t>- Any new courses should be listed in blue bold italics using enlarged font (</w:t>
            </w:r>
            <w:r w:rsidRPr="004B7D1C">
              <w:rPr>
                <w:rFonts w:asciiTheme="majorHAnsi" w:hAnsiTheme="majorHAnsi" w:cs="Times New Roman"/>
                <w:b/>
                <w:i/>
                <w:color w:val="548DD4" w:themeColor="text2" w:themeTint="99"/>
                <w:sz w:val="24"/>
                <w:szCs w:val="24"/>
              </w:rPr>
              <w:t>blue bold italics using enlarged font</w:t>
            </w:r>
            <w:r w:rsidRPr="004B7D1C">
              <w:rPr>
                <w:rFonts w:asciiTheme="majorHAnsi" w:hAnsiTheme="majorHAnsi" w:cs="Times New Roman"/>
                <w:color w:val="000000" w:themeColor="text1"/>
                <w:sz w:val="24"/>
                <w:szCs w:val="24"/>
              </w:rPr>
              <w:t>)</w:t>
            </w:r>
          </w:p>
          <w:p w14:paraId="2A8CEFDD" w14:textId="77777777" w:rsidR="00CD7510" w:rsidRPr="004B7D1C" w:rsidRDefault="00CD7510" w:rsidP="00781FAA">
            <w:pPr>
              <w:tabs>
                <w:tab w:val="left" w:pos="360"/>
                <w:tab w:val="left" w:pos="720"/>
              </w:tabs>
              <w:rPr>
                <w:rFonts w:asciiTheme="majorHAnsi" w:hAnsiTheme="majorHAnsi" w:cs="Times New Roman"/>
                <w:b/>
                <w:color w:val="000000" w:themeColor="text1"/>
                <w:sz w:val="24"/>
                <w:szCs w:val="24"/>
              </w:rPr>
            </w:pPr>
          </w:p>
          <w:p w14:paraId="2A8CEFDE" w14:textId="77777777" w:rsidR="005B2E9E" w:rsidRPr="004B7D1C" w:rsidRDefault="00CD7510" w:rsidP="00781FAA">
            <w:pPr>
              <w:tabs>
                <w:tab w:val="left" w:pos="360"/>
                <w:tab w:val="left" w:pos="720"/>
              </w:tabs>
              <w:ind w:left="360"/>
              <w:rPr>
                <w:rFonts w:asciiTheme="majorHAnsi" w:hAnsiTheme="majorHAnsi" w:cs="Times New Roman"/>
                <w:i/>
                <w:sz w:val="24"/>
                <w:szCs w:val="24"/>
              </w:rPr>
            </w:pPr>
            <w:r w:rsidRPr="004B7D1C">
              <w:rPr>
                <w:rFonts w:asciiTheme="majorHAnsi" w:hAnsiTheme="majorHAnsi" w:cs="Times New Roman"/>
                <w:i/>
                <w:sz w:val="24"/>
                <w:szCs w:val="24"/>
              </w:rPr>
              <w:t xml:space="preserve">You can easily apply any of these changes by selecting the example text in the instructions above, double-clicking the ‘format painter’ icon </w:t>
            </w:r>
            <w:r w:rsidRPr="004B7D1C">
              <w:rPr>
                <w:rFonts w:asciiTheme="majorHAnsi" w:hAnsiTheme="majorHAnsi"/>
                <w:i/>
                <w:sz w:val="24"/>
                <w:szCs w:val="24"/>
              </w:rPr>
              <w:sym w:font="Wingdings" w:char="F0E0"/>
            </w:r>
            <w:r w:rsidRPr="004B7D1C">
              <w:rPr>
                <w:rFonts w:asciiTheme="majorHAnsi" w:hAnsiTheme="majorHAnsi" w:cs="Times New Roman"/>
                <w:i/>
                <w:sz w:val="24"/>
                <w:szCs w:val="24"/>
              </w:rPr>
              <w:t xml:space="preserve">  </w:t>
            </w:r>
            <w:r w:rsidRPr="004B7D1C">
              <w:rPr>
                <w:rFonts w:asciiTheme="majorHAnsi" w:hAnsiTheme="majorHAnsi"/>
                <w:i/>
                <w:noProof/>
                <w:sz w:val="24"/>
                <w:szCs w:val="24"/>
              </w:rPr>
              <w:drawing>
                <wp:inline distT="0" distB="0" distL="0" distR="0" wp14:anchorId="2A8CF033" wp14:editId="2A8CF03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4B7D1C">
              <w:rPr>
                <w:rFonts w:asciiTheme="majorHAnsi" w:hAnsiTheme="majorHAnsi" w:cs="Times New Roman"/>
                <w:i/>
                <w:sz w:val="24"/>
                <w:szCs w:val="24"/>
              </w:rPr>
              <w:t>, and selecting the text you would like to apply the change to.</w:t>
            </w:r>
          </w:p>
          <w:p w14:paraId="2A8CEFDF" w14:textId="77777777" w:rsidR="00CD7510" w:rsidRPr="004B7D1C" w:rsidRDefault="00CD7510" w:rsidP="005B2E9E">
            <w:pPr>
              <w:tabs>
                <w:tab w:val="left" w:pos="-2250"/>
              </w:tabs>
              <w:ind w:left="630" w:hanging="270"/>
              <w:jc w:val="center"/>
              <w:rPr>
                <w:rFonts w:asciiTheme="majorHAnsi" w:hAnsiTheme="majorHAnsi" w:cs="Times New Roman"/>
                <w:i/>
                <w:sz w:val="24"/>
                <w:szCs w:val="24"/>
              </w:rPr>
            </w:pPr>
            <w:r w:rsidRPr="004B7D1C">
              <w:rPr>
                <w:rFonts w:asciiTheme="majorHAnsi" w:hAnsiTheme="majorHAnsi" w:cs="Times New Roman"/>
                <w:i/>
                <w:sz w:val="24"/>
                <w:szCs w:val="24"/>
              </w:rPr>
              <w:t xml:space="preserve">Please visit </w:t>
            </w:r>
            <w:hyperlink r:id="rId11" w:history="1">
              <w:r w:rsidR="005B2E9E" w:rsidRPr="004B7D1C">
                <w:rPr>
                  <w:rStyle w:val="Hyperlink"/>
                  <w:rFonts w:asciiTheme="majorHAnsi" w:hAnsiTheme="majorHAnsi" w:cs="Times New Roman"/>
                  <w:i/>
                  <w:sz w:val="24"/>
                  <w:szCs w:val="24"/>
                </w:rPr>
                <w:t>https://</w:t>
              </w:r>
              <w:proofErr w:type="spellStart"/>
              <w:r w:rsidR="005B2E9E" w:rsidRPr="004B7D1C">
                <w:rPr>
                  <w:rStyle w:val="Hyperlink"/>
                  <w:rFonts w:asciiTheme="majorHAnsi" w:hAnsiTheme="majorHAnsi" w:cs="Times New Roman"/>
                  <w:i/>
                  <w:sz w:val="24"/>
                  <w:szCs w:val="24"/>
                </w:rPr>
                <w:t>youtu.be</w:t>
              </w:r>
              <w:proofErr w:type="spellEnd"/>
              <w:r w:rsidR="005B2E9E" w:rsidRPr="004B7D1C">
                <w:rPr>
                  <w:rStyle w:val="Hyperlink"/>
                  <w:rFonts w:asciiTheme="majorHAnsi" w:hAnsiTheme="majorHAnsi" w:cs="Times New Roman"/>
                  <w:i/>
                  <w:sz w:val="24"/>
                  <w:szCs w:val="24"/>
                </w:rPr>
                <w:t>/</w:t>
              </w:r>
              <w:proofErr w:type="spellStart"/>
              <w:r w:rsidR="005B2E9E" w:rsidRPr="004B7D1C">
                <w:rPr>
                  <w:rStyle w:val="Hyperlink"/>
                  <w:rFonts w:asciiTheme="majorHAnsi" w:hAnsiTheme="majorHAnsi" w:cs="Times New Roman"/>
                  <w:i/>
                  <w:sz w:val="24"/>
                  <w:szCs w:val="24"/>
                </w:rPr>
                <w:t>yjdL2n4lZm4</w:t>
              </w:r>
              <w:proofErr w:type="spellEnd"/>
            </w:hyperlink>
            <w:r w:rsidR="005B2E9E" w:rsidRPr="004B7D1C">
              <w:rPr>
                <w:rFonts w:asciiTheme="majorHAnsi" w:hAnsiTheme="majorHAnsi" w:cs="Times New Roman"/>
                <w:i/>
                <w:sz w:val="24"/>
                <w:szCs w:val="24"/>
              </w:rPr>
              <w:t xml:space="preserve"> </w:t>
            </w:r>
            <w:r w:rsidRPr="004B7D1C">
              <w:rPr>
                <w:rFonts w:asciiTheme="majorHAnsi" w:hAnsiTheme="majorHAnsi" w:cs="Times New Roman"/>
                <w:i/>
                <w:sz w:val="24"/>
                <w:szCs w:val="24"/>
              </w:rPr>
              <w:t>for more detailed instructions.</w:t>
            </w:r>
          </w:p>
          <w:p w14:paraId="2A8CEFE0" w14:textId="77777777" w:rsidR="00CD7510" w:rsidRPr="004B7D1C" w:rsidRDefault="00CD7510" w:rsidP="00781FAA">
            <w:pPr>
              <w:tabs>
                <w:tab w:val="left" w:pos="360"/>
                <w:tab w:val="left" w:pos="720"/>
              </w:tabs>
              <w:rPr>
                <w:rFonts w:asciiTheme="majorHAnsi" w:hAnsiTheme="majorHAnsi"/>
                <w:sz w:val="24"/>
                <w:szCs w:val="24"/>
              </w:rPr>
            </w:pPr>
          </w:p>
        </w:tc>
      </w:tr>
    </w:tbl>
    <w:p w14:paraId="2A8CEFE2"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A8CEFE3" w14:textId="77777777" w:rsidR="001E5167" w:rsidRDefault="001E5167" w:rsidP="001E516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p.180</w:t>
      </w:r>
    </w:p>
    <w:p w14:paraId="2A8CEFE4" w14:textId="77777777" w:rsidR="001E5167" w:rsidRDefault="001E5167" w:rsidP="001E5167">
      <w:pPr>
        <w:tabs>
          <w:tab w:val="left" w:pos="360"/>
          <w:tab w:val="left" w:pos="720"/>
        </w:tabs>
        <w:spacing w:after="0" w:line="240" w:lineRule="auto"/>
        <w:rPr>
          <w:rFonts w:asciiTheme="majorHAnsi" w:hAnsiTheme="majorHAnsi" w:cs="Arial"/>
          <w:sz w:val="20"/>
          <w:szCs w:val="20"/>
        </w:rPr>
      </w:pPr>
    </w:p>
    <w:p w14:paraId="2A8CEFE5" w14:textId="154D0C58" w:rsidR="001E5167" w:rsidRPr="001E5167" w:rsidRDefault="001E5167" w:rsidP="001E5167">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z w:val="20"/>
          <w:szCs w:val="20"/>
        </w:rPr>
        <w:t>S</w:t>
      </w:r>
      <w:r w:rsidRPr="001E5167">
        <w:rPr>
          <w:rFonts w:asciiTheme="majorHAnsi" w:hAnsiTheme="majorHAnsi" w:cs="Arial"/>
          <w:sz w:val="20"/>
          <w:szCs w:val="20"/>
        </w:rPr>
        <w:t>tudent</w:t>
      </w:r>
      <w:r>
        <w:rPr>
          <w:rFonts w:asciiTheme="majorHAnsi" w:hAnsiTheme="majorHAnsi" w:cs="Arial"/>
          <w:sz w:val="20"/>
          <w:szCs w:val="20"/>
        </w:rPr>
        <w:t>s</w:t>
      </w:r>
      <w:r w:rsidRPr="001E5167">
        <w:rPr>
          <w:rFonts w:asciiTheme="majorHAnsi" w:hAnsiTheme="majorHAnsi" w:cs="Arial"/>
          <w:sz w:val="20"/>
          <w:szCs w:val="20"/>
        </w:rPr>
        <w:t xml:space="preserve"> must</w:t>
      </w:r>
      <w:r>
        <w:rPr>
          <w:rFonts w:asciiTheme="majorHAnsi" w:hAnsiTheme="majorHAnsi" w:cs="Arial"/>
          <w:sz w:val="20"/>
          <w:szCs w:val="20"/>
        </w:rPr>
        <w:t xml:space="preserve"> </w:t>
      </w:r>
      <w:r w:rsidRPr="001E5167">
        <w:rPr>
          <w:rFonts w:asciiTheme="majorHAnsi" w:hAnsiTheme="majorHAnsi" w:cs="Arial"/>
          <w:i/>
          <w:color w:val="0070C0"/>
          <w:sz w:val="24"/>
          <w:szCs w:val="24"/>
        </w:rPr>
        <w:t xml:space="preserve">complete a capstone project of either a thesis or comprehensive exam.  Both projects will require students to work with a committee to guide them through the project.   Students choosing the thesis option will be allowed to take </w:t>
      </w:r>
      <w:r w:rsidR="009E79F1">
        <w:rPr>
          <w:rFonts w:asciiTheme="majorHAnsi" w:hAnsiTheme="majorHAnsi" w:cs="Arial"/>
          <w:i/>
          <w:color w:val="0070C0"/>
          <w:sz w:val="24"/>
          <w:szCs w:val="24"/>
        </w:rPr>
        <w:t xml:space="preserve">up to </w:t>
      </w:r>
      <w:r w:rsidRPr="001E5167">
        <w:rPr>
          <w:rFonts w:asciiTheme="majorHAnsi" w:hAnsiTheme="majorHAnsi" w:cs="Arial"/>
          <w:i/>
          <w:color w:val="0070C0"/>
          <w:sz w:val="24"/>
          <w:szCs w:val="24"/>
        </w:rPr>
        <w:t xml:space="preserve">6 </w:t>
      </w:r>
      <w:r w:rsidRPr="00330F47">
        <w:rPr>
          <w:rFonts w:asciiTheme="majorHAnsi" w:hAnsiTheme="majorHAnsi" w:cs="Arial"/>
          <w:i/>
          <w:color w:val="0070C0"/>
          <w:sz w:val="24"/>
          <w:szCs w:val="24"/>
        </w:rPr>
        <w:t>credit hours of CRIM 670V</w:t>
      </w:r>
      <w:r w:rsidR="00D25551">
        <w:rPr>
          <w:rFonts w:asciiTheme="majorHAnsi" w:hAnsiTheme="majorHAnsi" w:cs="Arial"/>
          <w:i/>
          <w:color w:val="0070C0"/>
          <w:sz w:val="24"/>
          <w:szCs w:val="24"/>
        </w:rPr>
        <w:t>,</w:t>
      </w:r>
      <w:r w:rsidR="00456F46">
        <w:rPr>
          <w:rFonts w:asciiTheme="majorHAnsi" w:hAnsiTheme="majorHAnsi" w:cs="Arial"/>
          <w:i/>
          <w:color w:val="0070C0"/>
          <w:sz w:val="24"/>
          <w:szCs w:val="24"/>
        </w:rPr>
        <w:t xml:space="preserve">  Thesis students </w:t>
      </w:r>
      <w:bookmarkStart w:id="0" w:name="_GoBack"/>
      <w:bookmarkEnd w:id="0"/>
      <w:r w:rsidRPr="00330F47">
        <w:rPr>
          <w:rFonts w:asciiTheme="majorHAnsi" w:hAnsiTheme="majorHAnsi" w:cs="Arial"/>
          <w:i/>
          <w:color w:val="0070C0"/>
          <w:sz w:val="24"/>
          <w:szCs w:val="24"/>
        </w:rPr>
        <w:t xml:space="preserve">will be required to orally defend their </w:t>
      </w:r>
      <w:r w:rsidR="009E79F1" w:rsidRPr="00330F47">
        <w:rPr>
          <w:rFonts w:asciiTheme="majorHAnsi" w:hAnsiTheme="majorHAnsi" w:cs="Arial"/>
          <w:i/>
          <w:color w:val="0070C0"/>
          <w:sz w:val="24"/>
          <w:szCs w:val="24"/>
        </w:rPr>
        <w:t xml:space="preserve">thesis </w:t>
      </w:r>
      <w:r w:rsidRPr="00330F47">
        <w:rPr>
          <w:rFonts w:asciiTheme="majorHAnsi" w:hAnsiTheme="majorHAnsi" w:cs="Arial"/>
          <w:i/>
          <w:color w:val="0070C0"/>
          <w:sz w:val="24"/>
          <w:szCs w:val="24"/>
        </w:rPr>
        <w:t>proposal and final thesis</w:t>
      </w:r>
      <w:r w:rsidR="00D25551">
        <w:rPr>
          <w:rFonts w:asciiTheme="majorHAnsi" w:hAnsiTheme="majorHAnsi" w:cs="Arial"/>
          <w:i/>
          <w:color w:val="0070C0"/>
          <w:sz w:val="24"/>
          <w:szCs w:val="24"/>
        </w:rPr>
        <w:t>.</w:t>
      </w:r>
      <w:r w:rsidRPr="00330F47">
        <w:rPr>
          <w:rFonts w:asciiTheme="majorHAnsi" w:hAnsiTheme="majorHAnsi" w:cs="Arial"/>
          <w:color w:val="0070C0"/>
          <w:sz w:val="20"/>
          <w:szCs w:val="20"/>
        </w:rPr>
        <w:t xml:space="preserve"> </w:t>
      </w:r>
      <w:r w:rsidRPr="001E5167">
        <w:rPr>
          <w:rFonts w:asciiTheme="majorHAnsi" w:hAnsiTheme="majorHAnsi" w:cs="Arial"/>
          <w:strike/>
          <w:color w:val="FF0000"/>
          <w:sz w:val="20"/>
          <w:szCs w:val="20"/>
        </w:rPr>
        <w:t>write and defend a professional paper on a topic approved by the student’s</w:t>
      </w:r>
      <w:r>
        <w:rPr>
          <w:rFonts w:asciiTheme="majorHAnsi" w:hAnsiTheme="majorHAnsi" w:cs="Arial"/>
          <w:strike/>
          <w:color w:val="FF0000"/>
          <w:sz w:val="20"/>
          <w:szCs w:val="20"/>
        </w:rPr>
        <w:t xml:space="preserve"> </w:t>
      </w:r>
      <w:r w:rsidRPr="001E5167">
        <w:rPr>
          <w:rFonts w:asciiTheme="majorHAnsi" w:hAnsiTheme="majorHAnsi" w:cs="Arial"/>
          <w:strike/>
          <w:color w:val="FF0000"/>
          <w:sz w:val="20"/>
          <w:szCs w:val="20"/>
        </w:rPr>
        <w:t>graduate committee. The committee must agree that the defended paper is of a quality comparable to</w:t>
      </w:r>
    </w:p>
    <w:p w14:paraId="2A8CEFE6" w14:textId="77777777" w:rsidR="001E5167" w:rsidRPr="001E5167" w:rsidRDefault="001E5167" w:rsidP="004B7D1C">
      <w:pPr>
        <w:tabs>
          <w:tab w:val="left" w:pos="360"/>
          <w:tab w:val="left" w:pos="720"/>
        </w:tabs>
        <w:spacing w:after="0" w:line="240" w:lineRule="auto"/>
        <w:jc w:val="both"/>
        <w:rPr>
          <w:rFonts w:asciiTheme="majorHAnsi" w:hAnsiTheme="majorHAnsi" w:cs="Arial"/>
          <w:strike/>
          <w:color w:val="FF0000"/>
          <w:sz w:val="20"/>
          <w:szCs w:val="20"/>
        </w:rPr>
      </w:pPr>
      <w:r w:rsidRPr="001E5167">
        <w:rPr>
          <w:rFonts w:asciiTheme="majorHAnsi" w:hAnsiTheme="majorHAnsi" w:cs="Arial"/>
          <w:strike/>
          <w:color w:val="FF0000"/>
          <w:sz w:val="20"/>
          <w:szCs w:val="20"/>
        </w:rPr>
        <w:t>one that may be presented at a professional conference or submitted to a refereed journal.</w:t>
      </w:r>
    </w:p>
    <w:p w14:paraId="2A8CEFE7" w14:textId="77777777" w:rsidR="004B7D1C" w:rsidRPr="00330F47" w:rsidRDefault="001E5167" w:rsidP="004B7D1C">
      <w:pPr>
        <w:tabs>
          <w:tab w:val="left" w:pos="360"/>
          <w:tab w:val="left" w:pos="720"/>
        </w:tabs>
        <w:spacing w:after="0" w:line="240" w:lineRule="auto"/>
        <w:rPr>
          <w:rFonts w:ascii="Times New Roman" w:hAnsi="Times New Roman" w:cs="Times New Roman"/>
          <w:strike/>
          <w:color w:val="FF0000"/>
          <w:sz w:val="18"/>
          <w:szCs w:val="18"/>
        </w:rPr>
      </w:pPr>
      <w:r w:rsidRPr="00330F47">
        <w:rPr>
          <w:rFonts w:asciiTheme="majorHAnsi" w:hAnsiTheme="majorHAnsi" w:cs="Arial"/>
          <w:strike/>
          <w:color w:val="FF0000"/>
          <w:sz w:val="20"/>
          <w:szCs w:val="20"/>
        </w:rPr>
        <w:t>At least fifty percent of the course credit hours must</w:t>
      </w:r>
      <w:r w:rsidR="004B7D1C" w:rsidRPr="00330F47">
        <w:rPr>
          <w:rFonts w:asciiTheme="majorHAnsi" w:hAnsiTheme="majorHAnsi" w:cs="Arial"/>
          <w:strike/>
          <w:color w:val="FF0000"/>
          <w:sz w:val="20"/>
          <w:szCs w:val="20"/>
        </w:rPr>
        <w:t xml:space="preserve"> be completed at the 6000 level</w:t>
      </w:r>
      <w:r w:rsidR="004B7D1C" w:rsidRPr="00330F47">
        <w:rPr>
          <w:rFonts w:ascii="Times New Roman" w:hAnsi="Times New Roman" w:cs="Times New Roman"/>
          <w:i/>
          <w:iCs/>
          <w:strike/>
          <w:color w:val="FF0000"/>
          <w:sz w:val="18"/>
          <w:szCs w:val="18"/>
        </w:rPr>
        <w:t xml:space="preserve"> </w:t>
      </w:r>
    </w:p>
    <w:p w14:paraId="2A8CEFE8" w14:textId="77777777" w:rsidR="004B7D1C" w:rsidRDefault="004B7D1C" w:rsidP="004B7D1C">
      <w:pPr>
        <w:autoSpaceDE w:val="0"/>
        <w:autoSpaceDN w:val="0"/>
        <w:adjustRightInd w:val="0"/>
        <w:spacing w:after="80" w:line="241" w:lineRule="atLeast"/>
        <w:rPr>
          <w:rFonts w:ascii="Myriad Pro Cond" w:hAnsi="Myriad Pro Cond" w:cs="Myriad Pro Cond"/>
          <w:b/>
          <w:bCs/>
          <w:color w:val="000000"/>
          <w:sz w:val="32"/>
          <w:szCs w:val="32"/>
        </w:rPr>
      </w:pPr>
    </w:p>
    <w:p w14:paraId="2A8CEFE9" w14:textId="77777777" w:rsidR="004B7D1C" w:rsidRPr="004B7D1C" w:rsidRDefault="004B7D1C" w:rsidP="004B7D1C">
      <w:pPr>
        <w:autoSpaceDE w:val="0"/>
        <w:autoSpaceDN w:val="0"/>
        <w:adjustRightInd w:val="0"/>
        <w:spacing w:after="80" w:line="241" w:lineRule="atLeast"/>
        <w:rPr>
          <w:rFonts w:asciiTheme="majorHAnsi" w:hAnsiTheme="majorHAnsi" w:cs="Myriad Pro Cond"/>
          <w:bCs/>
          <w:color w:val="000000"/>
        </w:rPr>
      </w:pPr>
      <w:r w:rsidRPr="004B7D1C">
        <w:rPr>
          <w:rFonts w:asciiTheme="majorHAnsi" w:hAnsiTheme="majorHAnsi" w:cs="Myriad Pro Cond"/>
          <w:bCs/>
          <w:color w:val="000000"/>
        </w:rPr>
        <w:t>p.181</w:t>
      </w:r>
    </w:p>
    <w:p w14:paraId="2A8CEFEA" w14:textId="77777777" w:rsidR="004B7D1C" w:rsidRDefault="004B7D1C" w:rsidP="004B7D1C">
      <w:pPr>
        <w:autoSpaceDE w:val="0"/>
        <w:autoSpaceDN w:val="0"/>
        <w:adjustRightInd w:val="0"/>
        <w:spacing w:after="80" w:line="241" w:lineRule="atLeast"/>
        <w:jc w:val="center"/>
        <w:rPr>
          <w:rFonts w:ascii="Myriad Pro Cond" w:hAnsi="Myriad Pro Cond" w:cs="Myriad Pro Cond"/>
          <w:b/>
          <w:bCs/>
          <w:color w:val="000000"/>
          <w:sz w:val="32"/>
          <w:szCs w:val="32"/>
        </w:rPr>
      </w:pPr>
    </w:p>
    <w:p w14:paraId="2A8CEFEB" w14:textId="77777777" w:rsidR="004B7D1C" w:rsidRPr="004B7D1C" w:rsidRDefault="004B7D1C" w:rsidP="004B7D1C">
      <w:pPr>
        <w:autoSpaceDE w:val="0"/>
        <w:autoSpaceDN w:val="0"/>
        <w:adjustRightInd w:val="0"/>
        <w:spacing w:after="80" w:line="241" w:lineRule="atLeast"/>
        <w:jc w:val="center"/>
        <w:rPr>
          <w:rFonts w:ascii="Myriad Pro Cond" w:hAnsi="Myriad Pro Cond" w:cs="Myriad Pro Cond"/>
          <w:color w:val="000000"/>
          <w:sz w:val="32"/>
          <w:szCs w:val="32"/>
        </w:rPr>
      </w:pPr>
      <w:r w:rsidRPr="004B7D1C">
        <w:rPr>
          <w:rFonts w:ascii="Myriad Pro Cond" w:hAnsi="Myriad Pro Cond" w:cs="Myriad Pro Cond"/>
          <w:b/>
          <w:bCs/>
          <w:color w:val="000000"/>
          <w:sz w:val="32"/>
          <w:szCs w:val="32"/>
        </w:rPr>
        <w:t xml:space="preserve">Criminal Justice </w:t>
      </w:r>
    </w:p>
    <w:p w14:paraId="2A8CEFEC" w14:textId="77777777" w:rsidR="004B7D1C" w:rsidRPr="004B7D1C" w:rsidRDefault="004B7D1C" w:rsidP="004B7D1C">
      <w:pPr>
        <w:autoSpaceDE w:val="0"/>
        <w:autoSpaceDN w:val="0"/>
        <w:adjustRightInd w:val="0"/>
        <w:spacing w:after="80" w:line="241" w:lineRule="atLeast"/>
        <w:jc w:val="center"/>
        <w:rPr>
          <w:rFonts w:ascii="Arial" w:hAnsi="Arial" w:cs="Arial"/>
          <w:color w:val="000000"/>
          <w:sz w:val="16"/>
          <w:szCs w:val="16"/>
        </w:rPr>
      </w:pPr>
      <w:r w:rsidRPr="004B7D1C">
        <w:rPr>
          <w:rFonts w:ascii="Arial" w:hAnsi="Arial" w:cs="Arial"/>
          <w:b/>
          <w:bCs/>
          <w:color w:val="000000"/>
          <w:sz w:val="16"/>
          <w:szCs w:val="16"/>
        </w:rPr>
        <w:t xml:space="preserve">Master of Arts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4B7D1C" w:rsidRPr="004B7D1C" w14:paraId="2A8CEFEE" w14:textId="77777777">
        <w:trPr>
          <w:trHeight w:val="111"/>
        </w:trPr>
        <w:tc>
          <w:tcPr>
            <w:tcW w:w="6371" w:type="dxa"/>
            <w:gridSpan w:val="2"/>
          </w:tcPr>
          <w:p w14:paraId="2A8CEFED" w14:textId="77777777" w:rsidR="004B7D1C" w:rsidRPr="004B7D1C" w:rsidRDefault="004B7D1C" w:rsidP="004B7D1C">
            <w:pPr>
              <w:autoSpaceDE w:val="0"/>
              <w:autoSpaceDN w:val="0"/>
              <w:adjustRightInd w:val="0"/>
              <w:spacing w:after="0" w:line="161" w:lineRule="atLeast"/>
              <w:rPr>
                <w:rFonts w:ascii="Arial" w:hAnsi="Arial" w:cs="Arial"/>
                <w:color w:val="000000"/>
                <w:sz w:val="16"/>
                <w:szCs w:val="16"/>
              </w:rPr>
            </w:pPr>
            <w:r w:rsidRPr="004B7D1C">
              <w:rPr>
                <w:rFonts w:ascii="Arial" w:hAnsi="Arial" w:cs="Arial"/>
                <w:b/>
                <w:bCs/>
                <w:color w:val="000000"/>
                <w:sz w:val="16"/>
                <w:szCs w:val="16"/>
              </w:rPr>
              <w:t xml:space="preserve">University Requirements: </w:t>
            </w:r>
          </w:p>
        </w:tc>
      </w:tr>
      <w:tr w:rsidR="004B7D1C" w:rsidRPr="004B7D1C" w14:paraId="2A8CEFF0" w14:textId="77777777">
        <w:trPr>
          <w:trHeight w:val="79"/>
        </w:trPr>
        <w:tc>
          <w:tcPr>
            <w:tcW w:w="6371" w:type="dxa"/>
            <w:gridSpan w:val="2"/>
          </w:tcPr>
          <w:p w14:paraId="2A8CEFEF" w14:textId="77777777" w:rsidR="004B7D1C" w:rsidRPr="004B7D1C" w:rsidRDefault="004B7D1C" w:rsidP="004B7D1C">
            <w:pPr>
              <w:autoSpaceDE w:val="0"/>
              <w:autoSpaceDN w:val="0"/>
              <w:adjustRightInd w:val="0"/>
              <w:spacing w:after="0" w:line="161" w:lineRule="atLeast"/>
              <w:rPr>
                <w:rFonts w:ascii="Arial" w:hAnsi="Arial" w:cs="Arial"/>
                <w:color w:val="000000"/>
                <w:sz w:val="12"/>
                <w:szCs w:val="12"/>
              </w:rPr>
            </w:pPr>
            <w:r w:rsidRPr="004B7D1C">
              <w:rPr>
                <w:rFonts w:ascii="Arial" w:hAnsi="Arial" w:cs="Arial"/>
                <w:color w:val="000000"/>
                <w:sz w:val="12"/>
                <w:szCs w:val="12"/>
              </w:rPr>
              <w:t xml:space="preserve">See Graduate School Degree Policies for additional information (p. 35) </w:t>
            </w:r>
          </w:p>
        </w:tc>
      </w:tr>
      <w:tr w:rsidR="004B7D1C" w:rsidRPr="004B7D1C" w14:paraId="2A8CEFF3" w14:textId="77777777">
        <w:trPr>
          <w:trHeight w:val="111"/>
        </w:trPr>
        <w:tc>
          <w:tcPr>
            <w:tcW w:w="3185" w:type="dxa"/>
          </w:tcPr>
          <w:p w14:paraId="2A8CEFF1" w14:textId="77777777" w:rsidR="004B7D1C" w:rsidRPr="004B7D1C" w:rsidRDefault="004B7D1C" w:rsidP="004B7D1C">
            <w:pPr>
              <w:autoSpaceDE w:val="0"/>
              <w:autoSpaceDN w:val="0"/>
              <w:adjustRightInd w:val="0"/>
              <w:spacing w:after="20" w:line="161" w:lineRule="atLeast"/>
              <w:rPr>
                <w:rFonts w:ascii="Arial" w:hAnsi="Arial" w:cs="Arial"/>
                <w:color w:val="000000"/>
                <w:sz w:val="16"/>
                <w:szCs w:val="16"/>
              </w:rPr>
            </w:pPr>
            <w:r w:rsidRPr="004B7D1C">
              <w:rPr>
                <w:rFonts w:ascii="Arial" w:hAnsi="Arial" w:cs="Arial"/>
                <w:b/>
                <w:bCs/>
                <w:color w:val="000000"/>
                <w:sz w:val="16"/>
                <w:szCs w:val="16"/>
              </w:rPr>
              <w:t xml:space="preserve">Program Requirements: </w:t>
            </w:r>
          </w:p>
        </w:tc>
        <w:tc>
          <w:tcPr>
            <w:tcW w:w="3185" w:type="dxa"/>
          </w:tcPr>
          <w:p w14:paraId="2A8CEFF2" w14:textId="77777777" w:rsidR="004B7D1C" w:rsidRPr="004B7D1C" w:rsidRDefault="004B7D1C" w:rsidP="004B7D1C">
            <w:pPr>
              <w:autoSpaceDE w:val="0"/>
              <w:autoSpaceDN w:val="0"/>
              <w:adjustRightInd w:val="0"/>
              <w:spacing w:after="0" w:line="161" w:lineRule="atLeast"/>
              <w:jc w:val="center"/>
              <w:rPr>
                <w:rFonts w:ascii="Arial" w:hAnsi="Arial" w:cs="Arial"/>
                <w:color w:val="000000"/>
                <w:sz w:val="12"/>
                <w:szCs w:val="12"/>
              </w:rPr>
            </w:pPr>
            <w:proofErr w:type="spellStart"/>
            <w:r w:rsidRPr="004B7D1C">
              <w:rPr>
                <w:rFonts w:ascii="Arial" w:hAnsi="Arial" w:cs="Arial"/>
                <w:b/>
                <w:bCs/>
                <w:color w:val="000000"/>
                <w:sz w:val="12"/>
                <w:szCs w:val="12"/>
              </w:rPr>
              <w:t>Sem</w:t>
            </w:r>
            <w:proofErr w:type="spellEnd"/>
            <w:r w:rsidRPr="004B7D1C">
              <w:rPr>
                <w:rFonts w:ascii="Arial" w:hAnsi="Arial" w:cs="Arial"/>
                <w:b/>
                <w:bCs/>
                <w:color w:val="000000"/>
                <w:sz w:val="12"/>
                <w:szCs w:val="12"/>
              </w:rPr>
              <w:t xml:space="preserve">. Hrs. </w:t>
            </w:r>
          </w:p>
        </w:tc>
      </w:tr>
      <w:tr w:rsidR="004B7D1C" w:rsidRPr="004B7D1C" w14:paraId="2A8CEFF6" w14:textId="77777777">
        <w:trPr>
          <w:trHeight w:val="79"/>
        </w:trPr>
        <w:tc>
          <w:tcPr>
            <w:tcW w:w="3185" w:type="dxa"/>
          </w:tcPr>
          <w:p w14:paraId="2A8CEFF4"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CRIM 6133, Police and Society </w:t>
            </w:r>
          </w:p>
        </w:tc>
        <w:tc>
          <w:tcPr>
            <w:tcW w:w="3185" w:type="dxa"/>
          </w:tcPr>
          <w:p w14:paraId="2A8CEFF5" w14:textId="77777777" w:rsidR="004B7D1C" w:rsidRPr="004B7D1C" w:rsidRDefault="004B7D1C" w:rsidP="004B7D1C">
            <w:pPr>
              <w:autoSpaceDE w:val="0"/>
              <w:autoSpaceDN w:val="0"/>
              <w:adjustRightInd w:val="0"/>
              <w:spacing w:after="0" w:line="241" w:lineRule="atLeast"/>
              <w:jc w:val="center"/>
              <w:rPr>
                <w:rFonts w:ascii="Arial" w:hAnsi="Arial" w:cs="Arial"/>
                <w:color w:val="000000"/>
                <w:sz w:val="12"/>
                <w:szCs w:val="12"/>
              </w:rPr>
            </w:pPr>
            <w:r w:rsidRPr="004B7D1C">
              <w:rPr>
                <w:rFonts w:ascii="Arial" w:hAnsi="Arial" w:cs="Arial"/>
                <w:color w:val="000000"/>
                <w:sz w:val="12"/>
                <w:szCs w:val="12"/>
              </w:rPr>
              <w:t xml:space="preserve">3 </w:t>
            </w:r>
          </w:p>
        </w:tc>
      </w:tr>
      <w:tr w:rsidR="004B7D1C" w:rsidRPr="004B7D1C" w14:paraId="2A8CEFFD" w14:textId="77777777">
        <w:trPr>
          <w:trHeight w:val="79"/>
        </w:trPr>
        <w:tc>
          <w:tcPr>
            <w:tcW w:w="3185" w:type="dxa"/>
          </w:tcPr>
          <w:p w14:paraId="2A8CEFF7" w14:textId="77777777" w:rsid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CRIM 6233, Criminal Justice Systems </w:t>
            </w:r>
          </w:p>
          <w:p w14:paraId="2A8CEFF8" w14:textId="77777777" w:rsidR="00CF3256" w:rsidRPr="00684C4F" w:rsidRDefault="00CF3256" w:rsidP="004B7D1C">
            <w:pPr>
              <w:autoSpaceDE w:val="0"/>
              <w:autoSpaceDN w:val="0"/>
              <w:adjustRightInd w:val="0"/>
              <w:spacing w:after="0" w:line="241" w:lineRule="atLeast"/>
              <w:rPr>
                <w:rFonts w:ascii="Arial" w:hAnsi="Arial" w:cs="Arial"/>
                <w:i/>
                <w:color w:val="0070C0"/>
                <w:sz w:val="16"/>
                <w:szCs w:val="16"/>
              </w:rPr>
            </w:pPr>
            <w:r w:rsidRPr="00684C4F">
              <w:rPr>
                <w:rFonts w:ascii="Arial" w:hAnsi="Arial" w:cs="Arial"/>
                <w:i/>
                <w:color w:val="0070C0"/>
                <w:sz w:val="16"/>
                <w:szCs w:val="16"/>
              </w:rPr>
              <w:lastRenderedPageBreak/>
              <w:t>CRIM 6343</w:t>
            </w:r>
            <w:r w:rsidR="003A41C4">
              <w:rPr>
                <w:rFonts w:ascii="Arial" w:hAnsi="Arial" w:cs="Arial"/>
                <w:i/>
                <w:color w:val="0070C0"/>
                <w:sz w:val="16"/>
                <w:szCs w:val="16"/>
              </w:rPr>
              <w:t>,</w:t>
            </w:r>
            <w:r w:rsidRPr="00684C4F">
              <w:rPr>
                <w:rFonts w:ascii="Arial" w:hAnsi="Arial" w:cs="Arial"/>
                <w:i/>
                <w:color w:val="0070C0"/>
                <w:sz w:val="16"/>
                <w:szCs w:val="16"/>
              </w:rPr>
              <w:t xml:space="preserve"> Methods of Social Research</w:t>
            </w:r>
          </w:p>
          <w:p w14:paraId="2A8CEFF9" w14:textId="77777777" w:rsidR="00CF3256" w:rsidRPr="004B7D1C" w:rsidRDefault="00CF3256" w:rsidP="00330F47">
            <w:pPr>
              <w:autoSpaceDE w:val="0"/>
              <w:autoSpaceDN w:val="0"/>
              <w:adjustRightInd w:val="0"/>
              <w:spacing w:after="0" w:line="241" w:lineRule="atLeast"/>
              <w:rPr>
                <w:rFonts w:ascii="Arial" w:hAnsi="Arial" w:cs="Arial"/>
                <w:i/>
                <w:color w:val="000000"/>
                <w:sz w:val="18"/>
                <w:szCs w:val="18"/>
              </w:rPr>
            </w:pPr>
            <w:r w:rsidRPr="00684C4F">
              <w:rPr>
                <w:rFonts w:ascii="Arial" w:hAnsi="Arial" w:cs="Arial"/>
                <w:i/>
                <w:color w:val="0070C0"/>
                <w:sz w:val="18"/>
                <w:szCs w:val="18"/>
              </w:rPr>
              <w:t>CRIM 6383</w:t>
            </w:r>
            <w:r w:rsidR="003A41C4">
              <w:rPr>
                <w:rFonts w:ascii="Arial" w:hAnsi="Arial" w:cs="Arial"/>
                <w:i/>
                <w:color w:val="0070C0"/>
                <w:sz w:val="18"/>
                <w:szCs w:val="18"/>
              </w:rPr>
              <w:t>,</w:t>
            </w:r>
            <w:r w:rsidRPr="00684C4F">
              <w:rPr>
                <w:rFonts w:ascii="Arial" w:hAnsi="Arial" w:cs="Arial"/>
                <w:i/>
                <w:color w:val="0070C0"/>
                <w:sz w:val="18"/>
                <w:szCs w:val="18"/>
              </w:rPr>
              <w:t xml:space="preserve"> Advanced Data </w:t>
            </w:r>
            <w:r w:rsidR="00684C4F" w:rsidRPr="00684C4F">
              <w:rPr>
                <w:rFonts w:ascii="Arial" w:hAnsi="Arial" w:cs="Arial"/>
                <w:i/>
                <w:color w:val="0070C0"/>
                <w:sz w:val="18"/>
                <w:szCs w:val="18"/>
              </w:rPr>
              <w:t>Analysis</w:t>
            </w:r>
          </w:p>
        </w:tc>
        <w:tc>
          <w:tcPr>
            <w:tcW w:w="3185" w:type="dxa"/>
          </w:tcPr>
          <w:p w14:paraId="2A8CEFFA" w14:textId="77777777" w:rsidR="004B7D1C" w:rsidRDefault="004B7D1C" w:rsidP="004B7D1C">
            <w:pPr>
              <w:autoSpaceDE w:val="0"/>
              <w:autoSpaceDN w:val="0"/>
              <w:adjustRightInd w:val="0"/>
              <w:spacing w:after="0" w:line="241" w:lineRule="atLeast"/>
              <w:jc w:val="center"/>
              <w:rPr>
                <w:rFonts w:ascii="Arial" w:hAnsi="Arial" w:cs="Arial"/>
                <w:color w:val="000000"/>
                <w:sz w:val="12"/>
                <w:szCs w:val="12"/>
              </w:rPr>
            </w:pPr>
            <w:r w:rsidRPr="004B7D1C">
              <w:rPr>
                <w:rFonts w:ascii="Arial" w:hAnsi="Arial" w:cs="Arial"/>
                <w:color w:val="000000"/>
                <w:sz w:val="12"/>
                <w:szCs w:val="12"/>
              </w:rPr>
              <w:lastRenderedPageBreak/>
              <w:t xml:space="preserve">3 </w:t>
            </w:r>
          </w:p>
          <w:p w14:paraId="2A8CEFFB" w14:textId="77777777" w:rsidR="00CF3256" w:rsidRPr="00684C4F" w:rsidRDefault="00CF3256" w:rsidP="004B7D1C">
            <w:pPr>
              <w:autoSpaceDE w:val="0"/>
              <w:autoSpaceDN w:val="0"/>
              <w:adjustRightInd w:val="0"/>
              <w:spacing w:after="0" w:line="241" w:lineRule="atLeast"/>
              <w:jc w:val="center"/>
              <w:rPr>
                <w:rFonts w:ascii="Arial" w:hAnsi="Arial" w:cs="Arial"/>
                <w:i/>
                <w:color w:val="0070C0"/>
                <w:sz w:val="18"/>
                <w:szCs w:val="18"/>
              </w:rPr>
            </w:pPr>
            <w:r w:rsidRPr="00684C4F">
              <w:rPr>
                <w:rFonts w:ascii="Arial" w:hAnsi="Arial" w:cs="Arial"/>
                <w:i/>
                <w:color w:val="0070C0"/>
                <w:sz w:val="18"/>
                <w:szCs w:val="18"/>
              </w:rPr>
              <w:lastRenderedPageBreak/>
              <w:t>3</w:t>
            </w:r>
          </w:p>
          <w:p w14:paraId="2A8CEFFC" w14:textId="77777777" w:rsidR="00CF3256" w:rsidRPr="004B7D1C" w:rsidRDefault="00CF3256" w:rsidP="004B7D1C">
            <w:pPr>
              <w:autoSpaceDE w:val="0"/>
              <w:autoSpaceDN w:val="0"/>
              <w:adjustRightInd w:val="0"/>
              <w:spacing w:after="0" w:line="241" w:lineRule="atLeast"/>
              <w:jc w:val="center"/>
              <w:rPr>
                <w:rFonts w:ascii="Arial" w:hAnsi="Arial" w:cs="Arial"/>
                <w:i/>
                <w:color w:val="000000"/>
                <w:sz w:val="18"/>
                <w:szCs w:val="18"/>
              </w:rPr>
            </w:pPr>
            <w:r w:rsidRPr="00684C4F">
              <w:rPr>
                <w:rFonts w:ascii="Arial" w:hAnsi="Arial" w:cs="Arial"/>
                <w:i/>
                <w:color w:val="0070C0"/>
                <w:sz w:val="18"/>
                <w:szCs w:val="18"/>
              </w:rPr>
              <w:t>3</w:t>
            </w:r>
          </w:p>
        </w:tc>
      </w:tr>
      <w:tr w:rsidR="004B7D1C" w:rsidRPr="004B7D1C" w14:paraId="2A8CF001" w14:textId="77777777">
        <w:trPr>
          <w:trHeight w:val="152"/>
        </w:trPr>
        <w:tc>
          <w:tcPr>
            <w:tcW w:w="3185" w:type="dxa"/>
          </w:tcPr>
          <w:p w14:paraId="2A8CEFFE"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lastRenderedPageBreak/>
              <w:t xml:space="preserve">CRIM 6403, Seminar in Juvenile Delinquency </w:t>
            </w:r>
            <w:r w:rsidRPr="004B7D1C">
              <w:rPr>
                <w:rFonts w:ascii="Arial" w:hAnsi="Arial" w:cs="Arial"/>
                <w:b/>
                <w:bCs/>
                <w:color w:val="000000"/>
                <w:sz w:val="12"/>
                <w:szCs w:val="12"/>
              </w:rPr>
              <w:t xml:space="preserve">OR </w:t>
            </w:r>
          </w:p>
          <w:p w14:paraId="2A8CEFFF"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CRIM 6523, Seminar in Criminal Behavior </w:t>
            </w:r>
          </w:p>
        </w:tc>
        <w:tc>
          <w:tcPr>
            <w:tcW w:w="3185" w:type="dxa"/>
          </w:tcPr>
          <w:p w14:paraId="2A8CF000" w14:textId="77777777" w:rsidR="004B7D1C" w:rsidRPr="004B7D1C" w:rsidRDefault="004B7D1C" w:rsidP="004B7D1C">
            <w:pPr>
              <w:autoSpaceDE w:val="0"/>
              <w:autoSpaceDN w:val="0"/>
              <w:adjustRightInd w:val="0"/>
              <w:spacing w:after="0" w:line="241" w:lineRule="atLeast"/>
              <w:jc w:val="center"/>
              <w:rPr>
                <w:rFonts w:ascii="Arial" w:hAnsi="Arial" w:cs="Arial"/>
                <w:color w:val="000000"/>
                <w:sz w:val="12"/>
                <w:szCs w:val="12"/>
              </w:rPr>
            </w:pPr>
            <w:r w:rsidRPr="004B7D1C">
              <w:rPr>
                <w:rFonts w:ascii="Arial" w:hAnsi="Arial" w:cs="Arial"/>
                <w:color w:val="000000"/>
                <w:sz w:val="12"/>
                <w:szCs w:val="12"/>
              </w:rPr>
              <w:t xml:space="preserve">3 </w:t>
            </w:r>
          </w:p>
        </w:tc>
      </w:tr>
      <w:tr w:rsidR="004B7D1C" w:rsidRPr="004B7D1C" w14:paraId="2A8CF004" w14:textId="77777777">
        <w:trPr>
          <w:trHeight w:val="79"/>
        </w:trPr>
        <w:tc>
          <w:tcPr>
            <w:tcW w:w="3185" w:type="dxa"/>
          </w:tcPr>
          <w:p w14:paraId="2A8CF002"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CRIM 6513, Seminar in Community and Institutional Corrections </w:t>
            </w:r>
          </w:p>
        </w:tc>
        <w:tc>
          <w:tcPr>
            <w:tcW w:w="3185" w:type="dxa"/>
          </w:tcPr>
          <w:p w14:paraId="2A8CF003" w14:textId="77777777" w:rsidR="004B7D1C" w:rsidRPr="004B7D1C" w:rsidRDefault="004B7D1C" w:rsidP="004B7D1C">
            <w:pPr>
              <w:autoSpaceDE w:val="0"/>
              <w:autoSpaceDN w:val="0"/>
              <w:adjustRightInd w:val="0"/>
              <w:spacing w:after="0" w:line="241" w:lineRule="atLeast"/>
              <w:jc w:val="center"/>
              <w:rPr>
                <w:rFonts w:ascii="Arial" w:hAnsi="Arial" w:cs="Arial"/>
                <w:color w:val="000000"/>
                <w:sz w:val="12"/>
                <w:szCs w:val="12"/>
              </w:rPr>
            </w:pPr>
            <w:r w:rsidRPr="004B7D1C">
              <w:rPr>
                <w:rFonts w:ascii="Arial" w:hAnsi="Arial" w:cs="Arial"/>
                <w:color w:val="000000"/>
                <w:sz w:val="12"/>
                <w:szCs w:val="12"/>
              </w:rPr>
              <w:t xml:space="preserve">3 </w:t>
            </w:r>
          </w:p>
        </w:tc>
      </w:tr>
      <w:tr w:rsidR="004B7D1C" w:rsidRPr="004B7D1C" w14:paraId="2A8CF00E" w14:textId="77777777">
        <w:trPr>
          <w:trHeight w:val="584"/>
        </w:trPr>
        <w:tc>
          <w:tcPr>
            <w:tcW w:w="3185" w:type="dxa"/>
          </w:tcPr>
          <w:p w14:paraId="2A8CF005" w14:textId="77777777" w:rsidR="004B7D1C" w:rsidRPr="004B7D1C" w:rsidRDefault="004B7D1C" w:rsidP="004B7D1C">
            <w:pPr>
              <w:autoSpaceDE w:val="0"/>
              <w:autoSpaceDN w:val="0"/>
              <w:adjustRightInd w:val="0"/>
              <w:spacing w:after="0" w:line="241" w:lineRule="atLeast"/>
              <w:rPr>
                <w:rFonts w:ascii="Arial" w:hAnsi="Arial" w:cs="Arial"/>
                <w:strike/>
                <w:color w:val="FF0000"/>
                <w:sz w:val="12"/>
                <w:szCs w:val="12"/>
              </w:rPr>
            </w:pPr>
            <w:r w:rsidRPr="00CF3256">
              <w:rPr>
                <w:rFonts w:ascii="Arial" w:hAnsi="Arial" w:cs="Arial"/>
                <w:b/>
                <w:bCs/>
                <w:strike/>
                <w:color w:val="FF0000"/>
                <w:sz w:val="12"/>
                <w:szCs w:val="12"/>
              </w:rPr>
              <w:t xml:space="preserve">Methods Courses (select three hours from the following): </w:t>
            </w:r>
          </w:p>
          <w:p w14:paraId="2A8CF006" w14:textId="77777777" w:rsidR="004B7D1C" w:rsidRPr="004B7D1C" w:rsidRDefault="004B7D1C" w:rsidP="004B7D1C">
            <w:pPr>
              <w:autoSpaceDE w:val="0"/>
              <w:autoSpaceDN w:val="0"/>
              <w:adjustRightInd w:val="0"/>
              <w:spacing w:after="0" w:line="241" w:lineRule="atLeast"/>
              <w:rPr>
                <w:rFonts w:ascii="Arial" w:hAnsi="Arial" w:cs="Arial"/>
                <w:strike/>
                <w:color w:val="FF0000"/>
                <w:sz w:val="12"/>
                <w:szCs w:val="12"/>
              </w:rPr>
            </w:pPr>
            <w:r w:rsidRPr="00CF3256">
              <w:rPr>
                <w:rFonts w:ascii="Arial" w:hAnsi="Arial" w:cs="Arial"/>
                <w:strike/>
                <w:color w:val="FF0000"/>
                <w:sz w:val="12"/>
                <w:szCs w:val="12"/>
              </w:rPr>
              <w:t xml:space="preserve">SOC 5323, Applied Research </w:t>
            </w:r>
          </w:p>
          <w:p w14:paraId="2A8CF007" w14:textId="77777777" w:rsidR="004B7D1C" w:rsidRPr="004B7D1C" w:rsidRDefault="004B7D1C" w:rsidP="004B7D1C">
            <w:pPr>
              <w:autoSpaceDE w:val="0"/>
              <w:autoSpaceDN w:val="0"/>
              <w:adjustRightInd w:val="0"/>
              <w:spacing w:after="0" w:line="241" w:lineRule="atLeast"/>
              <w:rPr>
                <w:rFonts w:ascii="Arial" w:hAnsi="Arial" w:cs="Arial"/>
                <w:strike/>
                <w:color w:val="FF0000"/>
                <w:sz w:val="12"/>
                <w:szCs w:val="12"/>
              </w:rPr>
            </w:pPr>
            <w:r w:rsidRPr="00CF3256">
              <w:rPr>
                <w:rFonts w:ascii="Arial" w:hAnsi="Arial" w:cs="Arial"/>
                <w:strike/>
                <w:color w:val="FF0000"/>
                <w:sz w:val="12"/>
                <w:szCs w:val="12"/>
              </w:rPr>
              <w:t xml:space="preserve">SOC 5343, Geographical Information Systems for the Social Sciences </w:t>
            </w:r>
          </w:p>
          <w:p w14:paraId="2A8CF008" w14:textId="77777777" w:rsidR="004B7D1C" w:rsidRPr="004B7D1C" w:rsidRDefault="004B7D1C" w:rsidP="004B7D1C">
            <w:pPr>
              <w:autoSpaceDE w:val="0"/>
              <w:autoSpaceDN w:val="0"/>
              <w:adjustRightInd w:val="0"/>
              <w:spacing w:after="0" w:line="241" w:lineRule="atLeast"/>
              <w:rPr>
                <w:rFonts w:ascii="Arial" w:hAnsi="Arial" w:cs="Arial"/>
                <w:strike/>
                <w:color w:val="FF0000"/>
                <w:sz w:val="12"/>
                <w:szCs w:val="12"/>
              </w:rPr>
            </w:pPr>
            <w:r w:rsidRPr="00CF3256">
              <w:rPr>
                <w:rFonts w:ascii="Arial" w:hAnsi="Arial" w:cs="Arial"/>
                <w:strike/>
                <w:color w:val="FF0000"/>
                <w:sz w:val="12"/>
                <w:szCs w:val="12"/>
              </w:rPr>
              <w:t xml:space="preserve">SOC 6253, Qualitative Methods of Social Research </w:t>
            </w:r>
          </w:p>
          <w:p w14:paraId="2A8CF009" w14:textId="77777777" w:rsidR="004B7D1C" w:rsidRPr="004B7D1C" w:rsidRDefault="004B7D1C" w:rsidP="004B7D1C">
            <w:pPr>
              <w:autoSpaceDE w:val="0"/>
              <w:autoSpaceDN w:val="0"/>
              <w:adjustRightInd w:val="0"/>
              <w:spacing w:after="0" w:line="241" w:lineRule="atLeast"/>
              <w:rPr>
                <w:rFonts w:ascii="Arial" w:hAnsi="Arial" w:cs="Arial"/>
                <w:strike/>
                <w:color w:val="FF0000"/>
                <w:sz w:val="12"/>
                <w:szCs w:val="12"/>
              </w:rPr>
            </w:pPr>
            <w:r w:rsidRPr="00CF3256">
              <w:rPr>
                <w:rFonts w:ascii="Arial" w:hAnsi="Arial" w:cs="Arial"/>
                <w:strike/>
                <w:color w:val="FF0000"/>
                <w:sz w:val="12"/>
                <w:szCs w:val="12"/>
              </w:rPr>
              <w:t xml:space="preserve">SOC 6343, Methods of Social Research </w:t>
            </w:r>
          </w:p>
          <w:p w14:paraId="2A8CF00A" w14:textId="77777777" w:rsidR="004B7D1C" w:rsidRPr="004B7D1C" w:rsidRDefault="004B7D1C" w:rsidP="004B7D1C">
            <w:pPr>
              <w:autoSpaceDE w:val="0"/>
              <w:autoSpaceDN w:val="0"/>
              <w:adjustRightInd w:val="0"/>
              <w:spacing w:after="0" w:line="241" w:lineRule="atLeast"/>
              <w:rPr>
                <w:rFonts w:ascii="Arial" w:hAnsi="Arial" w:cs="Arial"/>
                <w:strike/>
                <w:color w:val="FF0000"/>
                <w:sz w:val="12"/>
                <w:szCs w:val="12"/>
              </w:rPr>
            </w:pPr>
            <w:r w:rsidRPr="00CF3256">
              <w:rPr>
                <w:rFonts w:ascii="Arial" w:hAnsi="Arial" w:cs="Arial"/>
                <w:strike/>
                <w:color w:val="FF0000"/>
                <w:sz w:val="12"/>
                <w:szCs w:val="12"/>
              </w:rPr>
              <w:t xml:space="preserve">SOC 6383, Advanced Data Analysis </w:t>
            </w:r>
          </w:p>
          <w:p w14:paraId="2A8CF00B" w14:textId="77777777" w:rsidR="004B7D1C" w:rsidRPr="004B7D1C" w:rsidRDefault="004B7D1C" w:rsidP="004B7D1C">
            <w:pPr>
              <w:autoSpaceDE w:val="0"/>
              <w:autoSpaceDN w:val="0"/>
              <w:adjustRightInd w:val="0"/>
              <w:spacing w:after="0" w:line="241" w:lineRule="atLeast"/>
              <w:rPr>
                <w:rFonts w:ascii="Arial" w:hAnsi="Arial" w:cs="Arial"/>
                <w:strike/>
                <w:color w:val="FF0000"/>
                <w:sz w:val="12"/>
                <w:szCs w:val="12"/>
              </w:rPr>
            </w:pPr>
            <w:r w:rsidRPr="00CF3256">
              <w:rPr>
                <w:rFonts w:ascii="Arial" w:hAnsi="Arial" w:cs="Arial"/>
                <w:strike/>
                <w:color w:val="FF0000"/>
                <w:sz w:val="12"/>
                <w:szCs w:val="12"/>
              </w:rPr>
              <w:t xml:space="preserve">POSC 6003, Techniques of Political and Public Administration Research </w:t>
            </w:r>
          </w:p>
          <w:p w14:paraId="2A8CF00C"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CF3256">
              <w:rPr>
                <w:rFonts w:ascii="Arial" w:hAnsi="Arial" w:cs="Arial"/>
                <w:strike/>
                <w:color w:val="FF0000"/>
                <w:sz w:val="12"/>
                <w:szCs w:val="12"/>
              </w:rPr>
              <w:t>POSC 6533, Public Policy and Evaluation</w:t>
            </w:r>
            <w:r w:rsidRPr="00CF3256">
              <w:rPr>
                <w:rFonts w:ascii="Arial" w:hAnsi="Arial" w:cs="Arial"/>
                <w:color w:val="FF0000"/>
                <w:sz w:val="12"/>
                <w:szCs w:val="12"/>
              </w:rPr>
              <w:t xml:space="preserve"> </w:t>
            </w:r>
          </w:p>
        </w:tc>
        <w:tc>
          <w:tcPr>
            <w:tcW w:w="3185" w:type="dxa"/>
          </w:tcPr>
          <w:p w14:paraId="2A8CF00D" w14:textId="77777777" w:rsidR="004B7D1C" w:rsidRPr="004B7D1C" w:rsidRDefault="004B7D1C" w:rsidP="004B7D1C">
            <w:pPr>
              <w:autoSpaceDE w:val="0"/>
              <w:autoSpaceDN w:val="0"/>
              <w:adjustRightInd w:val="0"/>
              <w:spacing w:after="0" w:line="241" w:lineRule="atLeast"/>
              <w:jc w:val="center"/>
              <w:rPr>
                <w:rFonts w:ascii="Arial" w:hAnsi="Arial" w:cs="Arial"/>
                <w:strike/>
                <w:color w:val="000000"/>
                <w:sz w:val="12"/>
                <w:szCs w:val="12"/>
              </w:rPr>
            </w:pPr>
            <w:r w:rsidRPr="00684C4F">
              <w:rPr>
                <w:rFonts w:ascii="Arial" w:hAnsi="Arial" w:cs="Arial"/>
                <w:strike/>
                <w:color w:val="FF0000"/>
                <w:sz w:val="12"/>
                <w:szCs w:val="12"/>
              </w:rPr>
              <w:t xml:space="preserve">3 </w:t>
            </w:r>
          </w:p>
        </w:tc>
      </w:tr>
      <w:tr w:rsidR="004B7D1C" w:rsidRPr="004B7D1C" w14:paraId="2A8CF02A" w14:textId="77777777">
        <w:trPr>
          <w:trHeight w:val="1808"/>
        </w:trPr>
        <w:tc>
          <w:tcPr>
            <w:tcW w:w="3185" w:type="dxa"/>
          </w:tcPr>
          <w:p w14:paraId="2A8CF00F"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b/>
                <w:bCs/>
                <w:color w:val="000000"/>
                <w:sz w:val="12"/>
                <w:szCs w:val="12"/>
              </w:rPr>
              <w:t xml:space="preserve">Select </w:t>
            </w:r>
            <w:r w:rsidRPr="00684C4F">
              <w:rPr>
                <w:rFonts w:ascii="Arial" w:hAnsi="Arial" w:cs="Arial"/>
                <w:b/>
                <w:bCs/>
                <w:strike/>
                <w:color w:val="FF0000"/>
                <w:sz w:val="12"/>
                <w:szCs w:val="12"/>
              </w:rPr>
              <w:t>eighteen</w:t>
            </w:r>
            <w:r w:rsidRPr="004B7D1C">
              <w:rPr>
                <w:rFonts w:ascii="Arial" w:hAnsi="Arial" w:cs="Arial"/>
                <w:b/>
                <w:bCs/>
                <w:color w:val="000000"/>
                <w:sz w:val="12"/>
                <w:szCs w:val="12"/>
              </w:rPr>
              <w:t xml:space="preserve"> </w:t>
            </w:r>
            <w:r w:rsidR="00684C4F" w:rsidRPr="00684C4F">
              <w:rPr>
                <w:rFonts w:ascii="Arial" w:hAnsi="Arial" w:cs="Arial"/>
                <w:b/>
                <w:bCs/>
                <w:i/>
                <w:color w:val="0070C0"/>
                <w:sz w:val="18"/>
                <w:szCs w:val="18"/>
              </w:rPr>
              <w:t>twelve</w:t>
            </w:r>
            <w:r w:rsidR="00684C4F">
              <w:rPr>
                <w:rFonts w:ascii="Arial" w:hAnsi="Arial" w:cs="Arial"/>
                <w:b/>
                <w:bCs/>
                <w:i/>
                <w:color w:val="0070C0"/>
                <w:sz w:val="12"/>
                <w:szCs w:val="12"/>
              </w:rPr>
              <w:t xml:space="preserve"> </w:t>
            </w:r>
            <w:r w:rsidRPr="004B7D1C">
              <w:rPr>
                <w:rFonts w:ascii="Arial" w:hAnsi="Arial" w:cs="Arial"/>
                <w:b/>
                <w:bCs/>
                <w:color w:val="000000"/>
                <w:sz w:val="12"/>
                <w:szCs w:val="12"/>
              </w:rPr>
              <w:t xml:space="preserve">hours from the following: </w:t>
            </w:r>
          </w:p>
          <w:p w14:paraId="2A8CF010"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i/>
                <w:iCs/>
                <w:color w:val="000000"/>
                <w:sz w:val="12"/>
                <w:szCs w:val="12"/>
              </w:rPr>
              <w:t xml:space="preserve">Other courses require approval from the Director of the MACJ program and the Chair of the Criminology, Sociology, and Geography Department. </w:t>
            </w:r>
          </w:p>
          <w:p w14:paraId="2A8CF011"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CRIM 5313, Seminar on Organized Crime </w:t>
            </w:r>
          </w:p>
          <w:p w14:paraId="2A8CF012"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CRIM 6403, Seminar in Juvenile Delinquency </w:t>
            </w:r>
            <w:r w:rsidRPr="004B7D1C">
              <w:rPr>
                <w:rFonts w:ascii="Arial" w:hAnsi="Arial" w:cs="Arial"/>
                <w:i/>
                <w:iCs/>
                <w:color w:val="000000"/>
                <w:sz w:val="12"/>
                <w:szCs w:val="12"/>
              </w:rPr>
              <w:t xml:space="preserve">(if not taken above) </w:t>
            </w:r>
          </w:p>
          <w:p w14:paraId="2A8CF013" w14:textId="77777777" w:rsidR="004B7D1C" w:rsidRDefault="004B7D1C" w:rsidP="004B7D1C">
            <w:pPr>
              <w:autoSpaceDE w:val="0"/>
              <w:autoSpaceDN w:val="0"/>
              <w:adjustRightInd w:val="0"/>
              <w:spacing w:after="0" w:line="241" w:lineRule="atLeast"/>
              <w:rPr>
                <w:rFonts w:ascii="Arial" w:hAnsi="Arial" w:cs="Arial"/>
                <w:i/>
                <w:iCs/>
                <w:color w:val="000000"/>
                <w:sz w:val="12"/>
                <w:szCs w:val="12"/>
              </w:rPr>
            </w:pPr>
            <w:r w:rsidRPr="004B7D1C">
              <w:rPr>
                <w:rFonts w:ascii="Arial" w:hAnsi="Arial" w:cs="Arial"/>
                <w:color w:val="000000"/>
                <w:sz w:val="12"/>
                <w:szCs w:val="12"/>
              </w:rPr>
              <w:t xml:space="preserve">CRIM 6523, Criminal Behavior </w:t>
            </w:r>
            <w:r w:rsidRPr="004B7D1C">
              <w:rPr>
                <w:rFonts w:ascii="Arial" w:hAnsi="Arial" w:cs="Arial"/>
                <w:i/>
                <w:iCs/>
                <w:color w:val="000000"/>
                <w:sz w:val="12"/>
                <w:szCs w:val="12"/>
              </w:rPr>
              <w:t xml:space="preserve">(if not taken above) </w:t>
            </w:r>
          </w:p>
          <w:p w14:paraId="2A8CF014" w14:textId="77777777" w:rsidR="009E79F1" w:rsidRPr="004B7D1C" w:rsidRDefault="00330F47" w:rsidP="004B7D1C">
            <w:pPr>
              <w:autoSpaceDE w:val="0"/>
              <w:autoSpaceDN w:val="0"/>
              <w:adjustRightInd w:val="0"/>
              <w:spacing w:after="0" w:line="241" w:lineRule="atLeast"/>
              <w:rPr>
                <w:rFonts w:ascii="Arial" w:hAnsi="Arial" w:cs="Arial"/>
                <w:color w:val="0070C0"/>
                <w:sz w:val="18"/>
                <w:szCs w:val="18"/>
              </w:rPr>
            </w:pPr>
            <w:r>
              <w:rPr>
                <w:rFonts w:ascii="Arial" w:hAnsi="Arial" w:cs="Arial"/>
                <w:i/>
                <w:iCs/>
                <w:color w:val="0070C0"/>
                <w:sz w:val="18"/>
                <w:szCs w:val="18"/>
              </w:rPr>
              <w:t>CRIM 67</w:t>
            </w:r>
            <w:r w:rsidR="009E79F1" w:rsidRPr="009E79F1">
              <w:rPr>
                <w:rFonts w:ascii="Arial" w:hAnsi="Arial" w:cs="Arial"/>
                <w:i/>
                <w:iCs/>
                <w:color w:val="0070C0"/>
                <w:sz w:val="18"/>
                <w:szCs w:val="18"/>
              </w:rPr>
              <w:t>0V</w:t>
            </w:r>
            <w:r w:rsidR="00D25551">
              <w:rPr>
                <w:rFonts w:ascii="Arial" w:hAnsi="Arial" w:cs="Arial"/>
                <w:i/>
                <w:iCs/>
                <w:color w:val="0070C0"/>
                <w:sz w:val="18"/>
                <w:szCs w:val="18"/>
              </w:rPr>
              <w:t>,</w:t>
            </w:r>
            <w:r w:rsidR="009E79F1" w:rsidRPr="009E79F1">
              <w:rPr>
                <w:rFonts w:ascii="Arial" w:hAnsi="Arial" w:cs="Arial"/>
                <w:i/>
                <w:iCs/>
                <w:color w:val="0070C0"/>
                <w:sz w:val="18"/>
                <w:szCs w:val="18"/>
              </w:rPr>
              <w:t xml:space="preserve"> Thesis (maximum of 6 hours for students selecting thesis)</w:t>
            </w:r>
          </w:p>
          <w:p w14:paraId="2A8CF015"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POSC 6503, Managing Local Government </w:t>
            </w:r>
          </w:p>
          <w:p w14:paraId="2A8CF016"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POSC 6523, Decision Making </w:t>
            </w:r>
          </w:p>
          <w:p w14:paraId="2A8CF017"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POSC 6533, Seminar in Human Resource Management </w:t>
            </w:r>
          </w:p>
          <w:p w14:paraId="2A8CF018"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POSC 6553, Public Budgeting and Finance </w:t>
            </w:r>
          </w:p>
          <w:p w14:paraId="2A8CF019"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POSC 6563, Seminar in Public Administration </w:t>
            </w:r>
          </w:p>
          <w:p w14:paraId="2A8CF01A"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POSC 6573, Grant Writing and Administration </w:t>
            </w:r>
          </w:p>
          <w:p w14:paraId="2A8CF01B"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5003, Perspectives in Death and Dying </w:t>
            </w:r>
          </w:p>
          <w:p w14:paraId="2A8CF01C"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5063, Sociology of Disasters </w:t>
            </w:r>
          </w:p>
          <w:p w14:paraId="2A8CF01D"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5073, Sociology of Family Violence </w:t>
            </w:r>
          </w:p>
          <w:p w14:paraId="2A8CF01E"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5223, Urban Sociology </w:t>
            </w:r>
          </w:p>
          <w:p w14:paraId="2A8CF01F"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5233, Social Organization </w:t>
            </w:r>
          </w:p>
          <w:p w14:paraId="2A8CF020"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5253, Rural Sociology </w:t>
            </w:r>
          </w:p>
          <w:p w14:paraId="2A8CF021"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5263, Terrorism as a Social Movement </w:t>
            </w:r>
          </w:p>
          <w:p w14:paraId="2A8CF022"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560V, Special Problems </w:t>
            </w:r>
          </w:p>
          <w:p w14:paraId="2A8CF023"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6113, Seminar in Contemporary Sociology </w:t>
            </w:r>
          </w:p>
          <w:p w14:paraId="2A8CF024"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6123, Aging, Law and Social Issues </w:t>
            </w:r>
          </w:p>
          <w:p w14:paraId="2A8CF025"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6203, Social Psychology </w:t>
            </w:r>
          </w:p>
          <w:p w14:paraId="2A8CF026" w14:textId="77777777" w:rsidR="004B7D1C" w:rsidRDefault="004B7D1C" w:rsidP="004B7D1C">
            <w:pPr>
              <w:autoSpaceDE w:val="0"/>
              <w:autoSpaceDN w:val="0"/>
              <w:adjustRightInd w:val="0"/>
              <w:spacing w:after="0" w:line="241" w:lineRule="atLeast"/>
              <w:rPr>
                <w:rFonts w:ascii="Arial" w:hAnsi="Arial" w:cs="Arial"/>
                <w:color w:val="000000"/>
                <w:sz w:val="12"/>
                <w:szCs w:val="12"/>
              </w:rPr>
            </w:pPr>
            <w:r w:rsidRPr="004B7D1C">
              <w:rPr>
                <w:rFonts w:ascii="Arial" w:hAnsi="Arial" w:cs="Arial"/>
                <w:color w:val="000000"/>
                <w:sz w:val="12"/>
                <w:szCs w:val="12"/>
              </w:rPr>
              <w:t xml:space="preserve">SOC 6423, Seminar in Race, Gender and Class </w:t>
            </w:r>
          </w:p>
          <w:p w14:paraId="2A8CF027" w14:textId="77777777" w:rsidR="00684C4F" w:rsidRPr="004B7D1C" w:rsidRDefault="00684C4F" w:rsidP="004B7D1C">
            <w:pPr>
              <w:autoSpaceDE w:val="0"/>
              <w:autoSpaceDN w:val="0"/>
              <w:adjustRightInd w:val="0"/>
              <w:spacing w:after="0" w:line="241" w:lineRule="atLeast"/>
              <w:rPr>
                <w:rFonts w:ascii="Arial" w:hAnsi="Arial" w:cs="Arial"/>
                <w:i/>
                <w:color w:val="0070C0"/>
                <w:sz w:val="18"/>
                <w:szCs w:val="18"/>
              </w:rPr>
            </w:pPr>
            <w:r w:rsidRPr="00684C4F">
              <w:rPr>
                <w:rFonts w:ascii="Arial" w:hAnsi="Arial" w:cs="Arial"/>
                <w:i/>
                <w:color w:val="0070C0"/>
                <w:sz w:val="18"/>
                <w:szCs w:val="18"/>
              </w:rPr>
              <w:t>Any additional methods course approved by program director.</w:t>
            </w:r>
          </w:p>
          <w:p w14:paraId="2A8CF028" w14:textId="77777777" w:rsidR="004B7D1C" w:rsidRPr="004B7D1C" w:rsidRDefault="004B7D1C" w:rsidP="004B7D1C">
            <w:pPr>
              <w:autoSpaceDE w:val="0"/>
              <w:autoSpaceDN w:val="0"/>
              <w:adjustRightInd w:val="0"/>
              <w:spacing w:after="0" w:line="241" w:lineRule="atLeast"/>
              <w:rPr>
                <w:rFonts w:ascii="Arial" w:hAnsi="Arial" w:cs="Arial"/>
                <w:color w:val="000000"/>
                <w:sz w:val="12"/>
                <w:szCs w:val="12"/>
              </w:rPr>
            </w:pPr>
            <w:r w:rsidRPr="00684C4F">
              <w:rPr>
                <w:rFonts w:ascii="Arial" w:hAnsi="Arial" w:cs="Arial"/>
                <w:strike/>
                <w:color w:val="FF0000"/>
                <w:sz w:val="12"/>
                <w:szCs w:val="12"/>
              </w:rPr>
              <w:t>Any of the Methods</w:t>
            </w:r>
            <w:r w:rsidRPr="00684C4F">
              <w:rPr>
                <w:rFonts w:ascii="Arial" w:hAnsi="Arial" w:cs="Arial"/>
                <w:color w:val="FF0000"/>
                <w:sz w:val="12"/>
                <w:szCs w:val="12"/>
              </w:rPr>
              <w:t xml:space="preserve"> </w:t>
            </w:r>
            <w:r w:rsidRPr="00684C4F">
              <w:rPr>
                <w:rFonts w:ascii="Arial" w:hAnsi="Arial" w:cs="Arial"/>
                <w:strike/>
                <w:color w:val="FF0000"/>
                <w:sz w:val="12"/>
                <w:szCs w:val="12"/>
              </w:rPr>
              <w:t>Courses listed above not taken to satisfy the Methods requirement.</w:t>
            </w:r>
            <w:r w:rsidRPr="00684C4F">
              <w:rPr>
                <w:rFonts w:ascii="Arial" w:hAnsi="Arial" w:cs="Arial"/>
                <w:color w:val="FF0000"/>
                <w:sz w:val="12"/>
                <w:szCs w:val="12"/>
              </w:rPr>
              <w:t xml:space="preserve"> </w:t>
            </w:r>
          </w:p>
        </w:tc>
        <w:tc>
          <w:tcPr>
            <w:tcW w:w="3185" w:type="dxa"/>
          </w:tcPr>
          <w:p w14:paraId="2A8CF029" w14:textId="77777777" w:rsidR="004B7D1C" w:rsidRPr="004B7D1C" w:rsidRDefault="004B7D1C" w:rsidP="004B7D1C">
            <w:pPr>
              <w:autoSpaceDE w:val="0"/>
              <w:autoSpaceDN w:val="0"/>
              <w:adjustRightInd w:val="0"/>
              <w:spacing w:after="0" w:line="241" w:lineRule="atLeast"/>
              <w:jc w:val="center"/>
              <w:rPr>
                <w:rFonts w:ascii="Arial" w:hAnsi="Arial" w:cs="Arial"/>
                <w:color w:val="000000"/>
                <w:sz w:val="12"/>
                <w:szCs w:val="12"/>
              </w:rPr>
            </w:pPr>
            <w:r w:rsidRPr="00684C4F">
              <w:rPr>
                <w:rFonts w:ascii="Arial" w:hAnsi="Arial" w:cs="Arial"/>
                <w:strike/>
                <w:color w:val="FF0000"/>
                <w:sz w:val="12"/>
                <w:szCs w:val="12"/>
              </w:rPr>
              <w:t xml:space="preserve">18 </w:t>
            </w:r>
            <w:r w:rsidR="00684C4F" w:rsidRPr="00684C4F">
              <w:rPr>
                <w:rFonts w:ascii="Arial" w:hAnsi="Arial" w:cs="Arial"/>
                <w:i/>
                <w:color w:val="0070C0"/>
                <w:sz w:val="24"/>
                <w:szCs w:val="24"/>
              </w:rPr>
              <w:t>12</w:t>
            </w:r>
          </w:p>
        </w:tc>
      </w:tr>
      <w:tr w:rsidR="004B7D1C" w:rsidRPr="004B7D1C" w14:paraId="2A8CF02D" w14:textId="77777777">
        <w:trPr>
          <w:trHeight w:val="83"/>
        </w:trPr>
        <w:tc>
          <w:tcPr>
            <w:tcW w:w="3185" w:type="dxa"/>
          </w:tcPr>
          <w:p w14:paraId="2A8CF02B" w14:textId="77777777" w:rsidR="004B7D1C" w:rsidRPr="004B7D1C" w:rsidRDefault="004B7D1C" w:rsidP="004B7D1C">
            <w:pPr>
              <w:autoSpaceDE w:val="0"/>
              <w:autoSpaceDN w:val="0"/>
              <w:adjustRightInd w:val="0"/>
              <w:spacing w:after="0" w:line="161" w:lineRule="atLeast"/>
              <w:rPr>
                <w:rFonts w:ascii="Arial" w:hAnsi="Arial" w:cs="Arial"/>
                <w:color w:val="000000"/>
                <w:sz w:val="12"/>
                <w:szCs w:val="12"/>
              </w:rPr>
            </w:pPr>
            <w:r w:rsidRPr="004B7D1C">
              <w:rPr>
                <w:rFonts w:ascii="Arial" w:hAnsi="Arial" w:cs="Arial"/>
                <w:b/>
                <w:bCs/>
                <w:color w:val="000000"/>
                <w:sz w:val="12"/>
                <w:szCs w:val="12"/>
              </w:rPr>
              <w:t xml:space="preserve">Sub-total </w:t>
            </w:r>
          </w:p>
        </w:tc>
        <w:tc>
          <w:tcPr>
            <w:tcW w:w="3185" w:type="dxa"/>
          </w:tcPr>
          <w:p w14:paraId="2A8CF02C" w14:textId="77777777" w:rsidR="004B7D1C" w:rsidRPr="004B7D1C" w:rsidRDefault="004B7D1C" w:rsidP="004B7D1C">
            <w:pPr>
              <w:autoSpaceDE w:val="0"/>
              <w:autoSpaceDN w:val="0"/>
              <w:adjustRightInd w:val="0"/>
              <w:spacing w:after="0" w:line="241" w:lineRule="atLeast"/>
              <w:jc w:val="center"/>
              <w:rPr>
                <w:rFonts w:ascii="Arial" w:hAnsi="Arial" w:cs="Arial"/>
                <w:strike/>
                <w:color w:val="000000"/>
                <w:sz w:val="12"/>
                <w:szCs w:val="12"/>
              </w:rPr>
            </w:pPr>
            <w:r w:rsidRPr="00684C4F">
              <w:rPr>
                <w:rFonts w:ascii="Arial" w:hAnsi="Arial" w:cs="Arial"/>
                <w:b/>
                <w:bCs/>
                <w:strike/>
                <w:color w:val="FF0000"/>
                <w:sz w:val="12"/>
                <w:szCs w:val="12"/>
              </w:rPr>
              <w:t>33</w:t>
            </w:r>
            <w:r w:rsidRPr="00684C4F">
              <w:rPr>
                <w:rFonts w:ascii="Arial" w:hAnsi="Arial" w:cs="Arial"/>
                <w:b/>
                <w:bCs/>
                <w:strike/>
                <w:color w:val="000000"/>
                <w:sz w:val="12"/>
                <w:szCs w:val="12"/>
              </w:rPr>
              <w:t xml:space="preserve"> </w:t>
            </w:r>
            <w:r w:rsidR="009E79F1" w:rsidRPr="009E79F1">
              <w:rPr>
                <w:rFonts w:ascii="Arial" w:hAnsi="Arial" w:cs="Arial"/>
                <w:b/>
                <w:bCs/>
                <w:i/>
                <w:color w:val="0070C0"/>
                <w:sz w:val="18"/>
                <w:szCs w:val="18"/>
              </w:rPr>
              <w:t>30</w:t>
            </w:r>
          </w:p>
        </w:tc>
      </w:tr>
      <w:tr w:rsidR="004B7D1C" w:rsidRPr="004B7D1C" w14:paraId="2A8CF030" w14:textId="77777777">
        <w:trPr>
          <w:trHeight w:val="111"/>
        </w:trPr>
        <w:tc>
          <w:tcPr>
            <w:tcW w:w="3185" w:type="dxa"/>
          </w:tcPr>
          <w:p w14:paraId="2A8CF02E" w14:textId="77777777" w:rsidR="004B7D1C" w:rsidRPr="004B7D1C" w:rsidRDefault="004B7D1C" w:rsidP="004B7D1C">
            <w:pPr>
              <w:autoSpaceDE w:val="0"/>
              <w:autoSpaceDN w:val="0"/>
              <w:adjustRightInd w:val="0"/>
              <w:spacing w:after="0" w:line="161" w:lineRule="atLeast"/>
              <w:rPr>
                <w:rFonts w:ascii="Arial" w:hAnsi="Arial" w:cs="Arial"/>
                <w:color w:val="000000"/>
                <w:sz w:val="16"/>
                <w:szCs w:val="16"/>
              </w:rPr>
            </w:pPr>
            <w:r w:rsidRPr="004B7D1C">
              <w:rPr>
                <w:rFonts w:ascii="Arial" w:hAnsi="Arial" w:cs="Arial"/>
                <w:b/>
                <w:bCs/>
                <w:color w:val="000000"/>
                <w:sz w:val="16"/>
                <w:szCs w:val="16"/>
              </w:rPr>
              <w:t xml:space="preserve">Total Required Hours: </w:t>
            </w:r>
          </w:p>
        </w:tc>
        <w:tc>
          <w:tcPr>
            <w:tcW w:w="3185" w:type="dxa"/>
          </w:tcPr>
          <w:p w14:paraId="2A8CF02F" w14:textId="77777777" w:rsidR="004B7D1C" w:rsidRPr="004B7D1C" w:rsidRDefault="004B7D1C" w:rsidP="004B7D1C">
            <w:pPr>
              <w:autoSpaceDE w:val="0"/>
              <w:autoSpaceDN w:val="0"/>
              <w:adjustRightInd w:val="0"/>
              <w:spacing w:after="0" w:line="241" w:lineRule="atLeast"/>
              <w:jc w:val="center"/>
              <w:rPr>
                <w:rFonts w:ascii="Arial" w:hAnsi="Arial" w:cs="Arial"/>
                <w:strike/>
                <w:color w:val="000000"/>
                <w:sz w:val="16"/>
                <w:szCs w:val="16"/>
              </w:rPr>
            </w:pPr>
            <w:r w:rsidRPr="00684C4F">
              <w:rPr>
                <w:rFonts w:ascii="Arial" w:hAnsi="Arial" w:cs="Arial"/>
                <w:b/>
                <w:bCs/>
                <w:strike/>
                <w:color w:val="FF0000"/>
                <w:sz w:val="16"/>
                <w:szCs w:val="16"/>
              </w:rPr>
              <w:t>33</w:t>
            </w:r>
            <w:r w:rsidR="009E79F1">
              <w:rPr>
                <w:rFonts w:ascii="Arial" w:hAnsi="Arial" w:cs="Arial"/>
                <w:b/>
                <w:bCs/>
                <w:strike/>
                <w:color w:val="FF0000"/>
                <w:sz w:val="16"/>
                <w:szCs w:val="16"/>
              </w:rPr>
              <w:t xml:space="preserve"> </w:t>
            </w:r>
            <w:r w:rsidR="009E79F1" w:rsidRPr="009E79F1">
              <w:rPr>
                <w:rFonts w:ascii="Arial" w:hAnsi="Arial" w:cs="Arial"/>
                <w:b/>
                <w:bCs/>
                <w:i/>
                <w:color w:val="0070C0"/>
                <w:sz w:val="18"/>
                <w:szCs w:val="18"/>
              </w:rPr>
              <w:t>30</w:t>
            </w:r>
          </w:p>
        </w:tc>
      </w:tr>
    </w:tbl>
    <w:p w14:paraId="2A8CF031" w14:textId="77777777" w:rsidR="00CD7510" w:rsidRPr="008426D1" w:rsidRDefault="00CD7510" w:rsidP="00CD7510">
      <w:pPr>
        <w:rPr>
          <w:rFonts w:asciiTheme="majorHAnsi" w:hAnsiTheme="majorHAnsi" w:cs="Arial"/>
          <w:sz w:val="18"/>
          <w:szCs w:val="18"/>
        </w:rPr>
      </w:pPr>
    </w:p>
    <w:p w14:paraId="2A8CF032"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7146" w14:textId="77777777" w:rsidR="00E3202A" w:rsidRDefault="00E3202A" w:rsidP="00AF3758">
      <w:pPr>
        <w:spacing w:after="0" w:line="240" w:lineRule="auto"/>
      </w:pPr>
      <w:r>
        <w:separator/>
      </w:r>
    </w:p>
  </w:endnote>
  <w:endnote w:type="continuationSeparator" w:id="0">
    <w:p w14:paraId="09C665DE" w14:textId="77777777" w:rsidR="00E3202A" w:rsidRDefault="00E3202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84015"/>
      <w:docPartObj>
        <w:docPartGallery w:val="Page Numbers (Bottom of Page)"/>
        <w:docPartUnique/>
      </w:docPartObj>
    </w:sdtPr>
    <w:sdtEndPr>
      <w:rPr>
        <w:noProof/>
      </w:rPr>
    </w:sdtEndPr>
    <w:sdtContent>
      <w:p w14:paraId="2A8CF03B" w14:textId="77777777" w:rsidR="00330F47" w:rsidRDefault="00330F47">
        <w:pPr>
          <w:pStyle w:val="Footer"/>
        </w:pPr>
        <w:r>
          <w:fldChar w:fldCharType="begin"/>
        </w:r>
        <w:r>
          <w:instrText xml:space="preserve"> PAGE   \* MERGEFORMAT </w:instrText>
        </w:r>
        <w:r>
          <w:fldChar w:fldCharType="separate"/>
        </w:r>
        <w:r w:rsidR="00456F46">
          <w:rPr>
            <w:noProof/>
          </w:rPr>
          <w:t>3</w:t>
        </w:r>
        <w:r>
          <w:rPr>
            <w:noProof/>
          </w:rPr>
          <w:fldChar w:fldCharType="end"/>
        </w:r>
      </w:p>
    </w:sdtContent>
  </w:sdt>
  <w:p w14:paraId="2A8CF03C" w14:textId="77777777" w:rsidR="002776C2" w:rsidRPr="00CD7510" w:rsidRDefault="002776C2" w:rsidP="00F11CE3">
    <w:pPr>
      <w:tabs>
        <w:tab w:val="left" w:pos="360"/>
        <w:tab w:val="left" w:pos="720"/>
      </w:tabs>
      <w:spacing w:after="0" w:line="240" w:lineRule="auto"/>
      <w:rPr>
        <w:rFonts w:asciiTheme="majorHAnsi" w:hAnsiTheme="majorHAnsi" w:cs="Arial"/>
        <w:b/>
        <w:color w:val="FF000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7C48C" w14:textId="77777777" w:rsidR="00E3202A" w:rsidRDefault="00E3202A" w:rsidP="00AF3758">
      <w:pPr>
        <w:spacing w:after="0" w:line="240" w:lineRule="auto"/>
      </w:pPr>
      <w:r>
        <w:separator/>
      </w:r>
    </w:p>
  </w:footnote>
  <w:footnote w:type="continuationSeparator" w:id="0">
    <w:p w14:paraId="56ACE9ED" w14:textId="77777777" w:rsidR="00E3202A" w:rsidRDefault="00E3202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CF039"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2A8CF03A"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E5167"/>
    <w:rsid w:val="001F5E9E"/>
    <w:rsid w:val="001F7398"/>
    <w:rsid w:val="00212A76"/>
    <w:rsid w:val="0022350B"/>
    <w:rsid w:val="002315B0"/>
    <w:rsid w:val="00254447"/>
    <w:rsid w:val="00261ACE"/>
    <w:rsid w:val="00262156"/>
    <w:rsid w:val="00265C17"/>
    <w:rsid w:val="00276653"/>
    <w:rsid w:val="002776C2"/>
    <w:rsid w:val="002E3FC9"/>
    <w:rsid w:val="00330F47"/>
    <w:rsid w:val="003328F3"/>
    <w:rsid w:val="00346F5C"/>
    <w:rsid w:val="00352403"/>
    <w:rsid w:val="00362414"/>
    <w:rsid w:val="00367EC5"/>
    <w:rsid w:val="00374D72"/>
    <w:rsid w:val="00384538"/>
    <w:rsid w:val="0039532B"/>
    <w:rsid w:val="003A05F4"/>
    <w:rsid w:val="003A41C4"/>
    <w:rsid w:val="003C0ED1"/>
    <w:rsid w:val="003C1EE2"/>
    <w:rsid w:val="00400712"/>
    <w:rsid w:val="004072F1"/>
    <w:rsid w:val="00426B37"/>
    <w:rsid w:val="00450121"/>
    <w:rsid w:val="00456F46"/>
    <w:rsid w:val="00473252"/>
    <w:rsid w:val="00487771"/>
    <w:rsid w:val="00492F7C"/>
    <w:rsid w:val="004A7706"/>
    <w:rsid w:val="004B7D1C"/>
    <w:rsid w:val="004C59E8"/>
    <w:rsid w:val="004E5007"/>
    <w:rsid w:val="004F3C87"/>
    <w:rsid w:val="00504BCC"/>
    <w:rsid w:val="00515205"/>
    <w:rsid w:val="00526B81"/>
    <w:rsid w:val="00563E52"/>
    <w:rsid w:val="00576766"/>
    <w:rsid w:val="00584C22"/>
    <w:rsid w:val="00592A95"/>
    <w:rsid w:val="005B2E9E"/>
    <w:rsid w:val="006179CB"/>
    <w:rsid w:val="00626514"/>
    <w:rsid w:val="00636DB3"/>
    <w:rsid w:val="006657FB"/>
    <w:rsid w:val="006706B3"/>
    <w:rsid w:val="00677A48"/>
    <w:rsid w:val="00684C4F"/>
    <w:rsid w:val="006B52C0"/>
    <w:rsid w:val="006D0246"/>
    <w:rsid w:val="006E6117"/>
    <w:rsid w:val="006E6FEC"/>
    <w:rsid w:val="00712045"/>
    <w:rsid w:val="0073025F"/>
    <w:rsid w:val="0073125A"/>
    <w:rsid w:val="00750AF6"/>
    <w:rsid w:val="00786EA5"/>
    <w:rsid w:val="007A06B9"/>
    <w:rsid w:val="007A28C5"/>
    <w:rsid w:val="0082067C"/>
    <w:rsid w:val="0083170D"/>
    <w:rsid w:val="008A795D"/>
    <w:rsid w:val="008C703B"/>
    <w:rsid w:val="008D012F"/>
    <w:rsid w:val="008D35A2"/>
    <w:rsid w:val="008E6C1C"/>
    <w:rsid w:val="00920523"/>
    <w:rsid w:val="00962C15"/>
    <w:rsid w:val="00982FB1"/>
    <w:rsid w:val="00995206"/>
    <w:rsid w:val="009A529F"/>
    <w:rsid w:val="009E1AA5"/>
    <w:rsid w:val="009E79F1"/>
    <w:rsid w:val="00A01035"/>
    <w:rsid w:val="00A01D6A"/>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5B8"/>
    <w:rsid w:val="00BD2A0D"/>
    <w:rsid w:val="00BD4D05"/>
    <w:rsid w:val="00BE069E"/>
    <w:rsid w:val="00C02E47"/>
    <w:rsid w:val="00C12816"/>
    <w:rsid w:val="00C132F9"/>
    <w:rsid w:val="00C23CC7"/>
    <w:rsid w:val="00C33122"/>
    <w:rsid w:val="00C334FF"/>
    <w:rsid w:val="00C37CDE"/>
    <w:rsid w:val="00C723B8"/>
    <w:rsid w:val="00CA6230"/>
    <w:rsid w:val="00CC38DE"/>
    <w:rsid w:val="00CC5365"/>
    <w:rsid w:val="00CD7510"/>
    <w:rsid w:val="00CF3256"/>
    <w:rsid w:val="00D0686A"/>
    <w:rsid w:val="00D25551"/>
    <w:rsid w:val="00D51205"/>
    <w:rsid w:val="00D57716"/>
    <w:rsid w:val="00D654AF"/>
    <w:rsid w:val="00D67AC4"/>
    <w:rsid w:val="00D72E20"/>
    <w:rsid w:val="00D76DEE"/>
    <w:rsid w:val="00D979DD"/>
    <w:rsid w:val="00DA3F9B"/>
    <w:rsid w:val="00DA75D8"/>
    <w:rsid w:val="00DB3983"/>
    <w:rsid w:val="00DB5EE3"/>
    <w:rsid w:val="00DB7C40"/>
    <w:rsid w:val="00E3202A"/>
    <w:rsid w:val="00E45868"/>
    <w:rsid w:val="00E70F88"/>
    <w:rsid w:val="00EA0D74"/>
    <w:rsid w:val="00EB4FF5"/>
    <w:rsid w:val="00EC6970"/>
    <w:rsid w:val="00EE55A2"/>
    <w:rsid w:val="00EF2A44"/>
    <w:rsid w:val="00F01A8B"/>
    <w:rsid w:val="00F11CE3"/>
    <w:rsid w:val="00F645B5"/>
    <w:rsid w:val="00F75657"/>
    <w:rsid w:val="00F8298A"/>
    <w:rsid w:val="00F87993"/>
    <w:rsid w:val="00F9685A"/>
    <w:rsid w:val="00FB00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EF8E"/>
  <w15:docId w15:val="{83D77190-83AF-4E04-89A3-4536B9B4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0">
    <w:name w:val="Pa0"/>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4B7D1C"/>
    <w:rPr>
      <w:i/>
      <w:iCs/>
      <w:color w:val="000000"/>
      <w:sz w:val="18"/>
      <w:szCs w:val="18"/>
    </w:rPr>
  </w:style>
  <w:style w:type="paragraph" w:customStyle="1" w:styleId="Pa119">
    <w:name w:val="Pa119"/>
    <w:basedOn w:val="Normal"/>
    <w:next w:val="Normal"/>
    <w:uiPriority w:val="99"/>
    <w:rsid w:val="004B7D1C"/>
    <w:pPr>
      <w:autoSpaceDE w:val="0"/>
      <w:autoSpaceDN w:val="0"/>
      <w:adjustRightInd w:val="0"/>
      <w:spacing w:after="0" w:line="161" w:lineRule="atLeast"/>
    </w:pPr>
    <w:rPr>
      <w:rFonts w:ascii="Times New Roman" w:hAnsi="Times New Roman" w:cs="Times New Roman"/>
      <w:sz w:val="24"/>
      <w:szCs w:val="24"/>
    </w:rPr>
  </w:style>
  <w:style w:type="character" w:customStyle="1" w:styleId="A14">
    <w:name w:val="A14"/>
    <w:uiPriority w:val="99"/>
    <w:rsid w:val="004B7D1C"/>
    <w:rPr>
      <w:rFonts w:ascii="Myriad Pro Cond" w:hAnsi="Myriad Pro Cond" w:cs="Myriad Pro Cond"/>
      <w:b/>
      <w:bCs/>
      <w:color w:val="000000"/>
      <w:sz w:val="30"/>
      <w:szCs w:val="30"/>
    </w:rPr>
  </w:style>
  <w:style w:type="paragraph" w:customStyle="1" w:styleId="Pa65">
    <w:name w:val="Pa65"/>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character" w:customStyle="1" w:styleId="A0">
    <w:name w:val="A0"/>
    <w:uiPriority w:val="99"/>
    <w:rsid w:val="004B7D1C"/>
    <w:rPr>
      <w:rFonts w:ascii="Arial" w:hAnsi="Arial" w:cs="Arial"/>
      <w:b/>
      <w:bCs/>
      <w:color w:val="000000"/>
      <w:sz w:val="16"/>
      <w:szCs w:val="16"/>
    </w:rPr>
  </w:style>
  <w:style w:type="paragraph" w:customStyle="1" w:styleId="Pa13">
    <w:name w:val="Pa13"/>
    <w:basedOn w:val="Normal"/>
    <w:next w:val="Normal"/>
    <w:uiPriority w:val="99"/>
    <w:rsid w:val="004B7D1C"/>
    <w:pPr>
      <w:autoSpaceDE w:val="0"/>
      <w:autoSpaceDN w:val="0"/>
      <w:adjustRightInd w:val="0"/>
      <w:spacing w:after="0" w:line="201" w:lineRule="atLeast"/>
    </w:pPr>
    <w:rPr>
      <w:rFonts w:ascii="Times New Roman" w:hAnsi="Times New Roman" w:cs="Times New Roman"/>
      <w:sz w:val="24"/>
      <w:szCs w:val="24"/>
    </w:rPr>
  </w:style>
  <w:style w:type="paragraph" w:customStyle="1" w:styleId="Pa241">
    <w:name w:val="Pa241"/>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paragraph" w:customStyle="1" w:styleId="Pa242">
    <w:name w:val="Pa242"/>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paragraph" w:customStyle="1" w:styleId="Pa11">
    <w:name w:val="Pa11"/>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character" w:customStyle="1" w:styleId="A16">
    <w:name w:val="A16"/>
    <w:uiPriority w:val="99"/>
    <w:rsid w:val="004B7D1C"/>
    <w:rPr>
      <w:rFonts w:ascii="Myriad Pro Cond" w:hAnsi="Myriad Pro Cond" w:cs="Myriad Pro Cond"/>
      <w:b/>
      <w:bCs/>
      <w:color w:val="000000"/>
      <w:sz w:val="32"/>
      <w:szCs w:val="32"/>
    </w:rPr>
  </w:style>
  <w:style w:type="paragraph" w:customStyle="1" w:styleId="Pa126">
    <w:name w:val="Pa126"/>
    <w:basedOn w:val="Normal"/>
    <w:next w:val="Normal"/>
    <w:uiPriority w:val="99"/>
    <w:rsid w:val="004B7D1C"/>
    <w:pPr>
      <w:autoSpaceDE w:val="0"/>
      <w:autoSpaceDN w:val="0"/>
      <w:adjustRightInd w:val="0"/>
      <w:spacing w:after="0" w:line="161" w:lineRule="atLeast"/>
    </w:pPr>
    <w:rPr>
      <w:rFonts w:ascii="Times New Roman" w:hAnsi="Times New Roman" w:cs="Times New Roman"/>
      <w:sz w:val="24"/>
      <w:szCs w:val="24"/>
    </w:rPr>
  </w:style>
  <w:style w:type="character" w:customStyle="1" w:styleId="A15">
    <w:name w:val="A15"/>
    <w:uiPriority w:val="99"/>
    <w:rsid w:val="004B7D1C"/>
    <w:rPr>
      <w:rFonts w:ascii="Arial" w:hAnsi="Arial" w:cs="Arial"/>
      <w:b/>
      <w:bCs/>
      <w:color w:val="000000"/>
      <w:sz w:val="12"/>
      <w:szCs w:val="12"/>
    </w:rPr>
  </w:style>
  <w:style w:type="paragraph" w:customStyle="1" w:styleId="Pa128">
    <w:name w:val="Pa128"/>
    <w:basedOn w:val="Normal"/>
    <w:next w:val="Normal"/>
    <w:uiPriority w:val="99"/>
    <w:rsid w:val="004B7D1C"/>
    <w:pPr>
      <w:autoSpaceDE w:val="0"/>
      <w:autoSpaceDN w:val="0"/>
      <w:adjustRightInd w:val="0"/>
      <w:spacing w:after="0" w:line="161" w:lineRule="atLeast"/>
    </w:pPr>
    <w:rPr>
      <w:rFonts w:ascii="Times New Roman" w:hAnsi="Times New Roman" w:cs="Times New Roman"/>
      <w:sz w:val="24"/>
      <w:szCs w:val="24"/>
    </w:rPr>
  </w:style>
  <w:style w:type="paragraph" w:customStyle="1" w:styleId="Pa127">
    <w:name w:val="Pa127"/>
    <w:basedOn w:val="Normal"/>
    <w:next w:val="Normal"/>
    <w:uiPriority w:val="99"/>
    <w:rsid w:val="004B7D1C"/>
    <w:pPr>
      <w:autoSpaceDE w:val="0"/>
      <w:autoSpaceDN w:val="0"/>
      <w:adjustRightInd w:val="0"/>
      <w:spacing w:after="0" w:line="161" w:lineRule="atLeast"/>
    </w:pPr>
    <w:rPr>
      <w:rFonts w:ascii="Times New Roman" w:hAnsi="Times New Roman" w:cs="Times New Roman"/>
      <w:sz w:val="24"/>
      <w:szCs w:val="24"/>
    </w:rPr>
  </w:style>
  <w:style w:type="paragraph" w:customStyle="1" w:styleId="Pa92">
    <w:name w:val="Pa92"/>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paragraph" w:customStyle="1" w:styleId="Pa86">
    <w:name w:val="Pa86"/>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paragraph" w:customStyle="1" w:styleId="Pa130">
    <w:name w:val="Pa130"/>
    <w:basedOn w:val="Normal"/>
    <w:next w:val="Normal"/>
    <w:uiPriority w:val="99"/>
    <w:rsid w:val="004B7D1C"/>
    <w:pPr>
      <w:autoSpaceDE w:val="0"/>
      <w:autoSpaceDN w:val="0"/>
      <w:adjustRightInd w:val="0"/>
      <w:spacing w:after="0" w:line="241" w:lineRule="atLeast"/>
    </w:pPr>
    <w:rPr>
      <w:rFonts w:ascii="Times New Roman" w:hAnsi="Times New Roman" w:cs="Times New Roman"/>
      <w:sz w:val="24"/>
      <w:szCs w:val="24"/>
    </w:rPr>
  </w:style>
  <w:style w:type="character" w:customStyle="1" w:styleId="rwrro">
    <w:name w:val="rwrro"/>
    <w:basedOn w:val="DefaultParagraphFont"/>
    <w:rsid w:val="0082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jrukus@a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5F2CA9"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5F2CA9"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49D0"/>
    <w:rsid w:val="000723D9"/>
    <w:rsid w:val="000D3E26"/>
    <w:rsid w:val="00156A9E"/>
    <w:rsid w:val="001B45B5"/>
    <w:rsid w:val="00293680"/>
    <w:rsid w:val="00371DB3"/>
    <w:rsid w:val="003E4EC4"/>
    <w:rsid w:val="004027ED"/>
    <w:rsid w:val="004068B1"/>
    <w:rsid w:val="00444715"/>
    <w:rsid w:val="004505BB"/>
    <w:rsid w:val="00495893"/>
    <w:rsid w:val="004E1A75"/>
    <w:rsid w:val="00587536"/>
    <w:rsid w:val="005D5D2F"/>
    <w:rsid w:val="005F2CA9"/>
    <w:rsid w:val="00623293"/>
    <w:rsid w:val="00636142"/>
    <w:rsid w:val="006C0858"/>
    <w:rsid w:val="00724E33"/>
    <w:rsid w:val="007C429E"/>
    <w:rsid w:val="00871CF9"/>
    <w:rsid w:val="0088172E"/>
    <w:rsid w:val="008D762A"/>
    <w:rsid w:val="009C0E11"/>
    <w:rsid w:val="00A03781"/>
    <w:rsid w:val="00AB2B95"/>
    <w:rsid w:val="00AC3009"/>
    <w:rsid w:val="00AC30C6"/>
    <w:rsid w:val="00AC5C08"/>
    <w:rsid w:val="00AD5D56"/>
    <w:rsid w:val="00B2559E"/>
    <w:rsid w:val="00B46AFF"/>
    <w:rsid w:val="00BA2926"/>
    <w:rsid w:val="00C16165"/>
    <w:rsid w:val="00C35680"/>
    <w:rsid w:val="00CD4EF8"/>
    <w:rsid w:val="00DE44A4"/>
    <w:rsid w:val="00DF509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6845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dcterms:created xsi:type="dcterms:W3CDTF">2017-04-13T20:10:00Z</dcterms:created>
  <dcterms:modified xsi:type="dcterms:W3CDTF">2017-04-13T20:10:00Z</dcterms:modified>
</cp:coreProperties>
</file>