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5DB5" w14:textId="396CEF75" w:rsidR="0069429E" w:rsidRPr="00A967DD" w:rsidRDefault="00402B25" w:rsidP="00A967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967DD" w:rsidRPr="00A967DD">
        <w:rPr>
          <w:rFonts w:ascii="Times New Roman" w:hAnsi="Times New Roman" w:cs="Times New Roman"/>
          <w:b/>
        </w:rPr>
        <w:t>General Education Committee</w:t>
      </w:r>
    </w:p>
    <w:p w14:paraId="07B5E164" w14:textId="0C9C3198" w:rsidR="00A967DD" w:rsidRPr="00A967DD" w:rsidRDefault="00A967DD" w:rsidP="00A967DD">
      <w:pPr>
        <w:jc w:val="center"/>
        <w:rPr>
          <w:rFonts w:ascii="Times New Roman" w:hAnsi="Times New Roman" w:cs="Times New Roman"/>
          <w:b/>
        </w:rPr>
      </w:pPr>
      <w:r w:rsidRPr="00A967DD">
        <w:rPr>
          <w:rFonts w:ascii="Times New Roman" w:hAnsi="Times New Roman" w:cs="Times New Roman"/>
          <w:b/>
        </w:rPr>
        <w:t xml:space="preserve">Meeting </w:t>
      </w:r>
      <w:r w:rsidR="004400FB">
        <w:rPr>
          <w:rFonts w:ascii="Times New Roman" w:hAnsi="Times New Roman" w:cs="Times New Roman"/>
          <w:b/>
        </w:rPr>
        <w:t>Minutes</w:t>
      </w:r>
    </w:p>
    <w:p w14:paraId="67947DE3" w14:textId="64634768" w:rsidR="00A967DD" w:rsidRDefault="00D978A2" w:rsidP="00A967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</w:t>
      </w:r>
      <w:r w:rsidR="001F735F">
        <w:rPr>
          <w:rFonts w:ascii="Times New Roman" w:hAnsi="Times New Roman" w:cs="Times New Roman"/>
          <w:b/>
        </w:rPr>
        <w:t>,</w:t>
      </w:r>
      <w:r w:rsidR="004448FB">
        <w:rPr>
          <w:rFonts w:ascii="Times New Roman" w:hAnsi="Times New Roman" w:cs="Times New Roman"/>
          <w:b/>
        </w:rPr>
        <w:t xml:space="preserve"> 2019 at 3 p.m.</w:t>
      </w:r>
    </w:p>
    <w:p w14:paraId="420699C0" w14:textId="403F92A6" w:rsidR="00AE5886" w:rsidRDefault="003518C6" w:rsidP="008404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HSS 3035</w:t>
      </w:r>
    </w:p>
    <w:p w14:paraId="61E9BAB3" w14:textId="5EAC6168" w:rsidR="008F4EBA" w:rsidRDefault="008F4EBA" w:rsidP="00840453">
      <w:pPr>
        <w:jc w:val="center"/>
        <w:rPr>
          <w:rFonts w:ascii="Times New Roman" w:hAnsi="Times New Roman" w:cs="Times New Roman"/>
          <w:b/>
        </w:rPr>
      </w:pPr>
    </w:p>
    <w:p w14:paraId="1621C0B4" w14:textId="44101BF0" w:rsidR="008F4EBA" w:rsidRPr="00371B27" w:rsidRDefault="008F4EBA" w:rsidP="008404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Attendance: </w:t>
      </w:r>
      <w:r w:rsidR="0061692F" w:rsidRPr="00371B27">
        <w:rPr>
          <w:rFonts w:ascii="Times New Roman" w:hAnsi="Times New Roman" w:cs="Times New Roman"/>
        </w:rPr>
        <w:t xml:space="preserve">Marc Williams, Hong Zhou, Bert Greenwalt, Karen </w:t>
      </w:r>
      <w:proofErr w:type="spellStart"/>
      <w:r w:rsidR="0061692F" w:rsidRPr="00371B27">
        <w:rPr>
          <w:rFonts w:ascii="Times New Roman" w:hAnsi="Times New Roman" w:cs="Times New Roman"/>
        </w:rPr>
        <w:t>Yanowitz</w:t>
      </w:r>
      <w:proofErr w:type="spellEnd"/>
      <w:r w:rsidR="0061692F" w:rsidRPr="00371B27">
        <w:rPr>
          <w:rFonts w:ascii="Times New Roman" w:hAnsi="Times New Roman" w:cs="Times New Roman"/>
        </w:rPr>
        <w:t xml:space="preserve">, David Harding, Joseph </w:t>
      </w:r>
      <w:proofErr w:type="spellStart"/>
      <w:r w:rsidR="0061692F" w:rsidRPr="00371B27">
        <w:rPr>
          <w:rFonts w:ascii="Times New Roman" w:hAnsi="Times New Roman" w:cs="Times New Roman"/>
        </w:rPr>
        <w:t>Rukus</w:t>
      </w:r>
      <w:proofErr w:type="spellEnd"/>
      <w:r w:rsidR="0061692F" w:rsidRPr="00371B27">
        <w:rPr>
          <w:rFonts w:ascii="Times New Roman" w:hAnsi="Times New Roman" w:cs="Times New Roman"/>
        </w:rPr>
        <w:t xml:space="preserve">, Bethany Seaton, </w:t>
      </w:r>
      <w:proofErr w:type="spellStart"/>
      <w:r w:rsidR="0061692F" w:rsidRPr="00371B27">
        <w:rPr>
          <w:rFonts w:ascii="Times New Roman" w:hAnsi="Times New Roman" w:cs="Times New Roman"/>
        </w:rPr>
        <w:t>Ferebee</w:t>
      </w:r>
      <w:proofErr w:type="spellEnd"/>
      <w:r w:rsidR="0061692F" w:rsidRPr="00371B27">
        <w:rPr>
          <w:rFonts w:ascii="Times New Roman" w:hAnsi="Times New Roman" w:cs="Times New Roman"/>
        </w:rPr>
        <w:t xml:space="preserve"> </w:t>
      </w:r>
      <w:proofErr w:type="spellStart"/>
      <w:r w:rsidR="0061692F" w:rsidRPr="00371B27">
        <w:rPr>
          <w:rFonts w:ascii="Times New Roman" w:hAnsi="Times New Roman" w:cs="Times New Roman"/>
        </w:rPr>
        <w:t>Tunno</w:t>
      </w:r>
      <w:proofErr w:type="spellEnd"/>
      <w:r w:rsidR="0061692F" w:rsidRPr="00371B27">
        <w:rPr>
          <w:rFonts w:ascii="Times New Roman" w:hAnsi="Times New Roman" w:cs="Times New Roman"/>
        </w:rPr>
        <w:t xml:space="preserve">, Robert </w:t>
      </w:r>
      <w:proofErr w:type="spellStart"/>
      <w:r w:rsidR="0061692F" w:rsidRPr="00371B27">
        <w:rPr>
          <w:rFonts w:ascii="Times New Roman" w:hAnsi="Times New Roman" w:cs="Times New Roman"/>
        </w:rPr>
        <w:t>Schichler</w:t>
      </w:r>
      <w:proofErr w:type="spellEnd"/>
      <w:r w:rsidR="0061692F" w:rsidRPr="00371B27">
        <w:rPr>
          <w:rFonts w:ascii="Times New Roman" w:hAnsi="Times New Roman" w:cs="Times New Roman"/>
        </w:rPr>
        <w:t xml:space="preserve">, Ed Salo, Paige Wimberley, Summer </w:t>
      </w:r>
      <w:proofErr w:type="spellStart"/>
      <w:r w:rsidR="0061692F" w:rsidRPr="00371B27">
        <w:rPr>
          <w:rFonts w:ascii="Times New Roman" w:hAnsi="Times New Roman" w:cs="Times New Roman"/>
        </w:rPr>
        <w:t>DeProw</w:t>
      </w:r>
      <w:proofErr w:type="spellEnd"/>
      <w:r w:rsidR="0061692F" w:rsidRPr="00371B27">
        <w:rPr>
          <w:rFonts w:ascii="Times New Roman" w:hAnsi="Times New Roman" w:cs="Times New Roman"/>
        </w:rPr>
        <w:t xml:space="preserve">, Mary Elizabeth Spence, Lillie Fears, </w:t>
      </w:r>
      <w:proofErr w:type="spellStart"/>
      <w:r w:rsidR="0061692F" w:rsidRPr="00371B27">
        <w:rPr>
          <w:rFonts w:ascii="Times New Roman" w:hAnsi="Times New Roman" w:cs="Times New Roman"/>
        </w:rPr>
        <w:t>Gauri</w:t>
      </w:r>
      <w:proofErr w:type="spellEnd"/>
      <w:r w:rsidR="0061692F" w:rsidRPr="00371B27">
        <w:rPr>
          <w:rFonts w:ascii="Times New Roman" w:hAnsi="Times New Roman" w:cs="Times New Roman"/>
        </w:rPr>
        <w:t xml:space="preserve"> </w:t>
      </w:r>
      <w:proofErr w:type="spellStart"/>
      <w:r w:rsidR="0061692F" w:rsidRPr="00371B27">
        <w:rPr>
          <w:rFonts w:ascii="Times New Roman" w:hAnsi="Times New Roman" w:cs="Times New Roman"/>
        </w:rPr>
        <w:t>Guha</w:t>
      </w:r>
      <w:proofErr w:type="spellEnd"/>
      <w:r w:rsidR="0061692F" w:rsidRPr="00371B27">
        <w:rPr>
          <w:rFonts w:ascii="Times New Roman" w:hAnsi="Times New Roman" w:cs="Times New Roman"/>
        </w:rPr>
        <w:t>,</w:t>
      </w:r>
      <w:r w:rsidR="000C7ABD" w:rsidRPr="00371B27">
        <w:rPr>
          <w:rFonts w:ascii="Times New Roman" w:hAnsi="Times New Roman" w:cs="Times New Roman"/>
        </w:rPr>
        <w:t xml:space="preserve"> Rebecca Oliver</w:t>
      </w:r>
      <w:r w:rsidR="00D06597">
        <w:rPr>
          <w:rFonts w:ascii="Times New Roman" w:hAnsi="Times New Roman" w:cs="Times New Roman"/>
        </w:rPr>
        <w:t>, Loretta McGregor as a guest.</w:t>
      </w:r>
    </w:p>
    <w:p w14:paraId="46AE4F05" w14:textId="27E5C095" w:rsidR="00A967DD" w:rsidRDefault="00A967DD">
      <w:pPr>
        <w:rPr>
          <w:rFonts w:ascii="Times New Roman" w:hAnsi="Times New Roman" w:cs="Times New Roman"/>
        </w:rPr>
      </w:pPr>
    </w:p>
    <w:p w14:paraId="6A376FB7" w14:textId="77777777" w:rsidR="00562A39" w:rsidRDefault="00562A39">
      <w:pPr>
        <w:rPr>
          <w:rFonts w:ascii="Times New Roman" w:hAnsi="Times New Roman" w:cs="Times New Roman"/>
        </w:rPr>
      </w:pPr>
    </w:p>
    <w:p w14:paraId="4B011B18" w14:textId="77777777" w:rsidR="00A50124" w:rsidRDefault="00A50124" w:rsidP="00A50124">
      <w:pPr>
        <w:pStyle w:val="ListParagraph"/>
        <w:ind w:left="1080"/>
        <w:rPr>
          <w:rFonts w:ascii="Times New Roman" w:hAnsi="Times New Roman" w:cs="Times New Roman"/>
        </w:rPr>
      </w:pPr>
    </w:p>
    <w:p w14:paraId="0013BAD5" w14:textId="06D545B1" w:rsidR="002941F2" w:rsidRDefault="002941F2" w:rsidP="00840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minutes from </w:t>
      </w:r>
      <w:r w:rsidR="00D978A2">
        <w:rPr>
          <w:rFonts w:ascii="Times New Roman" w:hAnsi="Times New Roman" w:cs="Times New Roman"/>
        </w:rPr>
        <w:t>March 11</w:t>
      </w:r>
      <w:r>
        <w:rPr>
          <w:rFonts w:ascii="Times New Roman" w:hAnsi="Times New Roman" w:cs="Times New Roman"/>
        </w:rPr>
        <w:t>, 201</w:t>
      </w:r>
      <w:r w:rsidR="00142868">
        <w:rPr>
          <w:rFonts w:ascii="Times New Roman" w:hAnsi="Times New Roman" w:cs="Times New Roman"/>
        </w:rPr>
        <w:t>9</w:t>
      </w:r>
      <w:r w:rsidR="004400FB">
        <w:rPr>
          <w:rFonts w:ascii="Times New Roman" w:hAnsi="Times New Roman" w:cs="Times New Roman"/>
        </w:rPr>
        <w:t xml:space="preserve"> – </w:t>
      </w:r>
      <w:r w:rsidR="0061692F">
        <w:rPr>
          <w:rFonts w:ascii="Times New Roman" w:hAnsi="Times New Roman" w:cs="Times New Roman"/>
        </w:rPr>
        <w:t>Harding moved to approve</w:t>
      </w:r>
      <w:r w:rsidR="004400FB">
        <w:rPr>
          <w:rFonts w:ascii="Times New Roman" w:hAnsi="Times New Roman" w:cs="Times New Roman"/>
        </w:rPr>
        <w:t>.</w:t>
      </w:r>
      <w:r w:rsidR="0061692F">
        <w:rPr>
          <w:rFonts w:ascii="Times New Roman" w:hAnsi="Times New Roman" w:cs="Times New Roman"/>
        </w:rPr>
        <w:t xml:space="preserve"> </w:t>
      </w:r>
      <w:r w:rsidR="004400FB">
        <w:rPr>
          <w:rFonts w:ascii="Times New Roman" w:hAnsi="Times New Roman" w:cs="Times New Roman"/>
        </w:rPr>
        <w:t>Williams</w:t>
      </w:r>
      <w:r w:rsidR="0061692F">
        <w:rPr>
          <w:rFonts w:ascii="Times New Roman" w:hAnsi="Times New Roman" w:cs="Times New Roman"/>
        </w:rPr>
        <w:t xml:space="preserve"> </w:t>
      </w:r>
      <w:r w:rsidR="004400FB">
        <w:rPr>
          <w:rFonts w:ascii="Times New Roman" w:hAnsi="Times New Roman" w:cs="Times New Roman"/>
        </w:rPr>
        <w:t>s</w:t>
      </w:r>
      <w:r w:rsidR="0061692F">
        <w:rPr>
          <w:rFonts w:ascii="Times New Roman" w:hAnsi="Times New Roman" w:cs="Times New Roman"/>
        </w:rPr>
        <w:t>econded</w:t>
      </w:r>
      <w:r w:rsidR="004400FB">
        <w:rPr>
          <w:rFonts w:ascii="Times New Roman" w:hAnsi="Times New Roman" w:cs="Times New Roman"/>
        </w:rPr>
        <w:t>.</w:t>
      </w:r>
      <w:r w:rsidR="0061692F">
        <w:rPr>
          <w:rFonts w:ascii="Times New Roman" w:hAnsi="Times New Roman" w:cs="Times New Roman"/>
        </w:rPr>
        <w:t xml:space="preserve"> All </w:t>
      </w:r>
      <w:r w:rsidR="004400FB">
        <w:rPr>
          <w:rFonts w:ascii="Times New Roman" w:hAnsi="Times New Roman" w:cs="Times New Roman"/>
        </w:rPr>
        <w:t>a</w:t>
      </w:r>
      <w:r w:rsidR="0061692F">
        <w:rPr>
          <w:rFonts w:ascii="Times New Roman" w:hAnsi="Times New Roman" w:cs="Times New Roman"/>
        </w:rPr>
        <w:t xml:space="preserve">pproved. </w:t>
      </w:r>
    </w:p>
    <w:p w14:paraId="4B06D3E9" w14:textId="77777777" w:rsidR="008D7FF8" w:rsidRPr="008D7FF8" w:rsidRDefault="008D7FF8" w:rsidP="008D7FF8">
      <w:pPr>
        <w:rPr>
          <w:rFonts w:ascii="Times New Roman" w:hAnsi="Times New Roman" w:cs="Times New Roman"/>
        </w:rPr>
      </w:pPr>
    </w:p>
    <w:p w14:paraId="436A1956" w14:textId="31809CC9" w:rsidR="00142868" w:rsidRPr="00CC0519" w:rsidRDefault="00142868" w:rsidP="00142868">
      <w:pPr>
        <w:rPr>
          <w:rFonts w:ascii="Times New Roman" w:hAnsi="Times New Roman" w:cs="Times New Roman"/>
          <w:b/>
        </w:rPr>
      </w:pPr>
      <w:r w:rsidRPr="00CC0519">
        <w:rPr>
          <w:rFonts w:ascii="Times New Roman" w:hAnsi="Times New Roman" w:cs="Times New Roman"/>
          <w:b/>
        </w:rPr>
        <w:t>Old Business</w:t>
      </w:r>
    </w:p>
    <w:p w14:paraId="585ADCF2" w14:textId="77777777" w:rsidR="00142868" w:rsidRPr="00CC0519" w:rsidRDefault="00142868" w:rsidP="00142868">
      <w:pPr>
        <w:rPr>
          <w:rFonts w:ascii="Times New Roman" w:hAnsi="Times New Roman" w:cs="Times New Roman"/>
        </w:rPr>
      </w:pPr>
    </w:p>
    <w:p w14:paraId="4FD91F22" w14:textId="508B4396" w:rsidR="00D06597" w:rsidRPr="003B5CDB" w:rsidRDefault="00D978A2" w:rsidP="003B5C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78A2">
        <w:rPr>
          <w:rFonts w:ascii="Times New Roman" w:hAnsi="Times New Roman" w:cs="Times New Roman"/>
        </w:rPr>
        <w:t xml:space="preserve">Sub-Committee 2 Report: </w:t>
      </w:r>
      <w:r w:rsidR="00B75FC5" w:rsidRPr="00D978A2">
        <w:rPr>
          <w:rFonts w:ascii="Times New Roman" w:hAnsi="Times New Roman" w:cs="Times New Roman"/>
        </w:rPr>
        <w:t xml:space="preserve">Intro to Psychology amended report </w:t>
      </w:r>
      <w:r w:rsidR="0061692F">
        <w:rPr>
          <w:rFonts w:ascii="Times New Roman" w:hAnsi="Times New Roman" w:cs="Times New Roman"/>
        </w:rPr>
        <w:t xml:space="preserve">– </w:t>
      </w:r>
      <w:r w:rsidR="00D06597">
        <w:rPr>
          <w:rFonts w:ascii="Times New Roman" w:hAnsi="Times New Roman" w:cs="Times New Roman"/>
        </w:rPr>
        <w:t xml:space="preserve">The sub-committee brought forth questions for the new report.  There were a few questions about statistics and grammatical errors. Spirited discussion ensued over the data presented and the action plan. There was discussion over </w:t>
      </w:r>
      <w:r w:rsidR="003B5CDB">
        <w:rPr>
          <w:rFonts w:ascii="Times New Roman" w:hAnsi="Times New Roman" w:cs="Times New Roman"/>
        </w:rPr>
        <w:t>what the original plan was and how the report spoke to that plan.  The motion from the sub-committee was to accept the report and request a revised action plan with data collection improvements</w:t>
      </w:r>
      <w:r w:rsidR="00606724">
        <w:rPr>
          <w:rFonts w:ascii="Times New Roman" w:hAnsi="Times New Roman" w:cs="Times New Roman"/>
        </w:rPr>
        <w:t xml:space="preserve"> that included data from all semesters and</w:t>
      </w:r>
      <w:bookmarkStart w:id="0" w:name="_GoBack"/>
      <w:bookmarkEnd w:id="0"/>
      <w:r w:rsidR="00606724">
        <w:rPr>
          <w:rFonts w:ascii="Times New Roman" w:hAnsi="Times New Roman" w:cs="Times New Roman"/>
        </w:rPr>
        <w:t xml:space="preserve"> the data </w:t>
      </w:r>
      <w:proofErr w:type="gramStart"/>
      <w:r w:rsidR="00606724">
        <w:rPr>
          <w:rFonts w:ascii="Times New Roman" w:hAnsi="Times New Roman" w:cs="Times New Roman"/>
        </w:rPr>
        <w:t>be disaggregated</w:t>
      </w:r>
      <w:proofErr w:type="gramEnd"/>
      <w:r w:rsidR="00606724">
        <w:rPr>
          <w:rFonts w:ascii="Times New Roman" w:hAnsi="Times New Roman" w:cs="Times New Roman"/>
        </w:rPr>
        <w:t xml:space="preserve">. </w:t>
      </w:r>
      <w:proofErr w:type="gramStart"/>
      <w:r w:rsidR="003B5CDB">
        <w:rPr>
          <w:rFonts w:ascii="Times New Roman" w:hAnsi="Times New Roman" w:cs="Times New Roman"/>
        </w:rPr>
        <w:t xml:space="preserve">This motion was seconded by </w:t>
      </w:r>
      <w:proofErr w:type="spellStart"/>
      <w:r w:rsidR="003B5CDB">
        <w:rPr>
          <w:rFonts w:ascii="Times New Roman" w:hAnsi="Times New Roman" w:cs="Times New Roman"/>
        </w:rPr>
        <w:t>Rukus</w:t>
      </w:r>
      <w:proofErr w:type="spellEnd"/>
      <w:proofErr w:type="gramEnd"/>
      <w:r w:rsidR="003B5CDB">
        <w:rPr>
          <w:rFonts w:ascii="Times New Roman" w:hAnsi="Times New Roman" w:cs="Times New Roman"/>
        </w:rPr>
        <w:t xml:space="preserve">.  All approved except </w:t>
      </w:r>
      <w:proofErr w:type="spellStart"/>
      <w:r w:rsidR="003B5CDB">
        <w:rPr>
          <w:rFonts w:ascii="Times New Roman" w:hAnsi="Times New Roman" w:cs="Times New Roman"/>
        </w:rPr>
        <w:t>Yanowitz</w:t>
      </w:r>
      <w:proofErr w:type="spellEnd"/>
      <w:r w:rsidR="003B5CDB">
        <w:rPr>
          <w:rFonts w:ascii="Times New Roman" w:hAnsi="Times New Roman" w:cs="Times New Roman"/>
        </w:rPr>
        <w:t xml:space="preserve"> who abstained from the vote. </w:t>
      </w:r>
      <w:r w:rsidR="00371B27" w:rsidRPr="003B5CDB">
        <w:rPr>
          <w:rFonts w:ascii="Times New Roman" w:hAnsi="Times New Roman" w:cs="Times New Roman"/>
        </w:rPr>
        <w:t>Harding withdrew discussion about modality</w:t>
      </w:r>
      <w:r w:rsidR="003B5CDB">
        <w:rPr>
          <w:rFonts w:ascii="Times New Roman" w:hAnsi="Times New Roman" w:cs="Times New Roman"/>
        </w:rPr>
        <w:t xml:space="preserve"> that he introduced earlier in the meeting</w:t>
      </w:r>
      <w:r w:rsidR="00371B27" w:rsidRPr="003B5CDB">
        <w:rPr>
          <w:rFonts w:ascii="Times New Roman" w:hAnsi="Times New Roman" w:cs="Times New Roman"/>
        </w:rPr>
        <w:t>.  Harding motioned to adjourn.  All approved. Next meeting is 3:00 on April 15</w:t>
      </w:r>
      <w:r w:rsidR="00371B27" w:rsidRPr="003B5CDB">
        <w:rPr>
          <w:rFonts w:ascii="Times New Roman" w:hAnsi="Times New Roman" w:cs="Times New Roman"/>
          <w:vertAlign w:val="superscript"/>
        </w:rPr>
        <w:t>th</w:t>
      </w:r>
      <w:r w:rsidR="00371B27" w:rsidRPr="003B5CDB">
        <w:rPr>
          <w:rFonts w:ascii="Times New Roman" w:hAnsi="Times New Roman" w:cs="Times New Roman"/>
        </w:rPr>
        <w:t xml:space="preserve">.  </w:t>
      </w:r>
      <w:r w:rsidR="00D06597" w:rsidRPr="003B5CDB">
        <w:rPr>
          <w:rFonts w:ascii="Times New Roman" w:hAnsi="Times New Roman" w:cs="Times New Roman"/>
        </w:rPr>
        <w:t xml:space="preserve">The committee did not get to continue with the remaining agenda as the meeting adjourned. </w:t>
      </w:r>
    </w:p>
    <w:p w14:paraId="1BF5D755" w14:textId="270EFA43" w:rsidR="00461F42" w:rsidRDefault="00461F42" w:rsidP="00D97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Edward </w:t>
      </w:r>
      <w:proofErr w:type="spellStart"/>
      <w:r>
        <w:rPr>
          <w:rFonts w:ascii="Times New Roman" w:hAnsi="Times New Roman" w:cs="Times New Roman"/>
        </w:rPr>
        <w:t>Salo’s</w:t>
      </w:r>
      <w:proofErr w:type="spellEnd"/>
      <w:r>
        <w:rPr>
          <w:rFonts w:ascii="Times New Roman" w:hAnsi="Times New Roman" w:cs="Times New Roman"/>
        </w:rPr>
        <w:t xml:space="preserve"> report on General Education Curriculum </w:t>
      </w:r>
      <w:r w:rsidR="00D06597">
        <w:rPr>
          <w:rFonts w:ascii="Times New Roman" w:hAnsi="Times New Roman" w:cs="Times New Roman"/>
        </w:rPr>
        <w:t xml:space="preserve"> </w:t>
      </w:r>
    </w:p>
    <w:p w14:paraId="0D848316" w14:textId="712462F9" w:rsidR="00D978A2" w:rsidRPr="00CC0519" w:rsidRDefault="00D978A2" w:rsidP="00D97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0519">
        <w:rPr>
          <w:rFonts w:ascii="Times New Roman" w:hAnsi="Times New Roman" w:cs="Times New Roman"/>
        </w:rPr>
        <w:t xml:space="preserve">Book of Committees </w:t>
      </w:r>
      <w:r>
        <w:rPr>
          <w:rFonts w:ascii="Times New Roman" w:hAnsi="Times New Roman" w:cs="Times New Roman"/>
        </w:rPr>
        <w:t>Recommendation sent to Dr. Cooksey, Provost</w:t>
      </w:r>
    </w:p>
    <w:p w14:paraId="75D077E1" w14:textId="77777777" w:rsidR="00D978A2" w:rsidRDefault="00D978A2" w:rsidP="00D97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Discussion: </w:t>
      </w:r>
    </w:p>
    <w:p w14:paraId="2FA5A874" w14:textId="5993E8AD" w:rsidR="00D978A2" w:rsidRPr="00CC0519" w:rsidRDefault="00D978A2" w:rsidP="00D978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C0519">
        <w:rPr>
          <w:rFonts w:ascii="Times New Roman" w:hAnsi="Times New Roman" w:cs="Times New Roman"/>
        </w:rPr>
        <w:t>General Education Strategic Plan</w:t>
      </w:r>
    </w:p>
    <w:p w14:paraId="6265F79F" w14:textId="5D41A9CB" w:rsidR="00142868" w:rsidRPr="00D978A2" w:rsidRDefault="00D978A2" w:rsidP="003532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978A2">
        <w:rPr>
          <w:rFonts w:ascii="Times New Roman" w:hAnsi="Times New Roman" w:cs="Times New Roman"/>
        </w:rPr>
        <w:t>Another Update on Teaching Award—Assessment Office</w:t>
      </w:r>
    </w:p>
    <w:p w14:paraId="3EFE460B" w14:textId="77777777" w:rsidR="00142868" w:rsidRDefault="00142868" w:rsidP="00F0727E">
      <w:pPr>
        <w:rPr>
          <w:rFonts w:ascii="Times New Roman" w:hAnsi="Times New Roman" w:cs="Times New Roman"/>
          <w:b/>
        </w:rPr>
      </w:pPr>
    </w:p>
    <w:p w14:paraId="004A74A9" w14:textId="77777777" w:rsidR="00142868" w:rsidRDefault="00142868" w:rsidP="00F0727E">
      <w:pPr>
        <w:rPr>
          <w:rFonts w:ascii="Times New Roman" w:hAnsi="Times New Roman" w:cs="Times New Roman"/>
          <w:b/>
        </w:rPr>
      </w:pPr>
    </w:p>
    <w:p w14:paraId="05D442CE" w14:textId="3BD1F255" w:rsidR="00F0727E" w:rsidRPr="00F0727E" w:rsidRDefault="00DA7C7A" w:rsidP="00F072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</w:t>
      </w:r>
      <w:r w:rsidR="00F0727E" w:rsidRPr="00F0727E">
        <w:rPr>
          <w:rFonts w:ascii="Times New Roman" w:hAnsi="Times New Roman" w:cs="Times New Roman"/>
          <w:b/>
        </w:rPr>
        <w:t xml:space="preserve"> Business</w:t>
      </w:r>
      <w:r w:rsidR="00A456B4">
        <w:rPr>
          <w:rFonts w:ascii="Times New Roman" w:hAnsi="Times New Roman" w:cs="Times New Roman"/>
          <w:b/>
        </w:rPr>
        <w:t xml:space="preserve"> for Future Meetings</w:t>
      </w:r>
    </w:p>
    <w:p w14:paraId="01BBC126" w14:textId="77777777" w:rsidR="00F0727E" w:rsidRPr="00F0727E" w:rsidRDefault="00F0727E" w:rsidP="00F0727E">
      <w:pPr>
        <w:pStyle w:val="ListParagraph"/>
        <w:rPr>
          <w:rFonts w:ascii="Times New Roman" w:hAnsi="Times New Roman" w:cs="Times New Roman"/>
        </w:rPr>
      </w:pPr>
    </w:p>
    <w:p w14:paraId="7B5724DB" w14:textId="02A34F75" w:rsidR="00A967DD" w:rsidRDefault="00C17519" w:rsidP="00F072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Professional Development </w:t>
      </w:r>
    </w:p>
    <w:p w14:paraId="5644C54D" w14:textId="77777777" w:rsidR="00F15125" w:rsidRPr="00C17519" w:rsidRDefault="000330BD" w:rsidP="00C175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17519">
        <w:rPr>
          <w:rFonts w:ascii="Times New Roman" w:hAnsi="Times New Roman" w:cs="Times New Roman"/>
        </w:rPr>
        <w:t>Arkansas Course Transfer System</w:t>
      </w:r>
    </w:p>
    <w:p w14:paraId="27520320" w14:textId="77777777" w:rsidR="00F15125" w:rsidRPr="00C17519" w:rsidRDefault="000330BD" w:rsidP="00C175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17519">
        <w:rPr>
          <w:rFonts w:ascii="Times New Roman" w:hAnsi="Times New Roman" w:cs="Times New Roman"/>
        </w:rPr>
        <w:t>ADHE requirements for general education</w:t>
      </w:r>
    </w:p>
    <w:p w14:paraId="1F695A65" w14:textId="77777777" w:rsidR="00F15125" w:rsidRPr="00C17519" w:rsidRDefault="000330BD" w:rsidP="00C175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17519">
        <w:rPr>
          <w:rFonts w:ascii="Times New Roman" w:hAnsi="Times New Roman" w:cs="Times New Roman"/>
        </w:rPr>
        <w:t>Report on ULOs</w:t>
      </w:r>
    </w:p>
    <w:p w14:paraId="00A4BCB8" w14:textId="27BD8BFE" w:rsidR="00C17519" w:rsidRPr="002941F2" w:rsidRDefault="00C17519" w:rsidP="00C175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C17519">
        <w:rPr>
          <w:rFonts w:ascii="Times New Roman" w:hAnsi="Times New Roman" w:cs="Times New Roman"/>
        </w:rPr>
        <w:t xml:space="preserve">Report on </w:t>
      </w:r>
      <w:r w:rsidRPr="00C17519">
        <w:rPr>
          <w:rFonts w:ascii="Times New Roman" w:hAnsi="Times New Roman" w:cs="Times New Roman"/>
          <w:i/>
          <w:iCs/>
        </w:rPr>
        <w:t xml:space="preserve">Leaving the Den </w:t>
      </w:r>
      <w:r w:rsidRPr="00C17519">
        <w:rPr>
          <w:rFonts w:ascii="Times New Roman" w:hAnsi="Times New Roman" w:cs="Times New Roman"/>
        </w:rPr>
        <w:t>survey</w:t>
      </w:r>
    </w:p>
    <w:sectPr w:rsidR="00C17519" w:rsidRPr="002941F2" w:rsidSect="00A967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11F"/>
    <w:multiLevelType w:val="hybridMultilevel"/>
    <w:tmpl w:val="3EF22E40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16F4"/>
    <w:multiLevelType w:val="multilevel"/>
    <w:tmpl w:val="3EF22E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7C3A"/>
    <w:multiLevelType w:val="hybridMultilevel"/>
    <w:tmpl w:val="3EF22E40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C2003"/>
    <w:multiLevelType w:val="hybridMultilevel"/>
    <w:tmpl w:val="C34E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F704C"/>
    <w:multiLevelType w:val="hybridMultilevel"/>
    <w:tmpl w:val="AE64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40360"/>
    <w:multiLevelType w:val="hybridMultilevel"/>
    <w:tmpl w:val="763660AE"/>
    <w:lvl w:ilvl="0" w:tplc="63EA96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37582"/>
    <w:multiLevelType w:val="hybridMultilevel"/>
    <w:tmpl w:val="3EF22E40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5528"/>
    <w:multiLevelType w:val="hybridMultilevel"/>
    <w:tmpl w:val="41A844A6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449D16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A3BBA"/>
    <w:multiLevelType w:val="hybridMultilevel"/>
    <w:tmpl w:val="3A36B742"/>
    <w:lvl w:ilvl="0" w:tplc="A41C57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404E7A"/>
    <w:multiLevelType w:val="hybridMultilevel"/>
    <w:tmpl w:val="803CEB40"/>
    <w:lvl w:ilvl="0" w:tplc="0DB64138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601C"/>
    <w:multiLevelType w:val="hybridMultilevel"/>
    <w:tmpl w:val="A0A8D0E0"/>
    <w:lvl w:ilvl="0" w:tplc="C82CB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44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80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07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4F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40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46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AF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E49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A6C5A"/>
    <w:multiLevelType w:val="hybridMultilevel"/>
    <w:tmpl w:val="F850AEEC"/>
    <w:lvl w:ilvl="0" w:tplc="6958C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159A1"/>
    <w:multiLevelType w:val="hybridMultilevel"/>
    <w:tmpl w:val="12FA71E2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24DCC"/>
    <w:multiLevelType w:val="hybridMultilevel"/>
    <w:tmpl w:val="3EF22E40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E3120"/>
    <w:multiLevelType w:val="hybridMultilevel"/>
    <w:tmpl w:val="577CA146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F4E4D"/>
    <w:multiLevelType w:val="hybridMultilevel"/>
    <w:tmpl w:val="3EF22E40"/>
    <w:lvl w:ilvl="0" w:tplc="7846B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9E"/>
    <w:rsid w:val="00006B75"/>
    <w:rsid w:val="000330BD"/>
    <w:rsid w:val="0006074E"/>
    <w:rsid w:val="000C07FD"/>
    <w:rsid w:val="000C6AA4"/>
    <w:rsid w:val="000C7ABD"/>
    <w:rsid w:val="00102C05"/>
    <w:rsid w:val="001279CB"/>
    <w:rsid w:val="00142868"/>
    <w:rsid w:val="001D149A"/>
    <w:rsid w:val="001F735F"/>
    <w:rsid w:val="0020339E"/>
    <w:rsid w:val="00245B7F"/>
    <w:rsid w:val="00280DA9"/>
    <w:rsid w:val="002941F2"/>
    <w:rsid w:val="002D0A87"/>
    <w:rsid w:val="002E7E79"/>
    <w:rsid w:val="00312F36"/>
    <w:rsid w:val="003329A6"/>
    <w:rsid w:val="00350D8A"/>
    <w:rsid w:val="003518C6"/>
    <w:rsid w:val="00357A6D"/>
    <w:rsid w:val="00371B27"/>
    <w:rsid w:val="0038247F"/>
    <w:rsid w:val="00383B13"/>
    <w:rsid w:val="003B2E1F"/>
    <w:rsid w:val="003B5CDB"/>
    <w:rsid w:val="003C2FE5"/>
    <w:rsid w:val="003E76DB"/>
    <w:rsid w:val="0040297A"/>
    <w:rsid w:val="00402B25"/>
    <w:rsid w:val="004400FB"/>
    <w:rsid w:val="004448FB"/>
    <w:rsid w:val="00461F42"/>
    <w:rsid w:val="004829E1"/>
    <w:rsid w:val="004916A2"/>
    <w:rsid w:val="004E06FC"/>
    <w:rsid w:val="004F259A"/>
    <w:rsid w:val="00506E75"/>
    <w:rsid w:val="00507C66"/>
    <w:rsid w:val="0051748B"/>
    <w:rsid w:val="00526356"/>
    <w:rsid w:val="005406DB"/>
    <w:rsid w:val="00551A69"/>
    <w:rsid w:val="00562A39"/>
    <w:rsid w:val="00582042"/>
    <w:rsid w:val="00606724"/>
    <w:rsid w:val="00612901"/>
    <w:rsid w:val="00615836"/>
    <w:rsid w:val="0061692F"/>
    <w:rsid w:val="0069429E"/>
    <w:rsid w:val="00716738"/>
    <w:rsid w:val="007657FD"/>
    <w:rsid w:val="007923BF"/>
    <w:rsid w:val="00840453"/>
    <w:rsid w:val="00853E8D"/>
    <w:rsid w:val="00863394"/>
    <w:rsid w:val="008D7FF8"/>
    <w:rsid w:val="008F4EBA"/>
    <w:rsid w:val="008F683A"/>
    <w:rsid w:val="00964EB4"/>
    <w:rsid w:val="00987B7C"/>
    <w:rsid w:val="00A456B4"/>
    <w:rsid w:val="00A50124"/>
    <w:rsid w:val="00A967DD"/>
    <w:rsid w:val="00AC37F6"/>
    <w:rsid w:val="00AE5886"/>
    <w:rsid w:val="00B74B5F"/>
    <w:rsid w:val="00B75FC5"/>
    <w:rsid w:val="00BD7854"/>
    <w:rsid w:val="00BE12A9"/>
    <w:rsid w:val="00BF63C1"/>
    <w:rsid w:val="00C11E48"/>
    <w:rsid w:val="00C12DFC"/>
    <w:rsid w:val="00C17519"/>
    <w:rsid w:val="00C61CD4"/>
    <w:rsid w:val="00C941E2"/>
    <w:rsid w:val="00CC0519"/>
    <w:rsid w:val="00D06597"/>
    <w:rsid w:val="00D454BE"/>
    <w:rsid w:val="00D978A2"/>
    <w:rsid w:val="00DA0AF9"/>
    <w:rsid w:val="00DA7C7A"/>
    <w:rsid w:val="00DC7F88"/>
    <w:rsid w:val="00DD0436"/>
    <w:rsid w:val="00DF00BD"/>
    <w:rsid w:val="00DF663E"/>
    <w:rsid w:val="00E00AF6"/>
    <w:rsid w:val="00E30CE3"/>
    <w:rsid w:val="00EE5181"/>
    <w:rsid w:val="00EF39F3"/>
    <w:rsid w:val="00F02C46"/>
    <w:rsid w:val="00F057A9"/>
    <w:rsid w:val="00F0727E"/>
    <w:rsid w:val="00F15125"/>
    <w:rsid w:val="00F3278E"/>
    <w:rsid w:val="00F4439F"/>
    <w:rsid w:val="00FA0676"/>
    <w:rsid w:val="00FA6A23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A4F2F"/>
  <w14:defaultImageDpi w14:val="300"/>
  <w15:docId w15:val="{1B87535F-3C70-BC49-BF5A-EBB6480E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7DD"/>
    <w:rPr>
      <w:color w:val="0000FF" w:themeColor="hyperlink"/>
      <w:u w:val="single"/>
    </w:rPr>
  </w:style>
  <w:style w:type="paragraph" w:customStyle="1" w:styleId="Body">
    <w:name w:val="Body"/>
    <w:rsid w:val="004829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60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86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6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2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25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24989-EDA6-429E-A995-3EA1F48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Elizabeth Wakefield</cp:lastModifiedBy>
  <cp:revision>3</cp:revision>
  <cp:lastPrinted>2019-02-18T14:39:00Z</cp:lastPrinted>
  <dcterms:created xsi:type="dcterms:W3CDTF">2019-04-03T15:16:00Z</dcterms:created>
  <dcterms:modified xsi:type="dcterms:W3CDTF">2019-04-16T13:47:00Z</dcterms:modified>
</cp:coreProperties>
</file>