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1297D23" w:rsidR="00AD2FB4" w:rsidRPr="00285F5A" w:rsidRDefault="00A13DE2"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936EF1">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90B3CEA" w:rsidR="0085052C" w:rsidRPr="0085052C" w:rsidRDefault="00A21B85" w:rsidP="00936EF1">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094A4C">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094A4C">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034BE55" w:rsidR="00AD2FB4" w:rsidRDefault="00433D98" w:rsidP="00A13DE2">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proofErr w:type="spellStart"/>
                      <w:r w:rsidR="00A13DE2">
                        <w:rPr>
                          <w:rFonts w:asciiTheme="majorHAnsi" w:hAnsiTheme="majorHAnsi"/>
                          <w:sz w:val="20"/>
                          <w:szCs w:val="20"/>
                        </w:rPr>
                        <w:t>Nikesha</w:t>
                      </w:r>
                      <w:proofErr w:type="spellEnd"/>
                      <w:r w:rsidR="00A13DE2">
                        <w:rPr>
                          <w:rFonts w:asciiTheme="majorHAnsi" w:hAnsiTheme="majorHAnsi"/>
                          <w:sz w:val="20"/>
                          <w:szCs w:val="20"/>
                        </w:rPr>
                        <w:t xml:space="preserve"> Nesbitt</w:t>
                      </w:r>
                    </w:sdtContent>
                  </w:sdt>
                </w:p>
              </w:tc>
              <w:sdt>
                <w:sdtPr>
                  <w:rPr>
                    <w:rFonts w:asciiTheme="majorHAnsi" w:hAnsiTheme="majorHAnsi"/>
                    <w:sz w:val="20"/>
                    <w:szCs w:val="20"/>
                  </w:rPr>
                  <w:alias w:val="Date"/>
                  <w:tag w:val="Date"/>
                  <w:id w:val="726572248"/>
                  <w:placeholder>
                    <w:docPart w:val="B560AC293F8646BBB2E6EA913E4A2A05"/>
                  </w:placeholder>
                  <w:date w:fullDate="2020-03-23T00:00:00Z">
                    <w:dateFormat w:val="M/d/yyyy"/>
                    <w:lid w:val="en-US"/>
                    <w:storeMappedDataAs w:val="dateTime"/>
                    <w:calendar w:val="gregorian"/>
                  </w:date>
                </w:sdtPr>
                <w:sdtEndPr/>
                <w:sdtContent>
                  <w:tc>
                    <w:tcPr>
                      <w:tcW w:w="1350" w:type="dxa"/>
                      <w:vAlign w:val="bottom"/>
                    </w:tcPr>
                    <w:p w14:paraId="314C59B3" w14:textId="58B8B673" w:rsidR="00AD2FB4" w:rsidRDefault="00A13DE2" w:rsidP="00A13DE2">
                      <w:pPr>
                        <w:jc w:val="center"/>
                        <w:rPr>
                          <w:rFonts w:asciiTheme="majorHAnsi" w:hAnsiTheme="majorHAnsi"/>
                          <w:sz w:val="20"/>
                          <w:szCs w:val="20"/>
                        </w:rPr>
                      </w:pPr>
                      <w:r>
                        <w:rPr>
                          <w:rFonts w:asciiTheme="majorHAnsi" w:hAnsiTheme="majorHAnsi"/>
                          <w:sz w:val="20"/>
                          <w:szCs w:val="20"/>
                        </w:rPr>
                        <w:t>3/23/2020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433D98"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3F49F26A" w:rsidR="00AD2FB4" w:rsidRDefault="00433D98" w:rsidP="00A13DE2">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A13DE2">
                        <w:rPr>
                          <w:rFonts w:asciiTheme="majorHAnsi" w:hAnsiTheme="majorHAnsi"/>
                          <w:sz w:val="20"/>
                          <w:szCs w:val="20"/>
                        </w:rPr>
                        <w:t>Nikesha</w:t>
                      </w:r>
                      <w:proofErr w:type="spellEnd"/>
                      <w:r w:rsidR="00A13DE2">
                        <w:rPr>
                          <w:rFonts w:asciiTheme="majorHAnsi" w:hAnsiTheme="majorHAnsi"/>
                          <w:sz w:val="20"/>
                          <w:szCs w:val="20"/>
                        </w:rPr>
                        <w:t xml:space="preserve"> Nesbitt</w:t>
                      </w:r>
                    </w:sdtContent>
                  </w:sdt>
                </w:p>
              </w:tc>
              <w:sdt>
                <w:sdtPr>
                  <w:rPr>
                    <w:rFonts w:asciiTheme="majorHAnsi" w:hAnsiTheme="majorHAnsi"/>
                    <w:sz w:val="20"/>
                    <w:szCs w:val="20"/>
                  </w:rPr>
                  <w:alias w:val="Date"/>
                  <w:tag w:val="Date"/>
                  <w:id w:val="-1811082839"/>
                  <w:placeholder>
                    <w:docPart w:val="18E75FDC68B240D1AFB9E3320B45C25B"/>
                  </w:placeholder>
                  <w:date w:fullDate="2020-03-23T00:00:00Z">
                    <w:dateFormat w:val="M/d/yyyy"/>
                    <w:lid w:val="en-US"/>
                    <w:storeMappedDataAs w:val="dateTime"/>
                    <w:calendar w:val="gregorian"/>
                  </w:date>
                </w:sdtPr>
                <w:sdtEndPr/>
                <w:sdtContent>
                  <w:tc>
                    <w:tcPr>
                      <w:tcW w:w="1350" w:type="dxa"/>
                      <w:vAlign w:val="bottom"/>
                    </w:tcPr>
                    <w:p w14:paraId="35AAA168" w14:textId="70A1E889" w:rsidR="00AD2FB4" w:rsidRDefault="00A13DE2" w:rsidP="00A13DE2">
                      <w:pPr>
                        <w:jc w:val="center"/>
                        <w:rPr>
                          <w:rFonts w:asciiTheme="majorHAnsi" w:hAnsiTheme="majorHAnsi"/>
                          <w:sz w:val="20"/>
                          <w:szCs w:val="20"/>
                        </w:rPr>
                      </w:pPr>
                      <w:r>
                        <w:rPr>
                          <w:rFonts w:asciiTheme="majorHAnsi" w:hAnsiTheme="majorHAnsi"/>
                          <w:sz w:val="20"/>
                          <w:szCs w:val="20"/>
                        </w:rPr>
                        <w:t>3/23/2020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433D98"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CAF5935" w:rsidR="00AD2FB4" w:rsidRDefault="00433D98" w:rsidP="00A13DE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proofErr w:type="spellStart"/>
                      <w:r w:rsidR="00A13DE2">
                        <w:rPr>
                          <w:rFonts w:asciiTheme="majorHAnsi" w:hAnsiTheme="majorHAnsi"/>
                          <w:sz w:val="20"/>
                          <w:szCs w:val="20"/>
                        </w:rPr>
                        <w:t>Nikesha</w:t>
                      </w:r>
                      <w:proofErr w:type="spellEnd"/>
                      <w:r w:rsidR="00A13DE2">
                        <w:rPr>
                          <w:rFonts w:asciiTheme="majorHAnsi" w:hAnsiTheme="majorHAnsi"/>
                          <w:sz w:val="20"/>
                          <w:szCs w:val="20"/>
                        </w:rPr>
                        <w:t xml:space="preserve"> Nesbitt</w:t>
                      </w:r>
                    </w:sdtContent>
                  </w:sdt>
                </w:p>
              </w:tc>
              <w:sdt>
                <w:sdtPr>
                  <w:rPr>
                    <w:rFonts w:asciiTheme="majorHAnsi" w:hAnsiTheme="majorHAnsi"/>
                    <w:sz w:val="20"/>
                    <w:szCs w:val="20"/>
                  </w:rPr>
                  <w:alias w:val="Date"/>
                  <w:tag w:val="Date"/>
                  <w:id w:val="795952846"/>
                  <w:placeholder>
                    <w:docPart w:val="5D15898949EA4982A20E6F2017F9FB8F"/>
                  </w:placeholder>
                  <w:date w:fullDate="2020-03-23T00:00:00Z">
                    <w:dateFormat w:val="M/d/yyyy"/>
                    <w:lid w:val="en-US"/>
                    <w:storeMappedDataAs w:val="dateTime"/>
                    <w:calendar w:val="gregorian"/>
                  </w:date>
                </w:sdtPr>
                <w:sdtEndPr/>
                <w:sdtContent>
                  <w:tc>
                    <w:tcPr>
                      <w:tcW w:w="1350" w:type="dxa"/>
                      <w:vAlign w:val="bottom"/>
                    </w:tcPr>
                    <w:p w14:paraId="59A2A3AF" w14:textId="2B6A53F3" w:rsidR="00AD2FB4" w:rsidRDefault="00A13DE2" w:rsidP="00A13DE2">
                      <w:pPr>
                        <w:jc w:val="center"/>
                        <w:rPr>
                          <w:rFonts w:asciiTheme="majorHAnsi" w:hAnsiTheme="majorHAnsi"/>
                          <w:sz w:val="20"/>
                          <w:szCs w:val="20"/>
                        </w:rPr>
                      </w:pPr>
                      <w:r>
                        <w:rPr>
                          <w:rFonts w:asciiTheme="majorHAnsi" w:hAnsiTheme="majorHAnsi"/>
                          <w:sz w:val="20"/>
                          <w:szCs w:val="20"/>
                        </w:rPr>
                        <w:t>3/23/2020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433D98"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4ED12F92" w:rsidR="00AD2FB4" w:rsidRDefault="00433D98" w:rsidP="00A13DE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A13DE2">
                        <w:rPr>
                          <w:rFonts w:asciiTheme="majorHAnsi" w:hAnsiTheme="majorHAnsi"/>
                          <w:sz w:val="20"/>
                          <w:szCs w:val="20"/>
                        </w:rPr>
                        <w:t>Dr. Jill Simons</w:t>
                      </w:r>
                    </w:sdtContent>
                  </w:sdt>
                </w:p>
              </w:tc>
              <w:sdt>
                <w:sdtPr>
                  <w:rPr>
                    <w:rFonts w:asciiTheme="majorHAnsi" w:hAnsiTheme="majorHAnsi"/>
                    <w:sz w:val="20"/>
                    <w:szCs w:val="20"/>
                  </w:rPr>
                  <w:alias w:val="Date"/>
                  <w:tag w:val="Date"/>
                  <w:id w:val="1607542089"/>
                  <w:placeholder>
                    <w:docPart w:val="2DA7F655057E4FAA8C10BB07A8287DA3"/>
                  </w:placeholder>
                  <w:date w:fullDate="2020-03-25T00:00:00Z">
                    <w:dateFormat w:val="M/d/yyyy"/>
                    <w:lid w:val="en-US"/>
                    <w:storeMappedDataAs w:val="dateTime"/>
                    <w:calendar w:val="gregorian"/>
                  </w:date>
                </w:sdtPr>
                <w:sdtEndPr/>
                <w:sdtContent>
                  <w:tc>
                    <w:tcPr>
                      <w:tcW w:w="1350" w:type="dxa"/>
                      <w:vAlign w:val="bottom"/>
                    </w:tcPr>
                    <w:p w14:paraId="22A0A8E1" w14:textId="14D8338E" w:rsidR="00AD2FB4" w:rsidRDefault="00A13DE2" w:rsidP="00A13DE2">
                      <w:pPr>
                        <w:jc w:val="center"/>
                        <w:rPr>
                          <w:rFonts w:asciiTheme="majorHAnsi" w:hAnsiTheme="majorHAnsi"/>
                          <w:sz w:val="20"/>
                          <w:szCs w:val="20"/>
                        </w:rPr>
                      </w:pPr>
                      <w:r>
                        <w:rPr>
                          <w:rFonts w:asciiTheme="majorHAnsi" w:hAnsiTheme="majorHAnsi"/>
                          <w:sz w:val="20"/>
                          <w:szCs w:val="20"/>
                        </w:rPr>
                        <w:t>3/25/2020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433D98"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433D98"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433D98"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32FAD5F0" w:rsidR="006E6FEC" w:rsidRDefault="00A13DE2" w:rsidP="006E6FEC">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Nikesha</w:t>
          </w:r>
          <w:proofErr w:type="spellEnd"/>
          <w:r>
            <w:rPr>
              <w:rFonts w:asciiTheme="majorHAnsi" w:hAnsiTheme="majorHAnsi" w:cs="Arial"/>
              <w:sz w:val="20"/>
              <w:szCs w:val="20"/>
            </w:rPr>
            <w:t xml:space="preserve"> Nesbitt; </w:t>
          </w:r>
          <w:hyperlink r:id="rId7" w:history="1">
            <w:r w:rsidRPr="00957101">
              <w:rPr>
                <w:rStyle w:val="Hyperlink"/>
                <w:rFonts w:asciiTheme="majorHAnsi" w:hAnsiTheme="majorHAnsi" w:cs="Arial"/>
                <w:sz w:val="20"/>
                <w:szCs w:val="20"/>
              </w:rPr>
              <w:t>nnesbitt@astate.edu</w:t>
            </w:r>
          </w:hyperlink>
          <w:r>
            <w:rPr>
              <w:rFonts w:asciiTheme="majorHAnsi" w:hAnsiTheme="majorHAnsi" w:cs="Arial"/>
              <w:sz w:val="20"/>
              <w:szCs w:val="20"/>
            </w:rPr>
            <w:t>; 870-972-3574</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40007815" w:rsidR="002E3FC9" w:rsidRDefault="00A13DE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proposed change is to reduce the number of required emphases areas for the Bachelor of General Studies degree from three</w:t>
          </w:r>
          <w:r w:rsidR="00087C00">
            <w:rPr>
              <w:rFonts w:asciiTheme="majorHAnsi" w:hAnsiTheme="majorHAnsi" w:cs="Arial"/>
              <w:sz w:val="20"/>
              <w:szCs w:val="20"/>
            </w:rPr>
            <w:t xml:space="preserve"> distinctive discipline specific</w:t>
          </w:r>
          <w:r w:rsidR="0030272E">
            <w:rPr>
              <w:rFonts w:asciiTheme="majorHAnsi" w:hAnsiTheme="majorHAnsi" w:cs="Arial"/>
              <w:sz w:val="20"/>
              <w:szCs w:val="20"/>
            </w:rPr>
            <w:t xml:space="preserve"> emphasis</w:t>
          </w:r>
          <w:r w:rsidR="00087C00">
            <w:rPr>
              <w:rFonts w:asciiTheme="majorHAnsi" w:hAnsiTheme="majorHAnsi" w:cs="Arial"/>
              <w:sz w:val="20"/>
              <w:szCs w:val="20"/>
            </w:rPr>
            <w:t xml:space="preserve"> </w:t>
          </w:r>
          <w:r>
            <w:rPr>
              <w:rFonts w:asciiTheme="majorHAnsi" w:hAnsiTheme="majorHAnsi" w:cs="Arial"/>
              <w:sz w:val="20"/>
              <w:szCs w:val="20"/>
            </w:rPr>
            <w:t>to two</w:t>
          </w:r>
          <w:r w:rsidR="00087C00">
            <w:rPr>
              <w:rFonts w:asciiTheme="majorHAnsi" w:hAnsiTheme="majorHAnsi" w:cs="Arial"/>
              <w:sz w:val="20"/>
              <w:szCs w:val="20"/>
            </w:rPr>
            <w:t xml:space="preserve"> area emphasis</w:t>
          </w:r>
          <w:r>
            <w:rPr>
              <w:rFonts w:asciiTheme="majorHAnsi" w:hAnsiTheme="majorHAnsi" w:cs="Arial"/>
              <w:sz w:val="20"/>
              <w:szCs w:val="20"/>
            </w:rPr>
            <w:t xml:space="preserve">.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39E2E40A" w:rsidR="002E3FC9" w:rsidRDefault="00A13DE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6C4E7F6B" w:rsidR="002E3FC9" w:rsidRDefault="00A13DE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Bachelor of General Studies degree </w:t>
          </w:r>
          <w:r w:rsidR="0030272E">
            <w:rPr>
              <w:rFonts w:asciiTheme="majorHAnsi" w:hAnsiTheme="majorHAnsi" w:cs="Arial"/>
              <w:sz w:val="20"/>
              <w:szCs w:val="20"/>
            </w:rPr>
            <w:t>provides</w:t>
          </w:r>
          <w:r>
            <w:rPr>
              <w:rFonts w:asciiTheme="majorHAnsi" w:hAnsiTheme="majorHAnsi" w:cs="Arial"/>
              <w:sz w:val="20"/>
              <w:szCs w:val="20"/>
            </w:rPr>
            <w:t xml:space="preserve"> </w:t>
          </w:r>
          <w:r w:rsidR="0097389C">
            <w:rPr>
              <w:rFonts w:asciiTheme="majorHAnsi" w:hAnsiTheme="majorHAnsi" w:cs="Arial"/>
              <w:sz w:val="20"/>
              <w:szCs w:val="20"/>
            </w:rPr>
            <w:t>pathways</w:t>
          </w:r>
          <w:r>
            <w:rPr>
              <w:rFonts w:asciiTheme="majorHAnsi" w:hAnsiTheme="majorHAnsi" w:cs="Arial"/>
              <w:sz w:val="20"/>
              <w:szCs w:val="20"/>
            </w:rPr>
            <w:t xml:space="preserve"> for students with </w:t>
          </w:r>
          <w:r w:rsidR="0097389C">
            <w:rPr>
              <w:rFonts w:asciiTheme="majorHAnsi" w:hAnsiTheme="majorHAnsi" w:cs="Arial"/>
              <w:sz w:val="20"/>
              <w:szCs w:val="20"/>
            </w:rPr>
            <w:t>multidisciplinary interests or</w:t>
          </w:r>
          <w:r>
            <w:rPr>
              <w:rFonts w:asciiTheme="majorHAnsi" w:hAnsiTheme="majorHAnsi" w:cs="Arial"/>
              <w:sz w:val="20"/>
              <w:szCs w:val="20"/>
            </w:rPr>
            <w:t xml:space="preserve"> students interested in pursuing more than one </w:t>
          </w:r>
          <w:r w:rsidR="0097389C">
            <w:rPr>
              <w:rFonts w:asciiTheme="majorHAnsi" w:hAnsiTheme="majorHAnsi" w:cs="Arial"/>
              <w:sz w:val="20"/>
              <w:szCs w:val="20"/>
            </w:rPr>
            <w:t>discipline in unrelated areas.  In addition, the degree also serves as a pathway for many accomplished individuals who, for whatever reason, never completed their bachelor’</w:t>
          </w:r>
          <w:r w:rsidR="00087C00">
            <w:rPr>
              <w:rFonts w:asciiTheme="majorHAnsi" w:hAnsiTheme="majorHAnsi" w:cs="Arial"/>
              <w:sz w:val="20"/>
              <w:szCs w:val="20"/>
            </w:rPr>
            <w:t>s degree. For some</w:t>
          </w:r>
          <w:r w:rsidR="0097389C">
            <w:rPr>
              <w:rFonts w:asciiTheme="majorHAnsi" w:hAnsiTheme="majorHAnsi" w:cs="Arial"/>
              <w:sz w:val="20"/>
              <w:szCs w:val="20"/>
            </w:rPr>
            <w:t>, earning a credential could make a significant difference in career advancement</w:t>
          </w:r>
          <w:r w:rsidR="00087C00">
            <w:rPr>
              <w:rFonts w:asciiTheme="majorHAnsi" w:hAnsiTheme="majorHAnsi" w:cs="Arial"/>
              <w:sz w:val="20"/>
              <w:szCs w:val="20"/>
            </w:rPr>
            <w:t xml:space="preserve"> or it could be an important milestone of personal growth.  </w:t>
          </w:r>
          <w:r w:rsidR="0097389C">
            <w:rPr>
              <w:rFonts w:asciiTheme="majorHAnsi" w:hAnsiTheme="majorHAnsi" w:cs="Arial"/>
              <w:sz w:val="20"/>
              <w:szCs w:val="20"/>
            </w:rPr>
            <w:t>Th</w:t>
          </w:r>
          <w:r w:rsidR="00087C00">
            <w:rPr>
              <w:rFonts w:asciiTheme="majorHAnsi" w:hAnsiTheme="majorHAnsi" w:cs="Arial"/>
              <w:sz w:val="20"/>
              <w:szCs w:val="20"/>
            </w:rPr>
            <w:t>e proposed changes</w:t>
          </w:r>
          <w:r w:rsidR="0097389C">
            <w:rPr>
              <w:rFonts w:asciiTheme="majorHAnsi" w:hAnsiTheme="majorHAnsi" w:cs="Arial"/>
              <w:sz w:val="20"/>
              <w:szCs w:val="20"/>
            </w:rPr>
            <w:t xml:space="preserve"> will meet the needs of a diverse range of learners</w:t>
          </w:r>
          <w:r w:rsidR="00403408">
            <w:rPr>
              <w:rFonts w:asciiTheme="majorHAnsi" w:hAnsiTheme="majorHAnsi" w:cs="Arial"/>
              <w:sz w:val="20"/>
              <w:szCs w:val="20"/>
            </w:rPr>
            <w:t>,</w:t>
          </w:r>
          <w:r w:rsidR="00087C00">
            <w:rPr>
              <w:rFonts w:asciiTheme="majorHAnsi" w:hAnsiTheme="majorHAnsi" w:cs="Arial"/>
              <w:sz w:val="20"/>
              <w:szCs w:val="20"/>
            </w:rPr>
            <w:t xml:space="preserve"> allow more flexibility to utilize prior earned credits toward degree completion</w:t>
          </w:r>
          <w:r w:rsidR="0030272E">
            <w:rPr>
              <w:rFonts w:asciiTheme="majorHAnsi" w:hAnsiTheme="majorHAnsi" w:cs="Arial"/>
              <w:sz w:val="20"/>
              <w:szCs w:val="20"/>
            </w:rPr>
            <w:t xml:space="preserve">, and provide two </w:t>
          </w:r>
          <w:r w:rsidR="00403408">
            <w:rPr>
              <w:rFonts w:asciiTheme="majorHAnsi" w:hAnsiTheme="majorHAnsi" w:cs="Arial"/>
              <w:sz w:val="20"/>
              <w:szCs w:val="20"/>
            </w:rPr>
            <w:t>comprehensive area</w:t>
          </w:r>
          <w:r w:rsidR="0030272E">
            <w:rPr>
              <w:rFonts w:asciiTheme="majorHAnsi" w:hAnsiTheme="majorHAnsi" w:cs="Arial"/>
              <w:sz w:val="20"/>
              <w:szCs w:val="20"/>
            </w:rPr>
            <w:t>s</w:t>
          </w:r>
          <w:r w:rsidR="00403408">
            <w:rPr>
              <w:rFonts w:asciiTheme="majorHAnsi" w:hAnsiTheme="majorHAnsi" w:cs="Arial"/>
              <w:sz w:val="20"/>
              <w:szCs w:val="20"/>
            </w:rPr>
            <w:t xml:space="preserve"> of focus.</w:t>
          </w:r>
          <w:r w:rsidR="00087C00">
            <w:rPr>
              <w:rFonts w:asciiTheme="majorHAnsi" w:hAnsiTheme="majorHAnsi" w:cs="Arial"/>
              <w:sz w:val="20"/>
              <w:szCs w:val="20"/>
            </w:rPr>
            <w:t xml:space="preserve">  The proposed change also aligns with the growing higher education trend of General Studies’ </w:t>
          </w:r>
          <w:r w:rsidR="0030272E">
            <w:rPr>
              <w:rFonts w:asciiTheme="majorHAnsi" w:hAnsiTheme="majorHAnsi" w:cs="Arial"/>
              <w:sz w:val="20"/>
              <w:szCs w:val="20"/>
            </w:rPr>
            <w:t xml:space="preserve">degree </w:t>
          </w:r>
          <w:r w:rsidR="00087C00">
            <w:rPr>
              <w:rFonts w:asciiTheme="majorHAnsi" w:hAnsiTheme="majorHAnsi" w:cs="Arial"/>
              <w:sz w:val="20"/>
              <w:szCs w:val="20"/>
            </w:rPr>
            <w:t>programs focusing</w:t>
          </w:r>
          <w:r w:rsidR="00745C94">
            <w:rPr>
              <w:rFonts w:asciiTheme="majorHAnsi" w:hAnsiTheme="majorHAnsi" w:cs="Arial"/>
              <w:sz w:val="20"/>
              <w:szCs w:val="20"/>
            </w:rPr>
            <w:t xml:space="preserve"> on two area emphases</w:t>
          </w:r>
          <w:r w:rsidR="00087C00">
            <w:rPr>
              <w:rFonts w:asciiTheme="majorHAnsi" w:hAnsiTheme="majorHAnsi" w:cs="Arial"/>
              <w:sz w:val="20"/>
              <w:szCs w:val="20"/>
            </w:rPr>
            <w:t xml:space="preserve"> versus three or more discipline specific </w:t>
          </w:r>
          <w:r w:rsidR="00745C94">
            <w:rPr>
              <w:rFonts w:asciiTheme="majorHAnsi" w:hAnsiTheme="majorHAnsi" w:cs="Arial"/>
              <w:sz w:val="20"/>
              <w:szCs w:val="20"/>
            </w:rPr>
            <w:t>emphases.</w:t>
          </w:r>
          <w:r w:rsidR="00087C00">
            <w:rPr>
              <w:rFonts w:asciiTheme="majorHAnsi" w:hAnsiTheme="majorHAnsi" w:cs="Arial"/>
              <w:sz w:val="20"/>
              <w:szCs w:val="20"/>
            </w:rPr>
            <w:t xml:space="preserve"> </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936EF1">
        <w:tc>
          <w:tcPr>
            <w:tcW w:w="11016" w:type="dxa"/>
            <w:shd w:val="clear" w:color="auto" w:fill="D9D9D9" w:themeFill="background1" w:themeFillShade="D9"/>
          </w:tcPr>
          <w:p w14:paraId="434133AD" w14:textId="77777777" w:rsidR="00AE6604" w:rsidRPr="008426D1" w:rsidRDefault="00AE6604" w:rsidP="00936EF1">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936EF1">
        <w:tc>
          <w:tcPr>
            <w:tcW w:w="11016" w:type="dxa"/>
            <w:shd w:val="clear" w:color="auto" w:fill="F2F2F2" w:themeFill="background1" w:themeFillShade="F2"/>
          </w:tcPr>
          <w:p w14:paraId="35936077" w14:textId="77777777" w:rsidR="00AE6604" w:rsidRPr="008426D1" w:rsidRDefault="00AE6604" w:rsidP="00936EF1">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936EF1">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936EF1">
            <w:pPr>
              <w:rPr>
                <w:rFonts w:ascii="Times New Roman" w:hAnsi="Times New Roman" w:cs="Times New Roman"/>
                <w:b/>
                <w:color w:val="FF0000"/>
                <w:sz w:val="14"/>
                <w:szCs w:val="24"/>
              </w:rPr>
            </w:pPr>
          </w:p>
          <w:p w14:paraId="018F5E1B" w14:textId="77777777" w:rsidR="00AE6604" w:rsidRPr="008426D1" w:rsidRDefault="00AE6604" w:rsidP="00936EF1">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936EF1">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936EF1">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936EF1">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03AF6B8F" w14:textId="62F6390F" w:rsidR="00745C94" w:rsidRDefault="00745C94" w:rsidP="00745C94">
          <w:pPr>
            <w:tabs>
              <w:tab w:val="left" w:pos="360"/>
              <w:tab w:val="left" w:pos="720"/>
            </w:tabs>
            <w:spacing w:after="0" w:line="240" w:lineRule="auto"/>
            <w:jc w:val="center"/>
          </w:pPr>
          <w:r w:rsidRPr="00745C94">
            <w:rPr>
              <w:b/>
            </w:rPr>
            <w:t>BACHELOR OF GENERAL STUDIES DEGREE PROGRAM</w:t>
          </w:r>
        </w:p>
        <w:p w14:paraId="41517C38" w14:textId="77777777" w:rsidR="00745C94" w:rsidRDefault="00745C94" w:rsidP="00AE6604">
          <w:pPr>
            <w:tabs>
              <w:tab w:val="left" w:pos="360"/>
              <w:tab w:val="left" w:pos="720"/>
            </w:tabs>
            <w:spacing w:after="0" w:line="240" w:lineRule="auto"/>
          </w:pPr>
        </w:p>
        <w:p w14:paraId="09ABD1B3" w14:textId="7BBDF449" w:rsidR="00745C94" w:rsidRDefault="00745C94" w:rsidP="00AE6604">
          <w:pPr>
            <w:tabs>
              <w:tab w:val="left" w:pos="360"/>
              <w:tab w:val="left" w:pos="720"/>
            </w:tabs>
            <w:spacing w:after="0" w:line="240" w:lineRule="auto"/>
          </w:pPr>
          <w:r>
            <w:t>The Bachelor of General Studies (BGS) is designed to give students the opportunity to develop a personalized program of study to meet their professional, academic, and personal aspirations. Through a multidisciplinary curriculum, the program attempts to provide a unique and flexible learning pathway for that segment of student population with specific educational and career interests that would not otherwise be met by a traditional degree track or major. By tailoring their major, students develop a plan of study that provides curricular opportunities to explore multiple disciplines and increase skills in critical analysis, problem solving, and professional competencies. The Bachelor of General Studies (BGS) program equips students with the aptitude needed to be successful in an array of professional settings and provides an essential academic undergraduate foundation for those seeking to pursue a graduate- level degree or career advancement. In consultation with their academic advisors, students determine the composition of their own plan of study</w:t>
          </w:r>
          <w:r w:rsidRPr="00745C94">
            <w:rPr>
              <w:highlight w:val="yellow"/>
            </w:rPr>
            <w:t>. Students must select a minimum of 18 hours of course work in three areas of emphasis. A minimum of 12 hours of upper-level course work is required in each of the three emphasis areas. Emphases may include most areas in which A-State offers a major or minor, or another area as approved by the department.</w:t>
          </w:r>
          <w:r>
            <w:t xml:space="preserve"> Students pursuing this degree are responsible for having on record a complete planned program of study approved by his or her academic advisor. Students are also responsible for complying with the general academic regulations of the university as well as all other university policies and requirements. A 2.0 cumulative grade point average is required within the emphasis areas and core courses, as well as a 2.0 average for all course work at A-State and a 2.0 average on all coursework presented for graduation. With the exception of laboratory courses, no more than three one-credit courses can be applied to an emphasis area (i.e., physical education activity, music ensembles, etc.). The number of semester hours earned in the Neil Griffin College of Business is limited to thirty (30) or fewer. The program does not duplicate the offerings of the other colleges of the university, but may include curriculum offerings of any college. Students seeking a minor must use classes independently of those used in an area of emphasis. Students seeking a double major concurrently with their General Studies degree or students who have completed a degree and are returning to complete a degree in General Studies may only apply their general education courses toward an additional second program of study.</w:t>
          </w:r>
        </w:p>
        <w:p w14:paraId="3EBEE256" w14:textId="77777777" w:rsidR="00745C94" w:rsidRDefault="00745C94" w:rsidP="00AE6604">
          <w:pPr>
            <w:tabs>
              <w:tab w:val="left" w:pos="360"/>
              <w:tab w:val="left" w:pos="720"/>
            </w:tabs>
            <w:spacing w:after="0" w:line="240" w:lineRule="auto"/>
          </w:pPr>
        </w:p>
        <w:p w14:paraId="00A90135" w14:textId="4048D961" w:rsidR="00745C94" w:rsidRPr="00745C94" w:rsidRDefault="00745C94" w:rsidP="00745C94">
          <w:pPr>
            <w:tabs>
              <w:tab w:val="left" w:pos="360"/>
              <w:tab w:val="left" w:pos="720"/>
            </w:tabs>
            <w:spacing w:after="0" w:line="240" w:lineRule="auto"/>
            <w:jc w:val="center"/>
            <w:rPr>
              <w:i/>
            </w:rPr>
          </w:pPr>
          <w:r w:rsidRPr="00745C94">
            <w:rPr>
              <w:i/>
            </w:rPr>
            <w:t xml:space="preserve">The bulletin can be accessed at </w:t>
          </w:r>
          <w:hyperlink r:id="rId9" w:history="1">
            <w:r w:rsidRPr="00745C94">
              <w:rPr>
                <w:rStyle w:val="Hyperlink"/>
                <w:i/>
              </w:rPr>
              <w:t>https://www.astate.edu/a/registrar/students/bulletins</w:t>
            </w:r>
          </w:hyperlink>
        </w:p>
        <w:p w14:paraId="21CCD781" w14:textId="45C83C6C" w:rsidR="00745C94" w:rsidRDefault="00745C94" w:rsidP="00745C94">
          <w:pPr>
            <w:tabs>
              <w:tab w:val="left" w:pos="360"/>
              <w:tab w:val="left" w:pos="720"/>
            </w:tabs>
            <w:spacing w:after="0" w:line="240" w:lineRule="auto"/>
            <w:jc w:val="center"/>
          </w:pPr>
          <w:r>
            <w:t>92</w:t>
          </w:r>
        </w:p>
        <w:p w14:paraId="1AF7CED1" w14:textId="77777777" w:rsidR="00745C94" w:rsidRDefault="00745C94" w:rsidP="00745C94">
          <w:pPr>
            <w:tabs>
              <w:tab w:val="left" w:pos="360"/>
              <w:tab w:val="left" w:pos="720"/>
            </w:tabs>
            <w:spacing w:after="0" w:line="240" w:lineRule="auto"/>
            <w:jc w:val="center"/>
          </w:pPr>
        </w:p>
        <w:p w14:paraId="1C382097" w14:textId="77777777" w:rsidR="00745C94" w:rsidRDefault="00745C94" w:rsidP="00745C94">
          <w:pPr>
            <w:tabs>
              <w:tab w:val="left" w:pos="360"/>
              <w:tab w:val="left" w:pos="720"/>
            </w:tabs>
            <w:spacing w:after="0" w:line="240" w:lineRule="auto"/>
            <w:jc w:val="center"/>
            <w:rPr>
              <w:rFonts w:asciiTheme="majorHAnsi" w:hAnsiTheme="majorHAnsi" w:cs="Arial"/>
              <w:sz w:val="20"/>
              <w:szCs w:val="20"/>
            </w:rPr>
          </w:pPr>
        </w:p>
        <w:p w14:paraId="22942360" w14:textId="77777777" w:rsidR="00745C94" w:rsidRDefault="00433D98" w:rsidP="00745C94">
          <w:pPr>
            <w:tabs>
              <w:tab w:val="left" w:pos="360"/>
              <w:tab w:val="left" w:pos="720"/>
            </w:tabs>
            <w:spacing w:after="0" w:line="240" w:lineRule="auto"/>
            <w:jc w:val="center"/>
            <w:rPr>
              <w:rFonts w:asciiTheme="majorHAnsi" w:hAnsiTheme="majorHAnsi" w:cs="Arial"/>
              <w:sz w:val="20"/>
              <w:szCs w:val="20"/>
            </w:rPr>
          </w:pPr>
        </w:p>
      </w:sdtContent>
    </w:sdt>
    <w:p w14:paraId="7269B965" w14:textId="709BC2FC" w:rsidR="00745C94" w:rsidRDefault="00745C94" w:rsidP="00745C94">
      <w:pPr>
        <w:tabs>
          <w:tab w:val="left" w:pos="360"/>
          <w:tab w:val="left" w:pos="720"/>
        </w:tabs>
        <w:spacing w:after="0" w:line="240" w:lineRule="auto"/>
        <w:jc w:val="center"/>
      </w:pPr>
      <w:r w:rsidRPr="00745C94">
        <w:rPr>
          <w:b/>
        </w:rPr>
        <w:t xml:space="preserve"> BACHELOR OF GENERAL STUDIES DEGREE PROGRAM</w:t>
      </w:r>
    </w:p>
    <w:p w14:paraId="5CFA3C18" w14:textId="77777777" w:rsidR="00745C94" w:rsidRDefault="00745C94" w:rsidP="00745C94">
      <w:pPr>
        <w:tabs>
          <w:tab w:val="left" w:pos="360"/>
          <w:tab w:val="left" w:pos="720"/>
        </w:tabs>
        <w:spacing w:after="0" w:line="240" w:lineRule="auto"/>
      </w:pPr>
    </w:p>
    <w:p w14:paraId="06E04DD9" w14:textId="7634EDD5" w:rsidR="00745C94" w:rsidRDefault="00745C94" w:rsidP="00745C94">
      <w:pPr>
        <w:tabs>
          <w:tab w:val="left" w:pos="360"/>
          <w:tab w:val="left" w:pos="720"/>
        </w:tabs>
        <w:spacing w:after="0" w:line="240" w:lineRule="auto"/>
      </w:pPr>
      <w:r>
        <w:t>The Bachelor of General Studies (BGS) is designed to give students the opportunity to develop a personalized program of study to meet their professional, academic, and personal aspirations. Through a multidisciplinary curriculum, the program attempts to provide a unique and flexible learning pathway for that segment of student population with specific educational and career interests that would not otherwise be met by a traditional degree track or major. By tailoring their major, students develop a plan of study that provides curricular opportunities to explore multiple disciplines and increase skills in critical analysis, problem solving, and professional competencies. The Bachelor of General Studies (BGS) program equips students with the aptitude needed to be successful in an array of professional settings and provides an essential academic undergraduate foundation for those seeking to pursue a graduate- level degree or career advancement. In consultation with their academic advisors, students determine the composition of their own plan of study</w:t>
      </w:r>
      <w:r w:rsidRPr="00B157B3">
        <w:t xml:space="preserve">. </w:t>
      </w:r>
      <w:r w:rsidRPr="00B157B3">
        <w:rPr>
          <w:b/>
          <w:color w:val="548DD4" w:themeColor="text2" w:themeTint="99"/>
          <w:sz w:val="28"/>
          <w:szCs w:val="28"/>
        </w:rPr>
        <w:t xml:space="preserve">Students must select a minimum of </w:t>
      </w:r>
      <w:r w:rsidR="00403408" w:rsidRPr="00B157B3">
        <w:rPr>
          <w:b/>
          <w:color w:val="548DD4" w:themeColor="text2" w:themeTint="99"/>
          <w:sz w:val="28"/>
          <w:szCs w:val="28"/>
        </w:rPr>
        <w:t xml:space="preserve">30 </w:t>
      </w:r>
      <w:r w:rsidRPr="00B157B3">
        <w:rPr>
          <w:b/>
          <w:color w:val="548DD4" w:themeColor="text2" w:themeTint="99"/>
          <w:sz w:val="28"/>
          <w:szCs w:val="28"/>
        </w:rPr>
        <w:t xml:space="preserve">hours of course work in </w:t>
      </w:r>
      <w:r w:rsidR="00403408" w:rsidRPr="00B157B3">
        <w:rPr>
          <w:b/>
          <w:color w:val="548DD4" w:themeColor="text2" w:themeTint="99"/>
          <w:sz w:val="28"/>
          <w:szCs w:val="28"/>
        </w:rPr>
        <w:t>two areas of emphasis</w:t>
      </w:r>
      <w:r w:rsidRPr="00B157B3">
        <w:rPr>
          <w:b/>
          <w:color w:val="548DD4" w:themeColor="text2" w:themeTint="99"/>
          <w:sz w:val="28"/>
          <w:szCs w:val="28"/>
        </w:rPr>
        <w:t xml:space="preserve">. A minimum of </w:t>
      </w:r>
      <w:r w:rsidR="00403408" w:rsidRPr="00B157B3">
        <w:rPr>
          <w:b/>
          <w:color w:val="548DD4" w:themeColor="text2" w:themeTint="99"/>
          <w:sz w:val="28"/>
          <w:szCs w:val="28"/>
        </w:rPr>
        <w:t>18</w:t>
      </w:r>
      <w:r w:rsidRPr="00B157B3">
        <w:rPr>
          <w:b/>
          <w:color w:val="548DD4" w:themeColor="text2" w:themeTint="99"/>
          <w:sz w:val="28"/>
          <w:szCs w:val="28"/>
        </w:rPr>
        <w:t xml:space="preserve"> hours of upper-level course work is required in each of the </w:t>
      </w:r>
      <w:r w:rsidR="00403408" w:rsidRPr="00B157B3">
        <w:rPr>
          <w:b/>
          <w:color w:val="548DD4" w:themeColor="text2" w:themeTint="99"/>
          <w:sz w:val="28"/>
          <w:szCs w:val="28"/>
        </w:rPr>
        <w:t>two</w:t>
      </w:r>
      <w:r w:rsidRPr="00B157B3">
        <w:rPr>
          <w:b/>
          <w:color w:val="548DD4" w:themeColor="text2" w:themeTint="99"/>
          <w:sz w:val="28"/>
          <w:szCs w:val="28"/>
        </w:rPr>
        <w:t xml:space="preserve"> </w:t>
      </w:r>
      <w:r w:rsidR="00403408" w:rsidRPr="00B157B3">
        <w:rPr>
          <w:b/>
          <w:color w:val="548DD4" w:themeColor="text2" w:themeTint="99"/>
          <w:sz w:val="28"/>
          <w:szCs w:val="28"/>
        </w:rPr>
        <w:t>areas of emphasis</w:t>
      </w:r>
      <w:r w:rsidRPr="00B157B3">
        <w:rPr>
          <w:b/>
          <w:color w:val="548DD4" w:themeColor="text2" w:themeTint="99"/>
          <w:sz w:val="28"/>
          <w:szCs w:val="28"/>
        </w:rPr>
        <w:t xml:space="preserve">. Emphases may include </w:t>
      </w:r>
      <w:r w:rsidR="00403408" w:rsidRPr="00B157B3">
        <w:rPr>
          <w:b/>
          <w:color w:val="548DD4" w:themeColor="text2" w:themeTint="99"/>
          <w:sz w:val="28"/>
          <w:szCs w:val="28"/>
        </w:rPr>
        <w:t xml:space="preserve">areas as approved by the department or </w:t>
      </w:r>
      <w:r w:rsidRPr="00B157B3">
        <w:rPr>
          <w:b/>
          <w:color w:val="548DD4" w:themeColor="text2" w:themeTint="99"/>
          <w:sz w:val="28"/>
          <w:szCs w:val="28"/>
        </w:rPr>
        <w:t>most areas in which A-S</w:t>
      </w:r>
      <w:r w:rsidR="00B157B3" w:rsidRPr="00B157B3">
        <w:rPr>
          <w:b/>
          <w:color w:val="548DD4" w:themeColor="text2" w:themeTint="99"/>
          <w:sz w:val="28"/>
          <w:szCs w:val="28"/>
        </w:rPr>
        <w:t>tate offers a major or minor</w:t>
      </w:r>
      <w:r w:rsidRPr="00B157B3">
        <w:rPr>
          <w:color w:val="548DD4" w:themeColor="text2" w:themeTint="99"/>
          <w:sz w:val="28"/>
          <w:szCs w:val="28"/>
        </w:rPr>
        <w:t>.</w:t>
      </w:r>
      <w:r w:rsidRPr="00745C94">
        <w:rPr>
          <w:color w:val="548DD4" w:themeColor="text2" w:themeTint="99"/>
          <w:sz w:val="28"/>
          <w:szCs w:val="28"/>
        </w:rPr>
        <w:t xml:space="preserve"> </w:t>
      </w:r>
      <w:r>
        <w:t>Students pursuing this degree are responsible for having on record a complete planned program of study approved by his or her academic advisor. Students are also responsible for complying with the general academic regulations of the university as well as all other university policies and requirements. A 2.0 cumulative grade point average is required within the emphasis areas and core courses, as well as a 2.0 average for all course work at A-State and a 2.0 average on all coursework presented for graduation. With the exception of laboratory courses, no more than three one-credit courses can be applied to an emphasis area (i.e., physical education activity, music ensembles, etc.). The number of semester hours earned in the Neil Griffin College of Business is limited to thirty (30) or fewer. The program does not duplicate the offerings of the other colleges of the university, but may include curriculum offerings of any college. Students seeking a minor must use classes independently of those used in an area of emphasis. Students seeking a double major concurrently with their General Studies degree or students who have completed a degree and are returning to complete a degree in General Studies may only apply their general education courses toward an additional second program of study.</w:t>
      </w:r>
    </w:p>
    <w:p w14:paraId="66172B3D" w14:textId="77777777" w:rsidR="00745C94" w:rsidRDefault="00745C94" w:rsidP="00745C94">
      <w:pPr>
        <w:tabs>
          <w:tab w:val="left" w:pos="360"/>
          <w:tab w:val="left" w:pos="720"/>
        </w:tabs>
        <w:spacing w:after="0" w:line="240" w:lineRule="auto"/>
      </w:pPr>
    </w:p>
    <w:p w14:paraId="21E29FD9" w14:textId="77777777" w:rsidR="00745C94" w:rsidRPr="00745C94" w:rsidRDefault="00745C94" w:rsidP="00745C94">
      <w:pPr>
        <w:tabs>
          <w:tab w:val="left" w:pos="360"/>
          <w:tab w:val="left" w:pos="720"/>
        </w:tabs>
        <w:spacing w:after="0" w:line="240" w:lineRule="auto"/>
        <w:jc w:val="center"/>
        <w:rPr>
          <w:i/>
        </w:rPr>
      </w:pPr>
      <w:r w:rsidRPr="00745C94">
        <w:rPr>
          <w:i/>
        </w:rPr>
        <w:t xml:space="preserve">The bulletin can be accessed at </w:t>
      </w:r>
      <w:hyperlink r:id="rId10" w:history="1">
        <w:r w:rsidRPr="00745C94">
          <w:rPr>
            <w:rStyle w:val="Hyperlink"/>
            <w:i/>
          </w:rPr>
          <w:t>https://www.astate.edu/a/registrar/students/bulletins</w:t>
        </w:r>
      </w:hyperlink>
    </w:p>
    <w:p w14:paraId="0E1B15C3" w14:textId="77777777" w:rsidR="00745C94" w:rsidRDefault="00745C94" w:rsidP="00745C94">
      <w:pPr>
        <w:tabs>
          <w:tab w:val="left" w:pos="360"/>
          <w:tab w:val="left" w:pos="720"/>
        </w:tabs>
        <w:spacing w:after="0" w:line="240" w:lineRule="auto"/>
        <w:jc w:val="center"/>
      </w:pPr>
      <w:r>
        <w:t>92</w:t>
      </w:r>
    </w:p>
    <w:p w14:paraId="401E89B8" w14:textId="77777777" w:rsidR="00745C94" w:rsidRDefault="00745C94" w:rsidP="00745C94">
      <w:pPr>
        <w:tabs>
          <w:tab w:val="left" w:pos="360"/>
          <w:tab w:val="left" w:pos="720"/>
        </w:tabs>
        <w:spacing w:after="0" w:line="240" w:lineRule="auto"/>
        <w:jc w:val="center"/>
      </w:pPr>
    </w:p>
    <w:p w14:paraId="05A75D0A" w14:textId="77777777" w:rsidR="00745C94" w:rsidRDefault="00745C94" w:rsidP="00745C94">
      <w:pPr>
        <w:tabs>
          <w:tab w:val="left" w:pos="360"/>
          <w:tab w:val="left" w:pos="720"/>
        </w:tabs>
        <w:spacing w:after="0" w:line="240" w:lineRule="auto"/>
        <w:jc w:val="center"/>
        <w:rPr>
          <w:rFonts w:asciiTheme="majorHAnsi" w:hAnsiTheme="majorHAnsi" w:cs="Arial"/>
          <w:sz w:val="20"/>
          <w:szCs w:val="20"/>
        </w:rPr>
      </w:pPr>
    </w:p>
    <w:p w14:paraId="58FFABB8" w14:textId="619B670A" w:rsidR="00AE6604" w:rsidRPr="008426D1" w:rsidRDefault="00AE6604" w:rsidP="00745C94">
      <w:pPr>
        <w:tabs>
          <w:tab w:val="left" w:pos="360"/>
          <w:tab w:val="left" w:pos="720"/>
        </w:tabs>
        <w:spacing w:after="0" w:line="240" w:lineRule="auto"/>
        <w:jc w:val="center"/>
        <w:rPr>
          <w:rFonts w:asciiTheme="majorHAnsi" w:hAnsiTheme="majorHAnsi" w:cs="Arial"/>
          <w:sz w:val="20"/>
          <w:szCs w:val="20"/>
        </w:rPr>
      </w:pPr>
    </w:p>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6D35A59E" w14:textId="77777777" w:rsidR="00B157B3" w:rsidRPr="00B157B3" w:rsidRDefault="00B157B3" w:rsidP="00694ADE">
      <w:pPr>
        <w:spacing w:after="0"/>
        <w:jc w:val="center"/>
        <w:rPr>
          <w:b/>
        </w:rPr>
      </w:pPr>
      <w:r w:rsidRPr="00B157B3">
        <w:rPr>
          <w:b/>
        </w:rPr>
        <w:t xml:space="preserve">Bachelor of General Studies* </w:t>
      </w:r>
    </w:p>
    <w:p w14:paraId="11B75807" w14:textId="3E1F83C7" w:rsidR="0069556E" w:rsidRDefault="00B157B3" w:rsidP="00694ADE">
      <w:pPr>
        <w:spacing w:after="0"/>
        <w:jc w:val="center"/>
        <w:rPr>
          <w:rFonts w:asciiTheme="majorHAnsi" w:hAnsiTheme="majorHAnsi" w:cs="Arial"/>
          <w:b/>
          <w:color w:val="000000" w:themeColor="text1"/>
          <w:sz w:val="28"/>
          <w:szCs w:val="20"/>
        </w:rPr>
      </w:pPr>
      <w:r>
        <w:t>A complete 8-semester degree plan is available at https://www.astate.edu/info/academics/degrees/</w:t>
      </w:r>
    </w:p>
    <w:p w14:paraId="6A581CDE" w14:textId="77777777" w:rsidR="0069556E" w:rsidRDefault="0069556E" w:rsidP="00694ADE">
      <w:pPr>
        <w:spacing w:after="0"/>
        <w:jc w:val="center"/>
        <w:rPr>
          <w:rFonts w:asciiTheme="majorHAnsi" w:hAnsiTheme="majorHAnsi" w:cs="Arial"/>
          <w:b/>
          <w:color w:val="000000" w:themeColor="text1"/>
          <w:sz w:val="28"/>
          <w:szCs w:val="20"/>
        </w:rPr>
      </w:pPr>
    </w:p>
    <w:tbl>
      <w:tblPr>
        <w:tblStyle w:val="TableGrid"/>
        <w:tblW w:w="0" w:type="auto"/>
        <w:tblLook w:val="04A0" w:firstRow="1" w:lastRow="0" w:firstColumn="1" w:lastColumn="0" w:noHBand="0" w:noVBand="1"/>
      </w:tblPr>
      <w:tblGrid>
        <w:gridCol w:w="7373"/>
        <w:gridCol w:w="1213"/>
      </w:tblGrid>
      <w:tr w:rsidR="00B157B3" w:rsidRPr="00FA6F97" w14:paraId="70ADF027" w14:textId="77777777" w:rsidTr="00FA6F97">
        <w:trPr>
          <w:trHeight w:val="368"/>
        </w:trPr>
        <w:tc>
          <w:tcPr>
            <w:tcW w:w="7373" w:type="dxa"/>
            <w:shd w:val="clear" w:color="auto" w:fill="BFBFBF" w:themeFill="background1" w:themeFillShade="BF"/>
          </w:tcPr>
          <w:p w14:paraId="634EE6D4" w14:textId="1D488BDD" w:rsidR="00B157B3" w:rsidRPr="00FA6F97" w:rsidRDefault="00B157B3" w:rsidP="00B157B3">
            <w:pPr>
              <w:rPr>
                <w:rFonts w:cstheme="minorHAnsi"/>
                <w:b/>
                <w:color w:val="000000" w:themeColor="text1"/>
              </w:rPr>
            </w:pPr>
            <w:r w:rsidRPr="00FA6F97">
              <w:rPr>
                <w:rFonts w:cstheme="minorHAnsi"/>
                <w:b/>
                <w:color w:val="000000" w:themeColor="text1"/>
              </w:rPr>
              <w:t>University Requirements:</w:t>
            </w:r>
          </w:p>
        </w:tc>
        <w:tc>
          <w:tcPr>
            <w:tcW w:w="1213" w:type="dxa"/>
            <w:shd w:val="clear" w:color="auto" w:fill="BFBFBF" w:themeFill="background1" w:themeFillShade="BF"/>
          </w:tcPr>
          <w:p w14:paraId="64FA4820" w14:textId="77777777" w:rsidR="00B157B3" w:rsidRPr="00FA6F97" w:rsidRDefault="00B157B3" w:rsidP="00694ADE">
            <w:pPr>
              <w:jc w:val="center"/>
              <w:rPr>
                <w:rFonts w:cstheme="minorHAnsi"/>
                <w:b/>
                <w:color w:val="000000" w:themeColor="text1"/>
              </w:rPr>
            </w:pPr>
          </w:p>
        </w:tc>
      </w:tr>
      <w:tr w:rsidR="00B157B3" w:rsidRPr="00FA6F97" w14:paraId="363424AD" w14:textId="77777777" w:rsidTr="00B157B3">
        <w:trPr>
          <w:trHeight w:val="621"/>
        </w:trPr>
        <w:tc>
          <w:tcPr>
            <w:tcW w:w="7373" w:type="dxa"/>
          </w:tcPr>
          <w:p w14:paraId="0E4DD8EA" w14:textId="1F1A8B05" w:rsidR="00B157B3" w:rsidRDefault="00FA6F97" w:rsidP="00FA6F97">
            <w:pPr>
              <w:rPr>
                <w:rFonts w:cstheme="minorHAnsi"/>
                <w:b/>
                <w:color w:val="000000" w:themeColor="text1"/>
              </w:rPr>
            </w:pPr>
            <w:r>
              <w:rPr>
                <w:rFonts w:cstheme="minorHAnsi"/>
                <w:color w:val="000000" w:themeColor="text1"/>
                <w:sz w:val="20"/>
                <w:szCs w:val="20"/>
              </w:rPr>
              <w:t xml:space="preserve">   </w:t>
            </w:r>
            <w:r w:rsidRPr="00FA6F97">
              <w:rPr>
                <w:rFonts w:cstheme="minorHAnsi"/>
                <w:color w:val="000000" w:themeColor="text1"/>
                <w:sz w:val="20"/>
                <w:szCs w:val="20"/>
              </w:rPr>
              <w:t>See University General Requirements for Baccalaureate degree</w:t>
            </w:r>
            <w:r>
              <w:rPr>
                <w:rFonts w:cstheme="minorHAnsi"/>
                <w:color w:val="000000" w:themeColor="text1"/>
                <w:sz w:val="20"/>
                <w:szCs w:val="20"/>
              </w:rPr>
              <w:t>s</w:t>
            </w:r>
            <w:r w:rsidRPr="00FA6F97">
              <w:rPr>
                <w:rFonts w:cstheme="minorHAnsi"/>
                <w:color w:val="000000" w:themeColor="text1"/>
                <w:sz w:val="20"/>
                <w:szCs w:val="20"/>
              </w:rPr>
              <w:t>(p.42)</w:t>
            </w:r>
            <w:r>
              <w:rPr>
                <w:rFonts w:cstheme="minorHAnsi"/>
                <w:b/>
                <w:color w:val="000000" w:themeColor="text1"/>
              </w:rPr>
              <w:t xml:space="preserve"> </w:t>
            </w:r>
          </w:p>
          <w:p w14:paraId="42DE48EB" w14:textId="77777777" w:rsidR="00FA6F97" w:rsidRDefault="00FA6F97" w:rsidP="00FA6F97">
            <w:pPr>
              <w:rPr>
                <w:rFonts w:cstheme="minorHAnsi"/>
                <w:b/>
                <w:color w:val="000000" w:themeColor="text1"/>
              </w:rPr>
            </w:pPr>
          </w:p>
          <w:p w14:paraId="5BE30406" w14:textId="25871314" w:rsidR="00FA6F97" w:rsidRPr="00FA6F97" w:rsidRDefault="00FA6F97" w:rsidP="00FA6F97">
            <w:pPr>
              <w:rPr>
                <w:rFonts w:cstheme="minorHAnsi"/>
                <w:b/>
                <w:i/>
                <w:color w:val="000000" w:themeColor="text1"/>
                <w:sz w:val="20"/>
                <w:szCs w:val="20"/>
              </w:rPr>
            </w:pPr>
            <w:r>
              <w:rPr>
                <w:rFonts w:cstheme="minorHAnsi"/>
                <w:b/>
                <w:i/>
                <w:color w:val="000000" w:themeColor="text1"/>
                <w:sz w:val="20"/>
                <w:szCs w:val="20"/>
              </w:rPr>
              <w:t>*</w:t>
            </w:r>
            <w:r w:rsidRPr="00FA6F97">
              <w:rPr>
                <w:rFonts w:cstheme="minorHAnsi"/>
                <w:b/>
                <w:i/>
                <w:color w:val="000000" w:themeColor="text1"/>
                <w:sz w:val="20"/>
                <w:szCs w:val="20"/>
              </w:rPr>
              <w:t>The Bachelor of General Studies degree program does not have a major</w:t>
            </w:r>
            <w:r>
              <w:rPr>
                <w:rFonts w:cstheme="minorHAnsi"/>
                <w:b/>
                <w:i/>
                <w:color w:val="000000" w:themeColor="text1"/>
                <w:sz w:val="20"/>
                <w:szCs w:val="20"/>
              </w:rPr>
              <w:t>.</w:t>
            </w:r>
          </w:p>
        </w:tc>
        <w:tc>
          <w:tcPr>
            <w:tcW w:w="1213" w:type="dxa"/>
          </w:tcPr>
          <w:p w14:paraId="2F1E3DC3" w14:textId="77777777" w:rsidR="00B157B3" w:rsidRPr="00FA6F97" w:rsidRDefault="00B157B3" w:rsidP="00694ADE">
            <w:pPr>
              <w:jc w:val="center"/>
              <w:rPr>
                <w:rFonts w:cstheme="minorHAnsi"/>
                <w:b/>
                <w:color w:val="000000" w:themeColor="text1"/>
              </w:rPr>
            </w:pPr>
          </w:p>
        </w:tc>
      </w:tr>
      <w:tr w:rsidR="00B157B3" w:rsidRPr="00FA6F97" w14:paraId="17B827C1" w14:textId="77777777" w:rsidTr="00FA6F97">
        <w:trPr>
          <w:trHeight w:val="305"/>
        </w:trPr>
        <w:tc>
          <w:tcPr>
            <w:tcW w:w="7373" w:type="dxa"/>
            <w:shd w:val="clear" w:color="auto" w:fill="BFBFBF" w:themeFill="background1" w:themeFillShade="BF"/>
          </w:tcPr>
          <w:p w14:paraId="096FDB97" w14:textId="49F39FBC" w:rsidR="00B157B3" w:rsidRPr="00FA6F97" w:rsidRDefault="00FA6F97" w:rsidP="00FA6F97">
            <w:pPr>
              <w:rPr>
                <w:rFonts w:cstheme="minorHAnsi"/>
                <w:b/>
                <w:color w:val="000000" w:themeColor="text1"/>
              </w:rPr>
            </w:pPr>
            <w:r>
              <w:rPr>
                <w:rFonts w:cstheme="minorHAnsi"/>
                <w:b/>
                <w:color w:val="000000" w:themeColor="text1"/>
              </w:rPr>
              <w:t xml:space="preserve">First Year Making Connections Course: </w:t>
            </w:r>
          </w:p>
        </w:tc>
        <w:tc>
          <w:tcPr>
            <w:tcW w:w="1213" w:type="dxa"/>
            <w:shd w:val="clear" w:color="auto" w:fill="BFBFBF" w:themeFill="background1" w:themeFillShade="BF"/>
          </w:tcPr>
          <w:p w14:paraId="2347E20F" w14:textId="2243D55A" w:rsidR="00B157B3" w:rsidRPr="00FA6F97" w:rsidRDefault="00FA6F97" w:rsidP="00694ADE">
            <w:pPr>
              <w:jc w:val="center"/>
              <w:rPr>
                <w:rFonts w:cstheme="minorHAnsi"/>
                <w:b/>
                <w:color w:val="000000" w:themeColor="text1"/>
              </w:rPr>
            </w:pPr>
            <w:r>
              <w:rPr>
                <w:rFonts w:cstheme="minorHAnsi"/>
                <w:b/>
                <w:color w:val="000000" w:themeColor="text1"/>
              </w:rPr>
              <w:t xml:space="preserve">Sem. Hrs. </w:t>
            </w:r>
          </w:p>
        </w:tc>
      </w:tr>
      <w:tr w:rsidR="00B157B3" w:rsidRPr="00FA6F97" w14:paraId="76EDCCD1" w14:textId="77777777" w:rsidTr="00FA6F97">
        <w:trPr>
          <w:trHeight w:val="260"/>
        </w:trPr>
        <w:tc>
          <w:tcPr>
            <w:tcW w:w="7373" w:type="dxa"/>
          </w:tcPr>
          <w:p w14:paraId="0ED9C379" w14:textId="597A0A1F" w:rsidR="00B157B3" w:rsidRPr="00FA6F97" w:rsidRDefault="00FA6F97" w:rsidP="00FA6F97">
            <w:pPr>
              <w:rPr>
                <w:rFonts w:cstheme="minorHAnsi"/>
                <w:color w:val="000000" w:themeColor="text1"/>
                <w:sz w:val="20"/>
                <w:szCs w:val="20"/>
              </w:rPr>
            </w:pPr>
            <w:r w:rsidRPr="00FA6F97">
              <w:rPr>
                <w:rFonts w:cstheme="minorHAnsi"/>
                <w:color w:val="000000" w:themeColor="text1"/>
                <w:sz w:val="20"/>
                <w:szCs w:val="20"/>
              </w:rPr>
              <w:t xml:space="preserve">UC 1013, Making Connections (or equivalent) </w:t>
            </w:r>
          </w:p>
        </w:tc>
        <w:tc>
          <w:tcPr>
            <w:tcW w:w="1213" w:type="dxa"/>
          </w:tcPr>
          <w:p w14:paraId="532CC0D0" w14:textId="709076A6" w:rsidR="00B157B3" w:rsidRPr="00FA6F97" w:rsidRDefault="00FA6F97" w:rsidP="00694ADE">
            <w:pPr>
              <w:jc w:val="center"/>
              <w:rPr>
                <w:rFonts w:cstheme="minorHAnsi"/>
                <w:color w:val="000000" w:themeColor="text1"/>
              </w:rPr>
            </w:pPr>
            <w:r w:rsidRPr="00FA6F97">
              <w:rPr>
                <w:rFonts w:cstheme="minorHAnsi"/>
                <w:color w:val="000000" w:themeColor="text1"/>
              </w:rPr>
              <w:t>3</w:t>
            </w:r>
          </w:p>
        </w:tc>
      </w:tr>
      <w:tr w:rsidR="00B157B3" w:rsidRPr="00FA6F97" w14:paraId="3975728F" w14:textId="77777777" w:rsidTr="00FA6F97">
        <w:trPr>
          <w:trHeight w:val="350"/>
        </w:trPr>
        <w:tc>
          <w:tcPr>
            <w:tcW w:w="7373" w:type="dxa"/>
            <w:shd w:val="clear" w:color="auto" w:fill="BFBFBF" w:themeFill="background1" w:themeFillShade="BF"/>
          </w:tcPr>
          <w:p w14:paraId="1BD7654A" w14:textId="5771F41B" w:rsidR="00B157B3" w:rsidRPr="00FA6F97" w:rsidRDefault="00FA6F97" w:rsidP="00FA6F97">
            <w:pPr>
              <w:rPr>
                <w:rFonts w:cstheme="minorHAnsi"/>
                <w:b/>
                <w:color w:val="000000" w:themeColor="text1"/>
              </w:rPr>
            </w:pPr>
            <w:r>
              <w:rPr>
                <w:rFonts w:cstheme="minorHAnsi"/>
                <w:b/>
                <w:color w:val="000000" w:themeColor="text1"/>
              </w:rPr>
              <w:t xml:space="preserve">General Education Requirements: </w:t>
            </w:r>
          </w:p>
        </w:tc>
        <w:tc>
          <w:tcPr>
            <w:tcW w:w="1213" w:type="dxa"/>
            <w:shd w:val="clear" w:color="auto" w:fill="BFBFBF" w:themeFill="background1" w:themeFillShade="BF"/>
          </w:tcPr>
          <w:p w14:paraId="315588FF" w14:textId="49AE94E3" w:rsidR="00B157B3" w:rsidRPr="00FA6F97" w:rsidRDefault="00FA6F97" w:rsidP="00694ADE">
            <w:pPr>
              <w:jc w:val="center"/>
              <w:rPr>
                <w:rFonts w:cstheme="minorHAnsi"/>
                <w:b/>
                <w:color w:val="000000" w:themeColor="text1"/>
              </w:rPr>
            </w:pPr>
            <w:r>
              <w:rPr>
                <w:rFonts w:cstheme="minorHAnsi"/>
                <w:b/>
                <w:color w:val="000000" w:themeColor="text1"/>
              </w:rPr>
              <w:t xml:space="preserve">Sem. Hrs. </w:t>
            </w:r>
          </w:p>
        </w:tc>
      </w:tr>
      <w:tr w:rsidR="00B157B3" w:rsidRPr="00FA6F97" w14:paraId="3B9925F7" w14:textId="77777777" w:rsidTr="00B157B3">
        <w:trPr>
          <w:trHeight w:val="650"/>
        </w:trPr>
        <w:tc>
          <w:tcPr>
            <w:tcW w:w="7373" w:type="dxa"/>
          </w:tcPr>
          <w:p w14:paraId="704DB227" w14:textId="12279738" w:rsidR="00FA6F97" w:rsidRPr="00FA6F97" w:rsidRDefault="00FA6F97" w:rsidP="00FA6F97">
            <w:pPr>
              <w:rPr>
                <w:rFonts w:cstheme="minorHAnsi"/>
                <w:b/>
                <w:color w:val="000000" w:themeColor="text1"/>
                <w:sz w:val="20"/>
                <w:szCs w:val="20"/>
              </w:rPr>
            </w:pPr>
            <w:r w:rsidRPr="00FA6F97">
              <w:rPr>
                <w:rFonts w:cstheme="minorHAnsi"/>
                <w:color w:val="000000" w:themeColor="text1"/>
                <w:sz w:val="20"/>
                <w:szCs w:val="20"/>
              </w:rPr>
              <w:lastRenderedPageBreak/>
              <w:t xml:space="preserve">     See  General Education Curriculum for Baccalaureate degrees(p. 78)</w:t>
            </w:r>
            <w:r w:rsidRPr="00FA6F97">
              <w:rPr>
                <w:rFonts w:cstheme="minorHAnsi"/>
                <w:b/>
                <w:color w:val="000000" w:themeColor="text1"/>
                <w:sz w:val="20"/>
                <w:szCs w:val="20"/>
              </w:rPr>
              <w:t xml:space="preserve"> </w:t>
            </w:r>
          </w:p>
          <w:p w14:paraId="5589CE87" w14:textId="317F7CBA" w:rsidR="00FA6F97" w:rsidRPr="00FA6F97" w:rsidRDefault="00FA6F97" w:rsidP="00FA6F97">
            <w:pPr>
              <w:rPr>
                <w:rFonts w:cstheme="minorHAnsi"/>
                <w:color w:val="000000" w:themeColor="text1"/>
                <w:sz w:val="20"/>
                <w:szCs w:val="20"/>
              </w:rPr>
            </w:pPr>
            <w:r w:rsidRPr="00FA6F97">
              <w:rPr>
                <w:rFonts w:cstheme="minorHAnsi"/>
                <w:color w:val="000000" w:themeColor="text1"/>
                <w:sz w:val="20"/>
                <w:szCs w:val="20"/>
              </w:rPr>
              <w:t xml:space="preserve">        Requirements based on previous major.</w:t>
            </w:r>
          </w:p>
          <w:p w14:paraId="6FB8654C" w14:textId="77777777" w:rsidR="00FA6F97" w:rsidRPr="00FA6F97" w:rsidRDefault="00FA6F97" w:rsidP="00FA6F97">
            <w:pPr>
              <w:rPr>
                <w:rFonts w:cstheme="minorHAnsi"/>
                <w:b/>
                <w:color w:val="000000" w:themeColor="text1"/>
                <w:sz w:val="20"/>
                <w:szCs w:val="20"/>
              </w:rPr>
            </w:pPr>
          </w:p>
          <w:p w14:paraId="0899DFB3" w14:textId="2CC0E430" w:rsidR="00B157B3" w:rsidRDefault="00421C51" w:rsidP="00421C51">
            <w:pPr>
              <w:rPr>
                <w:rFonts w:cstheme="minorHAnsi"/>
                <w:b/>
                <w:color w:val="000000" w:themeColor="text1"/>
                <w:sz w:val="20"/>
                <w:szCs w:val="20"/>
              </w:rPr>
            </w:pPr>
            <w:r>
              <w:rPr>
                <w:rFonts w:cstheme="minorHAnsi"/>
                <w:b/>
                <w:color w:val="000000" w:themeColor="text1"/>
                <w:sz w:val="20"/>
                <w:szCs w:val="20"/>
              </w:rPr>
              <w:t xml:space="preserve">       </w:t>
            </w:r>
            <w:r w:rsidR="00FA6F97" w:rsidRPr="00FA6F97">
              <w:rPr>
                <w:rFonts w:cstheme="minorHAnsi"/>
                <w:b/>
                <w:color w:val="000000" w:themeColor="text1"/>
                <w:sz w:val="20"/>
                <w:szCs w:val="20"/>
              </w:rPr>
              <w:t>Students with this major</w:t>
            </w:r>
            <w:r w:rsidR="00FA6F97">
              <w:rPr>
                <w:rFonts w:cstheme="minorHAnsi"/>
                <w:b/>
                <w:color w:val="000000" w:themeColor="text1"/>
                <w:sz w:val="20"/>
                <w:szCs w:val="20"/>
              </w:rPr>
              <w:t xml:space="preserve"> must take the following:</w:t>
            </w:r>
          </w:p>
          <w:p w14:paraId="69B89C35" w14:textId="7EFEC99E" w:rsidR="00FA6F97" w:rsidRPr="00421C51" w:rsidRDefault="00421C51" w:rsidP="00694ADE">
            <w:pPr>
              <w:jc w:val="center"/>
              <w:rPr>
                <w:rFonts w:cstheme="minorHAnsi"/>
                <w:color w:val="000000" w:themeColor="text1"/>
                <w:sz w:val="20"/>
                <w:szCs w:val="20"/>
              </w:rPr>
            </w:pPr>
            <w:r>
              <w:rPr>
                <w:rFonts w:cstheme="minorHAnsi"/>
                <w:b/>
                <w:color w:val="000000" w:themeColor="text1"/>
                <w:sz w:val="20"/>
                <w:szCs w:val="20"/>
              </w:rPr>
              <w:t xml:space="preserve">   </w:t>
            </w:r>
            <w:r w:rsidR="00FA6F97" w:rsidRPr="00421C51">
              <w:rPr>
                <w:rFonts w:cstheme="minorHAnsi"/>
                <w:color w:val="000000" w:themeColor="text1"/>
                <w:sz w:val="20"/>
                <w:szCs w:val="20"/>
              </w:rPr>
              <w:t>COMS 1203, Oral Commun</w:t>
            </w:r>
            <w:r w:rsidRPr="00421C51">
              <w:rPr>
                <w:rFonts w:cstheme="minorHAnsi"/>
                <w:color w:val="000000" w:themeColor="text1"/>
                <w:sz w:val="20"/>
                <w:szCs w:val="20"/>
              </w:rPr>
              <w:t>ications (Required Departmental Gen. Ed. Options)</w:t>
            </w:r>
          </w:p>
        </w:tc>
        <w:tc>
          <w:tcPr>
            <w:tcW w:w="1213" w:type="dxa"/>
          </w:tcPr>
          <w:p w14:paraId="6A4D894C" w14:textId="7FD4CEEC" w:rsidR="00B157B3" w:rsidRPr="00FA6F97" w:rsidRDefault="00FA6F97" w:rsidP="00694ADE">
            <w:pPr>
              <w:jc w:val="center"/>
              <w:rPr>
                <w:rFonts w:cstheme="minorHAnsi"/>
                <w:color w:val="000000" w:themeColor="text1"/>
                <w:sz w:val="20"/>
                <w:szCs w:val="20"/>
              </w:rPr>
            </w:pPr>
            <w:r w:rsidRPr="00FA6F97">
              <w:rPr>
                <w:rFonts w:cstheme="minorHAnsi"/>
                <w:color w:val="000000" w:themeColor="text1"/>
                <w:sz w:val="20"/>
                <w:szCs w:val="20"/>
              </w:rPr>
              <w:t>35</w:t>
            </w:r>
          </w:p>
        </w:tc>
      </w:tr>
      <w:tr w:rsidR="00B157B3" w:rsidRPr="00FA6F97" w14:paraId="0E29A009" w14:textId="77777777" w:rsidTr="00C2123D">
        <w:trPr>
          <w:trHeight w:val="377"/>
        </w:trPr>
        <w:tc>
          <w:tcPr>
            <w:tcW w:w="7373" w:type="dxa"/>
            <w:shd w:val="clear" w:color="auto" w:fill="BFBFBF" w:themeFill="background1" w:themeFillShade="BF"/>
          </w:tcPr>
          <w:p w14:paraId="7D524A25" w14:textId="478D3887" w:rsidR="00B157B3" w:rsidRPr="00FA6F97" w:rsidRDefault="00421C51" w:rsidP="00C2123D">
            <w:pPr>
              <w:rPr>
                <w:rFonts w:cstheme="minorHAnsi"/>
                <w:b/>
                <w:color w:val="000000" w:themeColor="text1"/>
              </w:rPr>
            </w:pPr>
            <w:r>
              <w:rPr>
                <w:rFonts w:cstheme="minorHAnsi"/>
                <w:b/>
                <w:color w:val="000000" w:themeColor="text1"/>
              </w:rPr>
              <w:t xml:space="preserve">Degree </w:t>
            </w:r>
            <w:r w:rsidR="00C2123D">
              <w:rPr>
                <w:rFonts w:cstheme="minorHAnsi"/>
                <w:b/>
                <w:color w:val="000000" w:themeColor="text1"/>
              </w:rPr>
              <w:t>Requirements:</w:t>
            </w:r>
          </w:p>
        </w:tc>
        <w:tc>
          <w:tcPr>
            <w:tcW w:w="1213" w:type="dxa"/>
            <w:shd w:val="clear" w:color="auto" w:fill="BFBFBF" w:themeFill="background1" w:themeFillShade="BF"/>
          </w:tcPr>
          <w:p w14:paraId="58F37057" w14:textId="04423715" w:rsidR="00B157B3" w:rsidRPr="00FA6F97" w:rsidRDefault="00C2123D" w:rsidP="00694ADE">
            <w:pPr>
              <w:jc w:val="center"/>
              <w:rPr>
                <w:rFonts w:cstheme="minorHAnsi"/>
                <w:b/>
                <w:color w:val="000000" w:themeColor="text1"/>
              </w:rPr>
            </w:pPr>
            <w:r>
              <w:rPr>
                <w:rFonts w:cstheme="minorHAnsi"/>
                <w:b/>
                <w:color w:val="000000" w:themeColor="text1"/>
              </w:rPr>
              <w:t xml:space="preserve">Sem. Hrs. </w:t>
            </w:r>
          </w:p>
        </w:tc>
      </w:tr>
      <w:tr w:rsidR="00C2123D" w:rsidRPr="00FA6F97" w14:paraId="2138CEF8" w14:textId="77777777" w:rsidTr="00C2123D">
        <w:trPr>
          <w:trHeight w:val="279"/>
        </w:trPr>
        <w:tc>
          <w:tcPr>
            <w:tcW w:w="7373" w:type="dxa"/>
          </w:tcPr>
          <w:p w14:paraId="6DED385B" w14:textId="7AC88165" w:rsidR="00C2123D" w:rsidRPr="00254B6B" w:rsidRDefault="00C2123D" w:rsidP="00C2123D">
            <w:pPr>
              <w:rPr>
                <w:rFonts w:cstheme="minorHAnsi"/>
                <w:color w:val="000000" w:themeColor="text1"/>
                <w:sz w:val="20"/>
                <w:szCs w:val="20"/>
                <w:highlight w:val="yellow"/>
              </w:rPr>
            </w:pPr>
            <w:r w:rsidRPr="00254B6B">
              <w:rPr>
                <w:rFonts w:cstheme="minorHAnsi"/>
                <w:color w:val="000000" w:themeColor="text1"/>
                <w:sz w:val="20"/>
                <w:szCs w:val="20"/>
                <w:highlight w:val="yellow"/>
              </w:rPr>
              <w:t xml:space="preserve">     First Emphasis Area (must include at least 12 upper-level hours):</w:t>
            </w:r>
          </w:p>
        </w:tc>
        <w:tc>
          <w:tcPr>
            <w:tcW w:w="1213" w:type="dxa"/>
          </w:tcPr>
          <w:p w14:paraId="4097F903" w14:textId="63EA982A" w:rsidR="00C2123D" w:rsidRPr="00254B6B" w:rsidRDefault="00C2123D" w:rsidP="00694ADE">
            <w:pPr>
              <w:jc w:val="center"/>
              <w:rPr>
                <w:rFonts w:cstheme="minorHAnsi"/>
                <w:color w:val="000000" w:themeColor="text1"/>
                <w:sz w:val="20"/>
                <w:szCs w:val="20"/>
                <w:highlight w:val="yellow"/>
              </w:rPr>
            </w:pPr>
            <w:r w:rsidRPr="00254B6B">
              <w:rPr>
                <w:rFonts w:cstheme="minorHAnsi"/>
                <w:color w:val="000000" w:themeColor="text1"/>
                <w:sz w:val="20"/>
                <w:szCs w:val="20"/>
                <w:highlight w:val="yellow"/>
              </w:rPr>
              <w:t>18</w:t>
            </w:r>
          </w:p>
        </w:tc>
      </w:tr>
      <w:tr w:rsidR="00C2123D" w:rsidRPr="00FA6F97" w14:paraId="5E12A90E" w14:textId="77777777" w:rsidTr="00936EF1">
        <w:trPr>
          <w:trHeight w:val="277"/>
        </w:trPr>
        <w:tc>
          <w:tcPr>
            <w:tcW w:w="7373" w:type="dxa"/>
          </w:tcPr>
          <w:p w14:paraId="36AB498E" w14:textId="2E7743EF" w:rsidR="00C2123D" w:rsidRPr="00254B6B" w:rsidRDefault="00C2123D" w:rsidP="00C2123D">
            <w:pPr>
              <w:rPr>
                <w:rFonts w:cstheme="minorHAnsi"/>
                <w:b/>
                <w:color w:val="000000" w:themeColor="text1"/>
                <w:highlight w:val="yellow"/>
              </w:rPr>
            </w:pPr>
            <w:r w:rsidRPr="00254B6B">
              <w:rPr>
                <w:rFonts w:cstheme="minorHAnsi"/>
                <w:color w:val="000000" w:themeColor="text1"/>
                <w:sz w:val="20"/>
                <w:szCs w:val="20"/>
                <w:highlight w:val="yellow"/>
              </w:rPr>
              <w:t xml:space="preserve">     Second Emphasis Area (must include at least 12 upper-level hours):</w:t>
            </w:r>
          </w:p>
        </w:tc>
        <w:tc>
          <w:tcPr>
            <w:tcW w:w="1213" w:type="dxa"/>
          </w:tcPr>
          <w:p w14:paraId="64319AF6" w14:textId="762062D5" w:rsidR="00C2123D" w:rsidRPr="00254B6B" w:rsidRDefault="00C2123D" w:rsidP="00694ADE">
            <w:pPr>
              <w:jc w:val="center"/>
              <w:rPr>
                <w:rFonts w:cstheme="minorHAnsi"/>
                <w:color w:val="000000" w:themeColor="text1"/>
                <w:highlight w:val="yellow"/>
              </w:rPr>
            </w:pPr>
            <w:r w:rsidRPr="00254B6B">
              <w:rPr>
                <w:rFonts w:cstheme="minorHAnsi"/>
                <w:color w:val="000000" w:themeColor="text1"/>
                <w:highlight w:val="yellow"/>
              </w:rPr>
              <w:t>18</w:t>
            </w:r>
          </w:p>
        </w:tc>
      </w:tr>
      <w:tr w:rsidR="00C2123D" w:rsidRPr="00FA6F97" w14:paraId="2CD2513B" w14:textId="77777777" w:rsidTr="00936EF1">
        <w:trPr>
          <w:trHeight w:val="277"/>
        </w:trPr>
        <w:tc>
          <w:tcPr>
            <w:tcW w:w="7373" w:type="dxa"/>
          </w:tcPr>
          <w:p w14:paraId="0CEC6830" w14:textId="6425EE98" w:rsidR="00C2123D" w:rsidRPr="00254B6B" w:rsidRDefault="00C2123D" w:rsidP="00C2123D">
            <w:pPr>
              <w:rPr>
                <w:rFonts w:cstheme="minorHAnsi"/>
                <w:b/>
                <w:color w:val="000000" w:themeColor="text1"/>
                <w:highlight w:val="yellow"/>
              </w:rPr>
            </w:pPr>
            <w:r w:rsidRPr="00254B6B">
              <w:rPr>
                <w:rFonts w:cstheme="minorHAnsi"/>
                <w:color w:val="000000" w:themeColor="text1"/>
                <w:sz w:val="20"/>
                <w:szCs w:val="20"/>
                <w:highlight w:val="yellow"/>
              </w:rPr>
              <w:t xml:space="preserve">     Third Emphasis Area (must include at least 12 upper-level hours):</w:t>
            </w:r>
          </w:p>
        </w:tc>
        <w:tc>
          <w:tcPr>
            <w:tcW w:w="1213" w:type="dxa"/>
          </w:tcPr>
          <w:p w14:paraId="6465B4B4" w14:textId="537C7DA3" w:rsidR="00C2123D" w:rsidRPr="00254B6B" w:rsidRDefault="00C2123D" w:rsidP="00694ADE">
            <w:pPr>
              <w:jc w:val="center"/>
              <w:rPr>
                <w:rFonts w:cstheme="minorHAnsi"/>
                <w:color w:val="000000" w:themeColor="text1"/>
                <w:highlight w:val="yellow"/>
              </w:rPr>
            </w:pPr>
            <w:r w:rsidRPr="00254B6B">
              <w:rPr>
                <w:rFonts w:cstheme="minorHAnsi"/>
                <w:color w:val="000000" w:themeColor="text1"/>
                <w:highlight w:val="yellow"/>
              </w:rPr>
              <w:t>18</w:t>
            </w:r>
          </w:p>
        </w:tc>
      </w:tr>
      <w:tr w:rsidR="00C2123D" w:rsidRPr="00FA6F97" w14:paraId="33801E1D" w14:textId="77777777" w:rsidTr="00936EF1">
        <w:trPr>
          <w:trHeight w:val="277"/>
        </w:trPr>
        <w:tc>
          <w:tcPr>
            <w:tcW w:w="7373" w:type="dxa"/>
          </w:tcPr>
          <w:p w14:paraId="1B83173B" w14:textId="7A9A301C" w:rsidR="00C2123D" w:rsidRPr="00254B6B" w:rsidRDefault="00C2123D" w:rsidP="00C2123D">
            <w:pPr>
              <w:rPr>
                <w:rFonts w:cstheme="minorHAnsi"/>
                <w:b/>
                <w:color w:val="000000" w:themeColor="text1"/>
                <w:sz w:val="20"/>
                <w:szCs w:val="20"/>
                <w:highlight w:val="yellow"/>
              </w:rPr>
            </w:pPr>
            <w:r w:rsidRPr="00254B6B">
              <w:rPr>
                <w:rFonts w:cstheme="minorHAnsi"/>
                <w:b/>
                <w:color w:val="000000" w:themeColor="text1"/>
                <w:sz w:val="20"/>
                <w:szCs w:val="20"/>
                <w:highlight w:val="yellow"/>
              </w:rPr>
              <w:t>Sub-total</w:t>
            </w:r>
          </w:p>
        </w:tc>
        <w:tc>
          <w:tcPr>
            <w:tcW w:w="1213" w:type="dxa"/>
          </w:tcPr>
          <w:p w14:paraId="0F1F0143" w14:textId="1E3F39D4" w:rsidR="00C2123D" w:rsidRPr="00254B6B" w:rsidRDefault="00C2123D" w:rsidP="00694ADE">
            <w:pPr>
              <w:jc w:val="center"/>
              <w:rPr>
                <w:rFonts w:cstheme="minorHAnsi"/>
                <w:b/>
                <w:color w:val="000000" w:themeColor="text1"/>
                <w:sz w:val="20"/>
                <w:szCs w:val="20"/>
                <w:highlight w:val="yellow"/>
              </w:rPr>
            </w:pPr>
            <w:r w:rsidRPr="00254B6B">
              <w:rPr>
                <w:rFonts w:cstheme="minorHAnsi"/>
                <w:b/>
                <w:color w:val="000000" w:themeColor="text1"/>
                <w:sz w:val="20"/>
                <w:szCs w:val="20"/>
                <w:highlight w:val="yellow"/>
              </w:rPr>
              <w:t>54</w:t>
            </w:r>
          </w:p>
        </w:tc>
      </w:tr>
      <w:tr w:rsidR="00C2123D" w:rsidRPr="00FA6F97" w14:paraId="4FAEB4C0" w14:textId="77777777" w:rsidTr="00C2123D">
        <w:trPr>
          <w:trHeight w:val="368"/>
        </w:trPr>
        <w:tc>
          <w:tcPr>
            <w:tcW w:w="7373" w:type="dxa"/>
            <w:shd w:val="clear" w:color="auto" w:fill="BFBFBF" w:themeFill="background1" w:themeFillShade="BF"/>
          </w:tcPr>
          <w:p w14:paraId="52738362" w14:textId="4B747527" w:rsidR="00C2123D" w:rsidRPr="00C2123D" w:rsidRDefault="00C2123D" w:rsidP="00C2123D">
            <w:pPr>
              <w:rPr>
                <w:rFonts w:cstheme="minorHAnsi"/>
                <w:b/>
                <w:color w:val="000000" w:themeColor="text1"/>
              </w:rPr>
            </w:pPr>
            <w:r w:rsidRPr="00C2123D">
              <w:rPr>
                <w:rFonts w:cstheme="minorHAnsi"/>
                <w:b/>
                <w:color w:val="000000" w:themeColor="text1"/>
              </w:rPr>
              <w:t>Core Courses</w:t>
            </w:r>
            <w:r>
              <w:rPr>
                <w:rFonts w:cstheme="minorHAnsi"/>
                <w:b/>
                <w:color w:val="000000" w:themeColor="text1"/>
              </w:rPr>
              <w:t>:</w:t>
            </w:r>
          </w:p>
        </w:tc>
        <w:tc>
          <w:tcPr>
            <w:tcW w:w="1213" w:type="dxa"/>
            <w:shd w:val="clear" w:color="auto" w:fill="BFBFBF" w:themeFill="background1" w:themeFillShade="BF"/>
          </w:tcPr>
          <w:p w14:paraId="348439EB" w14:textId="14002BFD" w:rsidR="00C2123D" w:rsidRPr="00C2123D" w:rsidRDefault="00C2123D" w:rsidP="00694ADE">
            <w:pPr>
              <w:jc w:val="center"/>
              <w:rPr>
                <w:rFonts w:cstheme="minorHAnsi"/>
                <w:b/>
                <w:color w:val="000000" w:themeColor="text1"/>
              </w:rPr>
            </w:pPr>
            <w:r>
              <w:rPr>
                <w:rFonts w:cstheme="minorHAnsi"/>
                <w:b/>
                <w:color w:val="000000" w:themeColor="text1"/>
              </w:rPr>
              <w:t>Sem. Hrs.</w:t>
            </w:r>
          </w:p>
        </w:tc>
      </w:tr>
      <w:tr w:rsidR="00C2123D" w:rsidRPr="00FA6F97" w14:paraId="055A4344" w14:textId="77777777" w:rsidTr="00C2123D">
        <w:trPr>
          <w:trHeight w:val="246"/>
        </w:trPr>
        <w:tc>
          <w:tcPr>
            <w:tcW w:w="7373" w:type="dxa"/>
          </w:tcPr>
          <w:p w14:paraId="557E4B69" w14:textId="10B24A01" w:rsidR="00C2123D" w:rsidRPr="00C2123D" w:rsidRDefault="00C2123D" w:rsidP="00C2123D">
            <w:pPr>
              <w:rPr>
                <w:rFonts w:cstheme="minorHAnsi"/>
                <w:color w:val="000000" w:themeColor="text1"/>
                <w:sz w:val="20"/>
                <w:szCs w:val="20"/>
              </w:rPr>
            </w:pPr>
            <w:r w:rsidRPr="00C2123D">
              <w:rPr>
                <w:rFonts w:cstheme="minorHAnsi"/>
                <w:color w:val="000000" w:themeColor="text1"/>
                <w:sz w:val="20"/>
                <w:szCs w:val="20"/>
              </w:rPr>
              <w:t xml:space="preserve">   IDS 3013: Critical Thinking in the Profession</w:t>
            </w:r>
          </w:p>
        </w:tc>
        <w:tc>
          <w:tcPr>
            <w:tcW w:w="1213" w:type="dxa"/>
          </w:tcPr>
          <w:p w14:paraId="691FD5CF" w14:textId="22CDBBD7" w:rsidR="00C2123D" w:rsidRPr="00C2123D" w:rsidRDefault="00C2123D" w:rsidP="00694ADE">
            <w:pPr>
              <w:jc w:val="center"/>
              <w:rPr>
                <w:rFonts w:cstheme="minorHAnsi"/>
                <w:color w:val="000000" w:themeColor="text1"/>
                <w:sz w:val="20"/>
                <w:szCs w:val="20"/>
              </w:rPr>
            </w:pPr>
            <w:r w:rsidRPr="00C2123D">
              <w:rPr>
                <w:rFonts w:cstheme="minorHAnsi"/>
                <w:color w:val="000000" w:themeColor="text1"/>
                <w:sz w:val="20"/>
                <w:szCs w:val="20"/>
              </w:rPr>
              <w:t>3</w:t>
            </w:r>
          </w:p>
        </w:tc>
      </w:tr>
      <w:tr w:rsidR="00C2123D" w:rsidRPr="00FA6F97" w14:paraId="1AEF8BCF" w14:textId="77777777" w:rsidTr="00936EF1">
        <w:trPr>
          <w:trHeight w:val="243"/>
        </w:trPr>
        <w:tc>
          <w:tcPr>
            <w:tcW w:w="7373" w:type="dxa"/>
          </w:tcPr>
          <w:p w14:paraId="061C3CC3" w14:textId="49ABF8C7" w:rsidR="00C2123D" w:rsidRPr="00C2123D" w:rsidRDefault="00C2123D" w:rsidP="00C2123D">
            <w:pPr>
              <w:rPr>
                <w:rFonts w:cstheme="minorHAnsi"/>
                <w:color w:val="000000" w:themeColor="text1"/>
                <w:sz w:val="20"/>
                <w:szCs w:val="20"/>
              </w:rPr>
            </w:pPr>
            <w:r w:rsidRPr="00C2123D">
              <w:rPr>
                <w:rFonts w:cstheme="minorHAnsi"/>
                <w:color w:val="000000" w:themeColor="text1"/>
                <w:sz w:val="20"/>
                <w:szCs w:val="20"/>
              </w:rPr>
              <w:t xml:space="preserve">   IDS 4013: Seminar in Professional Development</w:t>
            </w:r>
          </w:p>
        </w:tc>
        <w:tc>
          <w:tcPr>
            <w:tcW w:w="1213" w:type="dxa"/>
          </w:tcPr>
          <w:p w14:paraId="0453B912" w14:textId="5F3E2A39" w:rsidR="00C2123D" w:rsidRPr="00C2123D" w:rsidRDefault="00C2123D" w:rsidP="00694ADE">
            <w:pPr>
              <w:jc w:val="center"/>
              <w:rPr>
                <w:rFonts w:cstheme="minorHAnsi"/>
                <w:color w:val="000000" w:themeColor="text1"/>
                <w:sz w:val="20"/>
                <w:szCs w:val="20"/>
              </w:rPr>
            </w:pPr>
            <w:r w:rsidRPr="00C2123D">
              <w:rPr>
                <w:rFonts w:cstheme="minorHAnsi"/>
                <w:color w:val="000000" w:themeColor="text1"/>
                <w:sz w:val="20"/>
                <w:szCs w:val="20"/>
              </w:rPr>
              <w:t>3</w:t>
            </w:r>
          </w:p>
        </w:tc>
      </w:tr>
      <w:tr w:rsidR="00C2123D" w:rsidRPr="00FA6F97" w14:paraId="64BEC9AA" w14:textId="77777777" w:rsidTr="00936EF1">
        <w:trPr>
          <w:trHeight w:val="243"/>
        </w:trPr>
        <w:tc>
          <w:tcPr>
            <w:tcW w:w="7373" w:type="dxa"/>
          </w:tcPr>
          <w:p w14:paraId="72D33460" w14:textId="6573C3AE" w:rsidR="00C2123D" w:rsidRPr="00C2123D" w:rsidRDefault="00C2123D" w:rsidP="00C2123D">
            <w:pPr>
              <w:rPr>
                <w:rFonts w:cstheme="minorHAnsi"/>
                <w:color w:val="000000" w:themeColor="text1"/>
                <w:sz w:val="20"/>
                <w:szCs w:val="20"/>
              </w:rPr>
            </w:pPr>
            <w:r w:rsidRPr="00C2123D">
              <w:rPr>
                <w:rFonts w:cstheme="minorHAnsi"/>
                <w:color w:val="000000" w:themeColor="text1"/>
                <w:sz w:val="20"/>
                <w:szCs w:val="20"/>
              </w:rPr>
              <w:t xml:space="preserve">   IDS 4023: Leadership in the Profession</w:t>
            </w:r>
          </w:p>
        </w:tc>
        <w:tc>
          <w:tcPr>
            <w:tcW w:w="1213" w:type="dxa"/>
          </w:tcPr>
          <w:p w14:paraId="2B8D3F36" w14:textId="2526DECD" w:rsidR="00C2123D" w:rsidRPr="00C2123D" w:rsidRDefault="00C2123D" w:rsidP="00694ADE">
            <w:pPr>
              <w:jc w:val="center"/>
              <w:rPr>
                <w:rFonts w:cstheme="minorHAnsi"/>
                <w:color w:val="000000" w:themeColor="text1"/>
                <w:sz w:val="20"/>
                <w:szCs w:val="20"/>
              </w:rPr>
            </w:pPr>
            <w:r w:rsidRPr="00C2123D">
              <w:rPr>
                <w:rFonts w:cstheme="minorHAnsi"/>
                <w:color w:val="000000" w:themeColor="text1"/>
                <w:sz w:val="20"/>
                <w:szCs w:val="20"/>
              </w:rPr>
              <w:t>3</w:t>
            </w:r>
          </w:p>
        </w:tc>
      </w:tr>
      <w:tr w:rsidR="00C2123D" w:rsidRPr="00FA6F97" w14:paraId="2164ACB0" w14:textId="77777777" w:rsidTr="00936EF1">
        <w:trPr>
          <w:trHeight w:val="243"/>
        </w:trPr>
        <w:tc>
          <w:tcPr>
            <w:tcW w:w="7373" w:type="dxa"/>
          </w:tcPr>
          <w:p w14:paraId="064B70CD" w14:textId="6EE6BF0C" w:rsidR="00C2123D" w:rsidRDefault="00C2123D" w:rsidP="00C2123D">
            <w:pPr>
              <w:rPr>
                <w:rFonts w:cstheme="minorHAnsi"/>
                <w:b/>
                <w:color w:val="000000" w:themeColor="text1"/>
                <w:sz w:val="20"/>
                <w:szCs w:val="20"/>
              </w:rPr>
            </w:pPr>
            <w:r>
              <w:rPr>
                <w:rFonts w:cstheme="minorHAnsi"/>
                <w:b/>
                <w:color w:val="000000" w:themeColor="text1"/>
                <w:sz w:val="20"/>
                <w:szCs w:val="20"/>
              </w:rPr>
              <w:t>Sub-total</w:t>
            </w:r>
          </w:p>
        </w:tc>
        <w:tc>
          <w:tcPr>
            <w:tcW w:w="1213" w:type="dxa"/>
          </w:tcPr>
          <w:p w14:paraId="17332D7C" w14:textId="253C103E" w:rsidR="00C2123D" w:rsidRPr="00C2123D" w:rsidRDefault="00C2123D" w:rsidP="00694ADE">
            <w:pPr>
              <w:jc w:val="center"/>
              <w:rPr>
                <w:rFonts w:cstheme="minorHAnsi"/>
                <w:b/>
                <w:color w:val="000000" w:themeColor="text1"/>
                <w:sz w:val="20"/>
                <w:szCs w:val="20"/>
              </w:rPr>
            </w:pPr>
            <w:r>
              <w:rPr>
                <w:rFonts w:cstheme="minorHAnsi"/>
                <w:b/>
                <w:color w:val="000000" w:themeColor="text1"/>
                <w:sz w:val="20"/>
                <w:szCs w:val="20"/>
              </w:rPr>
              <w:t>9</w:t>
            </w:r>
          </w:p>
        </w:tc>
      </w:tr>
      <w:tr w:rsidR="00C2123D" w:rsidRPr="00FA6F97" w14:paraId="52E9D33D" w14:textId="77777777" w:rsidTr="00C2123D">
        <w:trPr>
          <w:trHeight w:val="413"/>
        </w:trPr>
        <w:tc>
          <w:tcPr>
            <w:tcW w:w="7373" w:type="dxa"/>
            <w:shd w:val="clear" w:color="auto" w:fill="BFBFBF" w:themeFill="background1" w:themeFillShade="BF"/>
          </w:tcPr>
          <w:p w14:paraId="4107C484" w14:textId="7BAD2FA6" w:rsidR="00C2123D" w:rsidRPr="00C2123D" w:rsidRDefault="00C2123D" w:rsidP="00C2123D">
            <w:pPr>
              <w:rPr>
                <w:rFonts w:cstheme="minorHAnsi"/>
                <w:b/>
                <w:color w:val="000000" w:themeColor="text1"/>
              </w:rPr>
            </w:pPr>
            <w:r w:rsidRPr="00C2123D">
              <w:rPr>
                <w:rFonts w:cstheme="minorHAnsi"/>
                <w:b/>
                <w:color w:val="000000" w:themeColor="text1"/>
              </w:rPr>
              <w:t xml:space="preserve">Electives: </w:t>
            </w:r>
          </w:p>
        </w:tc>
        <w:tc>
          <w:tcPr>
            <w:tcW w:w="1213" w:type="dxa"/>
            <w:shd w:val="clear" w:color="auto" w:fill="BFBFBF" w:themeFill="background1" w:themeFillShade="BF"/>
          </w:tcPr>
          <w:p w14:paraId="620AC9BA" w14:textId="21AFBDE2" w:rsidR="00C2123D" w:rsidRPr="00C2123D" w:rsidRDefault="00C2123D" w:rsidP="00694ADE">
            <w:pPr>
              <w:jc w:val="center"/>
              <w:rPr>
                <w:rFonts w:cstheme="minorHAnsi"/>
                <w:b/>
                <w:color w:val="000000" w:themeColor="text1"/>
                <w:sz w:val="20"/>
                <w:szCs w:val="20"/>
              </w:rPr>
            </w:pPr>
            <w:r>
              <w:rPr>
                <w:rFonts w:cstheme="minorHAnsi"/>
                <w:b/>
                <w:color w:val="000000" w:themeColor="text1"/>
                <w:sz w:val="20"/>
                <w:szCs w:val="20"/>
              </w:rPr>
              <w:t>Sem. Hrs.</w:t>
            </w:r>
          </w:p>
        </w:tc>
      </w:tr>
      <w:tr w:rsidR="00C2123D" w:rsidRPr="00FA6F97" w14:paraId="14B28598" w14:textId="77777777" w:rsidTr="00C2123D">
        <w:trPr>
          <w:trHeight w:val="260"/>
        </w:trPr>
        <w:tc>
          <w:tcPr>
            <w:tcW w:w="7373" w:type="dxa"/>
            <w:shd w:val="clear" w:color="auto" w:fill="FFFFFF" w:themeFill="background1"/>
          </w:tcPr>
          <w:p w14:paraId="3190345C" w14:textId="74849E13" w:rsidR="00C2123D" w:rsidRPr="00254B6B" w:rsidRDefault="00C2123D" w:rsidP="00C2123D">
            <w:pPr>
              <w:rPr>
                <w:rFonts w:cstheme="minorHAnsi"/>
                <w:color w:val="000000" w:themeColor="text1"/>
                <w:highlight w:val="yellow"/>
              </w:rPr>
            </w:pPr>
            <w:r w:rsidRPr="00254B6B">
              <w:rPr>
                <w:rFonts w:cstheme="minorHAnsi"/>
                <w:b/>
                <w:color w:val="000000" w:themeColor="text1"/>
                <w:highlight w:val="yellow"/>
              </w:rPr>
              <w:t xml:space="preserve">  </w:t>
            </w:r>
            <w:r w:rsidRPr="00254B6B">
              <w:rPr>
                <w:rFonts w:cstheme="minorHAnsi"/>
                <w:color w:val="000000" w:themeColor="text1"/>
                <w:highlight w:val="yellow"/>
              </w:rPr>
              <w:t>Electives</w:t>
            </w:r>
          </w:p>
        </w:tc>
        <w:tc>
          <w:tcPr>
            <w:tcW w:w="1213" w:type="dxa"/>
            <w:shd w:val="clear" w:color="auto" w:fill="FFFFFF" w:themeFill="background1"/>
          </w:tcPr>
          <w:p w14:paraId="04358817" w14:textId="74C5F03C" w:rsidR="00C2123D" w:rsidRPr="00254B6B" w:rsidRDefault="00C2123D" w:rsidP="00694ADE">
            <w:pPr>
              <w:jc w:val="center"/>
              <w:rPr>
                <w:rFonts w:cstheme="minorHAnsi"/>
                <w:color w:val="000000" w:themeColor="text1"/>
                <w:sz w:val="20"/>
                <w:szCs w:val="20"/>
                <w:highlight w:val="yellow"/>
              </w:rPr>
            </w:pPr>
            <w:r w:rsidRPr="00254B6B">
              <w:rPr>
                <w:rFonts w:cstheme="minorHAnsi"/>
                <w:color w:val="000000" w:themeColor="text1"/>
                <w:sz w:val="20"/>
                <w:szCs w:val="20"/>
                <w:highlight w:val="yellow"/>
              </w:rPr>
              <w:t>19</w:t>
            </w:r>
          </w:p>
        </w:tc>
      </w:tr>
      <w:tr w:rsidR="00C2123D" w:rsidRPr="00FA6F97" w14:paraId="06A6FAFE" w14:textId="77777777" w:rsidTr="00C2123D">
        <w:trPr>
          <w:trHeight w:val="413"/>
        </w:trPr>
        <w:tc>
          <w:tcPr>
            <w:tcW w:w="7373" w:type="dxa"/>
            <w:shd w:val="clear" w:color="auto" w:fill="BFBFBF" w:themeFill="background1" w:themeFillShade="BF"/>
          </w:tcPr>
          <w:p w14:paraId="343CF275" w14:textId="1EB122C9" w:rsidR="00C2123D" w:rsidRPr="00C2123D" w:rsidRDefault="00C2123D" w:rsidP="00C2123D">
            <w:pPr>
              <w:rPr>
                <w:rFonts w:cstheme="minorHAnsi"/>
                <w:b/>
                <w:color w:val="000000" w:themeColor="text1"/>
              </w:rPr>
            </w:pPr>
            <w:r>
              <w:rPr>
                <w:rFonts w:cstheme="minorHAnsi"/>
                <w:b/>
                <w:color w:val="000000" w:themeColor="text1"/>
              </w:rPr>
              <w:t xml:space="preserve">Total Required Hours: </w:t>
            </w:r>
          </w:p>
        </w:tc>
        <w:tc>
          <w:tcPr>
            <w:tcW w:w="1213" w:type="dxa"/>
            <w:shd w:val="clear" w:color="auto" w:fill="BFBFBF" w:themeFill="background1" w:themeFillShade="BF"/>
          </w:tcPr>
          <w:p w14:paraId="212E4202" w14:textId="0C903172" w:rsidR="00C2123D" w:rsidRDefault="00C2123D" w:rsidP="00694ADE">
            <w:pPr>
              <w:jc w:val="center"/>
              <w:rPr>
                <w:rFonts w:cstheme="minorHAnsi"/>
                <w:b/>
                <w:color w:val="000000" w:themeColor="text1"/>
                <w:sz w:val="20"/>
                <w:szCs w:val="20"/>
              </w:rPr>
            </w:pPr>
            <w:r>
              <w:rPr>
                <w:rFonts w:cstheme="minorHAnsi"/>
                <w:b/>
                <w:color w:val="000000" w:themeColor="text1"/>
                <w:sz w:val="20"/>
                <w:szCs w:val="20"/>
              </w:rPr>
              <w:t>120</w:t>
            </w:r>
          </w:p>
        </w:tc>
      </w:tr>
    </w:tbl>
    <w:p w14:paraId="4883D1A7" w14:textId="77777777" w:rsidR="0069556E" w:rsidRPr="00FA6F97" w:rsidRDefault="0069556E" w:rsidP="00694ADE">
      <w:pPr>
        <w:spacing w:after="0"/>
        <w:jc w:val="center"/>
        <w:rPr>
          <w:rFonts w:cstheme="minorHAnsi"/>
          <w:b/>
          <w:color w:val="000000" w:themeColor="text1"/>
        </w:rPr>
      </w:pPr>
    </w:p>
    <w:p w14:paraId="46B8285B" w14:textId="19BBDFAF" w:rsidR="0069556E" w:rsidRPr="00254B6B" w:rsidRDefault="00254B6B" w:rsidP="00254B6B">
      <w:pPr>
        <w:spacing w:after="0"/>
        <w:rPr>
          <w:rFonts w:asciiTheme="majorHAnsi" w:hAnsiTheme="majorHAnsi" w:cs="Arial"/>
          <w:b/>
          <w:i/>
          <w:color w:val="000000" w:themeColor="text1"/>
          <w:sz w:val="28"/>
          <w:szCs w:val="20"/>
        </w:rPr>
      </w:pPr>
      <w:r>
        <w:t xml:space="preserve">           </w:t>
      </w:r>
      <w:r w:rsidR="00C2123D" w:rsidRPr="00254B6B">
        <w:rPr>
          <w:b/>
          <w:i/>
        </w:rPr>
        <w:t>*The Bachelor of General Studies degree program does not have a major</w:t>
      </w:r>
    </w:p>
    <w:p w14:paraId="3680DB4A" w14:textId="77777777" w:rsidR="0069556E" w:rsidRPr="00254B6B" w:rsidRDefault="0069556E" w:rsidP="00694ADE">
      <w:pPr>
        <w:spacing w:after="0"/>
        <w:jc w:val="center"/>
        <w:rPr>
          <w:rFonts w:asciiTheme="majorHAnsi" w:hAnsiTheme="majorHAnsi" w:cs="Arial"/>
          <w:b/>
          <w:i/>
          <w:color w:val="000000" w:themeColor="text1"/>
          <w:sz w:val="28"/>
          <w:szCs w:val="20"/>
        </w:rPr>
      </w:pPr>
    </w:p>
    <w:p w14:paraId="4EC0B722" w14:textId="11CEBD51" w:rsidR="0069556E" w:rsidRDefault="00254B6B" w:rsidP="00694ADE">
      <w:pPr>
        <w:spacing w:after="0"/>
        <w:jc w:val="center"/>
        <w:rPr>
          <w:rFonts w:asciiTheme="majorHAnsi" w:hAnsiTheme="majorHAnsi" w:cs="Arial"/>
          <w:b/>
          <w:color w:val="000000" w:themeColor="text1"/>
          <w:sz w:val="28"/>
          <w:szCs w:val="20"/>
        </w:rPr>
      </w:pPr>
      <w:r>
        <w:t>The bulletin can be accessed at https://www.astate.edu/a/registrar/students/bulletins/</w:t>
      </w: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4341848C" w:rsidR="0069556E" w:rsidRPr="00254B6B" w:rsidRDefault="00254B6B" w:rsidP="00694ADE">
      <w:pPr>
        <w:spacing w:after="0"/>
        <w:jc w:val="center"/>
        <w:rPr>
          <w:rFonts w:cstheme="minorHAnsi"/>
          <w:color w:val="000000" w:themeColor="text1"/>
        </w:rPr>
      </w:pPr>
      <w:r w:rsidRPr="00254B6B">
        <w:rPr>
          <w:rFonts w:cstheme="minorHAnsi"/>
          <w:color w:val="000000" w:themeColor="text1"/>
        </w:rPr>
        <w:t>93</w:t>
      </w:r>
    </w:p>
    <w:p w14:paraId="3746BE5A" w14:textId="77777777" w:rsidR="0069556E" w:rsidRDefault="0069556E" w:rsidP="00254B6B">
      <w:pPr>
        <w:spacing w:after="0"/>
        <w:rPr>
          <w:rFonts w:asciiTheme="majorHAnsi" w:hAnsiTheme="majorHAnsi" w:cs="Arial"/>
          <w:b/>
          <w:color w:val="000000" w:themeColor="text1"/>
          <w:sz w:val="28"/>
          <w:szCs w:val="20"/>
        </w:rPr>
      </w:pPr>
    </w:p>
    <w:p w14:paraId="200A5DE5" w14:textId="77777777" w:rsidR="00254B6B" w:rsidRPr="00B157B3" w:rsidRDefault="00254B6B" w:rsidP="00254B6B">
      <w:pPr>
        <w:spacing w:after="0"/>
        <w:jc w:val="center"/>
        <w:rPr>
          <w:b/>
        </w:rPr>
      </w:pPr>
      <w:r w:rsidRPr="00B157B3">
        <w:rPr>
          <w:b/>
        </w:rPr>
        <w:t xml:space="preserve">Bachelor of General Studies* </w:t>
      </w:r>
    </w:p>
    <w:p w14:paraId="48C0E352" w14:textId="77777777" w:rsidR="00254B6B" w:rsidRDefault="00254B6B" w:rsidP="00254B6B">
      <w:pPr>
        <w:spacing w:after="0"/>
        <w:jc w:val="center"/>
        <w:rPr>
          <w:rFonts w:asciiTheme="majorHAnsi" w:hAnsiTheme="majorHAnsi" w:cs="Arial"/>
          <w:b/>
          <w:color w:val="000000" w:themeColor="text1"/>
          <w:sz w:val="28"/>
          <w:szCs w:val="20"/>
        </w:rPr>
      </w:pPr>
      <w:r>
        <w:t>A complete 8-semester degree plan is available at https://www.astate.edu/info/academics/degrees/</w:t>
      </w:r>
    </w:p>
    <w:p w14:paraId="2ADDA56B" w14:textId="77777777" w:rsidR="00254B6B" w:rsidRDefault="00254B6B" w:rsidP="00254B6B">
      <w:pPr>
        <w:spacing w:after="0"/>
        <w:jc w:val="center"/>
        <w:rPr>
          <w:rFonts w:asciiTheme="majorHAnsi" w:hAnsiTheme="majorHAnsi" w:cs="Arial"/>
          <w:b/>
          <w:color w:val="000000" w:themeColor="text1"/>
          <w:sz w:val="28"/>
          <w:szCs w:val="20"/>
        </w:rPr>
      </w:pPr>
    </w:p>
    <w:tbl>
      <w:tblPr>
        <w:tblStyle w:val="TableGrid"/>
        <w:tblW w:w="0" w:type="auto"/>
        <w:tblLook w:val="04A0" w:firstRow="1" w:lastRow="0" w:firstColumn="1" w:lastColumn="0" w:noHBand="0" w:noVBand="1"/>
      </w:tblPr>
      <w:tblGrid>
        <w:gridCol w:w="7373"/>
        <w:gridCol w:w="1213"/>
      </w:tblGrid>
      <w:tr w:rsidR="00254B6B" w:rsidRPr="00FA6F97" w14:paraId="26EF25F2" w14:textId="77777777" w:rsidTr="00936EF1">
        <w:trPr>
          <w:trHeight w:val="368"/>
        </w:trPr>
        <w:tc>
          <w:tcPr>
            <w:tcW w:w="7373" w:type="dxa"/>
            <w:shd w:val="clear" w:color="auto" w:fill="BFBFBF" w:themeFill="background1" w:themeFillShade="BF"/>
          </w:tcPr>
          <w:p w14:paraId="141FD18A" w14:textId="77777777" w:rsidR="00254B6B" w:rsidRPr="00FA6F97" w:rsidRDefault="00254B6B" w:rsidP="00936EF1">
            <w:pPr>
              <w:rPr>
                <w:rFonts w:cstheme="minorHAnsi"/>
                <w:b/>
                <w:color w:val="000000" w:themeColor="text1"/>
              </w:rPr>
            </w:pPr>
            <w:r w:rsidRPr="00FA6F97">
              <w:rPr>
                <w:rFonts w:cstheme="minorHAnsi"/>
                <w:b/>
                <w:color w:val="000000" w:themeColor="text1"/>
              </w:rPr>
              <w:t>University Requirements:</w:t>
            </w:r>
          </w:p>
        </w:tc>
        <w:tc>
          <w:tcPr>
            <w:tcW w:w="1213" w:type="dxa"/>
            <w:shd w:val="clear" w:color="auto" w:fill="BFBFBF" w:themeFill="background1" w:themeFillShade="BF"/>
          </w:tcPr>
          <w:p w14:paraId="23B6628B" w14:textId="77777777" w:rsidR="00254B6B" w:rsidRPr="00FA6F97" w:rsidRDefault="00254B6B" w:rsidP="00936EF1">
            <w:pPr>
              <w:jc w:val="center"/>
              <w:rPr>
                <w:rFonts w:cstheme="minorHAnsi"/>
                <w:b/>
                <w:color w:val="000000" w:themeColor="text1"/>
              </w:rPr>
            </w:pPr>
          </w:p>
        </w:tc>
      </w:tr>
      <w:tr w:rsidR="00254B6B" w:rsidRPr="00FA6F97" w14:paraId="531DFE6F" w14:textId="77777777" w:rsidTr="00936EF1">
        <w:trPr>
          <w:trHeight w:val="621"/>
        </w:trPr>
        <w:tc>
          <w:tcPr>
            <w:tcW w:w="7373" w:type="dxa"/>
          </w:tcPr>
          <w:p w14:paraId="3F8F7846" w14:textId="77777777" w:rsidR="00254B6B" w:rsidRDefault="00254B6B" w:rsidP="00936EF1">
            <w:pPr>
              <w:rPr>
                <w:rFonts w:cstheme="minorHAnsi"/>
                <w:b/>
                <w:color w:val="000000" w:themeColor="text1"/>
              </w:rPr>
            </w:pPr>
            <w:r>
              <w:rPr>
                <w:rFonts w:cstheme="minorHAnsi"/>
                <w:color w:val="000000" w:themeColor="text1"/>
                <w:sz w:val="20"/>
                <w:szCs w:val="20"/>
              </w:rPr>
              <w:t xml:space="preserve">   </w:t>
            </w:r>
            <w:r w:rsidRPr="00FA6F97">
              <w:rPr>
                <w:rFonts w:cstheme="minorHAnsi"/>
                <w:color w:val="000000" w:themeColor="text1"/>
                <w:sz w:val="20"/>
                <w:szCs w:val="20"/>
              </w:rPr>
              <w:t>See University General Requirements for Baccalaureate degree</w:t>
            </w:r>
            <w:r>
              <w:rPr>
                <w:rFonts w:cstheme="minorHAnsi"/>
                <w:color w:val="000000" w:themeColor="text1"/>
                <w:sz w:val="20"/>
                <w:szCs w:val="20"/>
              </w:rPr>
              <w:t>s</w:t>
            </w:r>
            <w:r w:rsidRPr="00FA6F97">
              <w:rPr>
                <w:rFonts w:cstheme="minorHAnsi"/>
                <w:color w:val="000000" w:themeColor="text1"/>
                <w:sz w:val="20"/>
                <w:szCs w:val="20"/>
              </w:rPr>
              <w:t>(p.42)</w:t>
            </w:r>
            <w:r>
              <w:rPr>
                <w:rFonts w:cstheme="minorHAnsi"/>
                <w:b/>
                <w:color w:val="000000" w:themeColor="text1"/>
              </w:rPr>
              <w:t xml:space="preserve"> </w:t>
            </w:r>
          </w:p>
          <w:p w14:paraId="7E05FA94" w14:textId="77777777" w:rsidR="00254B6B" w:rsidRDefault="00254B6B" w:rsidP="00936EF1">
            <w:pPr>
              <w:rPr>
                <w:rFonts w:cstheme="minorHAnsi"/>
                <w:b/>
                <w:color w:val="000000" w:themeColor="text1"/>
              </w:rPr>
            </w:pPr>
          </w:p>
          <w:p w14:paraId="466B0836" w14:textId="77777777" w:rsidR="00254B6B" w:rsidRPr="00FA6F97" w:rsidRDefault="00254B6B" w:rsidP="00936EF1">
            <w:pPr>
              <w:rPr>
                <w:rFonts w:cstheme="minorHAnsi"/>
                <w:b/>
                <w:i/>
                <w:color w:val="000000" w:themeColor="text1"/>
                <w:sz w:val="20"/>
                <w:szCs w:val="20"/>
              </w:rPr>
            </w:pPr>
            <w:r>
              <w:rPr>
                <w:rFonts w:cstheme="minorHAnsi"/>
                <w:b/>
                <w:i/>
                <w:color w:val="000000" w:themeColor="text1"/>
                <w:sz w:val="20"/>
                <w:szCs w:val="20"/>
              </w:rPr>
              <w:t>*</w:t>
            </w:r>
            <w:r w:rsidRPr="00FA6F97">
              <w:rPr>
                <w:rFonts w:cstheme="minorHAnsi"/>
                <w:b/>
                <w:i/>
                <w:color w:val="000000" w:themeColor="text1"/>
                <w:sz w:val="20"/>
                <w:szCs w:val="20"/>
              </w:rPr>
              <w:t>The Bachelor of General Studies degree program does not have a major</w:t>
            </w:r>
            <w:r>
              <w:rPr>
                <w:rFonts w:cstheme="minorHAnsi"/>
                <w:b/>
                <w:i/>
                <w:color w:val="000000" w:themeColor="text1"/>
                <w:sz w:val="20"/>
                <w:szCs w:val="20"/>
              </w:rPr>
              <w:t>.</w:t>
            </w:r>
          </w:p>
        </w:tc>
        <w:tc>
          <w:tcPr>
            <w:tcW w:w="1213" w:type="dxa"/>
          </w:tcPr>
          <w:p w14:paraId="1326D09E" w14:textId="77777777" w:rsidR="00254B6B" w:rsidRPr="00FA6F97" w:rsidRDefault="00254B6B" w:rsidP="00936EF1">
            <w:pPr>
              <w:jc w:val="center"/>
              <w:rPr>
                <w:rFonts w:cstheme="minorHAnsi"/>
                <w:b/>
                <w:color w:val="000000" w:themeColor="text1"/>
              </w:rPr>
            </w:pPr>
          </w:p>
        </w:tc>
      </w:tr>
      <w:tr w:rsidR="00254B6B" w:rsidRPr="00FA6F97" w14:paraId="3786A4AD" w14:textId="77777777" w:rsidTr="00936EF1">
        <w:trPr>
          <w:trHeight w:val="305"/>
        </w:trPr>
        <w:tc>
          <w:tcPr>
            <w:tcW w:w="7373" w:type="dxa"/>
            <w:shd w:val="clear" w:color="auto" w:fill="BFBFBF" w:themeFill="background1" w:themeFillShade="BF"/>
          </w:tcPr>
          <w:p w14:paraId="40B6DBA4" w14:textId="77777777" w:rsidR="00254B6B" w:rsidRPr="00FA6F97" w:rsidRDefault="00254B6B" w:rsidP="00936EF1">
            <w:pPr>
              <w:rPr>
                <w:rFonts w:cstheme="minorHAnsi"/>
                <w:b/>
                <w:color w:val="000000" w:themeColor="text1"/>
              </w:rPr>
            </w:pPr>
            <w:r>
              <w:rPr>
                <w:rFonts w:cstheme="minorHAnsi"/>
                <w:b/>
                <w:color w:val="000000" w:themeColor="text1"/>
              </w:rPr>
              <w:t xml:space="preserve">First Year Making Connections Course: </w:t>
            </w:r>
          </w:p>
        </w:tc>
        <w:tc>
          <w:tcPr>
            <w:tcW w:w="1213" w:type="dxa"/>
            <w:shd w:val="clear" w:color="auto" w:fill="BFBFBF" w:themeFill="background1" w:themeFillShade="BF"/>
          </w:tcPr>
          <w:p w14:paraId="4214EAF6" w14:textId="77777777" w:rsidR="00254B6B" w:rsidRPr="00FA6F97" w:rsidRDefault="00254B6B" w:rsidP="00936EF1">
            <w:pPr>
              <w:jc w:val="center"/>
              <w:rPr>
                <w:rFonts w:cstheme="minorHAnsi"/>
                <w:b/>
                <w:color w:val="000000" w:themeColor="text1"/>
              </w:rPr>
            </w:pPr>
            <w:r>
              <w:rPr>
                <w:rFonts w:cstheme="minorHAnsi"/>
                <w:b/>
                <w:color w:val="000000" w:themeColor="text1"/>
              </w:rPr>
              <w:t xml:space="preserve">Sem. Hrs. </w:t>
            </w:r>
          </w:p>
        </w:tc>
      </w:tr>
      <w:tr w:rsidR="00254B6B" w:rsidRPr="00FA6F97" w14:paraId="47816A14" w14:textId="77777777" w:rsidTr="00936EF1">
        <w:trPr>
          <w:trHeight w:val="260"/>
        </w:trPr>
        <w:tc>
          <w:tcPr>
            <w:tcW w:w="7373" w:type="dxa"/>
          </w:tcPr>
          <w:p w14:paraId="43685B5C" w14:textId="77777777" w:rsidR="00254B6B" w:rsidRPr="00FA6F97" w:rsidRDefault="00254B6B" w:rsidP="00936EF1">
            <w:pPr>
              <w:rPr>
                <w:rFonts w:cstheme="minorHAnsi"/>
                <w:color w:val="000000" w:themeColor="text1"/>
                <w:sz w:val="20"/>
                <w:szCs w:val="20"/>
              </w:rPr>
            </w:pPr>
            <w:r w:rsidRPr="00FA6F97">
              <w:rPr>
                <w:rFonts w:cstheme="minorHAnsi"/>
                <w:color w:val="000000" w:themeColor="text1"/>
                <w:sz w:val="20"/>
                <w:szCs w:val="20"/>
              </w:rPr>
              <w:t xml:space="preserve">UC 1013, Making Connections (or equivalent) </w:t>
            </w:r>
          </w:p>
        </w:tc>
        <w:tc>
          <w:tcPr>
            <w:tcW w:w="1213" w:type="dxa"/>
          </w:tcPr>
          <w:p w14:paraId="1585C273" w14:textId="77777777" w:rsidR="00254B6B" w:rsidRPr="00FA6F97" w:rsidRDefault="00254B6B" w:rsidP="00936EF1">
            <w:pPr>
              <w:jc w:val="center"/>
              <w:rPr>
                <w:rFonts w:cstheme="minorHAnsi"/>
                <w:color w:val="000000" w:themeColor="text1"/>
              </w:rPr>
            </w:pPr>
            <w:r w:rsidRPr="00FA6F97">
              <w:rPr>
                <w:rFonts w:cstheme="minorHAnsi"/>
                <w:color w:val="000000" w:themeColor="text1"/>
              </w:rPr>
              <w:t>3</w:t>
            </w:r>
          </w:p>
        </w:tc>
      </w:tr>
      <w:tr w:rsidR="00254B6B" w:rsidRPr="00FA6F97" w14:paraId="46C9841A" w14:textId="77777777" w:rsidTr="00936EF1">
        <w:trPr>
          <w:trHeight w:val="350"/>
        </w:trPr>
        <w:tc>
          <w:tcPr>
            <w:tcW w:w="7373" w:type="dxa"/>
            <w:shd w:val="clear" w:color="auto" w:fill="BFBFBF" w:themeFill="background1" w:themeFillShade="BF"/>
          </w:tcPr>
          <w:p w14:paraId="4ACF52DD" w14:textId="77777777" w:rsidR="00254B6B" w:rsidRPr="00FA6F97" w:rsidRDefault="00254B6B" w:rsidP="00936EF1">
            <w:pPr>
              <w:rPr>
                <w:rFonts w:cstheme="minorHAnsi"/>
                <w:b/>
                <w:color w:val="000000" w:themeColor="text1"/>
              </w:rPr>
            </w:pPr>
            <w:r>
              <w:rPr>
                <w:rFonts w:cstheme="minorHAnsi"/>
                <w:b/>
                <w:color w:val="000000" w:themeColor="text1"/>
              </w:rPr>
              <w:t xml:space="preserve">General Education Requirements: </w:t>
            </w:r>
          </w:p>
        </w:tc>
        <w:tc>
          <w:tcPr>
            <w:tcW w:w="1213" w:type="dxa"/>
            <w:shd w:val="clear" w:color="auto" w:fill="BFBFBF" w:themeFill="background1" w:themeFillShade="BF"/>
          </w:tcPr>
          <w:p w14:paraId="0EAABAB6" w14:textId="77777777" w:rsidR="00254B6B" w:rsidRPr="00FA6F97" w:rsidRDefault="00254B6B" w:rsidP="00936EF1">
            <w:pPr>
              <w:jc w:val="center"/>
              <w:rPr>
                <w:rFonts w:cstheme="minorHAnsi"/>
                <w:b/>
                <w:color w:val="000000" w:themeColor="text1"/>
              </w:rPr>
            </w:pPr>
            <w:r>
              <w:rPr>
                <w:rFonts w:cstheme="minorHAnsi"/>
                <w:b/>
                <w:color w:val="000000" w:themeColor="text1"/>
              </w:rPr>
              <w:t xml:space="preserve">Sem. Hrs. </w:t>
            </w:r>
          </w:p>
        </w:tc>
      </w:tr>
      <w:tr w:rsidR="00254B6B" w:rsidRPr="00FA6F97" w14:paraId="2C6CFC91" w14:textId="77777777" w:rsidTr="00936EF1">
        <w:trPr>
          <w:trHeight w:val="650"/>
        </w:trPr>
        <w:tc>
          <w:tcPr>
            <w:tcW w:w="7373" w:type="dxa"/>
          </w:tcPr>
          <w:p w14:paraId="3BDDA4D3" w14:textId="77777777" w:rsidR="00254B6B" w:rsidRPr="00FA6F97" w:rsidRDefault="00254B6B" w:rsidP="00936EF1">
            <w:pPr>
              <w:rPr>
                <w:rFonts w:cstheme="minorHAnsi"/>
                <w:b/>
                <w:color w:val="000000" w:themeColor="text1"/>
                <w:sz w:val="20"/>
                <w:szCs w:val="20"/>
              </w:rPr>
            </w:pPr>
            <w:r w:rsidRPr="00FA6F97">
              <w:rPr>
                <w:rFonts w:cstheme="minorHAnsi"/>
                <w:color w:val="000000" w:themeColor="text1"/>
                <w:sz w:val="20"/>
                <w:szCs w:val="20"/>
              </w:rPr>
              <w:t xml:space="preserve">     See  General Education Curriculum for Baccalaureate degrees(p. 78)</w:t>
            </w:r>
            <w:r w:rsidRPr="00FA6F97">
              <w:rPr>
                <w:rFonts w:cstheme="minorHAnsi"/>
                <w:b/>
                <w:color w:val="000000" w:themeColor="text1"/>
                <w:sz w:val="20"/>
                <w:szCs w:val="20"/>
              </w:rPr>
              <w:t xml:space="preserve"> </w:t>
            </w:r>
          </w:p>
          <w:p w14:paraId="41090227" w14:textId="77777777" w:rsidR="00254B6B" w:rsidRPr="00FA6F97" w:rsidRDefault="00254B6B" w:rsidP="00936EF1">
            <w:pPr>
              <w:rPr>
                <w:rFonts w:cstheme="minorHAnsi"/>
                <w:color w:val="000000" w:themeColor="text1"/>
                <w:sz w:val="20"/>
                <w:szCs w:val="20"/>
              </w:rPr>
            </w:pPr>
            <w:r w:rsidRPr="00FA6F97">
              <w:rPr>
                <w:rFonts w:cstheme="minorHAnsi"/>
                <w:color w:val="000000" w:themeColor="text1"/>
                <w:sz w:val="20"/>
                <w:szCs w:val="20"/>
              </w:rPr>
              <w:t xml:space="preserve">        Requirements based on previous major.</w:t>
            </w:r>
          </w:p>
          <w:p w14:paraId="11A4614C" w14:textId="77777777" w:rsidR="00254B6B" w:rsidRPr="00FA6F97" w:rsidRDefault="00254B6B" w:rsidP="00936EF1">
            <w:pPr>
              <w:rPr>
                <w:rFonts w:cstheme="minorHAnsi"/>
                <w:b/>
                <w:color w:val="000000" w:themeColor="text1"/>
                <w:sz w:val="20"/>
                <w:szCs w:val="20"/>
              </w:rPr>
            </w:pPr>
          </w:p>
          <w:p w14:paraId="6A354CE4" w14:textId="77777777" w:rsidR="00254B6B" w:rsidRDefault="00254B6B" w:rsidP="00936EF1">
            <w:pPr>
              <w:rPr>
                <w:rFonts w:cstheme="minorHAnsi"/>
                <w:b/>
                <w:color w:val="000000" w:themeColor="text1"/>
                <w:sz w:val="20"/>
                <w:szCs w:val="20"/>
              </w:rPr>
            </w:pPr>
            <w:r>
              <w:rPr>
                <w:rFonts w:cstheme="minorHAnsi"/>
                <w:b/>
                <w:color w:val="000000" w:themeColor="text1"/>
                <w:sz w:val="20"/>
                <w:szCs w:val="20"/>
              </w:rPr>
              <w:t xml:space="preserve">       </w:t>
            </w:r>
            <w:r w:rsidRPr="00FA6F97">
              <w:rPr>
                <w:rFonts w:cstheme="minorHAnsi"/>
                <w:b/>
                <w:color w:val="000000" w:themeColor="text1"/>
                <w:sz w:val="20"/>
                <w:szCs w:val="20"/>
              </w:rPr>
              <w:t>Students with this major</w:t>
            </w:r>
            <w:r>
              <w:rPr>
                <w:rFonts w:cstheme="minorHAnsi"/>
                <w:b/>
                <w:color w:val="000000" w:themeColor="text1"/>
                <w:sz w:val="20"/>
                <w:szCs w:val="20"/>
              </w:rPr>
              <w:t xml:space="preserve"> must take the following:</w:t>
            </w:r>
          </w:p>
          <w:p w14:paraId="19D3AE15" w14:textId="77777777" w:rsidR="00254B6B" w:rsidRPr="00421C51" w:rsidRDefault="00254B6B" w:rsidP="00936EF1">
            <w:pPr>
              <w:jc w:val="center"/>
              <w:rPr>
                <w:rFonts w:cstheme="minorHAnsi"/>
                <w:color w:val="000000" w:themeColor="text1"/>
                <w:sz w:val="20"/>
                <w:szCs w:val="20"/>
              </w:rPr>
            </w:pPr>
            <w:r>
              <w:rPr>
                <w:rFonts w:cstheme="minorHAnsi"/>
                <w:b/>
                <w:color w:val="000000" w:themeColor="text1"/>
                <w:sz w:val="20"/>
                <w:szCs w:val="20"/>
              </w:rPr>
              <w:t xml:space="preserve">   </w:t>
            </w:r>
            <w:r w:rsidRPr="00421C51">
              <w:rPr>
                <w:rFonts w:cstheme="minorHAnsi"/>
                <w:color w:val="000000" w:themeColor="text1"/>
                <w:sz w:val="20"/>
                <w:szCs w:val="20"/>
              </w:rPr>
              <w:t>COMS 1203, Oral Communications (Required Departmental Gen. Ed. Options)</w:t>
            </w:r>
          </w:p>
        </w:tc>
        <w:tc>
          <w:tcPr>
            <w:tcW w:w="1213" w:type="dxa"/>
          </w:tcPr>
          <w:p w14:paraId="68CA1AA4" w14:textId="77777777" w:rsidR="00254B6B" w:rsidRPr="00FA6F97" w:rsidRDefault="00254B6B" w:rsidP="00936EF1">
            <w:pPr>
              <w:jc w:val="center"/>
              <w:rPr>
                <w:rFonts w:cstheme="minorHAnsi"/>
                <w:color w:val="000000" w:themeColor="text1"/>
                <w:sz w:val="20"/>
                <w:szCs w:val="20"/>
              </w:rPr>
            </w:pPr>
            <w:r w:rsidRPr="00FA6F97">
              <w:rPr>
                <w:rFonts w:cstheme="minorHAnsi"/>
                <w:color w:val="000000" w:themeColor="text1"/>
                <w:sz w:val="20"/>
                <w:szCs w:val="20"/>
              </w:rPr>
              <w:t>35</w:t>
            </w:r>
          </w:p>
        </w:tc>
      </w:tr>
      <w:tr w:rsidR="00254B6B" w:rsidRPr="00FA6F97" w14:paraId="6F000FB7" w14:textId="77777777" w:rsidTr="00936EF1">
        <w:trPr>
          <w:trHeight w:val="377"/>
        </w:trPr>
        <w:tc>
          <w:tcPr>
            <w:tcW w:w="7373" w:type="dxa"/>
            <w:shd w:val="clear" w:color="auto" w:fill="BFBFBF" w:themeFill="background1" w:themeFillShade="BF"/>
          </w:tcPr>
          <w:p w14:paraId="6C220B3C" w14:textId="77777777" w:rsidR="00254B6B" w:rsidRPr="00FA6F97" w:rsidRDefault="00254B6B" w:rsidP="00936EF1">
            <w:pPr>
              <w:rPr>
                <w:rFonts w:cstheme="minorHAnsi"/>
                <w:b/>
                <w:color w:val="000000" w:themeColor="text1"/>
              </w:rPr>
            </w:pPr>
            <w:r>
              <w:rPr>
                <w:rFonts w:cstheme="minorHAnsi"/>
                <w:b/>
                <w:color w:val="000000" w:themeColor="text1"/>
              </w:rPr>
              <w:t>Degree Requirements:</w:t>
            </w:r>
          </w:p>
        </w:tc>
        <w:tc>
          <w:tcPr>
            <w:tcW w:w="1213" w:type="dxa"/>
            <w:shd w:val="clear" w:color="auto" w:fill="BFBFBF" w:themeFill="background1" w:themeFillShade="BF"/>
          </w:tcPr>
          <w:p w14:paraId="7115DE5A" w14:textId="77777777" w:rsidR="00254B6B" w:rsidRPr="00FA6F97" w:rsidRDefault="00254B6B" w:rsidP="00936EF1">
            <w:pPr>
              <w:jc w:val="center"/>
              <w:rPr>
                <w:rFonts w:cstheme="minorHAnsi"/>
                <w:b/>
                <w:color w:val="000000" w:themeColor="text1"/>
              </w:rPr>
            </w:pPr>
            <w:r>
              <w:rPr>
                <w:rFonts w:cstheme="minorHAnsi"/>
                <w:b/>
                <w:color w:val="000000" w:themeColor="text1"/>
              </w:rPr>
              <w:t xml:space="preserve">Sem. Hrs. </w:t>
            </w:r>
          </w:p>
        </w:tc>
      </w:tr>
      <w:tr w:rsidR="00254B6B" w:rsidRPr="00FA6F97" w14:paraId="49FCB005" w14:textId="77777777" w:rsidTr="00936EF1">
        <w:trPr>
          <w:trHeight w:val="279"/>
        </w:trPr>
        <w:tc>
          <w:tcPr>
            <w:tcW w:w="7373" w:type="dxa"/>
          </w:tcPr>
          <w:p w14:paraId="7067C468" w14:textId="22A06BD7" w:rsidR="00254B6B" w:rsidRPr="00254B6B" w:rsidRDefault="00254B6B" w:rsidP="00936EF1">
            <w:pPr>
              <w:rPr>
                <w:rFonts w:cstheme="minorHAnsi"/>
                <w:b/>
                <w:color w:val="000000" w:themeColor="text1"/>
              </w:rPr>
            </w:pPr>
            <w:r w:rsidRPr="00254B6B">
              <w:rPr>
                <w:rFonts w:cstheme="minorHAnsi"/>
                <w:b/>
                <w:color w:val="548DD4" w:themeColor="text2" w:themeTint="99"/>
              </w:rPr>
              <w:lastRenderedPageBreak/>
              <w:t xml:space="preserve">     First Emphasis Area (must include at least 18 upper-level hours):</w:t>
            </w:r>
          </w:p>
        </w:tc>
        <w:tc>
          <w:tcPr>
            <w:tcW w:w="1213" w:type="dxa"/>
          </w:tcPr>
          <w:p w14:paraId="57E6BD65" w14:textId="1C1C0D94" w:rsidR="00254B6B" w:rsidRPr="00254B6B" w:rsidRDefault="00254B6B" w:rsidP="00936EF1">
            <w:pPr>
              <w:jc w:val="center"/>
              <w:rPr>
                <w:rFonts w:cstheme="minorHAnsi"/>
                <w:b/>
                <w:color w:val="000000" w:themeColor="text1"/>
              </w:rPr>
            </w:pPr>
            <w:r w:rsidRPr="00254B6B">
              <w:rPr>
                <w:rFonts w:cstheme="minorHAnsi"/>
                <w:b/>
                <w:color w:val="548DD4" w:themeColor="text2" w:themeTint="99"/>
              </w:rPr>
              <w:t>30</w:t>
            </w:r>
          </w:p>
        </w:tc>
      </w:tr>
      <w:tr w:rsidR="00254B6B" w:rsidRPr="00FA6F97" w14:paraId="464293B8" w14:textId="77777777" w:rsidTr="00936EF1">
        <w:trPr>
          <w:trHeight w:val="277"/>
        </w:trPr>
        <w:tc>
          <w:tcPr>
            <w:tcW w:w="7373" w:type="dxa"/>
          </w:tcPr>
          <w:p w14:paraId="7DF991F8" w14:textId="565E7C49" w:rsidR="00254B6B" w:rsidRPr="00254B6B" w:rsidRDefault="00254B6B" w:rsidP="00936EF1">
            <w:pPr>
              <w:rPr>
                <w:rFonts w:cstheme="minorHAnsi"/>
                <w:b/>
                <w:color w:val="548DD4" w:themeColor="text2" w:themeTint="99"/>
              </w:rPr>
            </w:pPr>
            <w:r w:rsidRPr="00254B6B">
              <w:rPr>
                <w:rFonts w:cstheme="minorHAnsi"/>
                <w:b/>
                <w:color w:val="548DD4" w:themeColor="text2" w:themeTint="99"/>
              </w:rPr>
              <w:t xml:space="preserve">     Second Emphasis Area</w:t>
            </w:r>
            <w:r>
              <w:rPr>
                <w:rFonts w:cstheme="minorHAnsi"/>
                <w:b/>
                <w:color w:val="548DD4" w:themeColor="text2" w:themeTint="99"/>
              </w:rPr>
              <w:t xml:space="preserve"> (must include at least 18</w:t>
            </w:r>
            <w:r w:rsidRPr="00254B6B">
              <w:rPr>
                <w:rFonts w:cstheme="minorHAnsi"/>
                <w:b/>
                <w:color w:val="548DD4" w:themeColor="text2" w:themeTint="99"/>
              </w:rPr>
              <w:t xml:space="preserve"> upper-level hours):</w:t>
            </w:r>
          </w:p>
        </w:tc>
        <w:tc>
          <w:tcPr>
            <w:tcW w:w="1213" w:type="dxa"/>
          </w:tcPr>
          <w:p w14:paraId="6A61D558" w14:textId="7FE622FB" w:rsidR="00254B6B" w:rsidRPr="00254B6B" w:rsidRDefault="00254B6B" w:rsidP="00936EF1">
            <w:pPr>
              <w:jc w:val="center"/>
              <w:rPr>
                <w:rFonts w:cstheme="minorHAnsi"/>
                <w:b/>
                <w:color w:val="548DD4" w:themeColor="text2" w:themeTint="99"/>
              </w:rPr>
            </w:pPr>
            <w:r w:rsidRPr="00254B6B">
              <w:rPr>
                <w:rFonts w:cstheme="minorHAnsi"/>
                <w:b/>
                <w:color w:val="548DD4" w:themeColor="text2" w:themeTint="99"/>
              </w:rPr>
              <w:t>30</w:t>
            </w:r>
          </w:p>
        </w:tc>
      </w:tr>
      <w:tr w:rsidR="00254B6B" w:rsidRPr="00FA6F97" w14:paraId="1F9BE11F" w14:textId="77777777" w:rsidTr="00936EF1">
        <w:trPr>
          <w:trHeight w:val="277"/>
        </w:trPr>
        <w:tc>
          <w:tcPr>
            <w:tcW w:w="7373" w:type="dxa"/>
          </w:tcPr>
          <w:p w14:paraId="01F2393F" w14:textId="77777777" w:rsidR="00254B6B" w:rsidRPr="00254B6B" w:rsidRDefault="00254B6B" w:rsidP="00936EF1">
            <w:pPr>
              <w:rPr>
                <w:rFonts w:cstheme="minorHAnsi"/>
                <w:b/>
                <w:color w:val="548DD4" w:themeColor="text2" w:themeTint="99"/>
                <w:sz w:val="20"/>
                <w:szCs w:val="20"/>
              </w:rPr>
            </w:pPr>
            <w:r w:rsidRPr="00254B6B">
              <w:rPr>
                <w:rFonts w:cstheme="minorHAnsi"/>
                <w:b/>
                <w:color w:val="548DD4" w:themeColor="text2" w:themeTint="99"/>
                <w:sz w:val="20"/>
                <w:szCs w:val="20"/>
              </w:rPr>
              <w:t>Sub-total</w:t>
            </w:r>
          </w:p>
        </w:tc>
        <w:tc>
          <w:tcPr>
            <w:tcW w:w="1213" w:type="dxa"/>
          </w:tcPr>
          <w:p w14:paraId="448AE5BA" w14:textId="30E4FF4C" w:rsidR="00254B6B" w:rsidRPr="00254B6B" w:rsidRDefault="00254B6B" w:rsidP="00936EF1">
            <w:pPr>
              <w:jc w:val="center"/>
              <w:rPr>
                <w:rFonts w:cstheme="minorHAnsi"/>
                <w:b/>
                <w:color w:val="548DD4" w:themeColor="text2" w:themeTint="99"/>
                <w:sz w:val="20"/>
                <w:szCs w:val="20"/>
              </w:rPr>
            </w:pPr>
            <w:r w:rsidRPr="00254B6B">
              <w:rPr>
                <w:rFonts w:cstheme="minorHAnsi"/>
                <w:b/>
                <w:color w:val="548DD4" w:themeColor="text2" w:themeTint="99"/>
                <w:sz w:val="20"/>
                <w:szCs w:val="20"/>
              </w:rPr>
              <w:t>60</w:t>
            </w:r>
          </w:p>
        </w:tc>
      </w:tr>
      <w:tr w:rsidR="00254B6B" w:rsidRPr="00FA6F97" w14:paraId="095FFAF2" w14:textId="77777777" w:rsidTr="00936EF1">
        <w:trPr>
          <w:trHeight w:val="368"/>
        </w:trPr>
        <w:tc>
          <w:tcPr>
            <w:tcW w:w="7373" w:type="dxa"/>
            <w:shd w:val="clear" w:color="auto" w:fill="BFBFBF" w:themeFill="background1" w:themeFillShade="BF"/>
          </w:tcPr>
          <w:p w14:paraId="3A1836DB" w14:textId="77777777" w:rsidR="00254B6B" w:rsidRPr="00C2123D" w:rsidRDefault="00254B6B" w:rsidP="00936EF1">
            <w:pPr>
              <w:rPr>
                <w:rFonts w:cstheme="minorHAnsi"/>
                <w:b/>
                <w:color w:val="000000" w:themeColor="text1"/>
              </w:rPr>
            </w:pPr>
            <w:r w:rsidRPr="00C2123D">
              <w:rPr>
                <w:rFonts w:cstheme="minorHAnsi"/>
                <w:b/>
                <w:color w:val="000000" w:themeColor="text1"/>
              </w:rPr>
              <w:t>Core Courses</w:t>
            </w:r>
            <w:r>
              <w:rPr>
                <w:rFonts w:cstheme="minorHAnsi"/>
                <w:b/>
                <w:color w:val="000000" w:themeColor="text1"/>
              </w:rPr>
              <w:t>:</w:t>
            </w:r>
          </w:p>
        </w:tc>
        <w:tc>
          <w:tcPr>
            <w:tcW w:w="1213" w:type="dxa"/>
            <w:shd w:val="clear" w:color="auto" w:fill="BFBFBF" w:themeFill="background1" w:themeFillShade="BF"/>
          </w:tcPr>
          <w:p w14:paraId="4DFD4C2B" w14:textId="77777777" w:rsidR="00254B6B" w:rsidRPr="00C2123D" w:rsidRDefault="00254B6B" w:rsidP="00936EF1">
            <w:pPr>
              <w:jc w:val="center"/>
              <w:rPr>
                <w:rFonts w:cstheme="minorHAnsi"/>
                <w:b/>
                <w:color w:val="000000" w:themeColor="text1"/>
              </w:rPr>
            </w:pPr>
            <w:r>
              <w:rPr>
                <w:rFonts w:cstheme="minorHAnsi"/>
                <w:b/>
                <w:color w:val="000000" w:themeColor="text1"/>
              </w:rPr>
              <w:t>Sem. Hrs.</w:t>
            </w:r>
          </w:p>
        </w:tc>
      </w:tr>
      <w:tr w:rsidR="00254B6B" w:rsidRPr="00FA6F97" w14:paraId="19A465A0" w14:textId="77777777" w:rsidTr="00936EF1">
        <w:trPr>
          <w:trHeight w:val="246"/>
        </w:trPr>
        <w:tc>
          <w:tcPr>
            <w:tcW w:w="7373" w:type="dxa"/>
          </w:tcPr>
          <w:p w14:paraId="422AC9EA" w14:textId="77777777" w:rsidR="00254B6B" w:rsidRPr="00C2123D" w:rsidRDefault="00254B6B" w:rsidP="00936EF1">
            <w:pPr>
              <w:rPr>
                <w:rFonts w:cstheme="minorHAnsi"/>
                <w:color w:val="000000" w:themeColor="text1"/>
                <w:sz w:val="20"/>
                <w:szCs w:val="20"/>
              </w:rPr>
            </w:pPr>
            <w:r w:rsidRPr="00C2123D">
              <w:rPr>
                <w:rFonts w:cstheme="minorHAnsi"/>
                <w:color w:val="000000" w:themeColor="text1"/>
                <w:sz w:val="20"/>
                <w:szCs w:val="20"/>
              </w:rPr>
              <w:t xml:space="preserve">   IDS 3013: Critical Thinking in the Profession</w:t>
            </w:r>
          </w:p>
        </w:tc>
        <w:tc>
          <w:tcPr>
            <w:tcW w:w="1213" w:type="dxa"/>
          </w:tcPr>
          <w:p w14:paraId="7E90F217" w14:textId="77777777" w:rsidR="00254B6B" w:rsidRPr="00C2123D" w:rsidRDefault="00254B6B" w:rsidP="00936EF1">
            <w:pPr>
              <w:jc w:val="center"/>
              <w:rPr>
                <w:rFonts w:cstheme="minorHAnsi"/>
                <w:color w:val="000000" w:themeColor="text1"/>
                <w:sz w:val="20"/>
                <w:szCs w:val="20"/>
              </w:rPr>
            </w:pPr>
            <w:r w:rsidRPr="00C2123D">
              <w:rPr>
                <w:rFonts w:cstheme="minorHAnsi"/>
                <w:color w:val="000000" w:themeColor="text1"/>
                <w:sz w:val="20"/>
                <w:szCs w:val="20"/>
              </w:rPr>
              <w:t>3</w:t>
            </w:r>
          </w:p>
        </w:tc>
      </w:tr>
      <w:tr w:rsidR="00254B6B" w:rsidRPr="00FA6F97" w14:paraId="4BA1AAED" w14:textId="77777777" w:rsidTr="00936EF1">
        <w:trPr>
          <w:trHeight w:val="243"/>
        </w:trPr>
        <w:tc>
          <w:tcPr>
            <w:tcW w:w="7373" w:type="dxa"/>
          </w:tcPr>
          <w:p w14:paraId="52DB7BF9" w14:textId="77777777" w:rsidR="00254B6B" w:rsidRPr="00C2123D" w:rsidRDefault="00254B6B" w:rsidP="00936EF1">
            <w:pPr>
              <w:rPr>
                <w:rFonts w:cstheme="minorHAnsi"/>
                <w:color w:val="000000" w:themeColor="text1"/>
                <w:sz w:val="20"/>
                <w:szCs w:val="20"/>
              </w:rPr>
            </w:pPr>
            <w:r w:rsidRPr="00C2123D">
              <w:rPr>
                <w:rFonts w:cstheme="minorHAnsi"/>
                <w:color w:val="000000" w:themeColor="text1"/>
                <w:sz w:val="20"/>
                <w:szCs w:val="20"/>
              </w:rPr>
              <w:t xml:space="preserve">   IDS 4013: Seminar in Professional Development</w:t>
            </w:r>
          </w:p>
        </w:tc>
        <w:tc>
          <w:tcPr>
            <w:tcW w:w="1213" w:type="dxa"/>
          </w:tcPr>
          <w:p w14:paraId="492FD8EC" w14:textId="77777777" w:rsidR="00254B6B" w:rsidRPr="00C2123D" w:rsidRDefault="00254B6B" w:rsidP="00936EF1">
            <w:pPr>
              <w:jc w:val="center"/>
              <w:rPr>
                <w:rFonts w:cstheme="minorHAnsi"/>
                <w:color w:val="000000" w:themeColor="text1"/>
                <w:sz w:val="20"/>
                <w:szCs w:val="20"/>
              </w:rPr>
            </w:pPr>
            <w:r w:rsidRPr="00C2123D">
              <w:rPr>
                <w:rFonts w:cstheme="minorHAnsi"/>
                <w:color w:val="000000" w:themeColor="text1"/>
                <w:sz w:val="20"/>
                <w:szCs w:val="20"/>
              </w:rPr>
              <w:t>3</w:t>
            </w:r>
          </w:p>
        </w:tc>
      </w:tr>
      <w:tr w:rsidR="00254B6B" w:rsidRPr="00FA6F97" w14:paraId="6F2E14E6" w14:textId="77777777" w:rsidTr="00936EF1">
        <w:trPr>
          <w:trHeight w:val="243"/>
        </w:trPr>
        <w:tc>
          <w:tcPr>
            <w:tcW w:w="7373" w:type="dxa"/>
          </w:tcPr>
          <w:p w14:paraId="14273418" w14:textId="77777777" w:rsidR="00254B6B" w:rsidRPr="00C2123D" w:rsidRDefault="00254B6B" w:rsidP="00936EF1">
            <w:pPr>
              <w:rPr>
                <w:rFonts w:cstheme="minorHAnsi"/>
                <w:color w:val="000000" w:themeColor="text1"/>
                <w:sz w:val="20"/>
                <w:szCs w:val="20"/>
              </w:rPr>
            </w:pPr>
            <w:r w:rsidRPr="00C2123D">
              <w:rPr>
                <w:rFonts w:cstheme="minorHAnsi"/>
                <w:color w:val="000000" w:themeColor="text1"/>
                <w:sz w:val="20"/>
                <w:szCs w:val="20"/>
              </w:rPr>
              <w:t xml:space="preserve">   IDS 4023: Leadership in the Profession</w:t>
            </w:r>
          </w:p>
        </w:tc>
        <w:tc>
          <w:tcPr>
            <w:tcW w:w="1213" w:type="dxa"/>
          </w:tcPr>
          <w:p w14:paraId="3F064912" w14:textId="77777777" w:rsidR="00254B6B" w:rsidRPr="00C2123D" w:rsidRDefault="00254B6B" w:rsidP="00936EF1">
            <w:pPr>
              <w:jc w:val="center"/>
              <w:rPr>
                <w:rFonts w:cstheme="minorHAnsi"/>
                <w:color w:val="000000" w:themeColor="text1"/>
                <w:sz w:val="20"/>
                <w:szCs w:val="20"/>
              </w:rPr>
            </w:pPr>
            <w:r w:rsidRPr="00C2123D">
              <w:rPr>
                <w:rFonts w:cstheme="minorHAnsi"/>
                <w:color w:val="000000" w:themeColor="text1"/>
                <w:sz w:val="20"/>
                <w:szCs w:val="20"/>
              </w:rPr>
              <w:t>3</w:t>
            </w:r>
          </w:p>
        </w:tc>
      </w:tr>
      <w:tr w:rsidR="00254B6B" w:rsidRPr="00FA6F97" w14:paraId="799FF3E4" w14:textId="77777777" w:rsidTr="00936EF1">
        <w:trPr>
          <w:trHeight w:val="243"/>
        </w:trPr>
        <w:tc>
          <w:tcPr>
            <w:tcW w:w="7373" w:type="dxa"/>
          </w:tcPr>
          <w:p w14:paraId="55E4A1D5" w14:textId="77777777" w:rsidR="00254B6B" w:rsidRDefault="00254B6B" w:rsidP="00936EF1">
            <w:pPr>
              <w:rPr>
                <w:rFonts w:cstheme="minorHAnsi"/>
                <w:b/>
                <w:color w:val="000000" w:themeColor="text1"/>
                <w:sz w:val="20"/>
                <w:szCs w:val="20"/>
              </w:rPr>
            </w:pPr>
            <w:r>
              <w:rPr>
                <w:rFonts w:cstheme="minorHAnsi"/>
                <w:b/>
                <w:color w:val="000000" w:themeColor="text1"/>
                <w:sz w:val="20"/>
                <w:szCs w:val="20"/>
              </w:rPr>
              <w:t>Sub-total</w:t>
            </w:r>
          </w:p>
        </w:tc>
        <w:tc>
          <w:tcPr>
            <w:tcW w:w="1213" w:type="dxa"/>
          </w:tcPr>
          <w:p w14:paraId="3F213FF8" w14:textId="77777777" w:rsidR="00254B6B" w:rsidRPr="00C2123D" w:rsidRDefault="00254B6B" w:rsidP="00936EF1">
            <w:pPr>
              <w:jc w:val="center"/>
              <w:rPr>
                <w:rFonts w:cstheme="minorHAnsi"/>
                <w:b/>
                <w:color w:val="000000" w:themeColor="text1"/>
                <w:sz w:val="20"/>
                <w:szCs w:val="20"/>
              </w:rPr>
            </w:pPr>
            <w:r>
              <w:rPr>
                <w:rFonts w:cstheme="minorHAnsi"/>
                <w:b/>
                <w:color w:val="000000" w:themeColor="text1"/>
                <w:sz w:val="20"/>
                <w:szCs w:val="20"/>
              </w:rPr>
              <w:t>9</w:t>
            </w:r>
          </w:p>
        </w:tc>
      </w:tr>
      <w:tr w:rsidR="00254B6B" w:rsidRPr="00FA6F97" w14:paraId="68498937" w14:textId="77777777" w:rsidTr="00936EF1">
        <w:trPr>
          <w:trHeight w:val="413"/>
        </w:trPr>
        <w:tc>
          <w:tcPr>
            <w:tcW w:w="7373" w:type="dxa"/>
            <w:shd w:val="clear" w:color="auto" w:fill="BFBFBF" w:themeFill="background1" w:themeFillShade="BF"/>
          </w:tcPr>
          <w:p w14:paraId="085C7A20" w14:textId="77777777" w:rsidR="00254B6B" w:rsidRPr="00C2123D" w:rsidRDefault="00254B6B" w:rsidP="00936EF1">
            <w:pPr>
              <w:rPr>
                <w:rFonts w:cstheme="minorHAnsi"/>
                <w:b/>
                <w:color w:val="000000" w:themeColor="text1"/>
              </w:rPr>
            </w:pPr>
            <w:r w:rsidRPr="00C2123D">
              <w:rPr>
                <w:rFonts w:cstheme="minorHAnsi"/>
                <w:b/>
                <w:color w:val="000000" w:themeColor="text1"/>
              </w:rPr>
              <w:t xml:space="preserve">Electives: </w:t>
            </w:r>
          </w:p>
        </w:tc>
        <w:tc>
          <w:tcPr>
            <w:tcW w:w="1213" w:type="dxa"/>
            <w:shd w:val="clear" w:color="auto" w:fill="BFBFBF" w:themeFill="background1" w:themeFillShade="BF"/>
          </w:tcPr>
          <w:p w14:paraId="5EC5E0AF" w14:textId="77777777" w:rsidR="00254B6B" w:rsidRPr="00C2123D" w:rsidRDefault="00254B6B" w:rsidP="00936EF1">
            <w:pPr>
              <w:jc w:val="center"/>
              <w:rPr>
                <w:rFonts w:cstheme="minorHAnsi"/>
                <w:b/>
                <w:color w:val="000000" w:themeColor="text1"/>
                <w:sz w:val="20"/>
                <w:szCs w:val="20"/>
              </w:rPr>
            </w:pPr>
            <w:r>
              <w:rPr>
                <w:rFonts w:cstheme="minorHAnsi"/>
                <w:b/>
                <w:color w:val="000000" w:themeColor="text1"/>
                <w:sz w:val="20"/>
                <w:szCs w:val="20"/>
              </w:rPr>
              <w:t>Sem. Hrs.</w:t>
            </w:r>
          </w:p>
        </w:tc>
      </w:tr>
      <w:tr w:rsidR="00254B6B" w:rsidRPr="00FA6F97" w14:paraId="19E477AE" w14:textId="77777777" w:rsidTr="00936EF1">
        <w:trPr>
          <w:trHeight w:val="260"/>
        </w:trPr>
        <w:tc>
          <w:tcPr>
            <w:tcW w:w="7373" w:type="dxa"/>
            <w:shd w:val="clear" w:color="auto" w:fill="FFFFFF" w:themeFill="background1"/>
          </w:tcPr>
          <w:p w14:paraId="6821F58B" w14:textId="77777777" w:rsidR="00254B6B" w:rsidRPr="00254B6B" w:rsidRDefault="00254B6B" w:rsidP="00936EF1">
            <w:pPr>
              <w:rPr>
                <w:rFonts w:cstheme="minorHAnsi"/>
                <w:b/>
                <w:color w:val="548DD4" w:themeColor="text2" w:themeTint="99"/>
              </w:rPr>
            </w:pPr>
            <w:r w:rsidRPr="00254B6B">
              <w:rPr>
                <w:rFonts w:cstheme="minorHAnsi"/>
                <w:b/>
                <w:color w:val="548DD4" w:themeColor="text2" w:themeTint="99"/>
              </w:rPr>
              <w:t xml:space="preserve">  Electives</w:t>
            </w:r>
          </w:p>
        </w:tc>
        <w:tc>
          <w:tcPr>
            <w:tcW w:w="1213" w:type="dxa"/>
            <w:shd w:val="clear" w:color="auto" w:fill="FFFFFF" w:themeFill="background1"/>
          </w:tcPr>
          <w:p w14:paraId="79D5CB48" w14:textId="374538B0" w:rsidR="00254B6B" w:rsidRPr="00254B6B" w:rsidRDefault="00254B6B" w:rsidP="00936EF1">
            <w:pPr>
              <w:jc w:val="center"/>
              <w:rPr>
                <w:rFonts w:cstheme="minorHAnsi"/>
                <w:b/>
                <w:color w:val="548DD4" w:themeColor="text2" w:themeTint="99"/>
              </w:rPr>
            </w:pPr>
            <w:r w:rsidRPr="00254B6B">
              <w:rPr>
                <w:rFonts w:cstheme="minorHAnsi"/>
                <w:b/>
                <w:color w:val="548DD4" w:themeColor="text2" w:themeTint="99"/>
              </w:rPr>
              <w:t>13</w:t>
            </w:r>
          </w:p>
        </w:tc>
      </w:tr>
      <w:tr w:rsidR="00254B6B" w:rsidRPr="00FA6F97" w14:paraId="4DB44496" w14:textId="77777777" w:rsidTr="00936EF1">
        <w:trPr>
          <w:trHeight w:val="413"/>
        </w:trPr>
        <w:tc>
          <w:tcPr>
            <w:tcW w:w="7373" w:type="dxa"/>
            <w:shd w:val="clear" w:color="auto" w:fill="BFBFBF" w:themeFill="background1" w:themeFillShade="BF"/>
          </w:tcPr>
          <w:p w14:paraId="6CCFFEB0" w14:textId="77777777" w:rsidR="00254B6B" w:rsidRPr="00C2123D" w:rsidRDefault="00254B6B" w:rsidP="00936EF1">
            <w:pPr>
              <w:rPr>
                <w:rFonts w:cstheme="minorHAnsi"/>
                <w:b/>
                <w:color w:val="000000" w:themeColor="text1"/>
              </w:rPr>
            </w:pPr>
            <w:r>
              <w:rPr>
                <w:rFonts w:cstheme="minorHAnsi"/>
                <w:b/>
                <w:color w:val="000000" w:themeColor="text1"/>
              </w:rPr>
              <w:t xml:space="preserve">Total Required Hours: </w:t>
            </w:r>
          </w:p>
        </w:tc>
        <w:tc>
          <w:tcPr>
            <w:tcW w:w="1213" w:type="dxa"/>
            <w:shd w:val="clear" w:color="auto" w:fill="BFBFBF" w:themeFill="background1" w:themeFillShade="BF"/>
          </w:tcPr>
          <w:p w14:paraId="026A93C9" w14:textId="77777777" w:rsidR="00254B6B" w:rsidRDefault="00254B6B" w:rsidP="00936EF1">
            <w:pPr>
              <w:jc w:val="center"/>
              <w:rPr>
                <w:rFonts w:cstheme="minorHAnsi"/>
                <w:b/>
                <w:color w:val="000000" w:themeColor="text1"/>
                <w:sz w:val="20"/>
                <w:szCs w:val="20"/>
              </w:rPr>
            </w:pPr>
            <w:r>
              <w:rPr>
                <w:rFonts w:cstheme="minorHAnsi"/>
                <w:b/>
                <w:color w:val="000000" w:themeColor="text1"/>
                <w:sz w:val="20"/>
                <w:szCs w:val="20"/>
              </w:rPr>
              <w:t>120</w:t>
            </w:r>
          </w:p>
        </w:tc>
      </w:tr>
    </w:tbl>
    <w:p w14:paraId="17B7FBAC" w14:textId="77777777" w:rsidR="00254B6B" w:rsidRPr="00FA6F97" w:rsidRDefault="00254B6B" w:rsidP="00254B6B">
      <w:pPr>
        <w:spacing w:after="0"/>
        <w:jc w:val="center"/>
        <w:rPr>
          <w:rFonts w:cstheme="minorHAnsi"/>
          <w:b/>
          <w:color w:val="000000" w:themeColor="text1"/>
        </w:rPr>
      </w:pPr>
    </w:p>
    <w:p w14:paraId="083EC36A" w14:textId="77777777" w:rsidR="00254B6B" w:rsidRPr="00254B6B" w:rsidRDefault="00254B6B" w:rsidP="00254B6B">
      <w:pPr>
        <w:spacing w:after="0"/>
        <w:rPr>
          <w:rFonts w:asciiTheme="majorHAnsi" w:hAnsiTheme="majorHAnsi" w:cs="Arial"/>
          <w:b/>
          <w:i/>
          <w:color w:val="000000" w:themeColor="text1"/>
          <w:sz w:val="28"/>
          <w:szCs w:val="20"/>
        </w:rPr>
      </w:pPr>
      <w:r>
        <w:t xml:space="preserve">           </w:t>
      </w:r>
      <w:r w:rsidRPr="00254B6B">
        <w:rPr>
          <w:b/>
          <w:i/>
        </w:rPr>
        <w:t>*The Bachelor of General Studies degree program does not have a major</w:t>
      </w:r>
    </w:p>
    <w:p w14:paraId="6ADB6962" w14:textId="77777777" w:rsidR="00254B6B" w:rsidRPr="00254B6B" w:rsidRDefault="00254B6B" w:rsidP="00254B6B">
      <w:pPr>
        <w:spacing w:after="0"/>
        <w:jc w:val="center"/>
        <w:rPr>
          <w:rFonts w:asciiTheme="majorHAnsi" w:hAnsiTheme="majorHAnsi" w:cs="Arial"/>
          <w:b/>
          <w:i/>
          <w:color w:val="000000" w:themeColor="text1"/>
          <w:sz w:val="28"/>
          <w:szCs w:val="20"/>
        </w:rPr>
      </w:pPr>
    </w:p>
    <w:p w14:paraId="7E66D76C" w14:textId="77777777" w:rsidR="00254B6B" w:rsidRDefault="00254B6B" w:rsidP="00254B6B">
      <w:pPr>
        <w:spacing w:after="0"/>
        <w:jc w:val="center"/>
        <w:rPr>
          <w:rFonts w:asciiTheme="majorHAnsi" w:hAnsiTheme="majorHAnsi" w:cs="Arial"/>
          <w:b/>
          <w:color w:val="000000" w:themeColor="text1"/>
          <w:sz w:val="28"/>
          <w:szCs w:val="20"/>
        </w:rPr>
      </w:pPr>
      <w:r>
        <w:t>The bulletin can be accessed at https://www.astate.edu/a/registrar/students/bulletins/</w:t>
      </w:r>
    </w:p>
    <w:p w14:paraId="4A635022" w14:textId="77777777" w:rsidR="00254B6B" w:rsidRDefault="00254B6B" w:rsidP="00254B6B">
      <w:pPr>
        <w:spacing w:after="0"/>
        <w:jc w:val="center"/>
        <w:rPr>
          <w:rFonts w:asciiTheme="majorHAnsi" w:hAnsiTheme="majorHAnsi" w:cs="Arial"/>
          <w:b/>
          <w:color w:val="000000" w:themeColor="text1"/>
          <w:sz w:val="28"/>
          <w:szCs w:val="20"/>
        </w:rPr>
      </w:pPr>
    </w:p>
    <w:p w14:paraId="5F05F29B" w14:textId="77777777" w:rsidR="00254B6B" w:rsidRPr="00254B6B" w:rsidRDefault="00254B6B" w:rsidP="00254B6B">
      <w:pPr>
        <w:spacing w:after="0"/>
        <w:jc w:val="center"/>
        <w:rPr>
          <w:rFonts w:cstheme="minorHAnsi"/>
          <w:color w:val="000000" w:themeColor="text1"/>
        </w:rPr>
      </w:pPr>
      <w:r w:rsidRPr="00254B6B">
        <w:rPr>
          <w:rFonts w:cstheme="minorHAnsi"/>
          <w:color w:val="000000" w:themeColor="text1"/>
        </w:rPr>
        <w:t>93</w:t>
      </w:r>
    </w:p>
    <w:p w14:paraId="0238FE60" w14:textId="77777777" w:rsidR="00254B6B" w:rsidRDefault="00254B6B" w:rsidP="00254B6B">
      <w:pPr>
        <w:spacing w:after="0"/>
        <w:jc w:val="center"/>
        <w:rPr>
          <w:rFonts w:asciiTheme="majorHAnsi" w:hAnsiTheme="majorHAnsi" w:cs="Arial"/>
          <w:b/>
          <w:color w:val="000000" w:themeColor="text1"/>
          <w:sz w:val="28"/>
          <w:szCs w:val="20"/>
        </w:rPr>
      </w:pPr>
    </w:p>
    <w:p w14:paraId="5F836916" w14:textId="77777777" w:rsidR="00254B6B" w:rsidRDefault="00254B6B" w:rsidP="00254B6B">
      <w:pPr>
        <w:spacing w:after="0"/>
        <w:jc w:val="center"/>
        <w:rPr>
          <w:rFonts w:asciiTheme="majorHAnsi" w:hAnsiTheme="majorHAnsi" w:cs="Arial"/>
          <w:b/>
          <w:color w:val="000000" w:themeColor="text1"/>
          <w:sz w:val="28"/>
          <w:szCs w:val="20"/>
        </w:rPr>
      </w:pPr>
    </w:p>
    <w:p w14:paraId="4F636462" w14:textId="77777777" w:rsidR="00254B6B" w:rsidRDefault="00254B6B" w:rsidP="00254B6B">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6EB9B640" w:rsidR="00694ADE" w:rsidRPr="00936EF1" w:rsidRDefault="00936EF1" w:rsidP="00694ADE">
            <w:pPr>
              <w:pStyle w:val="TableParagraph"/>
              <w:spacing w:before="45"/>
              <w:ind w:left="18"/>
              <w:rPr>
                <w:rFonts w:ascii="Arial" w:eastAsia="Arial" w:hAnsi="Arial" w:cs="Arial"/>
                <w:sz w:val="14"/>
                <w:szCs w:val="14"/>
              </w:rPr>
            </w:pPr>
            <w:r w:rsidRPr="00936EF1">
              <w:rPr>
                <w:rFonts w:ascii="Arial" w:eastAsia="Arial" w:hAnsi="Arial" w:cs="Arial"/>
                <w:sz w:val="14"/>
                <w:szCs w:val="14"/>
              </w:rPr>
              <w:t>ENG 1013</w:t>
            </w:r>
          </w:p>
        </w:tc>
        <w:tc>
          <w:tcPr>
            <w:tcW w:w="2428" w:type="dxa"/>
            <w:tcBorders>
              <w:top w:val="single" w:sz="7" w:space="0" w:color="000000"/>
              <w:left w:val="single" w:sz="7" w:space="0" w:color="000000"/>
              <w:bottom w:val="single" w:sz="7" w:space="0" w:color="000000"/>
              <w:right w:val="single" w:sz="7" w:space="0" w:color="000000"/>
            </w:tcBorders>
          </w:tcPr>
          <w:p w14:paraId="31ECDF7E" w14:textId="6591B813" w:rsidR="00694ADE" w:rsidRPr="00936EF1" w:rsidRDefault="00936EF1" w:rsidP="00694ADE">
            <w:pPr>
              <w:pStyle w:val="TableParagraph"/>
              <w:spacing w:before="45"/>
              <w:ind w:left="18"/>
              <w:rPr>
                <w:rFonts w:ascii="Arial" w:eastAsia="Arial" w:hAnsi="Arial" w:cs="Arial"/>
                <w:sz w:val="14"/>
                <w:szCs w:val="14"/>
              </w:rPr>
            </w:pPr>
            <w:r w:rsidRPr="00936EF1">
              <w:rPr>
                <w:rFonts w:ascii="Arial" w:eastAsia="Arial" w:hAnsi="Arial" w:cs="Arial"/>
                <w:sz w:val="14"/>
                <w:szCs w:val="14"/>
              </w:rPr>
              <w:t>English Composition</w:t>
            </w:r>
          </w:p>
        </w:tc>
        <w:tc>
          <w:tcPr>
            <w:tcW w:w="566" w:type="dxa"/>
            <w:tcBorders>
              <w:top w:val="single" w:sz="7" w:space="0" w:color="000000"/>
              <w:left w:val="single" w:sz="7" w:space="0" w:color="000000"/>
              <w:bottom w:val="single" w:sz="7" w:space="0" w:color="000000"/>
              <w:right w:val="single" w:sz="7" w:space="0" w:color="000000"/>
            </w:tcBorders>
          </w:tcPr>
          <w:p w14:paraId="6746AAE7" w14:textId="224F9070" w:rsidR="00694ADE" w:rsidRPr="00936EF1" w:rsidRDefault="00936EF1" w:rsidP="00936EF1">
            <w:pPr>
              <w:pStyle w:val="TableParagraph"/>
              <w:spacing w:before="45"/>
              <w:ind w:right="18"/>
              <w:jc w:val="center"/>
              <w:rPr>
                <w:rFonts w:ascii="Arial" w:eastAsia="Arial" w:hAnsi="Arial" w:cs="Arial"/>
                <w:sz w:val="14"/>
                <w:szCs w:val="14"/>
              </w:rPr>
            </w:pPr>
            <w:r w:rsidRPr="00936EF1">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6164E2DD" w:rsidR="00694ADE" w:rsidRPr="00936EF1" w:rsidRDefault="00936EF1" w:rsidP="00936EF1">
            <w:pPr>
              <w:pStyle w:val="TableParagraph"/>
              <w:spacing w:before="45"/>
              <w:ind w:left="219" w:right="199"/>
              <w:jc w:val="center"/>
              <w:rPr>
                <w:rFonts w:ascii="Arial" w:eastAsia="Arial" w:hAnsi="Arial" w:cs="Arial"/>
                <w:sz w:val="14"/>
                <w:szCs w:val="14"/>
              </w:rPr>
            </w:pPr>
            <w:r w:rsidRPr="00936EF1">
              <w:rPr>
                <w:rFonts w:ascii="Arial" w:eastAsia="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Pr="00936EF1" w:rsidRDefault="00694ADE" w:rsidP="00694AD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337A3757" w14:textId="50D54F09" w:rsidR="00694ADE" w:rsidRPr="00936EF1" w:rsidRDefault="00791F67" w:rsidP="00694ADE">
            <w:pPr>
              <w:pStyle w:val="TableParagraph"/>
              <w:spacing w:before="45"/>
              <w:ind w:left="18"/>
              <w:rPr>
                <w:rFonts w:ascii="Arial" w:eastAsia="Arial" w:hAnsi="Arial" w:cs="Arial"/>
                <w:sz w:val="14"/>
                <w:szCs w:val="14"/>
              </w:rPr>
            </w:pPr>
            <w:r>
              <w:rPr>
                <w:rFonts w:ascii="Arial" w:eastAsia="Arial" w:hAnsi="Arial" w:cs="Arial"/>
                <w:sz w:val="14"/>
                <w:szCs w:val="14"/>
              </w:rPr>
              <w:t>ENG 1013</w:t>
            </w:r>
          </w:p>
        </w:tc>
        <w:tc>
          <w:tcPr>
            <w:tcW w:w="2428" w:type="dxa"/>
            <w:tcBorders>
              <w:top w:val="single" w:sz="7" w:space="0" w:color="000000"/>
              <w:left w:val="single" w:sz="7" w:space="0" w:color="000000"/>
              <w:bottom w:val="single" w:sz="7" w:space="0" w:color="000000"/>
              <w:right w:val="single" w:sz="7" w:space="0" w:color="000000"/>
            </w:tcBorders>
          </w:tcPr>
          <w:p w14:paraId="72A9D5D3" w14:textId="1C8C1021" w:rsidR="00694ADE" w:rsidRPr="00936EF1" w:rsidRDefault="00791F67" w:rsidP="00694ADE">
            <w:pPr>
              <w:pStyle w:val="TableParagraph"/>
              <w:spacing w:before="45"/>
              <w:ind w:left="18"/>
              <w:rPr>
                <w:rFonts w:ascii="Arial" w:eastAsia="Arial" w:hAnsi="Arial" w:cs="Arial"/>
                <w:sz w:val="14"/>
                <w:szCs w:val="14"/>
              </w:rPr>
            </w:pPr>
            <w:r>
              <w:rPr>
                <w:rFonts w:ascii="Arial" w:eastAsia="Arial" w:hAnsi="Arial" w:cs="Arial"/>
                <w:sz w:val="14"/>
                <w:szCs w:val="14"/>
              </w:rPr>
              <w:t>English Composition II</w:t>
            </w:r>
          </w:p>
        </w:tc>
        <w:tc>
          <w:tcPr>
            <w:tcW w:w="566" w:type="dxa"/>
            <w:tcBorders>
              <w:top w:val="single" w:sz="7" w:space="0" w:color="000000"/>
              <w:left w:val="single" w:sz="7" w:space="0" w:color="000000"/>
              <w:bottom w:val="single" w:sz="7" w:space="0" w:color="000000"/>
              <w:right w:val="single" w:sz="7" w:space="0" w:color="000000"/>
            </w:tcBorders>
          </w:tcPr>
          <w:p w14:paraId="787CFBF5" w14:textId="44537025" w:rsidR="00694ADE" w:rsidRPr="00936EF1" w:rsidRDefault="00791F67" w:rsidP="00791F67">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50021115" w:rsidR="00694ADE" w:rsidRPr="00936EF1" w:rsidRDefault="00791F67" w:rsidP="00791F67">
            <w:pPr>
              <w:pStyle w:val="TableParagraph"/>
              <w:spacing w:before="45"/>
              <w:ind w:left="226" w:right="206"/>
              <w:jc w:val="center"/>
              <w:rPr>
                <w:rFonts w:ascii="Arial" w:eastAsia="Arial" w:hAnsi="Arial" w:cs="Arial"/>
                <w:sz w:val="14"/>
                <w:szCs w:val="14"/>
              </w:rPr>
            </w:pPr>
            <w:r>
              <w:rPr>
                <w:rFonts w:ascii="Arial" w:eastAsia="Arial" w:hAnsi="Arial" w:cs="Arial"/>
                <w:sz w:val="14"/>
                <w:szCs w:val="14"/>
              </w:rPr>
              <w:t>3</w:t>
            </w: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4BEE8726" w:rsidR="00694ADE" w:rsidRPr="00936EF1" w:rsidRDefault="00936EF1" w:rsidP="00694ADE">
            <w:pPr>
              <w:pStyle w:val="TableParagraph"/>
              <w:spacing w:before="20"/>
              <w:ind w:left="18"/>
              <w:rPr>
                <w:rFonts w:ascii="Arial" w:eastAsia="Arial" w:hAnsi="Arial" w:cs="Arial"/>
                <w:sz w:val="14"/>
                <w:szCs w:val="14"/>
              </w:rPr>
            </w:pPr>
            <w:r w:rsidRPr="00936EF1">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531C2857" w14:textId="18C38E8E" w:rsidR="00694ADE" w:rsidRPr="00936EF1" w:rsidRDefault="00936EF1" w:rsidP="00694ADE">
            <w:pPr>
              <w:pStyle w:val="TableParagraph"/>
              <w:spacing w:before="15"/>
              <w:ind w:left="18"/>
              <w:rPr>
                <w:rFonts w:ascii="Arial" w:eastAsia="Arial" w:hAnsi="Arial" w:cs="Arial"/>
                <w:sz w:val="14"/>
                <w:szCs w:val="14"/>
              </w:rPr>
            </w:pPr>
            <w:r w:rsidRPr="00936EF1">
              <w:rPr>
                <w:rFonts w:ascii="Arial" w:eastAsia="Arial" w:hAnsi="Arial" w:cs="Arial"/>
                <w:sz w:val="14"/>
                <w:szCs w:val="14"/>
              </w:rPr>
              <w:t>Math 1023 or Math 1043</w:t>
            </w:r>
          </w:p>
        </w:tc>
        <w:tc>
          <w:tcPr>
            <w:tcW w:w="566" w:type="dxa"/>
            <w:tcBorders>
              <w:top w:val="single" w:sz="7" w:space="0" w:color="000000"/>
              <w:left w:val="single" w:sz="7" w:space="0" w:color="000000"/>
              <w:bottom w:val="single" w:sz="7" w:space="0" w:color="000000"/>
              <w:right w:val="single" w:sz="7" w:space="0" w:color="000000"/>
            </w:tcBorders>
          </w:tcPr>
          <w:p w14:paraId="7A4480F2" w14:textId="21409795" w:rsidR="00694ADE" w:rsidRPr="00936EF1" w:rsidRDefault="00936EF1" w:rsidP="00936EF1">
            <w:pPr>
              <w:pStyle w:val="TableParagraph"/>
              <w:ind w:right="18"/>
              <w:jc w:val="center"/>
              <w:rPr>
                <w:rFonts w:ascii="Arial" w:eastAsia="Arial" w:hAnsi="Arial" w:cs="Arial"/>
                <w:sz w:val="14"/>
                <w:szCs w:val="14"/>
              </w:rPr>
            </w:pPr>
            <w:r w:rsidRPr="00936EF1">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4603F93C" w:rsidR="00694ADE" w:rsidRPr="00936EF1" w:rsidRDefault="00936EF1" w:rsidP="00936EF1">
            <w:pPr>
              <w:jc w:val="center"/>
              <w:rPr>
                <w:sz w:val="14"/>
                <w:szCs w:val="14"/>
              </w:rPr>
            </w:pPr>
            <w:r w:rsidRPr="00936EF1">
              <w:rPr>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Pr="00936EF1" w:rsidRDefault="00694ADE" w:rsidP="00694AD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46FB2EE4" w14:textId="7A564411" w:rsidR="00694ADE" w:rsidRPr="00936EF1" w:rsidRDefault="00791F67" w:rsidP="00694ADE">
            <w:pPr>
              <w:pStyle w:val="TableParagraph"/>
              <w:ind w:left="18"/>
              <w:rPr>
                <w:rFonts w:ascii="Arial" w:eastAsia="Arial" w:hAnsi="Arial" w:cs="Arial"/>
                <w:sz w:val="14"/>
                <w:szCs w:val="14"/>
              </w:rPr>
            </w:pPr>
            <w:r>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2D42C190" w14:textId="5A7E4087" w:rsidR="00694ADE" w:rsidRPr="00936EF1" w:rsidRDefault="00791F67" w:rsidP="00694ADE">
            <w:pPr>
              <w:pStyle w:val="TableParagraph"/>
              <w:ind w:left="18"/>
              <w:rPr>
                <w:rFonts w:ascii="Arial" w:eastAsia="Arial" w:hAnsi="Arial" w:cs="Arial"/>
                <w:sz w:val="14"/>
                <w:szCs w:val="14"/>
              </w:rPr>
            </w:pPr>
            <w:r>
              <w:rPr>
                <w:rFonts w:ascii="Arial" w:eastAsia="Arial" w:hAnsi="Arial" w:cs="Arial"/>
                <w:sz w:val="14"/>
                <w:szCs w:val="14"/>
              </w:rPr>
              <w:t>Social Science course</w:t>
            </w:r>
          </w:p>
        </w:tc>
        <w:tc>
          <w:tcPr>
            <w:tcW w:w="566" w:type="dxa"/>
            <w:tcBorders>
              <w:top w:val="single" w:sz="7" w:space="0" w:color="000000"/>
              <w:left w:val="single" w:sz="7" w:space="0" w:color="000000"/>
              <w:bottom w:val="single" w:sz="7" w:space="0" w:color="000000"/>
              <w:right w:val="single" w:sz="7" w:space="0" w:color="000000"/>
            </w:tcBorders>
          </w:tcPr>
          <w:p w14:paraId="750877E4" w14:textId="387E5ABA" w:rsidR="00694ADE" w:rsidRPr="00936EF1" w:rsidRDefault="00791F67" w:rsidP="00791F67">
            <w:pPr>
              <w:pStyle w:val="TableParagraph"/>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626B69AF" w:rsidR="00694ADE" w:rsidRPr="00936EF1" w:rsidRDefault="00791F67" w:rsidP="00791F67">
            <w:pPr>
              <w:pStyle w:val="TableParagraph"/>
              <w:ind w:left="226" w:right="206"/>
              <w:jc w:val="center"/>
              <w:rPr>
                <w:rFonts w:ascii="Arial" w:eastAsia="Arial" w:hAnsi="Arial" w:cs="Arial"/>
                <w:sz w:val="14"/>
                <w:szCs w:val="14"/>
              </w:rPr>
            </w:pPr>
            <w:r>
              <w:rPr>
                <w:rFonts w:ascii="Arial" w:eastAsia="Arial" w:hAnsi="Arial" w:cs="Arial"/>
                <w:sz w:val="14"/>
                <w:szCs w:val="14"/>
              </w:rPr>
              <w:t>3</w:t>
            </w: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159563F9" w:rsidR="00694ADE" w:rsidRPr="00936EF1" w:rsidRDefault="00936EF1" w:rsidP="00694ADE">
            <w:pPr>
              <w:pStyle w:val="TableParagraph"/>
              <w:spacing w:before="4"/>
              <w:ind w:left="18"/>
              <w:rPr>
                <w:rFonts w:ascii="Arial" w:eastAsia="Arial" w:hAnsi="Arial" w:cs="Arial"/>
                <w:sz w:val="14"/>
                <w:szCs w:val="14"/>
              </w:rPr>
            </w:pPr>
            <w:r>
              <w:rPr>
                <w:rFonts w:ascii="Arial" w:eastAsia="Arial" w:hAnsi="Arial" w:cs="Arial"/>
                <w:sz w:val="14"/>
                <w:szCs w:val="14"/>
              </w:rPr>
              <w:t>UC 1013</w:t>
            </w:r>
          </w:p>
        </w:tc>
        <w:tc>
          <w:tcPr>
            <w:tcW w:w="2428" w:type="dxa"/>
            <w:tcBorders>
              <w:top w:val="single" w:sz="7" w:space="0" w:color="000000"/>
              <w:left w:val="single" w:sz="7" w:space="0" w:color="000000"/>
              <w:bottom w:val="single" w:sz="7" w:space="0" w:color="000000"/>
              <w:right w:val="single" w:sz="7" w:space="0" w:color="000000"/>
            </w:tcBorders>
          </w:tcPr>
          <w:p w14:paraId="0378CE9A" w14:textId="01D93861" w:rsidR="00694ADE" w:rsidRPr="00936EF1" w:rsidRDefault="00936EF1" w:rsidP="00694ADE">
            <w:pPr>
              <w:pStyle w:val="TableParagraph"/>
              <w:spacing w:before="1"/>
              <w:ind w:left="18"/>
              <w:rPr>
                <w:rFonts w:ascii="Arial" w:eastAsia="Arial" w:hAnsi="Arial" w:cs="Arial"/>
                <w:sz w:val="14"/>
                <w:szCs w:val="14"/>
              </w:rPr>
            </w:pPr>
            <w:r>
              <w:rPr>
                <w:rFonts w:ascii="Arial" w:eastAsia="Arial" w:hAnsi="Arial" w:cs="Arial"/>
                <w:sz w:val="14"/>
                <w:szCs w:val="14"/>
              </w:rPr>
              <w:t>UC Making Connections</w:t>
            </w:r>
          </w:p>
        </w:tc>
        <w:tc>
          <w:tcPr>
            <w:tcW w:w="566" w:type="dxa"/>
            <w:tcBorders>
              <w:top w:val="single" w:sz="7" w:space="0" w:color="000000"/>
              <w:left w:val="single" w:sz="7" w:space="0" w:color="000000"/>
              <w:bottom w:val="single" w:sz="7" w:space="0" w:color="000000"/>
              <w:right w:val="single" w:sz="7" w:space="0" w:color="000000"/>
            </w:tcBorders>
          </w:tcPr>
          <w:p w14:paraId="4C9A915C" w14:textId="05549CCF" w:rsidR="00694ADE" w:rsidRPr="00936EF1" w:rsidRDefault="00936EF1" w:rsidP="00936EF1">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1A107431" w:rsidR="00694ADE" w:rsidRPr="00936EF1" w:rsidRDefault="00936EF1" w:rsidP="00936EF1">
            <w:pPr>
              <w:pStyle w:val="TableParagraph"/>
              <w:spacing w:before="45"/>
              <w:ind w:left="219" w:right="199"/>
              <w:jc w:val="center"/>
              <w:rPr>
                <w:rFonts w:ascii="Arial" w:eastAsia="Arial" w:hAnsi="Arial" w:cs="Arial"/>
                <w:sz w:val="14"/>
                <w:szCs w:val="14"/>
              </w:rPr>
            </w:pPr>
            <w:r>
              <w:rPr>
                <w:rFonts w:ascii="Arial" w:eastAsia="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Pr="00936EF1" w:rsidRDefault="00694ADE" w:rsidP="00694AD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75893B9F" w14:textId="136AE4F0" w:rsidR="00694ADE" w:rsidRPr="00936EF1" w:rsidRDefault="00791F67" w:rsidP="00694ADE">
            <w:pPr>
              <w:pStyle w:val="TableParagraph"/>
              <w:spacing w:before="4"/>
              <w:ind w:left="18"/>
              <w:rPr>
                <w:rFonts w:ascii="Arial" w:eastAsia="Arial" w:hAnsi="Arial" w:cs="Arial"/>
                <w:sz w:val="14"/>
                <w:szCs w:val="14"/>
              </w:rPr>
            </w:pPr>
            <w:r>
              <w:rPr>
                <w:rFonts w:ascii="Arial" w:eastAsia="Arial" w:hAnsi="Arial" w:cs="Arial"/>
                <w:sz w:val="14"/>
                <w:szCs w:val="14"/>
              </w:rPr>
              <w:t>COMS 1203</w:t>
            </w:r>
          </w:p>
        </w:tc>
        <w:tc>
          <w:tcPr>
            <w:tcW w:w="2428" w:type="dxa"/>
            <w:tcBorders>
              <w:top w:val="single" w:sz="7" w:space="0" w:color="000000"/>
              <w:left w:val="single" w:sz="7" w:space="0" w:color="000000"/>
              <w:bottom w:val="single" w:sz="7" w:space="0" w:color="000000"/>
              <w:right w:val="single" w:sz="7" w:space="0" w:color="000000"/>
            </w:tcBorders>
          </w:tcPr>
          <w:p w14:paraId="2CC128AA" w14:textId="7A4591F2" w:rsidR="00694ADE" w:rsidRPr="00936EF1" w:rsidRDefault="00791F67" w:rsidP="00694ADE">
            <w:pPr>
              <w:pStyle w:val="TableParagraph"/>
              <w:spacing w:before="1"/>
              <w:ind w:left="18"/>
              <w:rPr>
                <w:rFonts w:ascii="Arial" w:eastAsia="Arial" w:hAnsi="Arial" w:cs="Arial"/>
                <w:sz w:val="14"/>
                <w:szCs w:val="14"/>
              </w:rPr>
            </w:pPr>
            <w:r>
              <w:rPr>
                <w:rFonts w:ascii="Arial" w:eastAsia="Arial" w:hAnsi="Arial" w:cs="Arial"/>
                <w:sz w:val="14"/>
                <w:szCs w:val="14"/>
              </w:rPr>
              <w:t>Oral Communication</w:t>
            </w:r>
          </w:p>
        </w:tc>
        <w:tc>
          <w:tcPr>
            <w:tcW w:w="566" w:type="dxa"/>
            <w:tcBorders>
              <w:top w:val="single" w:sz="7" w:space="0" w:color="000000"/>
              <w:left w:val="single" w:sz="7" w:space="0" w:color="000000"/>
              <w:bottom w:val="single" w:sz="7" w:space="0" w:color="000000"/>
              <w:right w:val="single" w:sz="7" w:space="0" w:color="000000"/>
            </w:tcBorders>
          </w:tcPr>
          <w:p w14:paraId="0941DCCD" w14:textId="327BE3D5" w:rsidR="00694ADE" w:rsidRPr="00936EF1"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55E027FC" w:rsidR="00694ADE" w:rsidRPr="00936EF1" w:rsidRDefault="00791F67" w:rsidP="00791F67">
            <w:pPr>
              <w:jc w:val="center"/>
              <w:rPr>
                <w:sz w:val="14"/>
                <w:szCs w:val="14"/>
              </w:rPr>
            </w:pPr>
            <w:r>
              <w:rPr>
                <w:sz w:val="14"/>
                <w:szCs w:val="14"/>
              </w:rPr>
              <w:t>3</w:t>
            </w:r>
          </w:p>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04462EBF" w:rsidR="00694ADE" w:rsidRPr="00936EF1" w:rsidRDefault="00936EF1" w:rsidP="00694ADE">
            <w:pPr>
              <w:pStyle w:val="TableParagraph"/>
              <w:spacing w:before="4"/>
              <w:ind w:left="18"/>
              <w:rPr>
                <w:rFonts w:ascii="Arial" w:eastAsia="Arial" w:hAnsi="Arial" w:cs="Arial"/>
                <w:sz w:val="14"/>
                <w:szCs w:val="14"/>
              </w:rPr>
            </w:pPr>
            <w:r>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30209B83" w14:textId="137C0D66" w:rsidR="00694ADE" w:rsidRPr="00936EF1" w:rsidRDefault="00936EF1" w:rsidP="00694ADE">
            <w:pPr>
              <w:pStyle w:val="TableParagraph"/>
              <w:spacing w:before="1"/>
              <w:ind w:left="18"/>
              <w:rPr>
                <w:rFonts w:ascii="Arial" w:eastAsia="Arial" w:hAnsi="Arial" w:cs="Arial"/>
                <w:sz w:val="14"/>
                <w:szCs w:val="14"/>
              </w:rPr>
            </w:pPr>
            <w:r>
              <w:rPr>
                <w:rFonts w:ascii="Arial" w:eastAsia="Arial" w:hAnsi="Arial" w:cs="Arial"/>
                <w:sz w:val="14"/>
                <w:szCs w:val="14"/>
              </w:rPr>
              <w:t>HIST 2763, HIST 2773 or POSC 2103</w:t>
            </w:r>
          </w:p>
        </w:tc>
        <w:tc>
          <w:tcPr>
            <w:tcW w:w="566" w:type="dxa"/>
            <w:tcBorders>
              <w:top w:val="single" w:sz="7" w:space="0" w:color="000000"/>
              <w:left w:val="single" w:sz="7" w:space="0" w:color="000000"/>
              <w:bottom w:val="single" w:sz="7" w:space="0" w:color="000000"/>
              <w:right w:val="single" w:sz="7" w:space="0" w:color="000000"/>
            </w:tcBorders>
          </w:tcPr>
          <w:p w14:paraId="6DFACC26" w14:textId="191AC023" w:rsidR="00694ADE" w:rsidRPr="00936EF1" w:rsidRDefault="00936EF1" w:rsidP="00936EF1">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3249B1C8" w:rsidR="00694ADE" w:rsidRPr="00936EF1" w:rsidRDefault="00936EF1" w:rsidP="00936EF1">
            <w:pPr>
              <w:jc w:val="center"/>
              <w:rPr>
                <w:sz w:val="14"/>
                <w:szCs w:val="14"/>
              </w:rPr>
            </w:pPr>
            <w:r>
              <w:rPr>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Pr="00936EF1" w:rsidRDefault="00694ADE" w:rsidP="00694AD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36C13449" w14:textId="59FCDAC9" w:rsidR="00694ADE" w:rsidRPr="00936EF1" w:rsidRDefault="00791F67" w:rsidP="00694ADE">
            <w:pPr>
              <w:pStyle w:val="TableParagraph"/>
              <w:spacing w:before="4"/>
              <w:ind w:left="18"/>
              <w:rPr>
                <w:rFonts w:ascii="Arial" w:eastAsia="Arial" w:hAnsi="Arial" w:cs="Arial"/>
                <w:sz w:val="14"/>
                <w:szCs w:val="14"/>
              </w:rPr>
            </w:pPr>
            <w:r>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2CFF97E2" w14:textId="1E7A7FB8" w:rsidR="00694ADE" w:rsidRPr="00936EF1" w:rsidRDefault="00791F67" w:rsidP="00694ADE">
            <w:pPr>
              <w:pStyle w:val="TableParagraph"/>
              <w:spacing w:before="1"/>
              <w:ind w:left="18"/>
              <w:rPr>
                <w:rFonts w:ascii="Arial" w:eastAsia="Arial" w:hAnsi="Arial" w:cs="Arial"/>
                <w:sz w:val="14"/>
                <w:szCs w:val="14"/>
              </w:rPr>
            </w:pPr>
            <w:r>
              <w:rPr>
                <w:rFonts w:ascii="Arial" w:eastAsia="Arial" w:hAnsi="Arial" w:cs="Arial"/>
                <w:sz w:val="14"/>
                <w:szCs w:val="14"/>
              </w:rPr>
              <w:t>Humanities course</w:t>
            </w:r>
          </w:p>
        </w:tc>
        <w:tc>
          <w:tcPr>
            <w:tcW w:w="566" w:type="dxa"/>
            <w:tcBorders>
              <w:top w:val="single" w:sz="7" w:space="0" w:color="000000"/>
              <w:left w:val="single" w:sz="7" w:space="0" w:color="000000"/>
              <w:bottom w:val="single" w:sz="7" w:space="0" w:color="000000"/>
              <w:right w:val="single" w:sz="7" w:space="0" w:color="000000"/>
            </w:tcBorders>
          </w:tcPr>
          <w:p w14:paraId="647277E4" w14:textId="5C8285DE" w:rsidR="00694ADE" w:rsidRPr="00936EF1"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166E47EA" w14:textId="16566F31" w:rsidR="00694ADE" w:rsidRPr="00936EF1" w:rsidRDefault="00791F67" w:rsidP="00791F67">
            <w:pPr>
              <w:jc w:val="center"/>
              <w:rPr>
                <w:sz w:val="14"/>
                <w:szCs w:val="14"/>
              </w:rPr>
            </w:pPr>
            <w:r>
              <w:rPr>
                <w:sz w:val="14"/>
                <w:szCs w:val="14"/>
              </w:rPr>
              <w:t>3</w:t>
            </w:r>
          </w:p>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08293977" w:rsidR="00694ADE" w:rsidRPr="00936EF1" w:rsidRDefault="00936EF1" w:rsidP="00694ADE">
            <w:pPr>
              <w:pStyle w:val="TableParagraph"/>
              <w:spacing w:before="4"/>
              <w:ind w:left="18"/>
              <w:rPr>
                <w:rFonts w:ascii="Arial" w:eastAsia="Arial" w:hAnsi="Arial" w:cs="Arial"/>
                <w:sz w:val="14"/>
                <w:szCs w:val="14"/>
              </w:rPr>
            </w:pPr>
            <w:r>
              <w:rPr>
                <w:rFonts w:ascii="Arial" w:eastAsia="Arial" w:hAnsi="Arial" w:cs="Arial"/>
                <w:sz w:val="14"/>
                <w:szCs w:val="14"/>
              </w:rPr>
              <w:t>BIOL 1003</w:t>
            </w:r>
          </w:p>
        </w:tc>
        <w:tc>
          <w:tcPr>
            <w:tcW w:w="2428" w:type="dxa"/>
            <w:tcBorders>
              <w:top w:val="single" w:sz="7" w:space="0" w:color="000000"/>
              <w:left w:val="single" w:sz="7" w:space="0" w:color="000000"/>
              <w:bottom w:val="single" w:sz="7" w:space="0" w:color="000000"/>
              <w:right w:val="single" w:sz="7" w:space="0" w:color="000000"/>
            </w:tcBorders>
          </w:tcPr>
          <w:p w14:paraId="50CD883E" w14:textId="434B5BF3" w:rsidR="00694ADE" w:rsidRPr="00936EF1" w:rsidRDefault="00936EF1" w:rsidP="00694ADE">
            <w:pPr>
              <w:pStyle w:val="TableParagraph"/>
              <w:spacing w:before="1"/>
              <w:ind w:left="18"/>
              <w:rPr>
                <w:rFonts w:ascii="Arial" w:eastAsia="Arial" w:hAnsi="Arial" w:cs="Arial"/>
                <w:sz w:val="14"/>
                <w:szCs w:val="14"/>
              </w:rPr>
            </w:pPr>
            <w:r>
              <w:rPr>
                <w:rFonts w:ascii="Arial" w:eastAsia="Arial" w:hAnsi="Arial" w:cs="Arial"/>
                <w:sz w:val="14"/>
                <w:szCs w:val="14"/>
              </w:rPr>
              <w:t>Biological Sciences</w:t>
            </w:r>
          </w:p>
        </w:tc>
        <w:tc>
          <w:tcPr>
            <w:tcW w:w="566" w:type="dxa"/>
            <w:tcBorders>
              <w:top w:val="single" w:sz="7" w:space="0" w:color="000000"/>
              <w:left w:val="single" w:sz="7" w:space="0" w:color="000000"/>
              <w:bottom w:val="single" w:sz="7" w:space="0" w:color="000000"/>
              <w:right w:val="single" w:sz="7" w:space="0" w:color="000000"/>
            </w:tcBorders>
          </w:tcPr>
          <w:p w14:paraId="77F0A0E4" w14:textId="3D134568" w:rsidR="00694ADE" w:rsidRPr="00936EF1" w:rsidRDefault="00936EF1" w:rsidP="00936EF1">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275A6F3D" w:rsidR="00694ADE" w:rsidRPr="00936EF1" w:rsidRDefault="00936EF1" w:rsidP="00936EF1">
            <w:pPr>
              <w:pStyle w:val="TableParagraph"/>
              <w:ind w:left="219" w:right="199"/>
              <w:jc w:val="center"/>
              <w:rPr>
                <w:rFonts w:ascii="Arial" w:eastAsia="Arial" w:hAnsi="Arial" w:cs="Arial"/>
                <w:sz w:val="14"/>
                <w:szCs w:val="14"/>
              </w:rPr>
            </w:pPr>
            <w:r>
              <w:rPr>
                <w:rFonts w:ascii="Arial" w:eastAsia="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Pr="00936EF1" w:rsidRDefault="00694ADE" w:rsidP="00694AD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2FDD78FA" w14:textId="0CF4609A" w:rsidR="00694ADE" w:rsidRPr="00791F67" w:rsidRDefault="00791F67" w:rsidP="00694ADE">
            <w:pPr>
              <w:pStyle w:val="TableParagraph"/>
              <w:spacing w:before="4" w:line="275" w:lineRule="auto"/>
              <w:ind w:left="18" w:right="274"/>
              <w:rPr>
                <w:rFonts w:ascii="Arial" w:eastAsia="Arial" w:hAnsi="Arial" w:cs="Arial"/>
                <w:sz w:val="12"/>
                <w:szCs w:val="12"/>
              </w:rPr>
            </w:pPr>
            <w:r w:rsidRPr="00791F67">
              <w:rPr>
                <w:rFonts w:ascii="Arial" w:eastAsia="Arial" w:hAnsi="Arial" w:cs="Arial"/>
                <w:sz w:val="12"/>
                <w:szCs w:val="12"/>
              </w:rPr>
              <w:t>See Selection</w:t>
            </w:r>
          </w:p>
        </w:tc>
        <w:tc>
          <w:tcPr>
            <w:tcW w:w="2428" w:type="dxa"/>
            <w:tcBorders>
              <w:top w:val="single" w:sz="7" w:space="0" w:color="000000"/>
              <w:left w:val="single" w:sz="7" w:space="0" w:color="000000"/>
              <w:bottom w:val="single" w:sz="7" w:space="0" w:color="000000"/>
              <w:right w:val="single" w:sz="7" w:space="0" w:color="000000"/>
            </w:tcBorders>
          </w:tcPr>
          <w:p w14:paraId="5E76D4BA" w14:textId="162AB775" w:rsidR="00694ADE" w:rsidRPr="00936EF1" w:rsidRDefault="00791F67" w:rsidP="00694ADE">
            <w:pPr>
              <w:pStyle w:val="TableParagraph"/>
              <w:spacing w:before="1"/>
              <w:ind w:left="18"/>
              <w:rPr>
                <w:rFonts w:ascii="Arial" w:eastAsia="Arial" w:hAnsi="Arial" w:cs="Arial"/>
                <w:sz w:val="14"/>
                <w:szCs w:val="14"/>
              </w:rPr>
            </w:pPr>
            <w:r>
              <w:rPr>
                <w:rFonts w:ascii="Arial" w:eastAsia="Arial" w:hAnsi="Arial" w:cs="Arial"/>
                <w:sz w:val="14"/>
                <w:szCs w:val="14"/>
              </w:rPr>
              <w:t>Fine Arts Course</w:t>
            </w:r>
          </w:p>
        </w:tc>
        <w:tc>
          <w:tcPr>
            <w:tcW w:w="566" w:type="dxa"/>
            <w:tcBorders>
              <w:top w:val="single" w:sz="7" w:space="0" w:color="000000"/>
              <w:left w:val="single" w:sz="7" w:space="0" w:color="000000"/>
              <w:bottom w:val="single" w:sz="7" w:space="0" w:color="000000"/>
              <w:right w:val="single" w:sz="7" w:space="0" w:color="000000"/>
            </w:tcBorders>
          </w:tcPr>
          <w:p w14:paraId="0FCBCF78" w14:textId="7FCCD03A" w:rsidR="00694ADE" w:rsidRPr="00936EF1"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6F5D4145" w:rsidR="00694ADE" w:rsidRPr="00936EF1" w:rsidRDefault="00791F67" w:rsidP="00791F67">
            <w:pPr>
              <w:pStyle w:val="TableParagraph"/>
              <w:ind w:left="226" w:right="206"/>
              <w:jc w:val="center"/>
              <w:rPr>
                <w:rFonts w:ascii="Arial" w:eastAsia="Arial" w:hAnsi="Arial" w:cs="Arial"/>
                <w:sz w:val="14"/>
                <w:szCs w:val="14"/>
              </w:rPr>
            </w:pPr>
            <w:r>
              <w:rPr>
                <w:rFonts w:ascii="Arial" w:eastAsia="Arial" w:hAnsi="Arial" w:cs="Arial"/>
                <w:sz w:val="14"/>
                <w:szCs w:val="14"/>
              </w:rPr>
              <w:t>3</w:t>
            </w:r>
          </w:p>
        </w:tc>
      </w:tr>
      <w:tr w:rsidR="00936EF1" w14:paraId="056A97E1"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7A464E90" w14:textId="308E4F3E" w:rsidR="00936EF1" w:rsidRDefault="00936EF1" w:rsidP="00694ADE">
            <w:pPr>
              <w:pStyle w:val="TableParagraph"/>
              <w:spacing w:before="4"/>
              <w:ind w:left="18"/>
              <w:rPr>
                <w:rFonts w:ascii="Arial" w:eastAsia="Arial" w:hAnsi="Arial" w:cs="Arial"/>
                <w:sz w:val="14"/>
                <w:szCs w:val="14"/>
              </w:rPr>
            </w:pPr>
            <w:r>
              <w:rPr>
                <w:rFonts w:ascii="Arial" w:eastAsia="Arial" w:hAnsi="Arial" w:cs="Arial"/>
                <w:sz w:val="14"/>
                <w:szCs w:val="14"/>
              </w:rPr>
              <w:t>BIOL 1001</w:t>
            </w:r>
          </w:p>
        </w:tc>
        <w:tc>
          <w:tcPr>
            <w:tcW w:w="2428" w:type="dxa"/>
            <w:tcBorders>
              <w:top w:val="single" w:sz="7" w:space="0" w:color="000000"/>
              <w:left w:val="single" w:sz="7" w:space="0" w:color="000000"/>
              <w:bottom w:val="single" w:sz="7" w:space="0" w:color="000000"/>
              <w:right w:val="single" w:sz="7" w:space="0" w:color="000000"/>
            </w:tcBorders>
          </w:tcPr>
          <w:p w14:paraId="7640F2E7" w14:textId="58796B67" w:rsidR="00936EF1" w:rsidRDefault="00936EF1" w:rsidP="00694ADE">
            <w:pPr>
              <w:pStyle w:val="TableParagraph"/>
              <w:spacing w:before="1"/>
              <w:ind w:left="18"/>
              <w:rPr>
                <w:rFonts w:ascii="Arial" w:eastAsia="Arial" w:hAnsi="Arial" w:cs="Arial"/>
                <w:sz w:val="14"/>
                <w:szCs w:val="14"/>
              </w:rPr>
            </w:pPr>
            <w:r>
              <w:rPr>
                <w:rFonts w:ascii="Arial" w:eastAsia="Arial" w:hAnsi="Arial" w:cs="Arial"/>
                <w:sz w:val="14"/>
                <w:szCs w:val="14"/>
              </w:rPr>
              <w:t>Biology lab</w:t>
            </w:r>
          </w:p>
        </w:tc>
        <w:tc>
          <w:tcPr>
            <w:tcW w:w="566" w:type="dxa"/>
            <w:tcBorders>
              <w:top w:val="single" w:sz="7" w:space="0" w:color="000000"/>
              <w:left w:val="single" w:sz="7" w:space="0" w:color="000000"/>
              <w:bottom w:val="single" w:sz="7" w:space="0" w:color="000000"/>
              <w:right w:val="single" w:sz="7" w:space="0" w:color="000000"/>
            </w:tcBorders>
          </w:tcPr>
          <w:p w14:paraId="34B38D37" w14:textId="451A2795" w:rsidR="00936EF1" w:rsidRDefault="00936EF1" w:rsidP="00936EF1">
            <w:pPr>
              <w:pStyle w:val="TableParagraph"/>
              <w:spacing w:before="4"/>
              <w:ind w:right="13"/>
              <w:jc w:val="center"/>
              <w:rPr>
                <w:rFonts w:ascii="Arial" w:eastAsia="Arial" w:hAnsi="Arial" w:cs="Arial"/>
                <w:sz w:val="14"/>
                <w:szCs w:val="14"/>
              </w:rPr>
            </w:pPr>
            <w:r>
              <w:rPr>
                <w:rFonts w:ascii="Arial" w:eastAsia="Arial" w:hAnsi="Arial" w:cs="Arial"/>
                <w:sz w:val="14"/>
                <w:szCs w:val="14"/>
              </w:rPr>
              <w:t>1</w:t>
            </w:r>
          </w:p>
        </w:tc>
        <w:tc>
          <w:tcPr>
            <w:tcW w:w="567" w:type="dxa"/>
            <w:tcBorders>
              <w:top w:val="single" w:sz="7" w:space="0" w:color="000000"/>
              <w:left w:val="single" w:sz="7" w:space="0" w:color="000000"/>
              <w:bottom w:val="single" w:sz="7" w:space="0" w:color="000000"/>
              <w:right w:val="single" w:sz="7" w:space="0" w:color="000000"/>
            </w:tcBorders>
          </w:tcPr>
          <w:p w14:paraId="673D5636" w14:textId="176D5ED1" w:rsidR="00936EF1" w:rsidRDefault="00936EF1" w:rsidP="00936EF1">
            <w:pPr>
              <w:pStyle w:val="TableParagraph"/>
              <w:ind w:left="219" w:right="199"/>
              <w:jc w:val="center"/>
              <w:rPr>
                <w:rFonts w:ascii="Arial" w:eastAsia="Arial" w:hAnsi="Arial" w:cs="Arial"/>
                <w:sz w:val="14"/>
                <w:szCs w:val="14"/>
              </w:rPr>
            </w:pPr>
            <w:r>
              <w:rPr>
                <w:rFonts w:ascii="Arial" w:eastAsia="Arial" w:hAnsi="Arial" w:cs="Arial"/>
                <w:sz w:val="14"/>
                <w:szCs w:val="14"/>
              </w:rPr>
              <w:t>1</w:t>
            </w:r>
          </w:p>
        </w:tc>
        <w:tc>
          <w:tcPr>
            <w:tcW w:w="205" w:type="dxa"/>
            <w:tcBorders>
              <w:top w:val="single" w:sz="7" w:space="0" w:color="000000"/>
              <w:left w:val="single" w:sz="7" w:space="0" w:color="000000"/>
              <w:bottom w:val="single" w:sz="7" w:space="0" w:color="000000"/>
              <w:right w:val="single" w:sz="7" w:space="0" w:color="000000"/>
            </w:tcBorders>
          </w:tcPr>
          <w:p w14:paraId="372150A6" w14:textId="77777777" w:rsidR="00936EF1" w:rsidRPr="00936EF1" w:rsidRDefault="00936EF1" w:rsidP="00694AD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141FD3E3" w14:textId="77777777" w:rsidR="00936EF1" w:rsidRPr="00936EF1" w:rsidRDefault="00936EF1" w:rsidP="00694ADE">
            <w:pPr>
              <w:pStyle w:val="TableParagraph"/>
              <w:spacing w:before="4" w:line="275" w:lineRule="auto"/>
              <w:ind w:left="18" w:right="274"/>
              <w:rPr>
                <w:rFonts w:ascii="Arial" w:eastAsia="Arial" w:hAnsi="Arial" w:cs="Arial"/>
                <w:sz w:val="14"/>
                <w:szCs w:val="14"/>
              </w:rPr>
            </w:pPr>
          </w:p>
        </w:tc>
        <w:tc>
          <w:tcPr>
            <w:tcW w:w="2428" w:type="dxa"/>
            <w:tcBorders>
              <w:top w:val="single" w:sz="7" w:space="0" w:color="000000"/>
              <w:left w:val="single" w:sz="7" w:space="0" w:color="000000"/>
              <w:bottom w:val="single" w:sz="7" w:space="0" w:color="000000"/>
              <w:right w:val="single" w:sz="7" w:space="0" w:color="000000"/>
            </w:tcBorders>
          </w:tcPr>
          <w:p w14:paraId="24106E4E" w14:textId="77777777" w:rsidR="00936EF1" w:rsidRPr="00936EF1" w:rsidRDefault="00936EF1" w:rsidP="00694ADE">
            <w:pPr>
              <w:pStyle w:val="TableParagraph"/>
              <w:spacing w:before="1"/>
              <w:ind w:left="18"/>
              <w:rPr>
                <w:rFonts w:ascii="Arial" w:eastAsia="Arial" w:hAnsi="Arial" w:cs="Arial"/>
                <w:sz w:val="14"/>
                <w:szCs w:val="14"/>
              </w:rPr>
            </w:pPr>
          </w:p>
        </w:tc>
        <w:tc>
          <w:tcPr>
            <w:tcW w:w="566" w:type="dxa"/>
            <w:tcBorders>
              <w:top w:val="single" w:sz="7" w:space="0" w:color="000000"/>
              <w:left w:val="single" w:sz="7" w:space="0" w:color="000000"/>
              <w:bottom w:val="single" w:sz="7" w:space="0" w:color="000000"/>
              <w:right w:val="single" w:sz="7" w:space="0" w:color="000000"/>
            </w:tcBorders>
          </w:tcPr>
          <w:p w14:paraId="25645AB6" w14:textId="77777777" w:rsidR="00936EF1" w:rsidRPr="00936EF1" w:rsidRDefault="00936EF1" w:rsidP="00791F67">
            <w:pPr>
              <w:pStyle w:val="TableParagraph"/>
              <w:spacing w:before="4"/>
              <w:ind w:right="13"/>
              <w:jc w:val="center"/>
              <w:rPr>
                <w:rFonts w:ascii="Arial" w:eastAsia="Arial" w:hAnsi="Arial" w:cs="Arial"/>
                <w:sz w:val="14"/>
                <w:szCs w:val="14"/>
              </w:rPr>
            </w:pPr>
          </w:p>
        </w:tc>
        <w:tc>
          <w:tcPr>
            <w:tcW w:w="567" w:type="dxa"/>
            <w:tcBorders>
              <w:top w:val="single" w:sz="7" w:space="0" w:color="000000"/>
              <w:left w:val="single" w:sz="7" w:space="0" w:color="000000"/>
              <w:bottom w:val="single" w:sz="7" w:space="0" w:color="000000"/>
              <w:right w:val="single" w:sz="7" w:space="0" w:color="000000"/>
            </w:tcBorders>
          </w:tcPr>
          <w:p w14:paraId="15F8D0AF" w14:textId="77777777" w:rsidR="00936EF1" w:rsidRPr="00936EF1" w:rsidRDefault="00936EF1" w:rsidP="00791F67">
            <w:pPr>
              <w:pStyle w:val="TableParagraph"/>
              <w:ind w:left="226" w:right="206"/>
              <w:jc w:val="center"/>
              <w:rPr>
                <w:rFonts w:ascii="Arial" w:eastAsia="Arial" w:hAnsi="Arial" w:cs="Arial"/>
                <w:sz w:val="14"/>
                <w:szCs w:val="14"/>
              </w:rPr>
            </w:pPr>
          </w:p>
        </w:tc>
      </w:tr>
      <w:tr w:rsidR="00791F67" w14:paraId="11C7F17C" w14:textId="77777777" w:rsidTr="00F85E0B">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791F67" w:rsidRDefault="00791F67"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791F67" w:rsidRDefault="00791F67" w:rsidP="00694ADE"/>
        </w:tc>
        <w:tc>
          <w:tcPr>
            <w:tcW w:w="1133" w:type="dxa"/>
            <w:gridSpan w:val="2"/>
            <w:tcBorders>
              <w:top w:val="single" w:sz="7" w:space="0" w:color="000000"/>
              <w:left w:val="single" w:sz="7" w:space="0" w:color="000000"/>
              <w:bottom w:val="single" w:sz="7" w:space="0" w:color="000000"/>
              <w:right w:val="single" w:sz="7" w:space="0" w:color="000000"/>
            </w:tcBorders>
          </w:tcPr>
          <w:p w14:paraId="32B3BCCD" w14:textId="3CF652DA" w:rsidR="00791F67" w:rsidRDefault="00791F67" w:rsidP="00936EF1">
            <w:pPr>
              <w:jc w:val="center"/>
            </w:pPr>
            <w:r>
              <w:t>16</w:t>
            </w: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791F67" w:rsidRDefault="00791F67"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791F67" w:rsidRDefault="00791F67"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791F67" w:rsidRDefault="00791F67" w:rsidP="00694ADE"/>
        </w:tc>
        <w:tc>
          <w:tcPr>
            <w:tcW w:w="1133" w:type="dxa"/>
            <w:gridSpan w:val="2"/>
            <w:tcBorders>
              <w:top w:val="single" w:sz="7" w:space="0" w:color="000000"/>
              <w:left w:val="single" w:sz="7" w:space="0" w:color="000000"/>
              <w:bottom w:val="single" w:sz="7" w:space="0" w:color="000000"/>
              <w:right w:val="single" w:sz="7" w:space="0" w:color="000000"/>
            </w:tcBorders>
          </w:tcPr>
          <w:p w14:paraId="69237EE4" w14:textId="2021F262" w:rsidR="00791F67" w:rsidRDefault="00791F67" w:rsidP="00791F67">
            <w:pPr>
              <w:jc w:val="center"/>
            </w:pPr>
            <w:r>
              <w:t>15</w:t>
            </w: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515C625B" w:rsidR="00694ADE" w:rsidRPr="00791F67" w:rsidRDefault="00791F67" w:rsidP="00694ADE">
            <w:pPr>
              <w:pStyle w:val="TableParagraph"/>
              <w:spacing w:before="4"/>
              <w:ind w:left="18"/>
              <w:rPr>
                <w:rFonts w:ascii="Arial" w:eastAsia="Arial" w:hAnsi="Arial" w:cs="Arial"/>
                <w:sz w:val="14"/>
                <w:szCs w:val="14"/>
              </w:rPr>
            </w:pPr>
            <w:r w:rsidRPr="00791F67">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4560B080" w14:textId="60362535" w:rsidR="00694ADE" w:rsidRPr="00791F67" w:rsidRDefault="00791F67" w:rsidP="00694ADE">
            <w:pPr>
              <w:pStyle w:val="TableParagraph"/>
              <w:spacing w:before="1"/>
              <w:ind w:left="18"/>
              <w:rPr>
                <w:rFonts w:ascii="Arial" w:eastAsia="Arial" w:hAnsi="Arial" w:cs="Arial"/>
                <w:sz w:val="14"/>
                <w:szCs w:val="14"/>
              </w:rPr>
            </w:pPr>
            <w:r w:rsidRPr="00791F67">
              <w:rPr>
                <w:rFonts w:ascii="Arial" w:eastAsia="Arial" w:hAnsi="Arial" w:cs="Arial"/>
                <w:sz w:val="14"/>
                <w:szCs w:val="14"/>
              </w:rPr>
              <w:t>Social Science course</w:t>
            </w:r>
          </w:p>
        </w:tc>
        <w:tc>
          <w:tcPr>
            <w:tcW w:w="566" w:type="dxa"/>
            <w:tcBorders>
              <w:top w:val="single" w:sz="7" w:space="0" w:color="000000"/>
              <w:left w:val="single" w:sz="7" w:space="0" w:color="000000"/>
              <w:bottom w:val="single" w:sz="7" w:space="0" w:color="000000"/>
              <w:right w:val="single" w:sz="7" w:space="0" w:color="000000"/>
            </w:tcBorders>
          </w:tcPr>
          <w:p w14:paraId="29600228" w14:textId="183E4E87" w:rsidR="00694ADE" w:rsidRPr="00791F67" w:rsidRDefault="00791F67" w:rsidP="00791F67">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29575694" w:rsidR="00694ADE" w:rsidRPr="00791F67" w:rsidRDefault="00791F67" w:rsidP="00791F67">
            <w:pPr>
              <w:jc w:val="center"/>
              <w:rPr>
                <w:sz w:val="14"/>
                <w:szCs w:val="14"/>
              </w:rPr>
            </w:pPr>
            <w:r w:rsidRPr="00791F67">
              <w:rPr>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3FF34897" w:rsidR="00694ADE" w:rsidRDefault="00791F67" w:rsidP="00694AD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47474410" w14:textId="210A1050" w:rsidR="00694ADE" w:rsidRDefault="00791F67" w:rsidP="00694ADE">
            <w:pPr>
              <w:pStyle w:val="TableParagraph"/>
              <w:spacing w:before="1"/>
              <w:ind w:left="18"/>
              <w:rPr>
                <w:rFonts w:ascii="Arial" w:eastAsia="Arial" w:hAnsi="Arial" w:cs="Arial"/>
                <w:sz w:val="12"/>
                <w:szCs w:val="12"/>
              </w:rPr>
            </w:pPr>
            <w:r>
              <w:rPr>
                <w:rFonts w:ascii="Arial" w:eastAsia="Arial" w:hAnsi="Arial" w:cs="Arial"/>
                <w:sz w:val="14"/>
                <w:szCs w:val="14"/>
              </w:rPr>
              <w:t>Lower Lever Area 1</w:t>
            </w:r>
          </w:p>
        </w:tc>
        <w:tc>
          <w:tcPr>
            <w:tcW w:w="566" w:type="dxa"/>
            <w:tcBorders>
              <w:top w:val="single" w:sz="7" w:space="0" w:color="000000"/>
              <w:left w:val="single" w:sz="7" w:space="0" w:color="000000"/>
              <w:bottom w:val="single" w:sz="7" w:space="0" w:color="000000"/>
              <w:right w:val="single" w:sz="7" w:space="0" w:color="000000"/>
            </w:tcBorders>
          </w:tcPr>
          <w:p w14:paraId="140AFE4B" w14:textId="62D74792" w:rsidR="00694ADE" w:rsidRPr="00791F67" w:rsidRDefault="00791F67" w:rsidP="00791F67">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Pr="00791F67" w:rsidRDefault="00694ADE" w:rsidP="00791F67">
            <w:pPr>
              <w:jc w:val="center"/>
              <w:rPr>
                <w:sz w:val="14"/>
                <w:szCs w:val="14"/>
              </w:rPr>
            </w:pPr>
          </w:p>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16A134D3" w:rsidR="00694ADE" w:rsidRPr="00791F67" w:rsidRDefault="00791F67" w:rsidP="00694ADE">
            <w:pPr>
              <w:pStyle w:val="TableParagraph"/>
              <w:spacing w:before="4"/>
              <w:ind w:left="18"/>
              <w:rPr>
                <w:rFonts w:ascii="Arial" w:eastAsia="Arial" w:hAnsi="Arial" w:cs="Arial"/>
                <w:sz w:val="14"/>
                <w:szCs w:val="14"/>
              </w:rPr>
            </w:pPr>
            <w:r>
              <w:rPr>
                <w:rFonts w:ascii="Arial" w:eastAsia="Arial" w:hAnsi="Arial" w:cs="Arial"/>
                <w:sz w:val="14"/>
                <w:szCs w:val="14"/>
              </w:rPr>
              <w:t>PHSC 1203</w:t>
            </w:r>
          </w:p>
        </w:tc>
        <w:tc>
          <w:tcPr>
            <w:tcW w:w="2428" w:type="dxa"/>
            <w:tcBorders>
              <w:top w:val="single" w:sz="7" w:space="0" w:color="000000"/>
              <w:left w:val="single" w:sz="7" w:space="0" w:color="000000"/>
              <w:bottom w:val="single" w:sz="7" w:space="0" w:color="000000"/>
              <w:right w:val="single" w:sz="7" w:space="0" w:color="000000"/>
            </w:tcBorders>
          </w:tcPr>
          <w:p w14:paraId="02E4E170" w14:textId="417439F3" w:rsidR="00694ADE" w:rsidRPr="00791F67" w:rsidRDefault="00791F67" w:rsidP="00694ADE">
            <w:pPr>
              <w:pStyle w:val="TableParagraph"/>
              <w:spacing w:before="1"/>
              <w:ind w:left="18"/>
              <w:rPr>
                <w:rFonts w:ascii="Arial" w:eastAsia="Arial" w:hAnsi="Arial" w:cs="Arial"/>
                <w:sz w:val="14"/>
                <w:szCs w:val="14"/>
              </w:rPr>
            </w:pPr>
            <w:r>
              <w:rPr>
                <w:rFonts w:ascii="Arial" w:eastAsia="Arial" w:hAnsi="Arial" w:cs="Arial"/>
                <w:sz w:val="14"/>
                <w:szCs w:val="14"/>
              </w:rPr>
              <w:t xml:space="preserve">Physical Science </w:t>
            </w:r>
          </w:p>
        </w:tc>
        <w:tc>
          <w:tcPr>
            <w:tcW w:w="566" w:type="dxa"/>
            <w:tcBorders>
              <w:top w:val="single" w:sz="7" w:space="0" w:color="000000"/>
              <w:left w:val="single" w:sz="7" w:space="0" w:color="000000"/>
              <w:bottom w:val="single" w:sz="7" w:space="0" w:color="000000"/>
              <w:right w:val="single" w:sz="7" w:space="0" w:color="000000"/>
            </w:tcBorders>
          </w:tcPr>
          <w:p w14:paraId="21A94754" w14:textId="22DFFB11" w:rsidR="00694ADE" w:rsidRPr="00791F67" w:rsidRDefault="00791F67" w:rsidP="00791F67">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05AF8236" w:rsidR="00694ADE" w:rsidRPr="00791F67" w:rsidRDefault="00791F67" w:rsidP="00791F67">
            <w:pPr>
              <w:pStyle w:val="TableParagraph"/>
              <w:spacing w:before="45"/>
              <w:ind w:left="219" w:right="199"/>
              <w:jc w:val="center"/>
              <w:rPr>
                <w:rFonts w:ascii="Arial" w:eastAsia="Arial" w:hAnsi="Arial" w:cs="Arial"/>
                <w:sz w:val="14"/>
                <w:szCs w:val="14"/>
              </w:rPr>
            </w:pPr>
            <w:r>
              <w:rPr>
                <w:rFonts w:ascii="Arial" w:eastAsia="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60D4B76E" w:rsidR="00694ADE" w:rsidRDefault="00791F67" w:rsidP="00694AD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7EEEBD07" w14:textId="1A2090A7" w:rsidR="00694ADE" w:rsidRDefault="00791F67" w:rsidP="00694ADE">
            <w:pPr>
              <w:pStyle w:val="TableParagraph"/>
              <w:spacing w:before="1"/>
              <w:ind w:left="18"/>
              <w:rPr>
                <w:rFonts w:ascii="Arial" w:eastAsia="Arial" w:hAnsi="Arial" w:cs="Arial"/>
                <w:sz w:val="12"/>
                <w:szCs w:val="12"/>
              </w:rPr>
            </w:pPr>
            <w:r>
              <w:rPr>
                <w:rFonts w:ascii="Arial" w:eastAsia="Arial" w:hAnsi="Arial" w:cs="Arial"/>
                <w:sz w:val="14"/>
                <w:szCs w:val="14"/>
              </w:rPr>
              <w:t>Lower Lever Area 1</w:t>
            </w:r>
          </w:p>
        </w:tc>
        <w:tc>
          <w:tcPr>
            <w:tcW w:w="566" w:type="dxa"/>
            <w:tcBorders>
              <w:top w:val="single" w:sz="7" w:space="0" w:color="000000"/>
              <w:left w:val="single" w:sz="7" w:space="0" w:color="000000"/>
              <w:bottom w:val="single" w:sz="7" w:space="0" w:color="000000"/>
              <w:right w:val="single" w:sz="7" w:space="0" w:color="000000"/>
            </w:tcBorders>
          </w:tcPr>
          <w:p w14:paraId="27D6B659" w14:textId="77E190D1" w:rsidR="00694ADE" w:rsidRPr="00791F67" w:rsidRDefault="00791F67" w:rsidP="00791F67">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Pr="00791F67" w:rsidRDefault="00694ADE" w:rsidP="00791F67">
            <w:pPr>
              <w:jc w:val="center"/>
              <w:rPr>
                <w:sz w:val="14"/>
                <w:szCs w:val="14"/>
              </w:rPr>
            </w:pPr>
          </w:p>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10A6AE76" w:rsidR="00694ADE" w:rsidRPr="00791F67" w:rsidRDefault="00791F67" w:rsidP="00694ADE">
            <w:pPr>
              <w:pStyle w:val="TableParagraph"/>
              <w:spacing w:before="4"/>
              <w:ind w:left="18"/>
              <w:rPr>
                <w:rFonts w:ascii="Arial" w:eastAsia="Arial" w:hAnsi="Arial" w:cs="Arial"/>
                <w:sz w:val="14"/>
                <w:szCs w:val="14"/>
              </w:rPr>
            </w:pPr>
            <w:r>
              <w:rPr>
                <w:rFonts w:ascii="Arial" w:eastAsia="Arial" w:hAnsi="Arial" w:cs="Arial"/>
                <w:sz w:val="14"/>
                <w:szCs w:val="14"/>
              </w:rPr>
              <w:t>PHSC 1201</w:t>
            </w:r>
          </w:p>
        </w:tc>
        <w:tc>
          <w:tcPr>
            <w:tcW w:w="2428" w:type="dxa"/>
            <w:tcBorders>
              <w:top w:val="single" w:sz="7" w:space="0" w:color="000000"/>
              <w:left w:val="single" w:sz="7" w:space="0" w:color="000000"/>
              <w:bottom w:val="single" w:sz="7" w:space="0" w:color="000000"/>
              <w:right w:val="single" w:sz="7" w:space="0" w:color="000000"/>
            </w:tcBorders>
          </w:tcPr>
          <w:p w14:paraId="41775387" w14:textId="7CC7F692" w:rsidR="00694ADE" w:rsidRPr="00791F67" w:rsidRDefault="00791F67" w:rsidP="00694ADE">
            <w:pPr>
              <w:pStyle w:val="TableParagraph"/>
              <w:spacing w:before="1"/>
              <w:ind w:left="18"/>
              <w:rPr>
                <w:rFonts w:ascii="Arial" w:eastAsia="Arial" w:hAnsi="Arial" w:cs="Arial"/>
                <w:sz w:val="14"/>
                <w:szCs w:val="14"/>
              </w:rPr>
            </w:pPr>
            <w:r>
              <w:rPr>
                <w:rFonts w:ascii="Arial" w:eastAsia="Arial" w:hAnsi="Arial" w:cs="Arial"/>
                <w:sz w:val="14"/>
                <w:szCs w:val="14"/>
              </w:rPr>
              <w:t>Physical Science Lab</w:t>
            </w:r>
          </w:p>
        </w:tc>
        <w:tc>
          <w:tcPr>
            <w:tcW w:w="566" w:type="dxa"/>
            <w:tcBorders>
              <w:top w:val="single" w:sz="7" w:space="0" w:color="000000"/>
              <w:left w:val="single" w:sz="7" w:space="0" w:color="000000"/>
              <w:bottom w:val="single" w:sz="7" w:space="0" w:color="000000"/>
              <w:right w:val="single" w:sz="7" w:space="0" w:color="000000"/>
            </w:tcBorders>
          </w:tcPr>
          <w:p w14:paraId="19CC3D3C" w14:textId="1E4B4C82" w:rsidR="00694ADE" w:rsidRPr="00791F67"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1</w:t>
            </w:r>
          </w:p>
        </w:tc>
        <w:tc>
          <w:tcPr>
            <w:tcW w:w="567" w:type="dxa"/>
            <w:tcBorders>
              <w:top w:val="single" w:sz="7" w:space="0" w:color="000000"/>
              <w:left w:val="single" w:sz="7" w:space="0" w:color="000000"/>
              <w:bottom w:val="single" w:sz="7" w:space="0" w:color="000000"/>
              <w:right w:val="single" w:sz="7" w:space="0" w:color="000000"/>
            </w:tcBorders>
          </w:tcPr>
          <w:p w14:paraId="4B55DC72" w14:textId="49C2C84E" w:rsidR="00694ADE" w:rsidRPr="00791F67" w:rsidRDefault="00791F67" w:rsidP="00791F67">
            <w:pPr>
              <w:pStyle w:val="TableParagraph"/>
              <w:spacing w:before="45"/>
              <w:ind w:left="219" w:right="199"/>
              <w:jc w:val="center"/>
              <w:rPr>
                <w:rFonts w:ascii="Arial" w:eastAsia="Arial" w:hAnsi="Arial" w:cs="Arial"/>
                <w:sz w:val="14"/>
                <w:szCs w:val="14"/>
              </w:rPr>
            </w:pPr>
            <w:r>
              <w:rPr>
                <w:rFonts w:ascii="Arial" w:eastAsia="Arial" w:hAnsi="Arial" w:cs="Arial"/>
                <w:sz w:val="14"/>
                <w:szCs w:val="14"/>
              </w:rPr>
              <w:t>1</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5B8DF2B4" w:rsidR="00694ADE" w:rsidRDefault="00791F67" w:rsidP="00694AD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70B844D8" w14:textId="6C10E9E3" w:rsidR="00694ADE" w:rsidRDefault="00791F67" w:rsidP="00694ADE">
            <w:pPr>
              <w:pStyle w:val="TableParagraph"/>
              <w:spacing w:before="1"/>
              <w:ind w:left="18"/>
              <w:rPr>
                <w:rFonts w:ascii="Arial" w:eastAsia="Arial" w:hAnsi="Arial" w:cs="Arial"/>
                <w:sz w:val="12"/>
                <w:szCs w:val="12"/>
              </w:rPr>
            </w:pPr>
            <w:r>
              <w:rPr>
                <w:rFonts w:ascii="Arial" w:eastAsia="Arial" w:hAnsi="Arial" w:cs="Arial"/>
                <w:sz w:val="14"/>
                <w:szCs w:val="14"/>
              </w:rPr>
              <w:t>Lower Level Area 2</w:t>
            </w:r>
          </w:p>
        </w:tc>
        <w:tc>
          <w:tcPr>
            <w:tcW w:w="566" w:type="dxa"/>
            <w:tcBorders>
              <w:top w:val="single" w:sz="7" w:space="0" w:color="000000"/>
              <w:left w:val="single" w:sz="7" w:space="0" w:color="000000"/>
              <w:bottom w:val="single" w:sz="7" w:space="0" w:color="000000"/>
              <w:right w:val="single" w:sz="7" w:space="0" w:color="000000"/>
            </w:tcBorders>
          </w:tcPr>
          <w:p w14:paraId="6836118C" w14:textId="237D8788" w:rsidR="00694ADE" w:rsidRPr="00791F67" w:rsidRDefault="00791F67" w:rsidP="00791F67">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Pr="00791F67" w:rsidRDefault="00694ADE" w:rsidP="00791F67">
            <w:pPr>
              <w:jc w:val="center"/>
              <w:rPr>
                <w:sz w:val="14"/>
                <w:szCs w:val="14"/>
              </w:rPr>
            </w:pPr>
          </w:p>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508B3133" w:rsidR="00694ADE" w:rsidRPr="00791F67" w:rsidRDefault="00791F67" w:rsidP="00694ADE">
            <w:pPr>
              <w:pStyle w:val="TableParagraph"/>
              <w:spacing w:before="4"/>
              <w:ind w:left="18"/>
              <w:rPr>
                <w:rFonts w:ascii="Arial" w:eastAsia="Arial" w:hAnsi="Arial" w:cs="Arial"/>
                <w:sz w:val="14"/>
                <w:szCs w:val="14"/>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5E15E253" w14:textId="06EB5BB4" w:rsidR="00694ADE" w:rsidRPr="00791F67" w:rsidRDefault="00791F67" w:rsidP="00694ADE">
            <w:pPr>
              <w:pStyle w:val="TableParagraph"/>
              <w:spacing w:before="1"/>
              <w:ind w:left="18"/>
              <w:rPr>
                <w:rFonts w:ascii="Arial" w:eastAsia="Arial" w:hAnsi="Arial" w:cs="Arial"/>
                <w:sz w:val="14"/>
                <w:szCs w:val="14"/>
              </w:rPr>
            </w:pPr>
            <w:r>
              <w:rPr>
                <w:rFonts w:ascii="Arial" w:eastAsia="Arial" w:hAnsi="Arial" w:cs="Arial"/>
                <w:sz w:val="14"/>
                <w:szCs w:val="14"/>
              </w:rPr>
              <w:t>Lower Lever Area 1</w:t>
            </w:r>
          </w:p>
        </w:tc>
        <w:tc>
          <w:tcPr>
            <w:tcW w:w="566" w:type="dxa"/>
            <w:tcBorders>
              <w:top w:val="single" w:sz="7" w:space="0" w:color="000000"/>
              <w:left w:val="single" w:sz="7" w:space="0" w:color="000000"/>
              <w:bottom w:val="single" w:sz="7" w:space="0" w:color="000000"/>
              <w:right w:val="single" w:sz="7" w:space="0" w:color="000000"/>
            </w:tcBorders>
          </w:tcPr>
          <w:p w14:paraId="0898766D" w14:textId="0E29CAA1" w:rsidR="00694ADE" w:rsidRPr="00791F67"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Pr="00791F67" w:rsidRDefault="00694ADE" w:rsidP="00791F67">
            <w:pPr>
              <w:pStyle w:val="TableParagraph"/>
              <w:spacing w:before="45"/>
              <w:ind w:left="219" w:right="199"/>
              <w:jc w:val="center"/>
              <w:rPr>
                <w:rFonts w:ascii="Arial" w:eastAsia="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6FA4CF96" w:rsidR="00694ADE" w:rsidRDefault="00791F67" w:rsidP="00694AD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224817D7" w14:textId="5FE9A5B2" w:rsidR="00694ADE" w:rsidRDefault="00791F67" w:rsidP="00694ADE">
            <w:pPr>
              <w:pStyle w:val="TableParagraph"/>
              <w:spacing w:before="1"/>
              <w:ind w:left="18"/>
              <w:rPr>
                <w:rFonts w:ascii="Arial" w:eastAsia="Arial" w:hAnsi="Arial" w:cs="Arial"/>
                <w:sz w:val="12"/>
                <w:szCs w:val="12"/>
              </w:rPr>
            </w:pPr>
            <w:r>
              <w:rPr>
                <w:rFonts w:ascii="Arial" w:eastAsia="Arial" w:hAnsi="Arial" w:cs="Arial"/>
                <w:sz w:val="14"/>
                <w:szCs w:val="14"/>
              </w:rPr>
              <w:t>Lower Level Area 2</w:t>
            </w:r>
          </w:p>
        </w:tc>
        <w:tc>
          <w:tcPr>
            <w:tcW w:w="566" w:type="dxa"/>
            <w:tcBorders>
              <w:top w:val="single" w:sz="7" w:space="0" w:color="000000"/>
              <w:left w:val="single" w:sz="7" w:space="0" w:color="000000"/>
              <w:bottom w:val="single" w:sz="7" w:space="0" w:color="000000"/>
              <w:right w:val="single" w:sz="7" w:space="0" w:color="000000"/>
            </w:tcBorders>
          </w:tcPr>
          <w:p w14:paraId="42C75A23" w14:textId="21C52B93" w:rsidR="00694ADE" w:rsidRPr="00791F67" w:rsidRDefault="00791F67" w:rsidP="00791F67">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Pr="00791F67" w:rsidRDefault="00694ADE" w:rsidP="00791F67">
            <w:pPr>
              <w:jc w:val="center"/>
              <w:rPr>
                <w:sz w:val="14"/>
                <w:szCs w:val="14"/>
              </w:rPr>
            </w:pPr>
          </w:p>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44F4BD7" w:rsidR="00694ADE" w:rsidRPr="00791F67" w:rsidRDefault="00791F67" w:rsidP="00694ADE">
            <w:pPr>
              <w:pStyle w:val="TableParagraph"/>
              <w:spacing w:before="4"/>
              <w:ind w:left="18"/>
              <w:rPr>
                <w:rFonts w:ascii="Arial" w:eastAsia="Arial" w:hAnsi="Arial" w:cs="Arial"/>
                <w:sz w:val="14"/>
                <w:szCs w:val="14"/>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298C3465" w14:textId="211D70A4" w:rsidR="00694ADE" w:rsidRPr="00791F67" w:rsidRDefault="00791F67" w:rsidP="00694ADE">
            <w:pPr>
              <w:pStyle w:val="TableParagraph"/>
              <w:spacing w:before="1"/>
              <w:ind w:left="18"/>
              <w:rPr>
                <w:rFonts w:ascii="Arial" w:eastAsia="Arial" w:hAnsi="Arial" w:cs="Arial"/>
                <w:sz w:val="14"/>
                <w:szCs w:val="14"/>
              </w:rPr>
            </w:pPr>
            <w:r>
              <w:rPr>
                <w:rFonts w:ascii="Arial" w:eastAsia="Arial" w:hAnsi="Arial" w:cs="Arial"/>
                <w:sz w:val="14"/>
                <w:szCs w:val="14"/>
              </w:rPr>
              <w:t>Lower Level Area 2</w:t>
            </w:r>
          </w:p>
        </w:tc>
        <w:tc>
          <w:tcPr>
            <w:tcW w:w="566" w:type="dxa"/>
            <w:tcBorders>
              <w:top w:val="single" w:sz="7" w:space="0" w:color="000000"/>
              <w:left w:val="single" w:sz="7" w:space="0" w:color="000000"/>
              <w:bottom w:val="single" w:sz="7" w:space="0" w:color="000000"/>
              <w:right w:val="single" w:sz="7" w:space="0" w:color="000000"/>
            </w:tcBorders>
          </w:tcPr>
          <w:p w14:paraId="02C2C350" w14:textId="01770F09" w:rsidR="00694ADE" w:rsidRPr="00791F67"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Pr="00791F67" w:rsidRDefault="00694ADE" w:rsidP="00791F67">
            <w:pPr>
              <w:jc w:val="center"/>
              <w:rPr>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2B87AA27" w:rsidR="00694ADE" w:rsidRDefault="00791F67" w:rsidP="00694ADE">
            <w:pPr>
              <w:pStyle w:val="TableParagraph"/>
              <w:spacing w:before="4"/>
              <w:ind w:left="18"/>
              <w:rPr>
                <w:rFonts w:ascii="Arial" w:eastAsia="Arial" w:hAnsi="Arial" w:cs="Arial"/>
                <w:sz w:val="12"/>
                <w:szCs w:val="12"/>
              </w:rPr>
            </w:pPr>
            <w:r>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492E5825" w14:textId="0E977103" w:rsidR="00694ADE" w:rsidRDefault="00791F67" w:rsidP="00694ADE">
            <w:pPr>
              <w:pStyle w:val="TableParagraph"/>
              <w:spacing w:before="1"/>
              <w:ind w:left="18"/>
              <w:rPr>
                <w:rFonts w:ascii="Arial" w:eastAsia="Arial" w:hAnsi="Arial" w:cs="Arial"/>
                <w:sz w:val="12"/>
                <w:szCs w:val="12"/>
              </w:rPr>
            </w:pPr>
            <w:r>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11F85095" w14:textId="24255E9A" w:rsidR="00694ADE" w:rsidRPr="00791F67" w:rsidRDefault="00791F67" w:rsidP="00791F67">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Pr="00791F67" w:rsidRDefault="00694ADE" w:rsidP="00791F67">
            <w:pPr>
              <w:pStyle w:val="TableParagraph"/>
              <w:spacing w:before="1"/>
              <w:ind w:left="212" w:right="206"/>
              <w:jc w:val="center"/>
              <w:rPr>
                <w:rFonts w:ascii="Arial" w:eastAsia="Arial" w:hAnsi="Arial" w:cs="Arial"/>
                <w:sz w:val="14"/>
                <w:szCs w:val="14"/>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4F887C5F" w:rsidR="00694ADE" w:rsidRPr="00791F67" w:rsidRDefault="00791F67" w:rsidP="00694ADE">
            <w:pPr>
              <w:pStyle w:val="TableParagraph"/>
              <w:spacing w:before="4"/>
              <w:ind w:left="18"/>
              <w:rPr>
                <w:rFonts w:ascii="Arial" w:eastAsia="Arial" w:hAnsi="Arial" w:cs="Arial"/>
                <w:sz w:val="14"/>
                <w:szCs w:val="14"/>
              </w:rPr>
            </w:pPr>
            <w:r>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217E8D35" w14:textId="421839E1" w:rsidR="00694ADE" w:rsidRPr="00791F67" w:rsidRDefault="00791F67" w:rsidP="00694ADE">
            <w:pPr>
              <w:pStyle w:val="TableParagraph"/>
              <w:spacing w:before="1"/>
              <w:ind w:left="18"/>
              <w:rPr>
                <w:rFonts w:ascii="Arial" w:eastAsia="Arial" w:hAnsi="Arial" w:cs="Arial"/>
                <w:sz w:val="14"/>
                <w:szCs w:val="14"/>
              </w:rPr>
            </w:pPr>
            <w:r>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0EFBE23B" w14:textId="36714B39" w:rsidR="00694ADE" w:rsidRPr="00791F67"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Pr="00791F67" w:rsidRDefault="00694ADE" w:rsidP="00791F67">
            <w:pPr>
              <w:pStyle w:val="TableParagraph"/>
              <w:spacing w:before="1"/>
              <w:ind w:left="219" w:right="214"/>
              <w:jc w:val="center"/>
              <w:rPr>
                <w:rFonts w:ascii="Arial" w:eastAsia="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791F67" w14:paraId="0A958883" w14:textId="77777777" w:rsidTr="005A103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791F67" w:rsidRDefault="00791F67"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791F67" w:rsidRDefault="00791F67" w:rsidP="00694ADE"/>
        </w:tc>
        <w:tc>
          <w:tcPr>
            <w:tcW w:w="1133" w:type="dxa"/>
            <w:gridSpan w:val="2"/>
            <w:tcBorders>
              <w:top w:val="single" w:sz="7" w:space="0" w:color="000000"/>
              <w:left w:val="single" w:sz="7" w:space="0" w:color="000000"/>
              <w:bottom w:val="single" w:sz="7" w:space="0" w:color="000000"/>
              <w:right w:val="single" w:sz="7" w:space="0" w:color="000000"/>
            </w:tcBorders>
          </w:tcPr>
          <w:p w14:paraId="72DBB222" w14:textId="3EA4B826" w:rsidR="00791F67" w:rsidRDefault="00791F67" w:rsidP="00791F67">
            <w:pPr>
              <w:jc w:val="center"/>
            </w:pPr>
            <w:r>
              <w:t>16</w:t>
            </w: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791F67" w:rsidRDefault="00791F67"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791F67" w:rsidRDefault="00791F67"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791F67" w:rsidRDefault="00791F67" w:rsidP="00694ADE"/>
        </w:tc>
        <w:tc>
          <w:tcPr>
            <w:tcW w:w="1133" w:type="dxa"/>
            <w:gridSpan w:val="2"/>
            <w:tcBorders>
              <w:top w:val="single" w:sz="7" w:space="0" w:color="000000"/>
              <w:left w:val="single" w:sz="7" w:space="0" w:color="000000"/>
              <w:bottom w:val="single" w:sz="7" w:space="0" w:color="000000"/>
              <w:right w:val="single" w:sz="7" w:space="0" w:color="000000"/>
            </w:tcBorders>
          </w:tcPr>
          <w:p w14:paraId="1F729A48" w14:textId="4B09DD69" w:rsidR="00791F67" w:rsidRDefault="00791F67" w:rsidP="00791F67">
            <w:pPr>
              <w:jc w:val="center"/>
            </w:pPr>
            <w:r>
              <w:t>15</w:t>
            </w: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539A4450" w:rsidR="00694ADE" w:rsidRDefault="00791F67" w:rsidP="00694AD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12169A57" w14:textId="62F8DAF5" w:rsidR="00694ADE" w:rsidRDefault="00791F67" w:rsidP="00694ADE">
            <w:pPr>
              <w:pStyle w:val="TableParagraph"/>
              <w:spacing w:before="1"/>
              <w:ind w:left="18"/>
              <w:rPr>
                <w:rFonts w:ascii="Arial" w:eastAsia="Arial" w:hAnsi="Arial" w:cs="Arial"/>
                <w:sz w:val="12"/>
                <w:szCs w:val="12"/>
              </w:rPr>
            </w:pPr>
            <w:r>
              <w:rPr>
                <w:rFonts w:ascii="Arial" w:eastAsia="Arial" w:hAnsi="Arial" w:cs="Arial"/>
                <w:sz w:val="14"/>
                <w:szCs w:val="14"/>
              </w:rPr>
              <w:t>Lower Lever Area 1</w:t>
            </w:r>
          </w:p>
        </w:tc>
        <w:tc>
          <w:tcPr>
            <w:tcW w:w="566" w:type="dxa"/>
            <w:tcBorders>
              <w:top w:val="single" w:sz="7" w:space="0" w:color="000000"/>
              <w:left w:val="single" w:sz="7" w:space="0" w:color="000000"/>
              <w:bottom w:val="single" w:sz="7" w:space="0" w:color="000000"/>
              <w:right w:val="single" w:sz="7" w:space="0" w:color="000000"/>
            </w:tcBorders>
          </w:tcPr>
          <w:p w14:paraId="082BB993" w14:textId="3631A93C" w:rsidR="00694ADE" w:rsidRDefault="00791F67" w:rsidP="00791F67">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DD3A18E"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64857980" w14:textId="1DEE4570" w:rsidR="00694ADE" w:rsidRDefault="003E15D2" w:rsidP="00694ADE">
            <w:pPr>
              <w:pStyle w:val="TableParagraph"/>
              <w:spacing w:before="45"/>
              <w:ind w:left="18"/>
              <w:rPr>
                <w:rFonts w:ascii="Arial" w:eastAsia="Arial" w:hAnsi="Arial" w:cs="Arial"/>
                <w:sz w:val="12"/>
                <w:szCs w:val="12"/>
              </w:rPr>
            </w:pPr>
            <w:r w:rsidRPr="00791F67">
              <w:rPr>
                <w:rFonts w:ascii="Arial" w:eastAsia="Arial" w:hAnsi="Arial" w:cs="Arial"/>
                <w:sz w:val="14"/>
                <w:szCs w:val="14"/>
              </w:rPr>
              <w:t>Upper Level Area 1</w:t>
            </w:r>
          </w:p>
        </w:tc>
        <w:tc>
          <w:tcPr>
            <w:tcW w:w="566" w:type="dxa"/>
            <w:tcBorders>
              <w:top w:val="single" w:sz="7" w:space="0" w:color="000000"/>
              <w:left w:val="single" w:sz="7" w:space="0" w:color="000000"/>
              <w:bottom w:val="single" w:sz="7" w:space="0" w:color="000000"/>
              <w:right w:val="single" w:sz="7" w:space="0" w:color="000000"/>
            </w:tcBorders>
          </w:tcPr>
          <w:p w14:paraId="6F930E58" w14:textId="7B3A0A82" w:rsidR="00694ADE" w:rsidRDefault="003E15D2"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603B849B" w:rsidR="00694ADE" w:rsidRDefault="00791F67" w:rsidP="00694ADE">
            <w:pPr>
              <w:pStyle w:val="TableParagraph"/>
              <w:spacing w:before="20"/>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288B6653" w14:textId="434FF74E" w:rsidR="00694ADE" w:rsidRDefault="00791F67" w:rsidP="00694ADE">
            <w:pPr>
              <w:pStyle w:val="TableParagraph"/>
              <w:spacing w:before="15"/>
              <w:ind w:left="18"/>
              <w:rPr>
                <w:rFonts w:ascii="Arial" w:eastAsia="Arial" w:hAnsi="Arial" w:cs="Arial"/>
                <w:sz w:val="12"/>
                <w:szCs w:val="12"/>
              </w:rPr>
            </w:pPr>
            <w:r>
              <w:rPr>
                <w:rFonts w:ascii="Arial" w:eastAsia="Arial" w:hAnsi="Arial" w:cs="Arial"/>
                <w:sz w:val="14"/>
                <w:szCs w:val="14"/>
              </w:rPr>
              <w:t>Lower Level Area 2</w:t>
            </w:r>
          </w:p>
        </w:tc>
        <w:tc>
          <w:tcPr>
            <w:tcW w:w="566" w:type="dxa"/>
            <w:tcBorders>
              <w:top w:val="single" w:sz="7" w:space="0" w:color="000000"/>
              <w:left w:val="single" w:sz="7" w:space="0" w:color="000000"/>
              <w:bottom w:val="single" w:sz="7" w:space="0" w:color="000000"/>
              <w:right w:val="single" w:sz="7" w:space="0" w:color="000000"/>
            </w:tcBorders>
          </w:tcPr>
          <w:p w14:paraId="06E15047" w14:textId="2A362975" w:rsidR="00694ADE" w:rsidRDefault="00791F67" w:rsidP="00791F67">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4F803E66" w:rsidR="00694ADE" w:rsidRDefault="003E15D2" w:rsidP="00694ADE">
            <w:pPr>
              <w:pStyle w:val="TableParagraph"/>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0CBDB010" w14:textId="58EAA284" w:rsidR="00694ADE" w:rsidRDefault="003E15D2" w:rsidP="00694ADE">
            <w:pPr>
              <w:pStyle w:val="TableParagraph"/>
              <w:ind w:left="18"/>
              <w:rPr>
                <w:rFonts w:ascii="Arial" w:eastAsia="Arial" w:hAnsi="Arial" w:cs="Arial"/>
                <w:sz w:val="12"/>
                <w:szCs w:val="12"/>
              </w:rPr>
            </w:pPr>
            <w:r w:rsidRPr="00791F67">
              <w:rPr>
                <w:rFonts w:ascii="Arial" w:eastAsia="Arial" w:hAnsi="Arial" w:cs="Arial"/>
                <w:sz w:val="14"/>
                <w:szCs w:val="14"/>
              </w:rPr>
              <w:t>Upper Level Area 1</w:t>
            </w:r>
          </w:p>
        </w:tc>
        <w:tc>
          <w:tcPr>
            <w:tcW w:w="566" w:type="dxa"/>
            <w:tcBorders>
              <w:top w:val="single" w:sz="7" w:space="0" w:color="000000"/>
              <w:left w:val="single" w:sz="7" w:space="0" w:color="000000"/>
              <w:bottom w:val="single" w:sz="7" w:space="0" w:color="000000"/>
              <w:right w:val="single" w:sz="7" w:space="0" w:color="000000"/>
            </w:tcBorders>
          </w:tcPr>
          <w:p w14:paraId="641807CA" w14:textId="7CB2048D" w:rsidR="00694ADE" w:rsidRDefault="003E15D2" w:rsidP="00694ADE">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665B1C73" w:rsidR="00694ADE" w:rsidRDefault="00791F67" w:rsidP="00694ADE">
            <w:pPr>
              <w:pStyle w:val="TableParagraph"/>
              <w:spacing w:before="20"/>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3D5FD6BC" w14:textId="6DCF4C11" w:rsidR="00694ADE" w:rsidRPr="00791F67" w:rsidRDefault="00791F67" w:rsidP="00694ADE">
            <w:pPr>
              <w:pStyle w:val="TableParagraph"/>
              <w:spacing w:before="1" w:line="267" w:lineRule="auto"/>
              <w:ind w:left="18" w:right="146"/>
              <w:rPr>
                <w:rFonts w:ascii="Arial" w:eastAsia="Arial" w:hAnsi="Arial" w:cs="Arial"/>
                <w:sz w:val="14"/>
                <w:szCs w:val="14"/>
              </w:rPr>
            </w:pPr>
            <w:r w:rsidRPr="00791F67">
              <w:rPr>
                <w:rFonts w:ascii="Arial" w:eastAsia="Arial" w:hAnsi="Arial" w:cs="Arial"/>
                <w:sz w:val="14"/>
                <w:szCs w:val="14"/>
              </w:rPr>
              <w:t>Upper Level Area 1</w:t>
            </w:r>
          </w:p>
        </w:tc>
        <w:tc>
          <w:tcPr>
            <w:tcW w:w="566" w:type="dxa"/>
            <w:tcBorders>
              <w:top w:val="single" w:sz="7" w:space="0" w:color="000000"/>
              <w:left w:val="single" w:sz="7" w:space="0" w:color="000000"/>
              <w:bottom w:val="single" w:sz="7" w:space="0" w:color="000000"/>
              <w:right w:val="single" w:sz="7" w:space="0" w:color="000000"/>
            </w:tcBorders>
          </w:tcPr>
          <w:p w14:paraId="20BDAC76" w14:textId="7AE12BFE" w:rsidR="00694ADE" w:rsidRPr="00791F67"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Pr="00791F67" w:rsidRDefault="00694ADE" w:rsidP="00694ADE">
            <w:pPr>
              <w:pStyle w:val="TableParagraph"/>
              <w:spacing w:before="1"/>
              <w:ind w:left="219" w:right="214"/>
              <w:jc w:val="center"/>
              <w:rPr>
                <w:rFonts w:ascii="Arial" w:eastAsia="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C6606EF" w:rsidR="00694ADE" w:rsidRDefault="003E15D2" w:rsidP="00694ADE">
            <w:pPr>
              <w:pStyle w:val="TableParagraph"/>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6481ABAB" w14:textId="2AC5BA7C" w:rsidR="00694ADE" w:rsidRDefault="003E15D2" w:rsidP="00694ADE">
            <w:pPr>
              <w:pStyle w:val="TableParagraph"/>
              <w:ind w:left="18"/>
              <w:rPr>
                <w:rFonts w:ascii="Arial" w:eastAsia="Arial" w:hAnsi="Arial" w:cs="Arial"/>
                <w:sz w:val="12"/>
                <w:szCs w:val="12"/>
              </w:rPr>
            </w:pPr>
            <w:r w:rsidRPr="00791F67">
              <w:rPr>
                <w:rFonts w:ascii="Arial" w:eastAsia="Arial" w:hAnsi="Arial" w:cs="Arial"/>
                <w:sz w:val="14"/>
                <w:szCs w:val="14"/>
              </w:rPr>
              <w:t>Upper Level Area 1</w:t>
            </w:r>
          </w:p>
        </w:tc>
        <w:tc>
          <w:tcPr>
            <w:tcW w:w="566" w:type="dxa"/>
            <w:tcBorders>
              <w:top w:val="single" w:sz="7" w:space="0" w:color="000000"/>
              <w:left w:val="single" w:sz="7" w:space="0" w:color="000000"/>
              <w:bottom w:val="single" w:sz="7" w:space="0" w:color="000000"/>
              <w:right w:val="single" w:sz="7" w:space="0" w:color="000000"/>
            </w:tcBorders>
          </w:tcPr>
          <w:p w14:paraId="5DA3A70C" w14:textId="546581A5" w:rsidR="00694ADE" w:rsidRDefault="003E15D2" w:rsidP="00694ADE">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3134F8BF" w:rsidR="00694ADE" w:rsidRDefault="00791F67" w:rsidP="00694AD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6D4D52E7" w14:textId="16F45370" w:rsidR="00694ADE" w:rsidRPr="00791F67" w:rsidRDefault="00791F67" w:rsidP="00694ADE">
            <w:pPr>
              <w:pStyle w:val="TableParagraph"/>
              <w:spacing w:before="1"/>
              <w:ind w:left="18"/>
              <w:rPr>
                <w:rFonts w:ascii="Arial" w:eastAsia="Arial" w:hAnsi="Arial" w:cs="Arial"/>
                <w:sz w:val="14"/>
                <w:szCs w:val="14"/>
              </w:rPr>
            </w:pPr>
            <w:r>
              <w:rPr>
                <w:rFonts w:ascii="Arial" w:eastAsia="Arial" w:hAnsi="Arial" w:cs="Arial"/>
                <w:sz w:val="14"/>
                <w:szCs w:val="14"/>
              </w:rPr>
              <w:t>Upper Level Area 2</w:t>
            </w:r>
          </w:p>
        </w:tc>
        <w:tc>
          <w:tcPr>
            <w:tcW w:w="566" w:type="dxa"/>
            <w:tcBorders>
              <w:top w:val="single" w:sz="7" w:space="0" w:color="000000"/>
              <w:left w:val="single" w:sz="7" w:space="0" w:color="000000"/>
              <w:bottom w:val="single" w:sz="7" w:space="0" w:color="000000"/>
              <w:right w:val="single" w:sz="7" w:space="0" w:color="000000"/>
            </w:tcBorders>
          </w:tcPr>
          <w:p w14:paraId="4A725B29" w14:textId="2B619BD9" w:rsidR="00694ADE" w:rsidRPr="00791F67"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Pr="00791F67" w:rsidRDefault="00694ADE" w:rsidP="00694ADE">
            <w:pPr>
              <w:rPr>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17BDA0A2"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6C367D65" w14:textId="0C4F5D41"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Upper Level Area 2</w:t>
            </w:r>
          </w:p>
        </w:tc>
        <w:tc>
          <w:tcPr>
            <w:tcW w:w="566" w:type="dxa"/>
            <w:tcBorders>
              <w:top w:val="single" w:sz="7" w:space="0" w:color="000000"/>
              <w:left w:val="single" w:sz="7" w:space="0" w:color="000000"/>
              <w:bottom w:val="single" w:sz="7" w:space="0" w:color="000000"/>
              <w:right w:val="single" w:sz="7" w:space="0" w:color="000000"/>
            </w:tcBorders>
          </w:tcPr>
          <w:p w14:paraId="017575B8" w14:textId="552B6A7C" w:rsidR="00694ADE" w:rsidRDefault="003E15D2"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0AB33847" w:rsidR="00694ADE" w:rsidRDefault="00791F67" w:rsidP="00694ADE">
            <w:pPr>
              <w:pStyle w:val="TableParagraph"/>
              <w:spacing w:before="4"/>
              <w:ind w:left="18"/>
              <w:rPr>
                <w:rFonts w:ascii="Arial" w:eastAsia="Arial" w:hAnsi="Arial" w:cs="Arial"/>
                <w:sz w:val="12"/>
                <w:szCs w:val="12"/>
              </w:rPr>
            </w:pPr>
            <w:r>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5EC12EC8" w14:textId="65629791" w:rsidR="00694ADE" w:rsidRPr="00791F67" w:rsidRDefault="003E15D2" w:rsidP="00694ADE">
            <w:pPr>
              <w:pStyle w:val="TableParagraph"/>
              <w:spacing w:before="1"/>
              <w:ind w:left="18"/>
              <w:rPr>
                <w:rFonts w:ascii="Arial" w:eastAsia="Arial" w:hAnsi="Arial" w:cs="Arial"/>
                <w:sz w:val="14"/>
                <w:szCs w:val="14"/>
              </w:rPr>
            </w:pPr>
            <w:r>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342C9D40" w14:textId="1882B7E3" w:rsidR="00694ADE" w:rsidRPr="00791F67" w:rsidRDefault="00791F67" w:rsidP="00791F67">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Pr="00791F67" w:rsidRDefault="00694ADE" w:rsidP="00694ADE">
            <w:pPr>
              <w:rPr>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68E2953B"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IDS 3013</w:t>
            </w:r>
          </w:p>
        </w:tc>
        <w:tc>
          <w:tcPr>
            <w:tcW w:w="2428" w:type="dxa"/>
            <w:tcBorders>
              <w:top w:val="single" w:sz="7" w:space="0" w:color="000000"/>
              <w:left w:val="single" w:sz="7" w:space="0" w:color="000000"/>
              <w:bottom w:val="single" w:sz="7" w:space="0" w:color="000000"/>
              <w:right w:val="single" w:sz="7" w:space="0" w:color="000000"/>
            </w:tcBorders>
          </w:tcPr>
          <w:p w14:paraId="0703E099" w14:textId="77E7306F"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Critical Thinking in the Profession</w:t>
            </w:r>
          </w:p>
        </w:tc>
        <w:tc>
          <w:tcPr>
            <w:tcW w:w="566" w:type="dxa"/>
            <w:tcBorders>
              <w:top w:val="single" w:sz="7" w:space="0" w:color="000000"/>
              <w:left w:val="single" w:sz="7" w:space="0" w:color="000000"/>
              <w:bottom w:val="single" w:sz="7" w:space="0" w:color="000000"/>
              <w:right w:val="single" w:sz="7" w:space="0" w:color="000000"/>
            </w:tcBorders>
          </w:tcPr>
          <w:p w14:paraId="3ACBFBAA" w14:textId="7DA10530" w:rsidR="00694ADE" w:rsidRDefault="003E15D2"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791F67" w14:paraId="67C6FA03" w14:textId="77777777" w:rsidTr="00CF34EA">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791F67" w:rsidRDefault="00791F67"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791F67" w:rsidRPr="00791F67" w:rsidRDefault="00791F67" w:rsidP="00694ADE">
            <w:pPr>
              <w:rPr>
                <w:sz w:val="14"/>
                <w:szCs w:val="14"/>
              </w:rPr>
            </w:pPr>
          </w:p>
        </w:tc>
        <w:tc>
          <w:tcPr>
            <w:tcW w:w="1133" w:type="dxa"/>
            <w:gridSpan w:val="2"/>
            <w:tcBorders>
              <w:top w:val="single" w:sz="7" w:space="0" w:color="000000"/>
              <w:left w:val="single" w:sz="7" w:space="0" w:color="000000"/>
              <w:bottom w:val="single" w:sz="7" w:space="0" w:color="000000"/>
              <w:right w:val="single" w:sz="7" w:space="0" w:color="000000"/>
            </w:tcBorders>
          </w:tcPr>
          <w:p w14:paraId="0D905E99" w14:textId="32E4F220" w:rsidR="00791F67" w:rsidRPr="00791F67" w:rsidRDefault="00791F67" w:rsidP="00694ADE">
            <w:pPr>
              <w:rPr>
                <w:sz w:val="14"/>
                <w:szCs w:val="14"/>
              </w:rPr>
            </w:pPr>
            <w:r w:rsidRPr="00791F67">
              <w:rPr>
                <w:sz w:val="14"/>
                <w:szCs w:val="14"/>
              </w:rPr>
              <w:t>15</w:t>
            </w: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791F67" w:rsidRDefault="00791F67"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791F67" w:rsidRDefault="00791F67"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791F67" w:rsidRDefault="00791F67"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25510317" w:rsidR="00791F67" w:rsidRDefault="003E15D2"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791F67" w:rsidRDefault="00791F67"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652A2DE3"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33587775" w14:textId="02883DE0" w:rsidR="00694ADE" w:rsidRPr="003E15D2" w:rsidRDefault="003E15D2" w:rsidP="00694ADE">
            <w:pPr>
              <w:pStyle w:val="TableParagraph"/>
              <w:spacing w:before="45"/>
              <w:ind w:left="18"/>
              <w:rPr>
                <w:rFonts w:ascii="Arial" w:eastAsia="Arial" w:hAnsi="Arial" w:cs="Arial"/>
                <w:sz w:val="14"/>
                <w:szCs w:val="14"/>
              </w:rPr>
            </w:pPr>
            <w:r w:rsidRPr="00791F67">
              <w:rPr>
                <w:rFonts w:ascii="Arial" w:eastAsia="Arial" w:hAnsi="Arial" w:cs="Arial"/>
                <w:sz w:val="14"/>
                <w:szCs w:val="14"/>
              </w:rPr>
              <w:t>Upper Level Area 1</w:t>
            </w:r>
          </w:p>
        </w:tc>
        <w:tc>
          <w:tcPr>
            <w:tcW w:w="566" w:type="dxa"/>
            <w:tcBorders>
              <w:top w:val="single" w:sz="7" w:space="0" w:color="000000"/>
              <w:left w:val="single" w:sz="7" w:space="0" w:color="000000"/>
              <w:bottom w:val="single" w:sz="7" w:space="0" w:color="000000"/>
              <w:right w:val="single" w:sz="7" w:space="0" w:color="000000"/>
            </w:tcBorders>
          </w:tcPr>
          <w:p w14:paraId="63EB89A3" w14:textId="5CCD116B" w:rsidR="00694ADE" w:rsidRPr="003E15D2" w:rsidRDefault="003E15D2" w:rsidP="003E15D2">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Pr="003E15D2" w:rsidRDefault="00694ADE" w:rsidP="003E15D2">
            <w:pPr>
              <w:jc w:val="center"/>
              <w:rPr>
                <w:rFonts w:ascii="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5D2FADD1" w:rsidR="00694ADE" w:rsidRDefault="003E15D2" w:rsidP="00694ADE">
            <w:pPr>
              <w:pStyle w:val="TableParagraph"/>
              <w:spacing w:before="2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47C0E97F" w14:textId="3D967F37"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Upper Level Area 2</w:t>
            </w:r>
          </w:p>
        </w:tc>
        <w:tc>
          <w:tcPr>
            <w:tcW w:w="566" w:type="dxa"/>
            <w:tcBorders>
              <w:top w:val="single" w:sz="7" w:space="0" w:color="000000"/>
              <w:left w:val="single" w:sz="7" w:space="0" w:color="000000"/>
              <w:bottom w:val="single" w:sz="7" w:space="0" w:color="000000"/>
              <w:right w:val="single" w:sz="7" w:space="0" w:color="000000"/>
            </w:tcBorders>
          </w:tcPr>
          <w:p w14:paraId="4ECA8314" w14:textId="7CD743F7" w:rsidR="00694ADE" w:rsidRPr="0030272E" w:rsidRDefault="003E15D2" w:rsidP="00694AD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Pr="0030272E" w:rsidRDefault="00694ADE" w:rsidP="00694ADE">
            <w:pPr>
              <w:rPr>
                <w:sz w:val="14"/>
                <w:szCs w:val="14"/>
              </w:rPr>
            </w:pPr>
          </w:p>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3754F98" w:rsidR="00694ADE" w:rsidRDefault="003E15D2" w:rsidP="00694ADE">
            <w:pPr>
              <w:pStyle w:val="TableParagraph"/>
              <w:spacing w:before="2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638F579C" w14:textId="3FBA6190" w:rsidR="00694ADE" w:rsidRPr="003E15D2" w:rsidRDefault="003E15D2" w:rsidP="00694ADE">
            <w:pPr>
              <w:pStyle w:val="TableParagraph"/>
              <w:spacing w:before="23"/>
              <w:ind w:left="18"/>
              <w:rPr>
                <w:rFonts w:ascii="Arial" w:eastAsia="Arial" w:hAnsi="Arial" w:cs="Arial"/>
                <w:sz w:val="14"/>
                <w:szCs w:val="14"/>
              </w:rPr>
            </w:pPr>
            <w:r w:rsidRPr="00791F67">
              <w:rPr>
                <w:rFonts w:ascii="Arial" w:eastAsia="Arial" w:hAnsi="Arial" w:cs="Arial"/>
                <w:sz w:val="14"/>
                <w:szCs w:val="14"/>
              </w:rPr>
              <w:t>Upper Level Area 1</w:t>
            </w:r>
          </w:p>
        </w:tc>
        <w:tc>
          <w:tcPr>
            <w:tcW w:w="566" w:type="dxa"/>
            <w:tcBorders>
              <w:top w:val="single" w:sz="7" w:space="0" w:color="000000"/>
              <w:left w:val="single" w:sz="7" w:space="0" w:color="000000"/>
              <w:bottom w:val="single" w:sz="7" w:space="0" w:color="000000"/>
              <w:right w:val="single" w:sz="7" w:space="0" w:color="000000"/>
            </w:tcBorders>
          </w:tcPr>
          <w:p w14:paraId="0D20EB52" w14:textId="42220F7C" w:rsidR="00694ADE" w:rsidRPr="003E15D2" w:rsidRDefault="003E15D2" w:rsidP="003E15D2">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Pr="003E15D2" w:rsidRDefault="00694ADE" w:rsidP="003E15D2">
            <w:pPr>
              <w:jc w:val="center"/>
              <w:rPr>
                <w:rFonts w:ascii="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092C1002" w:rsidR="00694ADE" w:rsidRDefault="003E15D2" w:rsidP="00694ADE">
            <w:pPr>
              <w:pStyle w:val="TableParagraph"/>
              <w:spacing w:before="2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50BF2406" w14:textId="27F67490"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Upper Level Area 2</w:t>
            </w:r>
          </w:p>
        </w:tc>
        <w:tc>
          <w:tcPr>
            <w:tcW w:w="566" w:type="dxa"/>
            <w:tcBorders>
              <w:top w:val="single" w:sz="7" w:space="0" w:color="000000"/>
              <w:left w:val="single" w:sz="7" w:space="0" w:color="000000"/>
              <w:bottom w:val="single" w:sz="7" w:space="0" w:color="000000"/>
              <w:right w:val="single" w:sz="7" w:space="0" w:color="000000"/>
            </w:tcBorders>
          </w:tcPr>
          <w:p w14:paraId="4FD5E10E" w14:textId="695742E1" w:rsidR="00694ADE" w:rsidRPr="0030272E" w:rsidRDefault="003E15D2" w:rsidP="00694AD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Pr="0030272E" w:rsidRDefault="00694ADE" w:rsidP="00694ADE">
            <w:pPr>
              <w:rPr>
                <w:sz w:val="14"/>
                <w:szCs w:val="14"/>
              </w:rPr>
            </w:pPr>
          </w:p>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5E85885B" w:rsidR="00694ADE" w:rsidRDefault="003E15D2" w:rsidP="00694ADE">
            <w:pPr>
              <w:pStyle w:val="TableParagraph"/>
              <w:spacing w:before="2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52A6CBFC" w14:textId="63E0C7E6" w:rsidR="00694ADE" w:rsidRPr="003E15D2" w:rsidRDefault="003E15D2" w:rsidP="00694ADE">
            <w:pPr>
              <w:pStyle w:val="TableParagraph"/>
              <w:spacing w:before="45"/>
              <w:ind w:left="18"/>
              <w:rPr>
                <w:rFonts w:ascii="Arial" w:eastAsia="Arial" w:hAnsi="Arial" w:cs="Arial"/>
                <w:sz w:val="14"/>
                <w:szCs w:val="14"/>
              </w:rPr>
            </w:pPr>
            <w:r>
              <w:rPr>
                <w:rFonts w:ascii="Arial" w:eastAsia="Arial" w:hAnsi="Arial" w:cs="Arial"/>
                <w:sz w:val="14"/>
                <w:szCs w:val="14"/>
              </w:rPr>
              <w:t>Upper Level Area 2</w:t>
            </w:r>
          </w:p>
        </w:tc>
        <w:tc>
          <w:tcPr>
            <w:tcW w:w="566" w:type="dxa"/>
            <w:tcBorders>
              <w:top w:val="single" w:sz="7" w:space="0" w:color="000000"/>
              <w:left w:val="single" w:sz="7" w:space="0" w:color="000000"/>
              <w:bottom w:val="single" w:sz="7" w:space="0" w:color="000000"/>
              <w:right w:val="single" w:sz="7" w:space="0" w:color="000000"/>
            </w:tcBorders>
          </w:tcPr>
          <w:p w14:paraId="63EC635A" w14:textId="2FB8EB2E" w:rsidR="00694ADE" w:rsidRPr="003E15D2" w:rsidRDefault="003E15D2" w:rsidP="003E15D2">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Pr="003E15D2" w:rsidRDefault="00694ADE" w:rsidP="003E15D2">
            <w:pPr>
              <w:jc w:val="center"/>
              <w:rPr>
                <w:rFonts w:ascii="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A6ED179"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3BCB8D95" w14:textId="34E290E1" w:rsidR="00694ADE" w:rsidRDefault="003E15D2" w:rsidP="00694ADE">
            <w:pPr>
              <w:pStyle w:val="TableParagraph"/>
              <w:spacing w:before="45"/>
              <w:ind w:left="18"/>
              <w:rPr>
                <w:rFonts w:ascii="Arial" w:eastAsia="Arial" w:hAnsi="Arial" w:cs="Arial"/>
                <w:sz w:val="12"/>
                <w:szCs w:val="12"/>
              </w:rPr>
            </w:pPr>
            <w:r>
              <w:rPr>
                <w:rFonts w:ascii="Arial" w:eastAsia="Arial" w:hAnsi="Arial" w:cs="Arial"/>
                <w:sz w:val="14"/>
                <w:szCs w:val="14"/>
              </w:rPr>
              <w:t>Upper Level Area 2</w:t>
            </w:r>
          </w:p>
        </w:tc>
        <w:tc>
          <w:tcPr>
            <w:tcW w:w="566" w:type="dxa"/>
            <w:tcBorders>
              <w:top w:val="single" w:sz="7" w:space="0" w:color="000000"/>
              <w:left w:val="single" w:sz="7" w:space="0" w:color="000000"/>
              <w:bottom w:val="single" w:sz="7" w:space="0" w:color="000000"/>
              <w:right w:val="single" w:sz="7" w:space="0" w:color="000000"/>
            </w:tcBorders>
          </w:tcPr>
          <w:p w14:paraId="0B0352E4" w14:textId="53AD9E29" w:rsidR="00694ADE" w:rsidRPr="0030272E" w:rsidRDefault="003E15D2" w:rsidP="00694AD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Pr="0030272E" w:rsidRDefault="00694ADE" w:rsidP="00694ADE">
            <w:pPr>
              <w:rPr>
                <w:sz w:val="14"/>
                <w:szCs w:val="14"/>
              </w:rPr>
            </w:pPr>
          </w:p>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943E8CF" w:rsidR="00694ADE" w:rsidRDefault="003E15D2" w:rsidP="00694ADE">
            <w:pPr>
              <w:pStyle w:val="TableParagraph"/>
              <w:spacing w:before="25"/>
              <w:ind w:left="18"/>
              <w:rPr>
                <w:rFonts w:ascii="Arial" w:eastAsia="Arial" w:hAnsi="Arial" w:cs="Arial"/>
                <w:sz w:val="12"/>
                <w:szCs w:val="12"/>
              </w:rPr>
            </w:pPr>
            <w:r>
              <w:rPr>
                <w:rFonts w:ascii="Arial" w:eastAsia="Arial" w:hAnsi="Arial" w:cs="Arial"/>
                <w:sz w:val="14"/>
                <w:szCs w:val="14"/>
              </w:rPr>
              <w:t>IDS 4023</w:t>
            </w:r>
          </w:p>
        </w:tc>
        <w:tc>
          <w:tcPr>
            <w:tcW w:w="2428" w:type="dxa"/>
            <w:tcBorders>
              <w:top w:val="single" w:sz="7" w:space="0" w:color="000000"/>
              <w:left w:val="single" w:sz="7" w:space="0" w:color="000000"/>
              <w:bottom w:val="single" w:sz="7" w:space="0" w:color="000000"/>
              <w:right w:val="single" w:sz="7" w:space="0" w:color="000000"/>
            </w:tcBorders>
          </w:tcPr>
          <w:p w14:paraId="2727B047" w14:textId="3D47448F" w:rsidR="00694ADE" w:rsidRPr="003E15D2" w:rsidRDefault="003E15D2" w:rsidP="00694ADE">
            <w:pPr>
              <w:pStyle w:val="TableParagraph"/>
              <w:spacing w:before="45"/>
              <w:ind w:left="18"/>
              <w:rPr>
                <w:rFonts w:ascii="Arial" w:eastAsia="Arial" w:hAnsi="Arial" w:cs="Arial"/>
                <w:sz w:val="14"/>
                <w:szCs w:val="14"/>
              </w:rPr>
            </w:pPr>
            <w:r w:rsidRPr="003E15D2">
              <w:rPr>
                <w:rFonts w:ascii="Arial" w:eastAsia="Arial" w:hAnsi="Arial" w:cs="Arial"/>
                <w:sz w:val="14"/>
                <w:szCs w:val="14"/>
              </w:rPr>
              <w:t>Leadership in the Profession</w:t>
            </w:r>
          </w:p>
        </w:tc>
        <w:tc>
          <w:tcPr>
            <w:tcW w:w="566" w:type="dxa"/>
            <w:tcBorders>
              <w:top w:val="single" w:sz="7" w:space="0" w:color="000000"/>
              <w:left w:val="single" w:sz="7" w:space="0" w:color="000000"/>
              <w:bottom w:val="single" w:sz="7" w:space="0" w:color="000000"/>
              <w:right w:val="single" w:sz="7" w:space="0" w:color="000000"/>
            </w:tcBorders>
          </w:tcPr>
          <w:p w14:paraId="38A25DAC" w14:textId="721E096C" w:rsidR="00694ADE" w:rsidRPr="003E15D2" w:rsidRDefault="003E15D2" w:rsidP="003E15D2">
            <w:pPr>
              <w:pStyle w:val="TableParagraph"/>
              <w:spacing w:before="45"/>
              <w:ind w:right="18"/>
              <w:jc w:val="center"/>
              <w:rPr>
                <w:rFonts w:ascii="Arial" w:eastAsia="Arial" w:hAnsi="Arial" w:cs="Arial"/>
                <w:sz w:val="14"/>
                <w:szCs w:val="14"/>
              </w:rPr>
            </w:pPr>
            <w:r w:rsidRPr="003E15D2">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6075BA7A" w14:textId="77777777" w:rsidR="003E15D2" w:rsidRDefault="003E15D2" w:rsidP="003E15D2">
            <w:pPr>
              <w:jc w:val="center"/>
              <w:rPr>
                <w:rFonts w:ascii="Arial" w:hAnsi="Arial" w:cs="Arial"/>
                <w:sz w:val="14"/>
                <w:szCs w:val="14"/>
              </w:rPr>
            </w:pPr>
          </w:p>
          <w:p w14:paraId="47F06D12" w14:textId="055C6E85" w:rsidR="00694ADE" w:rsidRPr="003E15D2" w:rsidRDefault="003E15D2" w:rsidP="003E15D2">
            <w:pPr>
              <w:rPr>
                <w:rFonts w:ascii="Arial" w:hAnsi="Arial" w:cs="Arial"/>
                <w:sz w:val="14"/>
                <w:szCs w:val="14"/>
              </w:rPr>
            </w:pPr>
            <w:r w:rsidRPr="003E15D2">
              <w:rPr>
                <w:rFonts w:ascii="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08670A5E" w:rsidR="00694ADE" w:rsidRPr="0030272E" w:rsidRDefault="003E15D2" w:rsidP="00694ADE">
            <w:pPr>
              <w:pStyle w:val="TableParagraph"/>
              <w:spacing w:before="25"/>
              <w:ind w:left="18"/>
              <w:rPr>
                <w:rFonts w:ascii="Arial" w:eastAsia="Arial" w:hAnsi="Arial" w:cs="Arial"/>
                <w:sz w:val="14"/>
                <w:szCs w:val="14"/>
              </w:rPr>
            </w:pPr>
            <w:r w:rsidRPr="0030272E">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6878CC6F" w14:textId="1FB795A7" w:rsidR="00694ADE" w:rsidRPr="0030272E" w:rsidRDefault="003E15D2" w:rsidP="00694ADE">
            <w:pPr>
              <w:pStyle w:val="TableParagraph"/>
              <w:spacing w:before="45"/>
              <w:ind w:left="18"/>
              <w:rPr>
                <w:rFonts w:ascii="Arial" w:eastAsia="Arial" w:hAnsi="Arial" w:cs="Arial"/>
                <w:sz w:val="14"/>
                <w:szCs w:val="14"/>
              </w:rPr>
            </w:pPr>
            <w:r w:rsidRPr="0030272E">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04C5FCF7" w:rsidR="00694ADE" w:rsidRPr="0030272E" w:rsidRDefault="003E15D2" w:rsidP="00694AD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Pr="0030272E" w:rsidRDefault="00694ADE" w:rsidP="00694ADE">
            <w:pPr>
              <w:rPr>
                <w:sz w:val="14"/>
                <w:szCs w:val="14"/>
              </w:rPr>
            </w:pPr>
          </w:p>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55272686" w:rsidR="00694ADE" w:rsidRDefault="003E15D2" w:rsidP="00694ADE">
            <w:pPr>
              <w:pStyle w:val="TableParagraph"/>
              <w:spacing w:before="25"/>
              <w:ind w:left="18"/>
              <w:rPr>
                <w:rFonts w:ascii="Arial" w:eastAsia="Arial" w:hAnsi="Arial" w:cs="Arial"/>
                <w:sz w:val="12"/>
                <w:szCs w:val="12"/>
              </w:rPr>
            </w:pPr>
            <w:r>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4161B798" w:rsidR="00694ADE" w:rsidRPr="003E15D2" w:rsidRDefault="003E15D2" w:rsidP="00694ADE">
            <w:pPr>
              <w:pStyle w:val="TableParagraph"/>
              <w:spacing w:before="45"/>
              <w:ind w:left="18"/>
              <w:rPr>
                <w:rFonts w:ascii="Arial" w:eastAsia="Arial" w:hAnsi="Arial" w:cs="Arial"/>
                <w:sz w:val="14"/>
                <w:szCs w:val="14"/>
              </w:rPr>
            </w:pPr>
            <w:r>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64230319" w:rsidR="00694ADE" w:rsidRPr="003E15D2" w:rsidRDefault="003E15D2" w:rsidP="003E15D2">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Pr="003E15D2" w:rsidRDefault="00694ADE" w:rsidP="003E15D2">
            <w:pPr>
              <w:jc w:val="center"/>
              <w:rPr>
                <w:rFonts w:ascii="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60F4EFAC" w:rsidR="00694ADE" w:rsidRPr="0030272E" w:rsidRDefault="003E15D2" w:rsidP="00694ADE">
            <w:pPr>
              <w:pStyle w:val="TableParagraph"/>
              <w:spacing w:before="45"/>
              <w:ind w:left="18"/>
              <w:rPr>
                <w:rFonts w:ascii="Arial" w:eastAsia="Arial" w:hAnsi="Arial" w:cs="Arial"/>
                <w:sz w:val="14"/>
                <w:szCs w:val="14"/>
              </w:rPr>
            </w:pPr>
            <w:r w:rsidRPr="0030272E">
              <w:rPr>
                <w:rFonts w:ascii="Arial" w:eastAsia="Arial" w:hAnsi="Arial" w:cs="Arial"/>
                <w:sz w:val="14"/>
                <w:szCs w:val="14"/>
              </w:rPr>
              <w:t>IDS 4013</w:t>
            </w:r>
          </w:p>
        </w:tc>
        <w:tc>
          <w:tcPr>
            <w:tcW w:w="2428" w:type="dxa"/>
            <w:tcBorders>
              <w:top w:val="single" w:sz="7" w:space="0" w:color="000000"/>
              <w:left w:val="single" w:sz="7" w:space="0" w:color="000000"/>
              <w:bottom w:val="single" w:sz="7" w:space="0" w:color="000000"/>
              <w:right w:val="single" w:sz="7" w:space="0" w:color="000000"/>
            </w:tcBorders>
          </w:tcPr>
          <w:p w14:paraId="468718C7" w14:textId="2F9B88AE" w:rsidR="00694ADE" w:rsidRPr="0030272E" w:rsidRDefault="003E15D2" w:rsidP="00694ADE">
            <w:pPr>
              <w:pStyle w:val="TableParagraph"/>
              <w:spacing w:before="45"/>
              <w:ind w:left="18"/>
              <w:rPr>
                <w:rFonts w:ascii="Arial" w:eastAsia="Arial" w:hAnsi="Arial" w:cs="Arial"/>
                <w:sz w:val="14"/>
                <w:szCs w:val="14"/>
              </w:rPr>
            </w:pPr>
            <w:r w:rsidRPr="0030272E">
              <w:rPr>
                <w:rFonts w:ascii="Arial" w:eastAsia="Arial" w:hAnsi="Arial" w:cs="Arial"/>
                <w:sz w:val="14"/>
                <w:szCs w:val="14"/>
              </w:rPr>
              <w:t>Seminar in Professional Development</w:t>
            </w:r>
          </w:p>
        </w:tc>
        <w:tc>
          <w:tcPr>
            <w:tcW w:w="566" w:type="dxa"/>
            <w:tcBorders>
              <w:top w:val="single" w:sz="7" w:space="0" w:color="000000"/>
              <w:left w:val="single" w:sz="7" w:space="0" w:color="000000"/>
              <w:bottom w:val="single" w:sz="7" w:space="0" w:color="000000"/>
              <w:right w:val="single" w:sz="7" w:space="0" w:color="000000"/>
            </w:tcBorders>
          </w:tcPr>
          <w:p w14:paraId="47CE7391" w14:textId="46995E5D" w:rsidR="00694ADE" w:rsidRPr="0030272E" w:rsidRDefault="003E15D2" w:rsidP="00694AD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Pr="0030272E" w:rsidRDefault="00694ADE" w:rsidP="00694ADE">
            <w:pPr>
              <w:rPr>
                <w:sz w:val="14"/>
                <w:szCs w:val="14"/>
              </w:rPr>
            </w:pPr>
          </w:p>
        </w:tc>
      </w:tr>
      <w:tr w:rsidR="003E15D2" w14:paraId="62C733BD" w14:textId="77777777" w:rsidTr="00893786">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3E15D2" w:rsidRDefault="003E15D2"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3E15D2" w:rsidRPr="003E15D2" w:rsidRDefault="003E15D2" w:rsidP="00694ADE">
            <w:pPr>
              <w:rPr>
                <w:sz w:val="14"/>
                <w:szCs w:val="14"/>
              </w:rPr>
            </w:pPr>
          </w:p>
        </w:tc>
        <w:tc>
          <w:tcPr>
            <w:tcW w:w="1133" w:type="dxa"/>
            <w:gridSpan w:val="2"/>
            <w:tcBorders>
              <w:top w:val="single" w:sz="7" w:space="0" w:color="000000"/>
              <w:left w:val="single" w:sz="7" w:space="0" w:color="000000"/>
              <w:bottom w:val="single" w:sz="7" w:space="0" w:color="000000"/>
              <w:right w:val="single" w:sz="7" w:space="0" w:color="000000"/>
            </w:tcBorders>
          </w:tcPr>
          <w:p w14:paraId="08B30F63" w14:textId="54620B19" w:rsidR="003E15D2" w:rsidRPr="003E15D2" w:rsidRDefault="003E15D2" w:rsidP="003E15D2">
            <w:pPr>
              <w:jc w:val="center"/>
              <w:rPr>
                <w:rFonts w:ascii="Arial" w:hAnsi="Arial" w:cs="Arial"/>
                <w:sz w:val="14"/>
                <w:szCs w:val="14"/>
              </w:rPr>
            </w:pPr>
            <w:r>
              <w:rPr>
                <w:rFonts w:ascii="Arial" w:hAnsi="Arial" w:cs="Arial"/>
                <w:sz w:val="14"/>
                <w:szCs w:val="14"/>
              </w:rPr>
              <w:t>15</w:t>
            </w: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3E15D2" w:rsidRDefault="003E15D2"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3E15D2" w:rsidRDefault="003E15D2"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3E15D2" w:rsidRDefault="003E15D2" w:rsidP="00694ADE"/>
        </w:tc>
        <w:tc>
          <w:tcPr>
            <w:tcW w:w="1133" w:type="dxa"/>
            <w:gridSpan w:val="2"/>
            <w:tcBorders>
              <w:top w:val="single" w:sz="7" w:space="0" w:color="000000"/>
              <w:left w:val="single" w:sz="7" w:space="0" w:color="000000"/>
              <w:bottom w:val="single" w:sz="7" w:space="0" w:color="000000"/>
              <w:right w:val="single" w:sz="7" w:space="0" w:color="000000"/>
            </w:tcBorders>
          </w:tcPr>
          <w:p w14:paraId="316AA1A0" w14:textId="5EC95394" w:rsidR="003E15D2" w:rsidRDefault="003E15D2" w:rsidP="003E15D2">
            <w:pPr>
              <w:jc w:val="center"/>
            </w:pPr>
            <w:r>
              <w:t>13</w:t>
            </w:r>
          </w:p>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4810EB42"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936EF1">
              <w:rPr>
                <w:rFonts w:ascii="Arial" w:eastAsia="Arial" w:hAnsi="Arial" w:cs="Arial"/>
                <w:b/>
                <w:bCs/>
                <w:sz w:val="18"/>
                <w:szCs w:val="18"/>
              </w:rPr>
              <w:t>45</w:t>
            </w:r>
            <w:r w:rsidR="00936EF1">
              <w:rPr>
                <w:rFonts w:ascii="Arial" w:eastAsia="Arial" w:hAnsi="Arial" w:cs="Arial"/>
                <w:b/>
                <w:bCs/>
                <w:sz w:val="18"/>
                <w:szCs w:val="18"/>
              </w:rPr>
              <w:tab/>
              <w:t>Total Degree Hours</w:t>
            </w:r>
            <w:r w:rsidR="00936EF1">
              <w:rPr>
                <w:rFonts w:ascii="Arial" w:eastAsia="Arial" w:hAnsi="Arial" w:cs="Arial"/>
                <w:b/>
                <w:bCs/>
                <w:sz w:val="18"/>
                <w:szCs w:val="18"/>
              </w:rPr>
              <w:tab/>
              <w:t>120</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3ABCC3FD" w:rsidR="00694ADE" w:rsidRPr="00D23594" w:rsidRDefault="00694ADE" w:rsidP="00936EF1">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lastRenderedPageBreak/>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r w:rsidR="00936EF1">
              <w:rPr>
                <w:rFonts w:ascii="Arial" w:eastAsia="Arial" w:hAnsi="Arial" w:cs="Arial"/>
                <w:b/>
                <w:bCs/>
                <w:sz w:val="18"/>
                <w:szCs w:val="18"/>
              </w:rPr>
              <w:t xml:space="preserve"> Must have a minimum 2.0 GPA in each emphasis area and core courses.  Must also meet all university general requirements for Baccalaureate degrees.  </w:t>
            </w:r>
          </w:p>
        </w:tc>
      </w:tr>
    </w:tbl>
    <w:p w14:paraId="40767717" w14:textId="77777777" w:rsidR="009F6FB1" w:rsidRPr="009F6FB1" w:rsidRDefault="009F6FB1" w:rsidP="0069556E">
      <w:pPr>
        <w:rPr>
          <w:rFonts w:cs="Times New Roman (Body CS)"/>
          <w:sz w:val="2"/>
        </w:rPr>
      </w:pPr>
    </w:p>
    <w:sectPr w:rsidR="009F6FB1" w:rsidRPr="009F6FB1"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50368" w14:textId="77777777" w:rsidR="00936EF1" w:rsidRDefault="00936EF1" w:rsidP="00AF3758">
      <w:pPr>
        <w:spacing w:after="0" w:line="240" w:lineRule="auto"/>
      </w:pPr>
      <w:r>
        <w:separator/>
      </w:r>
    </w:p>
  </w:endnote>
  <w:endnote w:type="continuationSeparator" w:id="0">
    <w:p w14:paraId="7C7C07CA" w14:textId="77777777" w:rsidR="00936EF1" w:rsidRDefault="00936EF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7888" w14:textId="77777777" w:rsidR="00936EF1" w:rsidRDefault="00936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3076" w14:textId="462A249F" w:rsidR="00936EF1" w:rsidRPr="005A18F5" w:rsidRDefault="00936EF1"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Pr="005A18F5">
      <w:rPr>
        <w:rFonts w:asciiTheme="majorHAnsi" w:hAnsiTheme="majorHAnsi" w:cs="Arial"/>
        <w:b/>
        <w:color w:val="FF0000"/>
        <w:sz w:val="20"/>
        <w:szCs w:val="20"/>
      </w:rPr>
      <w:t xml:space="preserve">“New or Modified Course Proposal Form” </w:t>
    </w:r>
  </w:p>
  <w:p w14:paraId="3F2E04C5" w14:textId="6BB43D96" w:rsidR="00936EF1" w:rsidRDefault="00936EF1"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77777777" w:rsidR="00936EF1" w:rsidRDefault="00936EF1"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0272E">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CA68" w14:textId="77777777" w:rsidR="00936EF1" w:rsidRDefault="00936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434BF" w14:textId="77777777" w:rsidR="00936EF1" w:rsidRDefault="00936EF1" w:rsidP="00AF3758">
      <w:pPr>
        <w:spacing w:after="0" w:line="240" w:lineRule="auto"/>
      </w:pPr>
      <w:r>
        <w:separator/>
      </w:r>
    </w:p>
  </w:footnote>
  <w:footnote w:type="continuationSeparator" w:id="0">
    <w:p w14:paraId="4B403AF9" w14:textId="77777777" w:rsidR="00936EF1" w:rsidRDefault="00936EF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FA2C" w14:textId="7AE9310A" w:rsidR="00936EF1" w:rsidRDefault="00936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1E66" w14:textId="5F0B47F7" w:rsidR="00936EF1" w:rsidRDefault="00936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26F8A" w14:textId="0110C1D8" w:rsidR="00936EF1" w:rsidRDefault="00936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A4665"/>
    <w:multiLevelType w:val="hybridMultilevel"/>
    <w:tmpl w:val="DC486740"/>
    <w:lvl w:ilvl="0" w:tplc="CFA0CA6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627BE"/>
    <w:rsid w:val="000779C2"/>
    <w:rsid w:val="00087C00"/>
    <w:rsid w:val="00094A4C"/>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54B6B"/>
    <w:rsid w:val="00261ACE"/>
    <w:rsid w:val="00262156"/>
    <w:rsid w:val="00265C17"/>
    <w:rsid w:val="002776C2"/>
    <w:rsid w:val="00281B97"/>
    <w:rsid w:val="002E3FC9"/>
    <w:rsid w:val="0030272E"/>
    <w:rsid w:val="00324126"/>
    <w:rsid w:val="003328F3"/>
    <w:rsid w:val="00346F5C"/>
    <w:rsid w:val="00362414"/>
    <w:rsid w:val="00374D72"/>
    <w:rsid w:val="00384538"/>
    <w:rsid w:val="0039532B"/>
    <w:rsid w:val="003A05F4"/>
    <w:rsid w:val="003C0ED1"/>
    <w:rsid w:val="003C1EE2"/>
    <w:rsid w:val="003E15D2"/>
    <w:rsid w:val="00400712"/>
    <w:rsid w:val="00403408"/>
    <w:rsid w:val="004072F1"/>
    <w:rsid w:val="00421C51"/>
    <w:rsid w:val="00433D98"/>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45C94"/>
    <w:rsid w:val="00750AF6"/>
    <w:rsid w:val="00783E81"/>
    <w:rsid w:val="00791F67"/>
    <w:rsid w:val="007A06B9"/>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36EF1"/>
    <w:rsid w:val="00971F47"/>
    <w:rsid w:val="0097389C"/>
    <w:rsid w:val="00982FB1"/>
    <w:rsid w:val="00995206"/>
    <w:rsid w:val="009A529F"/>
    <w:rsid w:val="009E1AA5"/>
    <w:rsid w:val="009F6FB1"/>
    <w:rsid w:val="00A01035"/>
    <w:rsid w:val="00A0329C"/>
    <w:rsid w:val="00A13DE2"/>
    <w:rsid w:val="00A16BB1"/>
    <w:rsid w:val="00A21B85"/>
    <w:rsid w:val="00A25331"/>
    <w:rsid w:val="00A34100"/>
    <w:rsid w:val="00A5089E"/>
    <w:rsid w:val="00A56D36"/>
    <w:rsid w:val="00A71560"/>
    <w:rsid w:val="00AB5523"/>
    <w:rsid w:val="00AD2FB4"/>
    <w:rsid w:val="00AE6604"/>
    <w:rsid w:val="00AF046B"/>
    <w:rsid w:val="00AF20FF"/>
    <w:rsid w:val="00AF3758"/>
    <w:rsid w:val="00AF3C6A"/>
    <w:rsid w:val="00B157B3"/>
    <w:rsid w:val="00B15E32"/>
    <w:rsid w:val="00B1628A"/>
    <w:rsid w:val="00B24A85"/>
    <w:rsid w:val="00B35368"/>
    <w:rsid w:val="00B60E0F"/>
    <w:rsid w:val="00B7606A"/>
    <w:rsid w:val="00BD2A0D"/>
    <w:rsid w:val="00BE069E"/>
    <w:rsid w:val="00BF1A02"/>
    <w:rsid w:val="00C033E8"/>
    <w:rsid w:val="00C12816"/>
    <w:rsid w:val="00C132F9"/>
    <w:rsid w:val="00C2123D"/>
    <w:rsid w:val="00C23CC7"/>
    <w:rsid w:val="00C2647C"/>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2BA4"/>
    <w:rsid w:val="00EC6970"/>
    <w:rsid w:val="00EE55A2"/>
    <w:rsid w:val="00EF2A44"/>
    <w:rsid w:val="00F01A8B"/>
    <w:rsid w:val="00F11CE3"/>
    <w:rsid w:val="00F645B5"/>
    <w:rsid w:val="00F75657"/>
    <w:rsid w:val="00F87993"/>
    <w:rsid w:val="00FA6F97"/>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nnesbitt@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state.edu/a/registrar/students/bulleti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tate.edu/a/registrar/students/bulletin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71DB3"/>
    <w:rsid w:val="004027ED"/>
    <w:rsid w:val="004068B1"/>
    <w:rsid w:val="00436F7C"/>
    <w:rsid w:val="00444715"/>
    <w:rsid w:val="004B7262"/>
    <w:rsid w:val="004E1A75"/>
    <w:rsid w:val="004E386C"/>
    <w:rsid w:val="00566E19"/>
    <w:rsid w:val="00587536"/>
    <w:rsid w:val="005D5D2F"/>
    <w:rsid w:val="00623293"/>
    <w:rsid w:val="00636142"/>
    <w:rsid w:val="006C0858"/>
    <w:rsid w:val="00724E33"/>
    <w:rsid w:val="007B5EE7"/>
    <w:rsid w:val="007C429E"/>
    <w:rsid w:val="0088172E"/>
    <w:rsid w:val="009C0E11"/>
    <w:rsid w:val="00A21721"/>
    <w:rsid w:val="00AC3009"/>
    <w:rsid w:val="00AD5D56"/>
    <w:rsid w:val="00B2559E"/>
    <w:rsid w:val="00B46AFF"/>
    <w:rsid w:val="00B5782F"/>
    <w:rsid w:val="00BA2926"/>
    <w:rsid w:val="00C16165"/>
    <w:rsid w:val="00C35680"/>
    <w:rsid w:val="00C3760F"/>
    <w:rsid w:val="00CD4EF8"/>
    <w:rsid w:val="00DA47D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dcterms:created xsi:type="dcterms:W3CDTF">2020-04-10T21:31:00Z</dcterms:created>
  <dcterms:modified xsi:type="dcterms:W3CDTF">2020-04-10T21:31:00Z</dcterms:modified>
</cp:coreProperties>
</file>