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59CA4" w14:textId="77777777" w:rsidR="00524266" w:rsidRDefault="00524266">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524266" w14:paraId="34A5955D"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4C7160C" w14:textId="77777777" w:rsidR="00524266" w:rsidRDefault="00112198">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524266" w14:paraId="72B4407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F5FE3CE" w14:textId="77777777" w:rsidR="00524266" w:rsidRDefault="00112198">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CB33991" w14:textId="6A02167A" w:rsidR="00524266" w:rsidRDefault="001760D5">
            <w:r>
              <w:t>NHP14</w:t>
            </w:r>
          </w:p>
        </w:tc>
      </w:tr>
      <w:tr w:rsidR="00524266" w14:paraId="25DEC28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8194E47" w14:textId="77777777" w:rsidR="00524266" w:rsidRDefault="00112198">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DDCACD2" w14:textId="77777777" w:rsidR="00524266" w:rsidRDefault="00524266"/>
        </w:tc>
      </w:tr>
      <w:tr w:rsidR="00524266" w14:paraId="168F7AF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DD90DB4" w14:textId="77777777" w:rsidR="00524266" w:rsidRDefault="00112198">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AEFA4BB" w14:textId="77777777" w:rsidR="00524266" w:rsidRDefault="00524266"/>
        </w:tc>
      </w:tr>
    </w:tbl>
    <w:p w14:paraId="196D3830" w14:textId="77777777" w:rsidR="00524266" w:rsidRDefault="00524266">
      <w:pPr>
        <w:jc w:val="center"/>
        <w:rPr>
          <w:rFonts w:ascii="Cambria" w:eastAsia="Cambria" w:hAnsi="Cambria" w:cs="Cambria"/>
          <w:b/>
        </w:rPr>
      </w:pPr>
    </w:p>
    <w:p w14:paraId="0E1156D8" w14:textId="77777777" w:rsidR="00524266" w:rsidRDefault="00112198">
      <w:pPr>
        <w:spacing w:after="0" w:line="240" w:lineRule="auto"/>
        <w:jc w:val="center"/>
        <w:rPr>
          <w:rFonts w:ascii="Cambria" w:eastAsia="Cambria" w:hAnsi="Cambria" w:cs="Cambria"/>
          <w:b/>
          <w:sz w:val="32"/>
          <w:szCs w:val="32"/>
        </w:rPr>
      </w:pPr>
      <w:r>
        <w:rPr>
          <w:rFonts w:ascii="Cambria" w:eastAsia="Cambria" w:hAnsi="Cambria" w:cs="Cambria"/>
          <w:b/>
          <w:smallCaps/>
          <w:sz w:val="32"/>
          <w:szCs w:val="32"/>
        </w:rPr>
        <w:t xml:space="preserve">ONLINE DELIVERY OF EXISTING CERTIFICATE OR DEGREE FORM   </w:t>
      </w:r>
      <w:r>
        <w:rPr>
          <w:rFonts w:ascii="Cambria" w:eastAsia="Cambria" w:hAnsi="Cambria" w:cs="Cambria"/>
          <w:b/>
          <w:sz w:val="32"/>
          <w:szCs w:val="32"/>
        </w:rPr>
        <w:t xml:space="preserve"> </w:t>
      </w:r>
    </w:p>
    <w:p w14:paraId="4A3D41EF" w14:textId="77777777" w:rsidR="00524266" w:rsidRDefault="00112198">
      <w:pPr>
        <w:spacing w:after="0" w:line="240" w:lineRule="auto"/>
        <w:jc w:val="center"/>
        <w:rPr>
          <w:rFonts w:ascii="Cambria" w:eastAsia="Cambria" w:hAnsi="Cambria" w:cs="Cambria"/>
          <w:b/>
          <w:sz w:val="32"/>
          <w:szCs w:val="32"/>
        </w:rPr>
      </w:pPr>
      <w:r>
        <w:rPr>
          <w:rFonts w:ascii="Cambria" w:eastAsia="Cambria" w:hAnsi="Cambria" w:cs="Cambria"/>
          <w:b/>
          <w:sz w:val="32"/>
          <w:szCs w:val="32"/>
        </w:rPr>
        <w:t>(More than 50% Online)</w:t>
      </w:r>
    </w:p>
    <w:p w14:paraId="2B1740C5" w14:textId="77777777" w:rsidR="00524266" w:rsidRDefault="00524266">
      <w:pPr>
        <w:spacing w:after="0" w:line="240" w:lineRule="auto"/>
        <w:jc w:val="center"/>
        <w:rPr>
          <w:rFonts w:ascii="Cambria" w:eastAsia="Cambria" w:hAnsi="Cambria" w:cs="Cambria"/>
          <w:b/>
          <w:sz w:val="32"/>
          <w:szCs w:val="32"/>
        </w:rPr>
      </w:pPr>
      <w:bookmarkStart w:id="0" w:name="_heading=h.gjdgxs" w:colFirst="0" w:colLast="0"/>
      <w:bookmarkEnd w:id="0"/>
    </w:p>
    <w:p w14:paraId="361CA254" w14:textId="77777777" w:rsidR="00524266" w:rsidRDefault="00112198">
      <w:pPr>
        <w:spacing w:line="240" w:lineRule="auto"/>
        <w:jc w:val="center"/>
        <w:rPr>
          <w:rFonts w:ascii="Cambria" w:eastAsia="Cambria" w:hAnsi="Cambria" w:cs="Cambria"/>
          <w:b/>
          <w:sz w:val="24"/>
          <w:szCs w:val="24"/>
        </w:rPr>
      </w:pPr>
      <w:r>
        <w:rPr>
          <w:rFonts w:ascii="Arial" w:eastAsia="Arial" w:hAnsi="Arial" w:cs="Arial"/>
          <w:color w:val="FF0000"/>
        </w:rPr>
        <w:t>(Also requires Arkansas Department of Higher Education (ADHE) approval)</w:t>
      </w:r>
    </w:p>
    <w:p w14:paraId="038C456A" w14:textId="77777777" w:rsidR="00524266" w:rsidRDefault="00112198">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374F9F44" w14:textId="77777777" w:rsidR="00524266" w:rsidRDefault="00112198">
      <w:pPr>
        <w:rPr>
          <w:rFonts w:ascii="Cambria" w:eastAsia="Cambria" w:hAnsi="Cambria" w:cs="Cambria"/>
          <w:b/>
          <w:sz w:val="24"/>
          <w:szCs w:val="24"/>
        </w:rPr>
      </w:pPr>
      <w:proofErr w:type="gramStart"/>
      <w:r>
        <w:rPr>
          <w:rFonts w:ascii="MS Gothic" w:eastAsia="MS Gothic" w:hAnsi="MS Gothic" w:cs="MS Gothic"/>
          <w:b/>
        </w:rPr>
        <w:t>[ ]</w:t>
      </w:r>
      <w:proofErr w:type="gramEnd"/>
      <w:r>
        <w:rPr>
          <w:rFonts w:ascii="Cambria" w:eastAsia="Cambria" w:hAnsi="Cambria" w:cs="Cambria"/>
          <w:b/>
        </w:rPr>
        <w:tab/>
        <w:t>Graduate Council</w:t>
      </w:r>
    </w:p>
    <w:p w14:paraId="049DD08B" w14:textId="77777777" w:rsidR="00524266" w:rsidRDefault="00112198">
      <w:pPr>
        <w:rPr>
          <w:rFonts w:ascii="Arial" w:eastAsia="Arial" w:hAnsi="Arial" w:cs="Arial"/>
          <w:color w:val="FF0000"/>
        </w:rPr>
      </w:pPr>
      <w:r>
        <w:rPr>
          <w:rFonts w:ascii="Arial" w:eastAsia="Arial" w:hAnsi="Arial" w:cs="Arial"/>
        </w:rPr>
        <w:t xml:space="preserve">Signed paper copies of proposals submitted for consideration are no longer required. Please type approver name and enter date of approval.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524266" w14:paraId="63C363F1" w14:textId="77777777">
        <w:trPr>
          <w:trHeight w:val="1089"/>
        </w:trPr>
        <w:tc>
          <w:tcPr>
            <w:tcW w:w="5451" w:type="dxa"/>
            <w:vAlign w:val="center"/>
          </w:tcPr>
          <w:p w14:paraId="355619FF" w14:textId="77777777" w:rsidR="00524266" w:rsidRDefault="00524266">
            <w:pPr>
              <w:widowControl w:val="0"/>
              <w:pBdr>
                <w:top w:val="nil"/>
                <w:left w:val="nil"/>
                <w:bottom w:val="nil"/>
                <w:right w:val="nil"/>
                <w:between w:val="nil"/>
              </w:pBdr>
              <w:spacing w:line="276" w:lineRule="auto"/>
              <w:rPr>
                <w:rFonts w:ascii="Arial" w:eastAsia="Arial" w:hAnsi="Arial" w:cs="Arial"/>
                <w:color w:val="FF0000"/>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24266" w14:paraId="6ADDB0F0" w14:textId="77777777">
              <w:trPr>
                <w:trHeight w:val="113"/>
              </w:trPr>
              <w:tc>
                <w:tcPr>
                  <w:tcW w:w="3685" w:type="dxa"/>
                  <w:vAlign w:val="bottom"/>
                </w:tcPr>
                <w:p w14:paraId="433019A3" w14:textId="77777777" w:rsidR="00524266" w:rsidRDefault="00112198">
                  <w:pPr>
                    <w:jc w:val="center"/>
                    <w:rPr>
                      <w:rFonts w:ascii="Cambria" w:eastAsia="Cambria" w:hAnsi="Cambria" w:cs="Cambria"/>
                      <w:sz w:val="20"/>
                      <w:szCs w:val="20"/>
                    </w:rPr>
                  </w:pPr>
                  <w:r>
                    <w:rPr>
                      <w:rFonts w:ascii="Cambria" w:eastAsia="Cambria" w:hAnsi="Cambria" w:cs="Cambria"/>
                      <w:sz w:val="20"/>
                      <w:szCs w:val="20"/>
                    </w:rPr>
                    <w:t>Tiffany Sterling</w:t>
                  </w:r>
                </w:p>
              </w:tc>
              <w:tc>
                <w:tcPr>
                  <w:tcW w:w="1350" w:type="dxa"/>
                  <w:vAlign w:val="bottom"/>
                </w:tcPr>
                <w:p w14:paraId="27545F6D" w14:textId="77777777" w:rsidR="00524266" w:rsidRDefault="00112198">
                  <w:pPr>
                    <w:jc w:val="center"/>
                    <w:rPr>
                      <w:rFonts w:ascii="Cambria" w:eastAsia="Cambria" w:hAnsi="Cambria" w:cs="Cambria"/>
                      <w:sz w:val="20"/>
                      <w:szCs w:val="20"/>
                    </w:rPr>
                  </w:pPr>
                  <w:r>
                    <w:rPr>
                      <w:rFonts w:ascii="Cambria" w:eastAsia="Cambria" w:hAnsi="Cambria" w:cs="Cambria"/>
                      <w:sz w:val="20"/>
                      <w:szCs w:val="20"/>
                    </w:rPr>
                    <w:t>11/28/2022</w:t>
                  </w:r>
                </w:p>
              </w:tc>
            </w:tr>
          </w:tbl>
          <w:p w14:paraId="55D9C6F2" w14:textId="77777777" w:rsidR="00524266" w:rsidRDefault="00112198">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1EB21126" w14:textId="77777777" w:rsidR="00524266" w:rsidRDefault="00524266">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24266" w14:paraId="325FCCF8" w14:textId="77777777">
              <w:trPr>
                <w:trHeight w:val="113"/>
              </w:trPr>
              <w:tc>
                <w:tcPr>
                  <w:tcW w:w="3685" w:type="dxa"/>
                  <w:vAlign w:val="bottom"/>
                </w:tcPr>
                <w:p w14:paraId="3048B37A" w14:textId="77777777" w:rsidR="00524266" w:rsidRDefault="0011219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01A0C89" w14:textId="77777777" w:rsidR="00524266" w:rsidRDefault="0011219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04720D6" w14:textId="77777777" w:rsidR="00524266" w:rsidRDefault="00112198">
            <w:pPr>
              <w:rPr>
                <w:rFonts w:ascii="Cambria" w:eastAsia="Cambria" w:hAnsi="Cambria" w:cs="Cambria"/>
                <w:sz w:val="16"/>
                <w:szCs w:val="16"/>
              </w:rPr>
            </w:pPr>
            <w:r>
              <w:rPr>
                <w:rFonts w:ascii="Cambria" w:eastAsia="Cambria" w:hAnsi="Cambria" w:cs="Cambria"/>
                <w:b/>
                <w:sz w:val="20"/>
                <w:szCs w:val="20"/>
              </w:rPr>
              <w:t>COPE Chair (if applicable)</w:t>
            </w:r>
          </w:p>
        </w:tc>
      </w:tr>
      <w:tr w:rsidR="00524266" w14:paraId="17AE49D6" w14:textId="77777777">
        <w:trPr>
          <w:trHeight w:val="1089"/>
        </w:trPr>
        <w:tc>
          <w:tcPr>
            <w:tcW w:w="5451" w:type="dxa"/>
            <w:vAlign w:val="center"/>
          </w:tcPr>
          <w:p w14:paraId="59DE0936" w14:textId="77777777" w:rsidR="00524266" w:rsidRDefault="00524266">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24266" w14:paraId="42E52C25" w14:textId="77777777">
              <w:trPr>
                <w:trHeight w:val="113"/>
              </w:trPr>
              <w:tc>
                <w:tcPr>
                  <w:tcW w:w="3685" w:type="dxa"/>
                  <w:vAlign w:val="bottom"/>
                </w:tcPr>
                <w:p w14:paraId="361455B4" w14:textId="77777777" w:rsidR="00524266" w:rsidRDefault="00112198">
                  <w:pPr>
                    <w:jc w:val="center"/>
                    <w:rPr>
                      <w:rFonts w:ascii="Cambria" w:eastAsia="Cambria" w:hAnsi="Cambria" w:cs="Cambria"/>
                      <w:sz w:val="20"/>
                      <w:szCs w:val="20"/>
                    </w:rPr>
                  </w:pPr>
                  <w:r>
                    <w:rPr>
                      <w:rFonts w:ascii="Cambria" w:eastAsia="Cambria" w:hAnsi="Cambria" w:cs="Cambria"/>
                      <w:sz w:val="20"/>
                      <w:szCs w:val="20"/>
                    </w:rPr>
                    <w:t>Tiffany Sterling</w:t>
                  </w:r>
                </w:p>
              </w:tc>
              <w:tc>
                <w:tcPr>
                  <w:tcW w:w="1350" w:type="dxa"/>
                  <w:vAlign w:val="bottom"/>
                </w:tcPr>
                <w:p w14:paraId="4528A23F" w14:textId="77777777" w:rsidR="00524266" w:rsidRDefault="00112198">
                  <w:pPr>
                    <w:jc w:val="center"/>
                    <w:rPr>
                      <w:rFonts w:ascii="Cambria" w:eastAsia="Cambria" w:hAnsi="Cambria" w:cs="Cambria"/>
                      <w:sz w:val="20"/>
                      <w:szCs w:val="20"/>
                    </w:rPr>
                  </w:pPr>
                  <w:r>
                    <w:rPr>
                      <w:rFonts w:ascii="Cambria" w:eastAsia="Cambria" w:hAnsi="Cambria" w:cs="Cambria"/>
                      <w:sz w:val="20"/>
                      <w:szCs w:val="20"/>
                    </w:rPr>
                    <w:t>11/28/2022</w:t>
                  </w:r>
                </w:p>
              </w:tc>
            </w:tr>
          </w:tbl>
          <w:p w14:paraId="6CDB5870" w14:textId="77777777" w:rsidR="00524266" w:rsidRDefault="00112198">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35DCA817" w14:textId="77777777" w:rsidR="00524266" w:rsidRDefault="00524266">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24266" w14:paraId="426F6D16" w14:textId="77777777">
              <w:trPr>
                <w:trHeight w:val="113"/>
              </w:trPr>
              <w:tc>
                <w:tcPr>
                  <w:tcW w:w="3685" w:type="dxa"/>
                  <w:vAlign w:val="bottom"/>
                </w:tcPr>
                <w:p w14:paraId="6D29474E" w14:textId="77777777" w:rsidR="00524266" w:rsidRDefault="0011219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3A16A14" w14:textId="77777777" w:rsidR="00524266" w:rsidRDefault="0011219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7B8CD71" w14:textId="77777777" w:rsidR="00524266" w:rsidRDefault="00112198">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524266" w14:paraId="19549115" w14:textId="77777777">
        <w:trPr>
          <w:trHeight w:val="1089"/>
        </w:trPr>
        <w:tc>
          <w:tcPr>
            <w:tcW w:w="5451" w:type="dxa"/>
            <w:vAlign w:val="center"/>
          </w:tcPr>
          <w:p w14:paraId="14534BCB" w14:textId="77777777" w:rsidR="00524266" w:rsidRDefault="00524266">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24266" w14:paraId="5F3402F3" w14:textId="77777777">
              <w:trPr>
                <w:trHeight w:val="113"/>
              </w:trPr>
              <w:tc>
                <w:tcPr>
                  <w:tcW w:w="3685" w:type="dxa"/>
                  <w:vAlign w:val="bottom"/>
                </w:tcPr>
                <w:p w14:paraId="5A8F754C" w14:textId="77777777" w:rsidR="00524266" w:rsidRDefault="0011219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color w:val="808080"/>
                      <w:shd w:val="clear" w:color="auto" w:fill="D9D9D9"/>
                    </w:rPr>
                    <w:t>Amy Hyman</w:t>
                  </w:r>
                  <w:r>
                    <w:rPr>
                      <w:rFonts w:ascii="Cambria" w:eastAsia="Cambria" w:hAnsi="Cambria" w:cs="Cambria"/>
                      <w:color w:val="808080"/>
                      <w:sz w:val="52"/>
                      <w:szCs w:val="52"/>
                      <w:shd w:val="clear" w:color="auto" w:fill="D9D9D9"/>
                    </w:rPr>
                    <w:t>_______</w:t>
                  </w:r>
                </w:p>
              </w:tc>
              <w:tc>
                <w:tcPr>
                  <w:tcW w:w="1350" w:type="dxa"/>
                  <w:vAlign w:val="bottom"/>
                </w:tcPr>
                <w:p w14:paraId="4C93DA8C" w14:textId="77777777" w:rsidR="00524266" w:rsidRDefault="0011219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12/12/2022</w:t>
                  </w:r>
                </w:p>
              </w:tc>
            </w:tr>
          </w:tbl>
          <w:p w14:paraId="6962192A" w14:textId="77777777" w:rsidR="00524266" w:rsidRDefault="00112198">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736C47E1" w14:textId="77777777" w:rsidR="00524266" w:rsidRDefault="00524266">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24266" w14:paraId="12284B24" w14:textId="77777777">
              <w:trPr>
                <w:trHeight w:val="113"/>
              </w:trPr>
              <w:tc>
                <w:tcPr>
                  <w:tcW w:w="3685" w:type="dxa"/>
                  <w:vAlign w:val="bottom"/>
                </w:tcPr>
                <w:p w14:paraId="1C0E8AF6" w14:textId="77777777" w:rsidR="00524266" w:rsidRDefault="0011219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4F5BB88" w14:textId="77777777" w:rsidR="00524266" w:rsidRDefault="0011219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ED76BF0" w14:textId="77777777" w:rsidR="00524266" w:rsidRDefault="00112198">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524266" w14:paraId="0E63A667" w14:textId="77777777">
        <w:trPr>
          <w:trHeight w:val="1089"/>
        </w:trPr>
        <w:tc>
          <w:tcPr>
            <w:tcW w:w="5451" w:type="dxa"/>
            <w:vAlign w:val="center"/>
          </w:tcPr>
          <w:p w14:paraId="5C4EA3A0" w14:textId="77777777" w:rsidR="00524266" w:rsidRDefault="00524266">
            <w:pPr>
              <w:widowControl w:val="0"/>
              <w:pBdr>
                <w:top w:val="nil"/>
                <w:left w:val="nil"/>
                <w:bottom w:val="nil"/>
                <w:right w:val="nil"/>
                <w:between w:val="nil"/>
              </w:pBdr>
              <w:spacing w:line="276" w:lineRule="auto"/>
              <w:rPr>
                <w:rFonts w:ascii="Cambria" w:eastAsia="Cambria" w:hAnsi="Cambria" w:cs="Cambria"/>
                <w:sz w:val="20"/>
                <w:szCs w:val="20"/>
              </w:rPr>
            </w:pPr>
          </w:p>
          <w:p w14:paraId="4FE81887" w14:textId="77777777" w:rsidR="00524266" w:rsidRDefault="00506533">
            <w:pPr>
              <w:rPr>
                <w:rFonts w:ascii="Cambria" w:eastAsia="Cambria" w:hAnsi="Cambria" w:cs="Cambria"/>
                <w:sz w:val="20"/>
                <w:szCs w:val="20"/>
              </w:rPr>
            </w:pPr>
            <w:r w:rsidRPr="00E9468D">
              <w:rPr>
                <w:rFonts w:ascii="Cambria" w:eastAsia="Cambria" w:hAnsi="Cambria" w:cs="Cambria"/>
                <w:color w:val="808080"/>
                <w:sz w:val="28"/>
                <w:szCs w:val="28"/>
                <w:shd w:val="clear" w:color="auto" w:fill="D9D9D9"/>
              </w:rPr>
              <w:t>___Scott E. Gordon______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12-12-22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1601BFFF" w14:textId="77777777" w:rsidR="00524266" w:rsidRDefault="00524266">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24266" w14:paraId="6B46E923" w14:textId="77777777">
              <w:trPr>
                <w:trHeight w:val="113"/>
              </w:trPr>
              <w:tc>
                <w:tcPr>
                  <w:tcW w:w="3685" w:type="dxa"/>
                  <w:vAlign w:val="bottom"/>
                </w:tcPr>
                <w:p w14:paraId="5C2F6204" w14:textId="77777777" w:rsidR="00524266" w:rsidRDefault="0011219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0D01F21" w14:textId="77777777" w:rsidR="00524266" w:rsidRDefault="0011219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A6ACDBE" w14:textId="77777777" w:rsidR="00524266" w:rsidRDefault="00112198">
            <w:pPr>
              <w:rPr>
                <w:rFonts w:ascii="Cambria" w:eastAsia="Cambria" w:hAnsi="Cambria" w:cs="Cambria"/>
                <w:sz w:val="20"/>
                <w:szCs w:val="20"/>
              </w:rPr>
            </w:pPr>
            <w:r>
              <w:rPr>
                <w:rFonts w:ascii="Cambria" w:eastAsia="Cambria" w:hAnsi="Cambria" w:cs="Cambria"/>
                <w:b/>
                <w:sz w:val="20"/>
                <w:szCs w:val="20"/>
              </w:rPr>
              <w:t>Graduate Curriculum Committee Chair</w:t>
            </w:r>
          </w:p>
        </w:tc>
      </w:tr>
      <w:tr w:rsidR="00524266" w14:paraId="2C350EA9" w14:textId="77777777">
        <w:trPr>
          <w:trHeight w:val="1089"/>
        </w:trPr>
        <w:tc>
          <w:tcPr>
            <w:tcW w:w="5451" w:type="dxa"/>
            <w:vAlign w:val="center"/>
          </w:tcPr>
          <w:p w14:paraId="1FF36F9F" w14:textId="77777777" w:rsidR="00524266" w:rsidRDefault="00524266">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524266" w14:paraId="36CF04A0" w14:textId="77777777">
              <w:trPr>
                <w:trHeight w:val="113"/>
              </w:trPr>
              <w:tc>
                <w:tcPr>
                  <w:tcW w:w="3689" w:type="dxa"/>
                  <w:vAlign w:val="bottom"/>
                </w:tcPr>
                <w:p w14:paraId="590DF510" w14:textId="77777777" w:rsidR="00524266" w:rsidRDefault="0011219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077F398A" w14:textId="77777777" w:rsidR="00524266" w:rsidRDefault="0011219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EF14F62" w14:textId="77777777" w:rsidR="00524266" w:rsidRDefault="00112198">
            <w:pP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4A7F3399" w14:textId="77777777" w:rsidR="00524266" w:rsidRDefault="00524266">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24266" w14:paraId="49D7B9E1" w14:textId="77777777">
              <w:trPr>
                <w:trHeight w:val="113"/>
              </w:trPr>
              <w:tc>
                <w:tcPr>
                  <w:tcW w:w="3685" w:type="dxa"/>
                  <w:vAlign w:val="bottom"/>
                </w:tcPr>
                <w:p w14:paraId="0CEB5BFD" w14:textId="4BCB82B5" w:rsidR="00524266" w:rsidRDefault="0011219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28789F">
                    <w:rPr>
                      <w:rFonts w:asciiTheme="majorHAnsi" w:hAnsiTheme="majorHAnsi"/>
                      <w:sz w:val="20"/>
                      <w:szCs w:val="20"/>
                    </w:rPr>
                    <w:t xml:space="preserve"> </w:t>
                  </w:r>
                  <w:sdt>
                    <w:sdtPr>
                      <w:rPr>
                        <w:rFonts w:asciiTheme="majorHAnsi" w:hAnsiTheme="majorHAnsi"/>
                        <w:sz w:val="20"/>
                        <w:szCs w:val="20"/>
                      </w:rPr>
                      <w:id w:val="1006483081"/>
                      <w:placeholder>
                        <w:docPart w:val="1492106CE28FE74FA4C0386C9531AD68"/>
                      </w:placeholder>
                    </w:sdtPr>
                    <w:sdtContent>
                      <w:r w:rsidR="0028789F">
                        <w:rPr>
                          <w:rFonts w:asciiTheme="majorHAnsi" w:hAnsiTheme="majorHAnsi"/>
                          <w:sz w:val="20"/>
                          <w:szCs w:val="20"/>
                        </w:rPr>
                        <w:t>Len Frey</w:t>
                      </w:r>
                    </w:sdtContent>
                  </w:sdt>
                  <w:r w:rsidR="0028789F">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w:t>
                  </w:r>
                </w:p>
              </w:tc>
              <w:tc>
                <w:tcPr>
                  <w:tcW w:w="1350" w:type="dxa"/>
                  <w:vAlign w:val="bottom"/>
                </w:tcPr>
                <w:p w14:paraId="3C349F80" w14:textId="76F6A9A9" w:rsidR="00524266" w:rsidRDefault="0028789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2/22/2023</w:t>
                  </w:r>
                </w:p>
              </w:tc>
            </w:tr>
          </w:tbl>
          <w:p w14:paraId="7402D868" w14:textId="77777777" w:rsidR="00524266" w:rsidRDefault="00112198">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0A802D0F" w14:textId="77777777" w:rsidR="00524266" w:rsidRDefault="00524266">
      <w:pPr>
        <w:pBdr>
          <w:bottom w:val="single" w:sz="12" w:space="1" w:color="000000"/>
        </w:pBdr>
        <w:rPr>
          <w:rFonts w:ascii="Cambria" w:eastAsia="Cambria" w:hAnsi="Cambria" w:cs="Cambria"/>
          <w:sz w:val="20"/>
          <w:szCs w:val="20"/>
        </w:rPr>
      </w:pPr>
    </w:p>
    <w:p w14:paraId="724D4CBF" w14:textId="77777777" w:rsidR="00524266" w:rsidRDefault="00524266">
      <w:pPr>
        <w:tabs>
          <w:tab w:val="left" w:pos="360"/>
          <w:tab w:val="left" w:pos="720"/>
        </w:tabs>
        <w:spacing w:after="0" w:line="240" w:lineRule="auto"/>
        <w:rPr>
          <w:rFonts w:ascii="Cambria" w:eastAsia="Cambria" w:hAnsi="Cambria" w:cs="Cambria"/>
          <w:b/>
          <w:sz w:val="20"/>
          <w:szCs w:val="20"/>
        </w:rPr>
      </w:pPr>
    </w:p>
    <w:p w14:paraId="1A863359" w14:textId="77777777" w:rsidR="00524266" w:rsidRDefault="0011219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296CAFD4" w14:textId="77777777" w:rsidR="00524266" w:rsidRDefault="0011219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Tiffany Sterling, rsterling@astate.edu, 8598</w:t>
      </w:r>
    </w:p>
    <w:p w14:paraId="49A23154" w14:textId="77777777" w:rsidR="00524266" w:rsidRDefault="00524266">
      <w:pPr>
        <w:tabs>
          <w:tab w:val="left" w:pos="360"/>
          <w:tab w:val="left" w:pos="720"/>
        </w:tabs>
        <w:spacing w:after="0" w:line="240" w:lineRule="auto"/>
        <w:rPr>
          <w:rFonts w:ascii="Cambria" w:eastAsia="Cambria" w:hAnsi="Cambria" w:cs="Cambria"/>
          <w:sz w:val="20"/>
          <w:szCs w:val="20"/>
        </w:rPr>
      </w:pPr>
    </w:p>
    <w:p w14:paraId="6E4B5122" w14:textId="77777777" w:rsidR="00524266" w:rsidRDefault="00112198">
      <w:pPr>
        <w:numPr>
          <w:ilvl w:val="0"/>
          <w:numId w:val="1"/>
        </w:numPr>
        <w:tabs>
          <w:tab w:val="left" w:pos="1440"/>
        </w:tabs>
        <w:spacing w:after="0" w:line="240" w:lineRule="auto"/>
        <w:rPr>
          <w:rFonts w:ascii="Cambria" w:eastAsia="Cambria" w:hAnsi="Cambria" w:cs="Cambria"/>
          <w:b/>
          <w:sz w:val="20"/>
          <w:szCs w:val="20"/>
        </w:rPr>
      </w:pPr>
      <w:r>
        <w:rPr>
          <w:rFonts w:ascii="Cambria" w:eastAsia="Cambria" w:hAnsi="Cambria" w:cs="Cambria"/>
          <w:b/>
          <w:sz w:val="20"/>
          <w:szCs w:val="20"/>
        </w:rPr>
        <w:t>Name of Existing Certificate(s) or Degree(s):</w:t>
      </w:r>
    </w:p>
    <w:p w14:paraId="5A747B96" w14:textId="77777777" w:rsidR="00524266" w:rsidRDefault="00112198">
      <w:pPr>
        <w:tabs>
          <w:tab w:val="left" w:pos="360"/>
          <w:tab w:val="left" w:pos="720"/>
        </w:tabs>
        <w:spacing w:after="120"/>
        <w:rPr>
          <w:rFonts w:ascii="Cambria" w:eastAsia="Cambria" w:hAnsi="Cambria" w:cs="Cambria"/>
          <w:sz w:val="20"/>
          <w:szCs w:val="20"/>
        </w:rPr>
      </w:pPr>
      <w:r>
        <w:rPr>
          <w:rFonts w:ascii="Cambria" w:eastAsia="Cambria" w:hAnsi="Cambria" w:cs="Cambria"/>
          <w:sz w:val="20"/>
          <w:szCs w:val="20"/>
        </w:rPr>
        <w:lastRenderedPageBreak/>
        <w:t xml:space="preserve">Bachelor of Science in Dietetics </w:t>
      </w:r>
    </w:p>
    <w:p w14:paraId="41B61B9C" w14:textId="77777777" w:rsidR="00524266" w:rsidRDefault="00112198">
      <w:pPr>
        <w:numPr>
          <w:ilvl w:val="0"/>
          <w:numId w:val="1"/>
        </w:numPr>
        <w:tabs>
          <w:tab w:val="left" w:pos="1440"/>
        </w:tabs>
        <w:spacing w:after="0" w:line="240" w:lineRule="auto"/>
        <w:rPr>
          <w:rFonts w:ascii="Cambria" w:eastAsia="Cambria" w:hAnsi="Cambria" w:cs="Cambria"/>
          <w:b/>
          <w:sz w:val="20"/>
          <w:szCs w:val="20"/>
        </w:rPr>
      </w:pPr>
      <w:r>
        <w:rPr>
          <w:rFonts w:ascii="Cambria" w:eastAsia="Cambria" w:hAnsi="Cambria" w:cs="Cambria"/>
          <w:b/>
          <w:sz w:val="20"/>
          <w:szCs w:val="20"/>
        </w:rPr>
        <w:t xml:space="preserve">Proposed Effective Date: </w:t>
      </w:r>
    </w:p>
    <w:p w14:paraId="024DFBA7" w14:textId="77777777" w:rsidR="00524266" w:rsidRDefault="00112198">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Fall 2023 (2023-24 Bulletin Year)</w:t>
      </w:r>
    </w:p>
    <w:p w14:paraId="04BBF031" w14:textId="77777777" w:rsidR="00524266" w:rsidRDefault="00524266">
      <w:pPr>
        <w:tabs>
          <w:tab w:val="left" w:pos="1440"/>
        </w:tabs>
        <w:spacing w:after="0" w:line="240" w:lineRule="auto"/>
        <w:rPr>
          <w:rFonts w:ascii="Cambria" w:eastAsia="Cambria" w:hAnsi="Cambria" w:cs="Cambria"/>
          <w:sz w:val="20"/>
          <w:szCs w:val="20"/>
        </w:rPr>
      </w:pPr>
    </w:p>
    <w:p w14:paraId="38FA35F6" w14:textId="77777777" w:rsidR="00524266" w:rsidRDefault="00112198">
      <w:pPr>
        <w:numPr>
          <w:ilvl w:val="0"/>
          <w:numId w:val="1"/>
        </w:numPr>
        <w:tabs>
          <w:tab w:val="left" w:pos="1440"/>
        </w:tabs>
        <w:spacing w:after="0" w:line="240" w:lineRule="auto"/>
        <w:rPr>
          <w:rFonts w:ascii="Cambria" w:eastAsia="Cambria" w:hAnsi="Cambria" w:cs="Cambria"/>
          <w:b/>
          <w:sz w:val="20"/>
          <w:szCs w:val="20"/>
        </w:rPr>
      </w:pPr>
      <w:r>
        <w:rPr>
          <w:rFonts w:ascii="Cambria" w:eastAsia="Cambria" w:hAnsi="Cambria" w:cs="Cambria"/>
          <w:b/>
          <w:sz w:val="20"/>
          <w:szCs w:val="20"/>
        </w:rPr>
        <w:t>Reason for online delivery of the Program:</w:t>
      </w:r>
    </w:p>
    <w:p w14:paraId="71F4E4A3" w14:textId="77777777" w:rsidR="00524266" w:rsidRDefault="00112198">
      <w:pPr>
        <w:tabs>
          <w:tab w:val="left" w:pos="720"/>
        </w:tabs>
        <w:spacing w:after="0" w:line="240" w:lineRule="auto"/>
        <w:rPr>
          <w:rFonts w:ascii="Cambria" w:eastAsia="Cambria" w:hAnsi="Cambria" w:cs="Cambria"/>
          <w:sz w:val="20"/>
          <w:szCs w:val="20"/>
        </w:rPr>
      </w:pPr>
      <w:r>
        <w:rPr>
          <w:rFonts w:ascii="Cambria" w:eastAsia="Cambria" w:hAnsi="Cambria" w:cs="Cambria"/>
          <w:sz w:val="20"/>
          <w:szCs w:val="20"/>
        </w:rPr>
        <w:t>There is an increasing demand for this program to be offered online. For example, national bachelor-level completions for this program increased 208% between 2012 and 2021, with distance programs comprising 17% of the 2021 completions. Employment in the area is expected to grow by 9% through 2030, and annually there are approximately 900 job openings in the field. To keep pace with this growth, completions of this degree program must increase. Offering the program online will make it available to a larger demographic and geographic population.</w:t>
      </w:r>
    </w:p>
    <w:p w14:paraId="5AF440AB" w14:textId="77777777" w:rsidR="00524266" w:rsidRDefault="00524266">
      <w:pPr>
        <w:pBdr>
          <w:top w:val="nil"/>
          <w:left w:val="nil"/>
          <w:bottom w:val="nil"/>
          <w:right w:val="nil"/>
          <w:between w:val="nil"/>
        </w:pBdr>
        <w:tabs>
          <w:tab w:val="left" w:pos="720"/>
        </w:tabs>
        <w:spacing w:after="0" w:line="240" w:lineRule="auto"/>
        <w:ind w:left="360"/>
        <w:rPr>
          <w:rFonts w:ascii="Cambria" w:eastAsia="Cambria" w:hAnsi="Cambria" w:cs="Cambria"/>
          <w:b/>
          <w:color w:val="000000"/>
          <w:sz w:val="20"/>
          <w:szCs w:val="20"/>
        </w:rPr>
      </w:pPr>
    </w:p>
    <w:p w14:paraId="6761B8E9" w14:textId="77777777" w:rsidR="00524266" w:rsidRDefault="00112198">
      <w:pPr>
        <w:numPr>
          <w:ilvl w:val="0"/>
          <w:numId w:val="1"/>
        </w:numPr>
        <w:pBdr>
          <w:top w:val="nil"/>
          <w:left w:val="nil"/>
          <w:bottom w:val="nil"/>
          <w:right w:val="nil"/>
          <w:between w:val="nil"/>
        </w:pBdr>
        <w:tabs>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Percentage of courses to be offered online (50-99%, or 100%):</w:t>
      </w:r>
    </w:p>
    <w:p w14:paraId="2AFFA5DA" w14:textId="77777777" w:rsidR="00524266" w:rsidRDefault="00112198">
      <w:pPr>
        <w:tabs>
          <w:tab w:val="left" w:pos="720"/>
        </w:tabs>
        <w:spacing w:after="0" w:line="240" w:lineRule="auto"/>
        <w:rPr>
          <w:rFonts w:ascii="Cambria" w:eastAsia="Cambria" w:hAnsi="Cambria" w:cs="Cambria"/>
          <w:sz w:val="20"/>
          <w:szCs w:val="20"/>
        </w:rPr>
      </w:pPr>
      <w:r>
        <w:rPr>
          <w:rFonts w:ascii="Cambria" w:eastAsia="Cambria" w:hAnsi="Cambria" w:cs="Cambria"/>
          <w:sz w:val="20"/>
          <w:szCs w:val="20"/>
        </w:rPr>
        <w:t>100%</w:t>
      </w:r>
    </w:p>
    <w:p w14:paraId="2C8A628E" w14:textId="77777777" w:rsidR="00524266" w:rsidRDefault="00524266">
      <w:pPr>
        <w:tabs>
          <w:tab w:val="left" w:pos="720"/>
        </w:tabs>
        <w:spacing w:after="0" w:line="240" w:lineRule="auto"/>
        <w:rPr>
          <w:rFonts w:ascii="Cambria" w:eastAsia="Cambria" w:hAnsi="Cambria" w:cs="Cambria"/>
          <w:b/>
          <w:sz w:val="20"/>
          <w:szCs w:val="20"/>
        </w:rPr>
      </w:pPr>
    </w:p>
    <w:p w14:paraId="53F3AA91" w14:textId="77777777" w:rsidR="00524266" w:rsidRDefault="00112198">
      <w:pPr>
        <w:numPr>
          <w:ilvl w:val="0"/>
          <w:numId w:val="1"/>
        </w:numPr>
        <w:tabs>
          <w:tab w:val="left" w:pos="1440"/>
        </w:tabs>
        <w:spacing w:after="0" w:line="240" w:lineRule="auto"/>
        <w:rPr>
          <w:rFonts w:ascii="Cambria" w:eastAsia="Cambria" w:hAnsi="Cambria" w:cs="Cambria"/>
          <w:b/>
          <w:sz w:val="20"/>
          <w:szCs w:val="20"/>
        </w:rPr>
      </w:pPr>
      <w:r>
        <w:rPr>
          <w:rFonts w:ascii="Cambria" w:eastAsia="Cambria" w:hAnsi="Cambria" w:cs="Cambria"/>
          <w:b/>
          <w:sz w:val="20"/>
          <w:szCs w:val="20"/>
        </w:rPr>
        <w:t>Will this Program be offered through Global Initiatives/AP?</w:t>
      </w:r>
    </w:p>
    <w:p w14:paraId="45E3535E" w14:textId="77777777" w:rsidR="00524266" w:rsidRDefault="00112198">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YES</w:t>
      </w:r>
    </w:p>
    <w:p w14:paraId="3D021D0F" w14:textId="77777777" w:rsidR="00524266" w:rsidRDefault="00524266">
      <w:pPr>
        <w:tabs>
          <w:tab w:val="left" w:pos="1440"/>
        </w:tabs>
        <w:spacing w:after="0" w:line="240" w:lineRule="auto"/>
        <w:rPr>
          <w:rFonts w:ascii="Cambria" w:eastAsia="Cambria" w:hAnsi="Cambria" w:cs="Cambria"/>
          <w:b/>
          <w:sz w:val="20"/>
          <w:szCs w:val="20"/>
        </w:rPr>
      </w:pPr>
    </w:p>
    <w:p w14:paraId="15218F1C" w14:textId="77777777" w:rsidR="00524266" w:rsidRDefault="00112198">
      <w:pPr>
        <w:numPr>
          <w:ilvl w:val="0"/>
          <w:numId w:val="1"/>
        </w:numPr>
        <w:tabs>
          <w:tab w:val="left" w:pos="1440"/>
        </w:tabs>
        <w:spacing w:after="0" w:line="240" w:lineRule="auto"/>
        <w:rPr>
          <w:rFonts w:ascii="Cambria" w:eastAsia="Cambria" w:hAnsi="Cambria" w:cs="Cambria"/>
          <w:b/>
          <w:sz w:val="20"/>
          <w:szCs w:val="20"/>
        </w:rPr>
      </w:pPr>
      <w:r>
        <w:rPr>
          <w:rFonts w:ascii="Cambria" w:eastAsia="Cambria" w:hAnsi="Cambria" w:cs="Cambria"/>
          <w:b/>
          <w:sz w:val="20"/>
          <w:szCs w:val="20"/>
        </w:rPr>
        <w:t>Provide the current and proposed curriculum (course number/title) with the courses that are or will be offered via distance technology underlined.   Mark* courses that will be taught by adjunct faculty.</w:t>
      </w:r>
    </w:p>
    <w:p w14:paraId="437BE3AA" w14:textId="77777777" w:rsidR="00524266" w:rsidRDefault="00524266">
      <w:pPr>
        <w:tabs>
          <w:tab w:val="left" w:pos="1440"/>
        </w:tabs>
        <w:spacing w:after="0" w:line="240" w:lineRule="auto"/>
        <w:rPr>
          <w:rFonts w:ascii="Cambria" w:eastAsia="Cambria" w:hAnsi="Cambria" w:cs="Cambria"/>
          <w:sz w:val="20"/>
          <w:szCs w:val="20"/>
        </w:rPr>
      </w:pPr>
    </w:p>
    <w:p w14:paraId="02D9B6F8" w14:textId="77777777" w:rsidR="00524266" w:rsidRDefault="00112198">
      <w:pPr>
        <w:spacing w:after="0"/>
        <w:rPr>
          <w:color w:val="00B050"/>
        </w:rPr>
      </w:pPr>
      <w:r>
        <w:rPr>
          <w:color w:val="00B050"/>
        </w:rPr>
        <w:t>Note: Current and proposed curriculum are identical (please see accompanying Program Modification Form)</w:t>
      </w:r>
    </w:p>
    <w:p w14:paraId="754D0322" w14:textId="77777777" w:rsidR="00524266" w:rsidRDefault="00524266">
      <w:pPr>
        <w:spacing w:after="0"/>
      </w:pPr>
    </w:p>
    <w:p w14:paraId="267E34A7" w14:textId="77777777" w:rsidR="00524266" w:rsidRDefault="00112198">
      <w:pPr>
        <w:spacing w:after="0"/>
        <w:rPr>
          <w:b/>
        </w:rPr>
      </w:pPr>
      <w:r>
        <w:rPr>
          <w:b/>
        </w:rPr>
        <w:t>FIRST YEAR MAKING CONNECTIONS COURSE:</w:t>
      </w:r>
    </w:p>
    <w:p w14:paraId="52B6BA77" w14:textId="77777777" w:rsidR="00524266" w:rsidRDefault="00112198">
      <w:pPr>
        <w:spacing w:after="0"/>
      </w:pPr>
      <w:r>
        <w:t xml:space="preserve">UC 1013 - Making Connections Sem. </w:t>
      </w:r>
      <w:proofErr w:type="spellStart"/>
      <w:r>
        <w:t>Hrs</w:t>
      </w:r>
      <w:proofErr w:type="spellEnd"/>
      <w:r>
        <w:t>: 3</w:t>
      </w:r>
    </w:p>
    <w:p w14:paraId="471C523A" w14:textId="77777777" w:rsidR="00524266" w:rsidRDefault="00524266">
      <w:pPr>
        <w:spacing w:after="0"/>
      </w:pPr>
    </w:p>
    <w:p w14:paraId="248B6399" w14:textId="77777777" w:rsidR="00524266" w:rsidRDefault="00112198">
      <w:pPr>
        <w:spacing w:after="0"/>
        <w:rPr>
          <w:b/>
        </w:rPr>
      </w:pPr>
      <w:r>
        <w:rPr>
          <w:b/>
        </w:rPr>
        <w:t>GENERAL EDUCATION REQUIREMENTS:</w:t>
      </w:r>
    </w:p>
    <w:p w14:paraId="1278A6F9" w14:textId="77777777" w:rsidR="00524266" w:rsidRDefault="00112198">
      <w:pPr>
        <w:spacing w:after="0"/>
      </w:pPr>
      <w:r>
        <w:t xml:space="preserve">See General Education Curriculum for Baccalaureate degrees Sem. </w:t>
      </w:r>
      <w:proofErr w:type="spellStart"/>
      <w:r>
        <w:t>Hrs</w:t>
      </w:r>
      <w:proofErr w:type="spellEnd"/>
      <w:r>
        <w:t>: 35</w:t>
      </w:r>
    </w:p>
    <w:p w14:paraId="39AA4F63" w14:textId="77777777" w:rsidR="00524266" w:rsidRDefault="00524266">
      <w:pPr>
        <w:spacing w:after="0"/>
      </w:pPr>
    </w:p>
    <w:p w14:paraId="55B453E4" w14:textId="77777777" w:rsidR="00524266" w:rsidRDefault="00112198">
      <w:pPr>
        <w:spacing w:after="0"/>
      </w:pPr>
      <w:r>
        <w:t>Students with this major must take the following:</w:t>
      </w:r>
    </w:p>
    <w:p w14:paraId="0203443F" w14:textId="77777777" w:rsidR="00524266" w:rsidRDefault="00112198">
      <w:pPr>
        <w:spacing w:after="0"/>
      </w:pPr>
      <w:r>
        <w:t xml:space="preserve">MATH 1023 - College Algebra Sem. </w:t>
      </w:r>
      <w:proofErr w:type="spellStart"/>
      <w:r>
        <w:t>Hrs</w:t>
      </w:r>
      <w:proofErr w:type="spellEnd"/>
      <w:r>
        <w:t>: 3 or MATH course that requires MATH 1023 as a prerequisite</w:t>
      </w:r>
    </w:p>
    <w:p w14:paraId="525DE660" w14:textId="77777777" w:rsidR="00524266" w:rsidRDefault="00112198">
      <w:pPr>
        <w:spacing w:after="0"/>
      </w:pPr>
      <w:r>
        <w:t xml:space="preserve">CHEM 1043 - Fundamental Concepts of Chemistry Sem. </w:t>
      </w:r>
      <w:proofErr w:type="spellStart"/>
      <w:r>
        <w:t>Hrs</w:t>
      </w:r>
      <w:proofErr w:type="spellEnd"/>
      <w:r>
        <w:t>: 3</w:t>
      </w:r>
    </w:p>
    <w:p w14:paraId="775BC146" w14:textId="77777777" w:rsidR="00524266" w:rsidRDefault="00112198">
      <w:pPr>
        <w:spacing w:after="0"/>
      </w:pPr>
      <w:r>
        <w:t xml:space="preserve">CHEM 1041 - Fundamental Concepts of Chemistry Laboratory Sem. </w:t>
      </w:r>
      <w:proofErr w:type="spellStart"/>
      <w:r>
        <w:t>Hrs</w:t>
      </w:r>
      <w:proofErr w:type="spellEnd"/>
      <w:r>
        <w:t>: 1</w:t>
      </w:r>
    </w:p>
    <w:p w14:paraId="16128774" w14:textId="77777777" w:rsidR="00524266" w:rsidRDefault="00112198">
      <w:pPr>
        <w:spacing w:after="0"/>
      </w:pPr>
      <w:r>
        <w:t xml:space="preserve">BIO 2103 - Microbiology for Nursing and Allied Health Sem. </w:t>
      </w:r>
      <w:proofErr w:type="spellStart"/>
      <w:r>
        <w:t>Hrs</w:t>
      </w:r>
      <w:proofErr w:type="spellEnd"/>
      <w:r>
        <w:t>: 3</w:t>
      </w:r>
    </w:p>
    <w:p w14:paraId="5FE32BB4" w14:textId="77777777" w:rsidR="00524266" w:rsidRDefault="00112198">
      <w:pPr>
        <w:spacing w:after="0"/>
      </w:pPr>
      <w:r>
        <w:t xml:space="preserve">BIO 2101 - Microbiology for Nursing and Allied Health Laboratory Sem. </w:t>
      </w:r>
      <w:proofErr w:type="spellStart"/>
      <w:r>
        <w:t>Hrs</w:t>
      </w:r>
      <w:proofErr w:type="spellEnd"/>
      <w:r>
        <w:t>: 1</w:t>
      </w:r>
    </w:p>
    <w:p w14:paraId="29108BEF" w14:textId="77777777" w:rsidR="00524266" w:rsidRDefault="00112198">
      <w:pPr>
        <w:spacing w:after="0"/>
      </w:pPr>
      <w:r>
        <w:t xml:space="preserve">PSY 2013 - Introduction to Psychology Sem. </w:t>
      </w:r>
      <w:proofErr w:type="spellStart"/>
      <w:r>
        <w:t>Hrs</w:t>
      </w:r>
      <w:proofErr w:type="spellEnd"/>
      <w:r>
        <w:t>: 3</w:t>
      </w:r>
    </w:p>
    <w:p w14:paraId="7AD506BE" w14:textId="77777777" w:rsidR="00524266" w:rsidRDefault="00112198">
      <w:pPr>
        <w:spacing w:after="0"/>
      </w:pPr>
      <w:r>
        <w:t xml:space="preserve">SOC 2213 – Introduction to Sociology Sem. </w:t>
      </w:r>
      <w:proofErr w:type="spellStart"/>
      <w:r>
        <w:t>Hrs</w:t>
      </w:r>
      <w:proofErr w:type="spellEnd"/>
      <w:r>
        <w:t>: 3</w:t>
      </w:r>
    </w:p>
    <w:p w14:paraId="5970ACB2" w14:textId="77777777" w:rsidR="00524266" w:rsidRDefault="00112198">
      <w:pPr>
        <w:spacing w:after="0"/>
      </w:pPr>
      <w:r>
        <w:t xml:space="preserve">COMS 1203 - Oral Communication Sem. </w:t>
      </w:r>
      <w:proofErr w:type="spellStart"/>
      <w:r>
        <w:t>Hrs</w:t>
      </w:r>
      <w:proofErr w:type="spellEnd"/>
      <w:r>
        <w:t>: 3 (Required Departmental Gen. Ed. Option)</w:t>
      </w:r>
    </w:p>
    <w:p w14:paraId="529E044D" w14:textId="77777777" w:rsidR="00524266" w:rsidRDefault="00524266">
      <w:pPr>
        <w:spacing w:after="0"/>
      </w:pPr>
    </w:p>
    <w:p w14:paraId="1317DD6F" w14:textId="77777777" w:rsidR="00524266" w:rsidRDefault="00112198">
      <w:pPr>
        <w:spacing w:after="0"/>
        <w:rPr>
          <w:b/>
        </w:rPr>
      </w:pPr>
      <w:r>
        <w:rPr>
          <w:b/>
        </w:rPr>
        <w:t>MAJOR REQUIREMENTS:</w:t>
      </w:r>
    </w:p>
    <w:p w14:paraId="1596AE8A" w14:textId="77777777" w:rsidR="00524266" w:rsidRDefault="00112198">
      <w:pPr>
        <w:spacing w:after="0"/>
      </w:pPr>
      <w:r>
        <w:t xml:space="preserve">NS 3113 - Life Cycle Nutrition Sem. </w:t>
      </w:r>
      <w:proofErr w:type="spellStart"/>
      <w:r>
        <w:t>Hrs</w:t>
      </w:r>
      <w:proofErr w:type="spellEnd"/>
      <w:r>
        <w:t>: 3</w:t>
      </w:r>
    </w:p>
    <w:p w14:paraId="50B294FC" w14:textId="77777777" w:rsidR="00524266" w:rsidRDefault="00112198">
      <w:pPr>
        <w:spacing w:after="0"/>
      </w:pPr>
      <w:r>
        <w:t xml:space="preserve">NS 3123 - Nutritional Biochemistry Sem. </w:t>
      </w:r>
      <w:proofErr w:type="spellStart"/>
      <w:r>
        <w:t>Hrs</w:t>
      </w:r>
      <w:proofErr w:type="spellEnd"/>
      <w:r>
        <w:t>:</w:t>
      </w:r>
      <w:proofErr w:type="spellStart"/>
      <w:r>
        <w:t xml:space="preserve"> 3</w:t>
      </w:r>
    </w:p>
    <w:p w14:paraId="6E0A71DE" w14:textId="77777777" w:rsidR="00524266" w:rsidRDefault="00112198">
      <w:pPr>
        <w:spacing w:after="0"/>
      </w:pPr>
      <w:proofErr w:type="spellEnd"/>
      <w:r>
        <w:t xml:space="preserve">NS 3133 - Food Service Management Sem. </w:t>
      </w:r>
      <w:proofErr w:type="spellStart"/>
      <w:r>
        <w:t>Hrs</w:t>
      </w:r>
      <w:proofErr w:type="spellEnd"/>
      <w:r>
        <w:t>: 3</w:t>
      </w:r>
    </w:p>
    <w:p w14:paraId="21BF4830" w14:textId="77777777" w:rsidR="00524266" w:rsidRDefault="00112198">
      <w:pPr>
        <w:spacing w:after="0"/>
      </w:pPr>
      <w:r>
        <w:t xml:space="preserve">NS 3143 - Food Science and Lab Sem. </w:t>
      </w:r>
      <w:proofErr w:type="spellStart"/>
      <w:r>
        <w:t>Hrs</w:t>
      </w:r>
      <w:proofErr w:type="spellEnd"/>
      <w:r>
        <w:t>: 3</w:t>
      </w:r>
    </w:p>
    <w:p w14:paraId="42411AB3" w14:textId="77777777" w:rsidR="00524266" w:rsidRDefault="00112198">
      <w:pPr>
        <w:spacing w:after="0"/>
      </w:pPr>
      <w:r>
        <w:t xml:space="preserve">NS 3153 - Food and Society Sem. </w:t>
      </w:r>
      <w:proofErr w:type="spellStart"/>
      <w:r>
        <w:t>Hrs</w:t>
      </w:r>
      <w:proofErr w:type="spellEnd"/>
      <w:r>
        <w:t>: 3</w:t>
      </w:r>
    </w:p>
    <w:p w14:paraId="56AA26E2" w14:textId="77777777" w:rsidR="00524266" w:rsidRDefault="00112198">
      <w:pPr>
        <w:spacing w:after="0"/>
      </w:pPr>
      <w:r>
        <w:t xml:space="preserve">NS 3163 - Nutrition Education Sem. </w:t>
      </w:r>
      <w:proofErr w:type="spellStart"/>
      <w:r>
        <w:t>Hrs</w:t>
      </w:r>
      <w:proofErr w:type="spellEnd"/>
      <w:r>
        <w:t>: 3</w:t>
      </w:r>
    </w:p>
    <w:p w14:paraId="58A28E7B" w14:textId="77777777" w:rsidR="00524266" w:rsidRDefault="00112198">
      <w:pPr>
        <w:spacing w:after="0"/>
      </w:pPr>
      <w:r>
        <w:t xml:space="preserve">NS 3243 - Quantity Foods Sem. </w:t>
      </w:r>
      <w:proofErr w:type="spellStart"/>
      <w:r>
        <w:t>Hrs</w:t>
      </w:r>
      <w:proofErr w:type="spellEnd"/>
      <w:r>
        <w:t>: 3</w:t>
      </w:r>
    </w:p>
    <w:p w14:paraId="6F40F17A" w14:textId="77777777" w:rsidR="00524266" w:rsidRDefault="00112198">
      <w:pPr>
        <w:spacing w:after="0"/>
      </w:pPr>
      <w:r>
        <w:lastRenderedPageBreak/>
        <w:t xml:space="preserve">NS 3253 - Nutrition Assessment Sem. </w:t>
      </w:r>
      <w:proofErr w:type="spellStart"/>
      <w:r>
        <w:t>Hrs</w:t>
      </w:r>
      <w:proofErr w:type="spellEnd"/>
      <w:r>
        <w:t>: 3</w:t>
      </w:r>
    </w:p>
    <w:p w14:paraId="297CCBA2" w14:textId="77777777" w:rsidR="00524266" w:rsidRDefault="00112198">
      <w:pPr>
        <w:spacing w:after="0"/>
      </w:pPr>
      <w:r>
        <w:t xml:space="preserve">NS 3263 - The Nutrition Care Process Sem. </w:t>
      </w:r>
      <w:proofErr w:type="spellStart"/>
      <w:r>
        <w:t>Hrs</w:t>
      </w:r>
      <w:proofErr w:type="spellEnd"/>
      <w:r>
        <w:t>: 3</w:t>
      </w:r>
    </w:p>
    <w:p w14:paraId="339CD880" w14:textId="77777777" w:rsidR="00524266" w:rsidRDefault="00112198">
      <w:pPr>
        <w:spacing w:after="0"/>
      </w:pPr>
      <w:r>
        <w:t xml:space="preserve">NS 4413 - Medical Nutrition Therapy I Sem. </w:t>
      </w:r>
      <w:proofErr w:type="spellStart"/>
      <w:r>
        <w:t>Hrs</w:t>
      </w:r>
      <w:proofErr w:type="spellEnd"/>
      <w:r>
        <w:t>: 3</w:t>
      </w:r>
    </w:p>
    <w:p w14:paraId="232A6764" w14:textId="77777777" w:rsidR="00524266" w:rsidRDefault="00112198">
      <w:pPr>
        <w:spacing w:after="0"/>
      </w:pPr>
      <w:r>
        <w:t xml:space="preserve">NS 4453 - Community Nutrition Sem. </w:t>
      </w:r>
      <w:proofErr w:type="spellStart"/>
      <w:r>
        <w:t>Hrs</w:t>
      </w:r>
      <w:proofErr w:type="spellEnd"/>
      <w:r>
        <w:t>: 3</w:t>
      </w:r>
    </w:p>
    <w:p w14:paraId="2CCD2658" w14:textId="77777777" w:rsidR="00524266" w:rsidRDefault="00112198">
      <w:pPr>
        <w:spacing w:after="0"/>
      </w:pPr>
      <w:r>
        <w:t xml:space="preserve">NS 4463 - Sports Nutrition Sem. </w:t>
      </w:r>
      <w:proofErr w:type="spellStart"/>
      <w:r>
        <w:t>Hrs</w:t>
      </w:r>
      <w:proofErr w:type="spellEnd"/>
      <w:r>
        <w:t>: 3</w:t>
      </w:r>
    </w:p>
    <w:p w14:paraId="5544CE97" w14:textId="77777777" w:rsidR="00524266" w:rsidRDefault="00112198">
      <w:pPr>
        <w:spacing w:after="0"/>
      </w:pPr>
      <w:r>
        <w:t xml:space="preserve">NS 4523 - Medical Nutrition Therapy II Sem. </w:t>
      </w:r>
      <w:proofErr w:type="spellStart"/>
      <w:r>
        <w:t>Hrs</w:t>
      </w:r>
      <w:proofErr w:type="spellEnd"/>
      <w:r>
        <w:t>: 3</w:t>
      </w:r>
    </w:p>
    <w:p w14:paraId="4BB661C7" w14:textId="77777777" w:rsidR="00524266" w:rsidRDefault="00112198">
      <w:pPr>
        <w:spacing w:after="0"/>
      </w:pPr>
      <w:r>
        <w:t xml:space="preserve">NS 4533 - Infant and Child Nutrition Sem. </w:t>
      </w:r>
      <w:proofErr w:type="spellStart"/>
      <w:r>
        <w:t>Hrs</w:t>
      </w:r>
      <w:proofErr w:type="spellEnd"/>
      <w:r>
        <w:t>: 3</w:t>
      </w:r>
    </w:p>
    <w:p w14:paraId="2ED1F0DA" w14:textId="77777777" w:rsidR="00524266" w:rsidRDefault="00112198">
      <w:pPr>
        <w:spacing w:after="0"/>
      </w:pPr>
      <w:r>
        <w:t xml:space="preserve">NS 4553 - Nutrition Counseling Sem. </w:t>
      </w:r>
      <w:proofErr w:type="spellStart"/>
      <w:r>
        <w:t>Hrs</w:t>
      </w:r>
      <w:proofErr w:type="spellEnd"/>
      <w:r>
        <w:t>: 3</w:t>
      </w:r>
    </w:p>
    <w:p w14:paraId="4711A1B4" w14:textId="77777777" w:rsidR="00524266" w:rsidRDefault="00112198">
      <w:pPr>
        <w:spacing w:after="0"/>
      </w:pPr>
      <w:r>
        <w:t xml:space="preserve">NS 4573 - Introduction to Nutrition Research Sem. </w:t>
      </w:r>
      <w:proofErr w:type="spellStart"/>
      <w:r>
        <w:t>Hrs</w:t>
      </w:r>
      <w:proofErr w:type="spellEnd"/>
      <w:r>
        <w:t>: 3</w:t>
      </w:r>
    </w:p>
    <w:p w14:paraId="0A754D50" w14:textId="77777777" w:rsidR="00524266" w:rsidRDefault="00112198">
      <w:pPr>
        <w:spacing w:after="0"/>
      </w:pPr>
      <w:r>
        <w:t xml:space="preserve">Electives - Sem. </w:t>
      </w:r>
      <w:proofErr w:type="spellStart"/>
      <w:r>
        <w:t>Hrs</w:t>
      </w:r>
      <w:proofErr w:type="spellEnd"/>
      <w:r>
        <w:t>: 18</w:t>
      </w:r>
    </w:p>
    <w:p w14:paraId="51239E26" w14:textId="77777777" w:rsidR="00524266" w:rsidRDefault="00112198">
      <w:pPr>
        <w:spacing w:after="0"/>
      </w:pPr>
      <w:r>
        <w:t>Sub-total:  66</w:t>
      </w:r>
    </w:p>
    <w:p w14:paraId="5E76F876" w14:textId="77777777" w:rsidR="00524266" w:rsidRDefault="00524266">
      <w:pPr>
        <w:spacing w:after="0"/>
      </w:pPr>
    </w:p>
    <w:p w14:paraId="1526ACD9" w14:textId="77777777" w:rsidR="00524266" w:rsidRDefault="00112198">
      <w:pPr>
        <w:spacing w:after="0"/>
        <w:rPr>
          <w:b/>
        </w:rPr>
      </w:pPr>
      <w:r>
        <w:rPr>
          <w:b/>
        </w:rPr>
        <w:t>REQUIRED SUPPORT COURSES:</w:t>
      </w:r>
    </w:p>
    <w:p w14:paraId="07C1BC7B" w14:textId="77777777" w:rsidR="00524266" w:rsidRDefault="00112198">
      <w:pPr>
        <w:spacing w:after="0"/>
      </w:pPr>
      <w:r>
        <w:t>Prior to beginning the junior year, students must complete the following courses.</w:t>
      </w:r>
    </w:p>
    <w:p w14:paraId="2E685E47" w14:textId="77777777" w:rsidR="00524266" w:rsidRDefault="00524266">
      <w:pPr>
        <w:spacing w:after="0"/>
      </w:pPr>
    </w:p>
    <w:p w14:paraId="74F587FB" w14:textId="77777777" w:rsidR="00524266" w:rsidRDefault="00112198">
      <w:pPr>
        <w:spacing w:after="0"/>
      </w:pPr>
      <w:r>
        <w:t xml:space="preserve">BIO 2203 - Human Anatomy and Physiology I Sem. </w:t>
      </w:r>
      <w:proofErr w:type="spellStart"/>
      <w:r>
        <w:t>Hrs</w:t>
      </w:r>
      <w:proofErr w:type="spellEnd"/>
      <w:r>
        <w:t>: 3</w:t>
      </w:r>
    </w:p>
    <w:p w14:paraId="0A6E9F40" w14:textId="77777777" w:rsidR="00524266" w:rsidRDefault="00112198">
      <w:pPr>
        <w:spacing w:after="0"/>
      </w:pPr>
      <w:r>
        <w:t xml:space="preserve">BIO 2201 - Human Anatomy and Physiology I Laboratory Sem. </w:t>
      </w:r>
      <w:proofErr w:type="spellStart"/>
      <w:r>
        <w:t>Hrs</w:t>
      </w:r>
      <w:proofErr w:type="spellEnd"/>
      <w:r>
        <w:t>: 1</w:t>
      </w:r>
    </w:p>
    <w:p w14:paraId="50DFFF7D" w14:textId="77777777" w:rsidR="00524266" w:rsidRDefault="00112198">
      <w:pPr>
        <w:spacing w:after="0"/>
      </w:pPr>
      <w:r>
        <w:t xml:space="preserve">BIO 2223 - Human Anatomy and Physiology II Sem. </w:t>
      </w:r>
      <w:proofErr w:type="spellStart"/>
      <w:r>
        <w:t>Hrs</w:t>
      </w:r>
      <w:proofErr w:type="spellEnd"/>
      <w:r>
        <w:t>: 3</w:t>
      </w:r>
    </w:p>
    <w:p w14:paraId="3C5942D1" w14:textId="77777777" w:rsidR="00524266" w:rsidRDefault="00112198">
      <w:pPr>
        <w:spacing w:after="0"/>
      </w:pPr>
      <w:r>
        <w:t xml:space="preserve">BIO 2221 - Human Anatomy and Physiology II Laboratory Sem. </w:t>
      </w:r>
      <w:proofErr w:type="spellStart"/>
      <w:r>
        <w:t>Hrs</w:t>
      </w:r>
      <w:proofErr w:type="spellEnd"/>
      <w:r>
        <w:t>: 1</w:t>
      </w:r>
    </w:p>
    <w:p w14:paraId="47650EB0" w14:textId="77777777" w:rsidR="00524266" w:rsidRDefault="00112198">
      <w:pPr>
        <w:spacing w:after="0"/>
      </w:pPr>
      <w:r>
        <w:t xml:space="preserve">NS 2203 - Basic Human Nutrition Sem. </w:t>
      </w:r>
      <w:proofErr w:type="spellStart"/>
      <w:r>
        <w:t>Hrs</w:t>
      </w:r>
      <w:proofErr w:type="spellEnd"/>
      <w:r>
        <w:t>: 3</w:t>
      </w:r>
    </w:p>
    <w:p w14:paraId="0AF149B6" w14:textId="77777777" w:rsidR="00524266" w:rsidRDefault="00112198">
      <w:pPr>
        <w:spacing w:after="0"/>
      </w:pPr>
      <w:r>
        <w:t xml:space="preserve">CHEM 1052 - Fundamental Concepts of Organic and Biochemistry Sem. </w:t>
      </w:r>
      <w:proofErr w:type="spellStart"/>
      <w:r>
        <w:t>Hrs</w:t>
      </w:r>
      <w:proofErr w:type="spellEnd"/>
      <w:r>
        <w:t>: 2</w:t>
      </w:r>
    </w:p>
    <w:p w14:paraId="65A58170" w14:textId="77777777" w:rsidR="00524266" w:rsidRDefault="00112198">
      <w:pPr>
        <w:spacing w:after="0"/>
      </w:pPr>
      <w:r>
        <w:t xml:space="preserve">STAT 3033 - Statistics for the Health Professions Sem. </w:t>
      </w:r>
      <w:proofErr w:type="spellStart"/>
      <w:r>
        <w:t>Hrs</w:t>
      </w:r>
      <w:proofErr w:type="spellEnd"/>
      <w:r>
        <w:t>: 3</w:t>
      </w:r>
    </w:p>
    <w:p w14:paraId="196399FB" w14:textId="77777777" w:rsidR="00524266" w:rsidRDefault="00112198">
      <w:pPr>
        <w:spacing w:after="0"/>
      </w:pPr>
      <w:r>
        <w:t>Sub-total: 16</w:t>
      </w:r>
    </w:p>
    <w:p w14:paraId="1D16E211" w14:textId="77777777" w:rsidR="00524266" w:rsidRDefault="00524266">
      <w:pPr>
        <w:spacing w:after="0"/>
      </w:pPr>
    </w:p>
    <w:p w14:paraId="11EB5C47" w14:textId="77777777" w:rsidR="00524266" w:rsidRDefault="00112198">
      <w:pPr>
        <w:spacing w:after="0"/>
        <w:rPr>
          <w:b/>
          <w:color w:val="0070C0"/>
          <w:highlight w:val="yellow"/>
        </w:rPr>
      </w:pPr>
      <w:r>
        <w:rPr>
          <w:b/>
        </w:rPr>
        <w:t>TOTAL REQUIRED HOURS: 120</w:t>
      </w:r>
    </w:p>
    <w:p w14:paraId="0D3FC8D1" w14:textId="77777777" w:rsidR="00524266" w:rsidRDefault="00524266">
      <w:pPr>
        <w:tabs>
          <w:tab w:val="left" w:pos="1440"/>
        </w:tabs>
        <w:spacing w:after="0" w:line="240" w:lineRule="auto"/>
        <w:rPr>
          <w:rFonts w:ascii="Cambria" w:eastAsia="Cambria" w:hAnsi="Cambria" w:cs="Cambria"/>
          <w:b/>
          <w:sz w:val="20"/>
          <w:szCs w:val="20"/>
        </w:rPr>
      </w:pPr>
    </w:p>
    <w:p w14:paraId="6307B62B" w14:textId="77777777" w:rsidR="00524266" w:rsidRDefault="00524266">
      <w:pPr>
        <w:tabs>
          <w:tab w:val="left" w:pos="360"/>
          <w:tab w:val="left" w:pos="720"/>
        </w:tabs>
        <w:spacing w:after="120"/>
        <w:rPr>
          <w:rFonts w:ascii="Cambria" w:eastAsia="Cambria" w:hAnsi="Cambria" w:cs="Cambria"/>
          <w:sz w:val="20"/>
          <w:szCs w:val="20"/>
        </w:rPr>
      </w:pPr>
    </w:p>
    <w:sectPr w:rsidR="00524266">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0C72" w14:textId="77777777" w:rsidR="00344E16" w:rsidRDefault="00344E16">
      <w:pPr>
        <w:spacing w:after="0" w:line="240" w:lineRule="auto"/>
      </w:pPr>
      <w:r>
        <w:separator/>
      </w:r>
    </w:p>
  </w:endnote>
  <w:endnote w:type="continuationSeparator" w:id="0">
    <w:p w14:paraId="1D2C9F90" w14:textId="77777777" w:rsidR="00344E16" w:rsidRDefault="0034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CCBB" w14:textId="77777777" w:rsidR="00524266" w:rsidRDefault="0011219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6CDEE37" w14:textId="77777777" w:rsidR="00524266" w:rsidRDefault="00524266">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8B1F" w14:textId="77777777" w:rsidR="00524266" w:rsidRDefault="0011219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06533">
      <w:rPr>
        <w:noProof/>
        <w:color w:val="000000"/>
      </w:rPr>
      <w:t>1</w:t>
    </w:r>
    <w:r>
      <w:rPr>
        <w:color w:val="000000"/>
      </w:rPr>
      <w:fldChar w:fldCharType="end"/>
    </w:r>
  </w:p>
  <w:p w14:paraId="5C2321C4" w14:textId="77777777" w:rsidR="00524266" w:rsidRDefault="00112198">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FBC6" w14:textId="77777777" w:rsidR="00524266" w:rsidRDefault="005242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7B79" w14:textId="77777777" w:rsidR="00344E16" w:rsidRDefault="00344E16">
      <w:pPr>
        <w:spacing w:after="0" w:line="240" w:lineRule="auto"/>
      </w:pPr>
      <w:r>
        <w:separator/>
      </w:r>
    </w:p>
  </w:footnote>
  <w:footnote w:type="continuationSeparator" w:id="0">
    <w:p w14:paraId="54D901A0" w14:textId="77777777" w:rsidR="00344E16" w:rsidRDefault="00344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7B76" w14:textId="77777777" w:rsidR="00524266" w:rsidRDefault="005242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D2A2" w14:textId="77777777" w:rsidR="00524266" w:rsidRDefault="005242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051E" w14:textId="77777777" w:rsidR="00524266" w:rsidRDefault="005242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8703A"/>
    <w:multiLevelType w:val="multilevel"/>
    <w:tmpl w:val="51188CA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6946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266"/>
    <w:rsid w:val="000B757F"/>
    <w:rsid w:val="00112198"/>
    <w:rsid w:val="001760D5"/>
    <w:rsid w:val="0028789F"/>
    <w:rsid w:val="00344E16"/>
    <w:rsid w:val="00506533"/>
    <w:rsid w:val="00524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77789"/>
  <w15:docId w15:val="{2A46A40A-CEEE-4544-BCBD-36D2C4DE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iPriority w:val="9"/>
    <w:semiHidden/>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31E6D"/>
    <w:pPr>
      <w:keepNext/>
      <w:spacing w:after="0" w:line="240" w:lineRule="auto"/>
      <w:ind w:right="-374"/>
      <w:outlineLvl w:val="2"/>
    </w:pPr>
    <w:rPr>
      <w:rFonts w:ascii="Arial" w:eastAsia="Times New Roman" w:hAnsi="Arial" w:cs="Arial"/>
      <w:b/>
      <w:bCs/>
      <w:sz w:val="20"/>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31E6D"/>
    <w:pPr>
      <w:spacing w:after="0" w:line="240" w:lineRule="auto"/>
      <w:jc w:val="center"/>
    </w:pPr>
    <w:rPr>
      <w:rFonts w:ascii="Arial" w:eastAsia="Times New Roman" w:hAnsi="Arial" w:cs="Arial"/>
      <w:b/>
      <w:bCs/>
      <w:i/>
      <w:iCs/>
      <w:sz w:val="24"/>
      <w:szCs w:val="24"/>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next w:val="Normal"/>
    <w:link w:val="SubtitleChar"/>
    <w:uiPriority w:val="11"/>
    <w:qFormat/>
    <w:pPr>
      <w:spacing w:after="0" w:line="240" w:lineRule="auto"/>
      <w:jc w:val="center"/>
    </w:pPr>
    <w:rPr>
      <w:rFonts w:ascii="Arial" w:eastAsia="Arial" w:hAnsi="Arial" w:cs="Arial"/>
      <w:b/>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92106CE28FE74FA4C0386C9531AD68"/>
        <w:category>
          <w:name w:val="General"/>
          <w:gallery w:val="placeholder"/>
        </w:category>
        <w:types>
          <w:type w:val="bbPlcHdr"/>
        </w:types>
        <w:behaviors>
          <w:behavior w:val="content"/>
        </w:behaviors>
        <w:guid w:val="{697171FF-01DC-1040-A4F5-2FC4A7051ABB}"/>
      </w:docPartPr>
      <w:docPartBody>
        <w:p w:rsidR="00000000" w:rsidRDefault="00E82221" w:rsidP="00E82221">
          <w:pPr>
            <w:pStyle w:val="1492106CE28FE74FA4C0386C9531AD6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21"/>
    <w:rsid w:val="00E82221"/>
    <w:rsid w:val="00FE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92106CE28FE74FA4C0386C9531AD68">
    <w:name w:val="1492106CE28FE74FA4C0386C9531AD68"/>
    <w:rsid w:val="00E82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cquUbr9mcwo7Es3GRmD7LOtaaA==">AMUW2mW3GYYglxeMZ4goz2v2J+xIN6ST5iq0YYTTKWmG1/dcWXqldT9Egk8uYPcdv3345dj+wBt7SDcHQ6Yd4BQVnaDmzTa1/4lBlhONHjj7ex7hgqn0u2VZrTUlly/EEVL1HrHZN5lp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2022-11-17T22:16:00Z</dcterms:created>
  <dcterms:modified xsi:type="dcterms:W3CDTF">2023-02-22T18:05:00Z</dcterms:modified>
</cp:coreProperties>
</file>