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9551E3"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9551E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551E3">
                        <w:rPr>
                          <w:rFonts w:asciiTheme="majorHAnsi" w:hAnsiTheme="majorHAnsi"/>
                          <w:sz w:val="20"/>
                          <w:szCs w:val="20"/>
                        </w:rPr>
                        <w:t>Christine E Wright</w:t>
                      </w:r>
                    </w:sdtContent>
                  </w:sdt>
                </w:p>
              </w:tc>
              <w:sdt>
                <w:sdtPr>
                  <w:rPr>
                    <w:rFonts w:asciiTheme="majorHAnsi" w:hAnsiTheme="majorHAnsi"/>
                    <w:sz w:val="20"/>
                    <w:szCs w:val="20"/>
                  </w:rPr>
                  <w:alias w:val="Date"/>
                  <w:tag w:val="Date"/>
                  <w:id w:val="726572248"/>
                  <w:placeholder>
                    <w:docPart w:val="B560AC293F8646BBB2E6EA913E4A2A05"/>
                  </w:placeholder>
                  <w:date w:fullDate="2019-03-05T00:00:00Z">
                    <w:dateFormat w:val="M/d/yyyy"/>
                    <w:lid w:val="en-US"/>
                    <w:storeMappedDataAs w:val="dateTime"/>
                    <w:calendar w:val="gregorian"/>
                  </w:date>
                </w:sdtPr>
                <w:sdtEndPr/>
                <w:sdtContent>
                  <w:tc>
                    <w:tcPr>
                      <w:tcW w:w="1350" w:type="dxa"/>
                      <w:vAlign w:val="bottom"/>
                    </w:tcPr>
                    <w:p w:rsidR="00AD2FB4" w:rsidRDefault="009551E3" w:rsidP="009551E3">
                      <w:pPr>
                        <w:jc w:val="center"/>
                        <w:rPr>
                          <w:rFonts w:asciiTheme="majorHAnsi" w:hAnsiTheme="majorHAnsi"/>
                          <w:sz w:val="20"/>
                          <w:szCs w:val="20"/>
                        </w:rPr>
                      </w:pPr>
                      <w:r>
                        <w:rPr>
                          <w:rFonts w:asciiTheme="majorHAnsi" w:hAnsiTheme="majorHAnsi"/>
                          <w:sz w:val="20"/>
                          <w:szCs w:val="20"/>
                        </w:rPr>
                        <w:t>3/5/2019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001417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0014172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9551E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9551E3">
                        <w:rPr>
                          <w:rFonts w:asciiTheme="majorHAnsi" w:hAnsiTheme="majorHAnsi"/>
                          <w:sz w:val="20"/>
                          <w:szCs w:val="20"/>
                        </w:rPr>
                        <w:t>Christine E Wright</w:t>
                      </w:r>
                    </w:sdtContent>
                  </w:sdt>
                </w:p>
              </w:tc>
              <w:sdt>
                <w:sdtPr>
                  <w:rPr>
                    <w:rFonts w:asciiTheme="majorHAnsi" w:hAnsiTheme="majorHAnsi"/>
                    <w:sz w:val="20"/>
                    <w:szCs w:val="20"/>
                  </w:rPr>
                  <w:alias w:val="Date"/>
                  <w:tag w:val="Date"/>
                  <w:id w:val="-1811082839"/>
                  <w:placeholder>
                    <w:docPart w:val="18E75FDC68B240D1AFB9E3320B45C25B"/>
                  </w:placeholder>
                  <w:date w:fullDate="2019-03-05T00:00:00Z">
                    <w:dateFormat w:val="M/d/yyyy"/>
                    <w:lid w:val="en-US"/>
                    <w:storeMappedDataAs w:val="dateTime"/>
                    <w:calendar w:val="gregorian"/>
                  </w:date>
                </w:sdtPr>
                <w:sdtEndPr/>
                <w:sdtContent>
                  <w:tc>
                    <w:tcPr>
                      <w:tcW w:w="1350" w:type="dxa"/>
                      <w:vAlign w:val="bottom"/>
                    </w:tcPr>
                    <w:p w:rsidR="00AD2FB4" w:rsidRDefault="009551E3" w:rsidP="009551E3">
                      <w:pPr>
                        <w:jc w:val="center"/>
                        <w:rPr>
                          <w:rFonts w:asciiTheme="majorHAnsi" w:hAnsiTheme="majorHAnsi"/>
                          <w:sz w:val="20"/>
                          <w:szCs w:val="20"/>
                        </w:rPr>
                      </w:pPr>
                      <w:r>
                        <w:rPr>
                          <w:rFonts w:asciiTheme="majorHAnsi" w:hAnsiTheme="majorHAnsi"/>
                          <w:sz w:val="20"/>
                          <w:szCs w:val="20"/>
                        </w:rPr>
                        <w:t>3/5/2019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920740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9207407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4A455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A4555">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5D15898949EA4982A20E6F2017F9FB8F"/>
                  </w:placeholder>
                  <w:date w:fullDate="2019-03-07T00:00:00Z">
                    <w:dateFormat w:val="M/d/yyyy"/>
                    <w:lid w:val="en-US"/>
                    <w:storeMappedDataAs w:val="dateTime"/>
                    <w:calendar w:val="gregorian"/>
                  </w:date>
                </w:sdtPr>
                <w:sdtEndPr/>
                <w:sdtContent>
                  <w:tc>
                    <w:tcPr>
                      <w:tcW w:w="1350" w:type="dxa"/>
                      <w:vAlign w:val="bottom"/>
                    </w:tcPr>
                    <w:p w:rsidR="00AD2FB4" w:rsidRDefault="004A4555" w:rsidP="00BB5EF7">
                      <w:pPr>
                        <w:jc w:val="center"/>
                        <w:rPr>
                          <w:rFonts w:asciiTheme="majorHAnsi" w:hAnsiTheme="majorHAnsi"/>
                          <w:sz w:val="20"/>
                          <w:szCs w:val="20"/>
                        </w:rPr>
                      </w:pPr>
                      <w:r>
                        <w:rPr>
                          <w:rFonts w:asciiTheme="majorHAnsi" w:hAnsiTheme="majorHAnsi"/>
                          <w:sz w:val="20"/>
                          <w:szCs w:val="20"/>
                        </w:rPr>
                        <w:t>3/7/2019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7680376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803763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D33BC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33BCA">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3-07T00:00:00Z">
                    <w:dateFormat w:val="M/d/yyyy"/>
                    <w:lid w:val="en-US"/>
                    <w:storeMappedDataAs w:val="dateTime"/>
                    <w:calendar w:val="gregorian"/>
                  </w:date>
                </w:sdtPr>
                <w:sdtEndPr/>
                <w:sdtContent>
                  <w:tc>
                    <w:tcPr>
                      <w:tcW w:w="1350" w:type="dxa"/>
                      <w:vAlign w:val="bottom"/>
                    </w:tcPr>
                    <w:p w:rsidR="00AD2FB4" w:rsidRDefault="00D33BCA" w:rsidP="00D33BCA">
                      <w:pPr>
                        <w:jc w:val="center"/>
                        <w:rPr>
                          <w:rFonts w:asciiTheme="majorHAnsi" w:hAnsiTheme="majorHAnsi"/>
                          <w:sz w:val="20"/>
                          <w:szCs w:val="20"/>
                        </w:rPr>
                      </w:pPr>
                      <w:r>
                        <w:rPr>
                          <w:rFonts w:asciiTheme="majorHAnsi" w:hAnsiTheme="majorHAnsi"/>
                          <w:sz w:val="20"/>
                          <w:szCs w:val="20"/>
                        </w:rPr>
                        <w:t>3/7/2019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797050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7970502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760C7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2448155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2448155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60C7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007331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0073314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551E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8" w:history="1">
            <w:r w:rsidRPr="00CE3A99">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9551E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the following new courses to the bulletin: </w:t>
          </w:r>
          <w:r w:rsidRPr="009551E3">
            <w:rPr>
              <w:rFonts w:asciiTheme="majorHAnsi" w:hAnsiTheme="majorHAnsi" w:cs="Arial"/>
              <w:sz w:val="20"/>
              <w:szCs w:val="20"/>
            </w:rPr>
            <w:t>OTD 5121 Theory of Occupational Adaptation</w:t>
          </w:r>
          <w:r>
            <w:rPr>
              <w:rFonts w:asciiTheme="majorHAnsi" w:hAnsiTheme="majorHAnsi" w:cs="Arial"/>
              <w:sz w:val="20"/>
              <w:szCs w:val="20"/>
            </w:rPr>
            <w:t xml:space="preserve">, </w:t>
          </w:r>
          <w:r w:rsidRPr="009551E3">
            <w:rPr>
              <w:rFonts w:asciiTheme="majorHAnsi" w:hAnsiTheme="majorHAnsi" w:cs="Arial"/>
              <w:sz w:val="20"/>
              <w:szCs w:val="20"/>
            </w:rPr>
            <w:t>OTD 7363 Concepts of Occupational Therapy Instructional Design</w:t>
          </w:r>
          <w:r>
            <w:rPr>
              <w:rFonts w:asciiTheme="majorHAnsi" w:hAnsiTheme="majorHAnsi" w:cs="Arial"/>
              <w:sz w:val="20"/>
              <w:szCs w:val="20"/>
            </w:rPr>
            <w:t xml:space="preserve"> and </w:t>
          </w:r>
          <w:r w:rsidRPr="009551E3">
            <w:rPr>
              <w:rFonts w:asciiTheme="majorHAnsi" w:hAnsiTheme="majorHAnsi" w:cs="Arial"/>
              <w:sz w:val="20"/>
              <w:szCs w:val="20"/>
            </w:rPr>
            <w:t>OTD 7373 Business Principles in Occupational Therapy</w:t>
          </w:r>
          <w:r>
            <w:rPr>
              <w:rFonts w:asciiTheme="majorHAnsi" w:hAnsiTheme="majorHAnsi" w:cs="Arial"/>
              <w:sz w:val="20"/>
              <w:szCs w:val="20"/>
            </w:rPr>
            <w:t>.</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551E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Fall 2020 and Spring 2021 respectively</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rsidR="0039532B" w:rsidRDefault="009551E3" w:rsidP="009551E3">
      <w:pPr>
        <w:tabs>
          <w:tab w:val="left" w:pos="360"/>
          <w:tab w:val="left" w:pos="720"/>
        </w:tabs>
        <w:spacing w:after="0" w:line="240" w:lineRule="auto"/>
        <w:rPr>
          <w:rFonts w:asciiTheme="majorHAnsi" w:hAnsiTheme="majorHAnsi" w:cs="Arial"/>
          <w:sz w:val="20"/>
          <w:szCs w:val="20"/>
        </w:rPr>
      </w:pPr>
      <w:r w:rsidRPr="009551E3">
        <w:rPr>
          <w:rFonts w:asciiTheme="majorHAnsi" w:hAnsiTheme="majorHAnsi" w:cs="Arial"/>
          <w:sz w:val="20"/>
          <w:szCs w:val="20"/>
        </w:rPr>
        <w:t>The Accreditation Council for Occupational Therapy Education new standards become effective July 31, 2020.  We want bring the Fall 2019 incoming class in under the new standards now since we are already implementing a new</w:t>
      </w:r>
      <w:r>
        <w:rPr>
          <w:rFonts w:asciiTheme="majorHAnsi" w:hAnsiTheme="majorHAnsi" w:cs="Arial"/>
          <w:sz w:val="20"/>
          <w:szCs w:val="20"/>
        </w:rPr>
        <w:t xml:space="preserve"> </w:t>
      </w:r>
      <w:r w:rsidRPr="009551E3">
        <w:rPr>
          <w:rFonts w:asciiTheme="majorHAnsi" w:hAnsiTheme="majorHAnsi" w:cs="Arial"/>
          <w:sz w:val="20"/>
          <w:szCs w:val="20"/>
        </w:rPr>
        <w:t xml:space="preserve">curriculum design.  In </w:t>
      </w:r>
      <w:r w:rsidRPr="009551E3">
        <w:rPr>
          <w:rFonts w:asciiTheme="majorHAnsi" w:hAnsiTheme="majorHAnsi" w:cs="Arial"/>
          <w:sz w:val="20"/>
          <w:szCs w:val="20"/>
        </w:rPr>
        <w:lastRenderedPageBreak/>
        <w:t>order to be compliant with the ne</w:t>
      </w:r>
      <w:r>
        <w:rPr>
          <w:rFonts w:asciiTheme="majorHAnsi" w:hAnsiTheme="majorHAnsi" w:cs="Arial"/>
          <w:sz w:val="20"/>
          <w:szCs w:val="20"/>
        </w:rPr>
        <w:t xml:space="preserve">w standards we had to develop courses that would address standards B.5.3., B.5.6., B.5.7. </w:t>
      </w:r>
      <w:r w:rsidRPr="009551E3">
        <w:rPr>
          <w:rFonts w:asciiTheme="majorHAnsi" w:hAnsiTheme="majorHAnsi" w:cs="Arial"/>
          <w:sz w:val="20"/>
          <w:szCs w:val="20"/>
        </w:rPr>
        <w:t>B.5.8.</w:t>
      </w:r>
      <w:r>
        <w:rPr>
          <w:rFonts w:asciiTheme="majorHAnsi" w:hAnsiTheme="majorHAnsi" w:cs="Arial"/>
          <w:sz w:val="20"/>
          <w:szCs w:val="20"/>
        </w:rPr>
        <w:t xml:space="preserve"> and B.6.6.</w:t>
      </w: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4"/>
          <w:szCs w:val="24"/>
        </w:rPr>
        <w:id w:val="-97950460"/>
        <w:placeholder>
          <w:docPart w:val="51819D6E914F465DB39A93B9CC0D4060"/>
        </w:placeholder>
      </w:sdtPr>
      <w:sdtEndPr/>
      <w:sdtContent>
        <w:p w:rsidR="002E4DC6" w:rsidRPr="002E4DC6" w:rsidRDefault="002E4DC6" w:rsidP="002E4DC6">
          <w:pPr>
            <w:tabs>
              <w:tab w:val="left" w:pos="360"/>
              <w:tab w:val="left" w:pos="720"/>
            </w:tabs>
            <w:spacing w:after="0" w:line="240" w:lineRule="auto"/>
            <w:jc w:val="center"/>
            <w:rPr>
              <w:rFonts w:asciiTheme="majorHAnsi" w:hAnsiTheme="majorHAnsi" w:cs="Arial"/>
              <w:b/>
              <w:sz w:val="24"/>
              <w:szCs w:val="24"/>
            </w:rPr>
          </w:pPr>
          <w:r w:rsidRPr="002E4DC6">
            <w:rPr>
              <w:rFonts w:asciiTheme="majorHAnsi" w:hAnsiTheme="majorHAnsi" w:cs="Arial"/>
              <w:b/>
              <w:sz w:val="24"/>
              <w:szCs w:val="24"/>
            </w:rPr>
            <w:t>Occupational Therapy (OTD)</w:t>
          </w:r>
          <w:r w:rsidRPr="002E4DC6">
            <w:rPr>
              <w:rFonts w:asciiTheme="majorHAnsi" w:hAnsiTheme="majorHAnsi" w:cs="Arial"/>
              <w:b/>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8"/>
              <w:szCs w:val="28"/>
            </w:rPr>
          </w:pPr>
          <w:r w:rsidRPr="002E4DC6">
            <w:rPr>
              <w:rFonts w:asciiTheme="majorHAnsi" w:hAnsiTheme="majorHAnsi" w:cs="Arial"/>
              <w:b/>
              <w:sz w:val="24"/>
              <w:szCs w:val="24"/>
            </w:rPr>
            <w:t>OTD 5012.</w:t>
          </w:r>
          <w:r w:rsidRPr="002E4DC6">
            <w:rPr>
              <w:rFonts w:asciiTheme="majorHAnsi" w:hAnsiTheme="majorHAnsi" w:cs="Arial"/>
              <w:sz w:val="24"/>
              <w:szCs w:val="24"/>
            </w:rPr>
            <w:t xml:space="preserve"> History of Occupational Science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Development of occupational therapy (OT) and occupational science (OS) at beginning of the 1900’s/21st century respectively. Development of the profession and the science related to the sociology of professions and disciplinary and professional status related to societal need. Prerequisite, Admission to the OTD Program. Summer.</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5023.</w:t>
          </w:r>
          <w:r w:rsidRPr="002E4DC6">
            <w:rPr>
              <w:rFonts w:asciiTheme="majorHAnsi" w:hAnsiTheme="majorHAnsi" w:cs="Arial"/>
              <w:sz w:val="24"/>
              <w:szCs w:val="24"/>
            </w:rPr>
            <w:t xml:space="preserve"> Pathology and Disease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Provides an overview of clinical conditions commonly seen in the practice of occupational therapy across the lifespan. Students will learn disease epidemiology, signs, symptoms, pathophysiology, psychopathy, disease course and prognosis. Prerequisite, Admission to the OTD Program. Summer.</w:t>
          </w:r>
          <w:r w:rsidRPr="002E4DC6">
            <w:rPr>
              <w:rFonts w:asciiTheme="majorHAnsi" w:hAnsiTheme="majorHAnsi" w:cs="Arial"/>
              <w:color w:val="8DB3E2" w:themeColor="text2" w:themeTint="66"/>
              <w:sz w:val="28"/>
              <w:szCs w:val="28"/>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5043.</w:t>
          </w:r>
          <w:r w:rsidRPr="002E4DC6">
            <w:rPr>
              <w:rFonts w:asciiTheme="majorHAnsi" w:hAnsiTheme="majorHAnsi" w:cs="Arial"/>
              <w:sz w:val="24"/>
              <w:szCs w:val="24"/>
            </w:rPr>
            <w:t xml:space="preserve"> Technology and Skills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 xml:space="preserve">First in a series of courses on the domain of technology related to OT practice. Fundamental skills for OT practice across the lifespan will be covered. Prerequisite, Admission to the OTD Program. Summer. </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5074.</w:t>
          </w:r>
          <w:r w:rsidRPr="002E4DC6">
            <w:rPr>
              <w:rFonts w:asciiTheme="majorHAnsi" w:hAnsiTheme="majorHAnsi" w:cs="Arial"/>
              <w:sz w:val="24"/>
              <w:szCs w:val="24"/>
            </w:rPr>
            <w:t xml:space="preserve"> Practice I: Pediatrics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 xml:space="preserve">Types of reasoning used by occupational therapists is summarized. The progression from novice to expert reasoning is delineated. Prerequisite, Admission to the OTD Program. Fall. </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b/>
              <w:sz w:val="24"/>
              <w:szCs w:val="24"/>
            </w:rPr>
          </w:pPr>
        </w:p>
        <w:p w:rsidR="002E4DC6" w:rsidRPr="002E4DC6" w:rsidRDefault="002E4DC6" w:rsidP="002E4DC6">
          <w:pPr>
            <w:tabs>
              <w:tab w:val="left" w:pos="360"/>
              <w:tab w:val="left" w:pos="720"/>
            </w:tabs>
            <w:spacing w:after="0" w:line="240" w:lineRule="auto"/>
            <w:rPr>
              <w:rFonts w:asciiTheme="majorHAnsi" w:hAnsiTheme="majorHAnsi" w:cs="Arial"/>
              <w:strike/>
              <w:color w:val="FF0000"/>
              <w:sz w:val="24"/>
              <w:szCs w:val="24"/>
            </w:rPr>
          </w:pPr>
          <w:r w:rsidRPr="002E4DC6">
            <w:rPr>
              <w:rFonts w:asciiTheme="majorHAnsi" w:hAnsiTheme="majorHAnsi" w:cs="Arial"/>
              <w:b/>
              <w:sz w:val="24"/>
              <w:szCs w:val="24"/>
            </w:rPr>
            <w:t>OTD 5092.</w:t>
          </w:r>
          <w:r w:rsidRPr="002E4DC6">
            <w:rPr>
              <w:rFonts w:asciiTheme="majorHAnsi" w:hAnsiTheme="majorHAnsi" w:cs="Arial"/>
              <w:sz w:val="24"/>
              <w:szCs w:val="24"/>
            </w:rPr>
            <w:t xml:space="preserve"> Research I: Research in Occupational Science</w:t>
          </w:r>
          <w:r w:rsidRPr="002E4DC6">
            <w:rPr>
              <w:rFonts w:asciiTheme="majorHAnsi" w:hAnsiTheme="majorHAnsi" w:cs="Arial"/>
              <w:strike/>
              <w:color w:val="FF0000"/>
              <w:sz w:val="24"/>
              <w:szCs w:val="24"/>
            </w:rPr>
            <w:t xml:space="preserve">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The most commonly used theories in occupational therapy practice will be covered and compared. The relationship of tests, measurements and other data for the purpose of establishing or delivering evidence based practice or theory development will be covered. Prerequisite, Admission to the OTD Program. Fall.</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p>
        <w:p w:rsidR="002E4DC6" w:rsidRPr="002E4DC6" w:rsidRDefault="002E4DC6" w:rsidP="002E4DC6">
          <w:pPr>
            <w:tabs>
              <w:tab w:val="left" w:pos="360"/>
              <w:tab w:val="left" w:pos="720"/>
            </w:tabs>
            <w:spacing w:after="0" w:line="240" w:lineRule="auto"/>
            <w:rPr>
              <w:rFonts w:asciiTheme="majorHAnsi" w:hAnsiTheme="majorHAnsi" w:cs="Arial"/>
              <w:b/>
              <w:i/>
              <w:strike/>
              <w:color w:val="C6D9F1" w:themeColor="text2" w:themeTint="33"/>
              <w:sz w:val="28"/>
              <w:szCs w:val="28"/>
            </w:rPr>
          </w:pPr>
          <w:r w:rsidRPr="002E4DC6">
            <w:rPr>
              <w:rFonts w:asciiTheme="majorHAnsi" w:eastAsia="Times New Roman" w:hAnsiTheme="majorHAnsi" w:cs="Arial"/>
              <w:b/>
              <w:i/>
              <w:color w:val="548DD4" w:themeColor="text2" w:themeTint="99"/>
              <w:sz w:val="28"/>
              <w:szCs w:val="28"/>
            </w:rPr>
            <w:t>OTD 5121. Occupational Adaptation Theory</w:t>
          </w:r>
        </w:p>
        <w:p w:rsidR="002E4DC6" w:rsidRPr="002E4DC6" w:rsidRDefault="002E4DC6" w:rsidP="002E4DC6">
          <w:pPr>
            <w:tabs>
              <w:tab w:val="left" w:pos="360"/>
              <w:tab w:val="left" w:pos="720"/>
            </w:tabs>
            <w:spacing w:after="0" w:line="240" w:lineRule="auto"/>
            <w:rPr>
              <w:rFonts w:asciiTheme="majorHAnsi" w:hAnsiTheme="majorHAnsi" w:cs="Arial"/>
              <w:i/>
              <w:color w:val="548DD4" w:themeColor="text2" w:themeTint="99"/>
              <w:sz w:val="28"/>
              <w:szCs w:val="28"/>
            </w:rPr>
          </w:pPr>
          <w:r w:rsidRPr="002E4DC6">
            <w:rPr>
              <w:rFonts w:asciiTheme="majorHAnsi" w:hAnsiTheme="majorHAnsi" w:cs="Arial"/>
              <w:i/>
              <w:color w:val="548DD4" w:themeColor="text2" w:themeTint="99"/>
              <w:sz w:val="28"/>
              <w:szCs w:val="28"/>
            </w:rPr>
            <w:t>The course introduces learners to the fundamental elements of OA theory as well as the literature that created the OA framework.  Students will learn basic application of OA theory to practice. Prerequisite, Admission to the OTD program.</w:t>
          </w:r>
        </w:p>
        <w:p w:rsidR="002E4DC6" w:rsidRPr="002E4DC6" w:rsidRDefault="002E4DC6" w:rsidP="002E4DC6">
          <w:pPr>
            <w:tabs>
              <w:tab w:val="left" w:pos="360"/>
              <w:tab w:val="left" w:pos="720"/>
            </w:tabs>
            <w:spacing w:after="0" w:line="240" w:lineRule="auto"/>
            <w:rPr>
              <w:rFonts w:asciiTheme="majorHAnsi" w:hAnsiTheme="majorHAnsi" w:cs="Arial"/>
              <w:strike/>
              <w:color w:val="FF0000"/>
              <w:sz w:val="24"/>
              <w:szCs w:val="24"/>
            </w:rPr>
          </w:pP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5142.</w:t>
          </w:r>
          <w:r w:rsidRPr="002E4DC6">
            <w:rPr>
              <w:rFonts w:asciiTheme="majorHAnsi" w:hAnsiTheme="majorHAnsi" w:cs="Arial"/>
              <w:sz w:val="24"/>
              <w:szCs w:val="24"/>
            </w:rPr>
            <w:t xml:space="preserve"> Research II: Descriptive Research Provides the entry level therapist with the</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skills necessary for practice. Class will have both didactic and application components. A primary</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focus will be on descriptive research. Prerequisite, Admission to the OTD Program. Spring.</w:t>
          </w:r>
          <w:r w:rsidRPr="002E4DC6">
            <w:rPr>
              <w:rFonts w:asciiTheme="majorHAnsi" w:hAnsiTheme="majorHAnsi" w:cs="Arial"/>
              <w:strike/>
              <w:color w:val="FF0000"/>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5151.</w:t>
          </w:r>
          <w:r w:rsidRPr="002E4DC6">
            <w:rPr>
              <w:rFonts w:asciiTheme="majorHAnsi" w:hAnsiTheme="majorHAnsi" w:cs="Arial"/>
              <w:sz w:val="24"/>
              <w:szCs w:val="24"/>
            </w:rPr>
            <w:t xml:space="preserve"> Level I Fieldwork: Psychosocial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Fieldwork to integrate and apply knowledge and understanding from coursework in a real life setting. Experiences related to OT service delivery in pediatric setting or pediatric</w:t>
          </w:r>
          <w:r w:rsidRPr="002E4DC6">
            <w:rPr>
              <w:rFonts w:asciiTheme="majorHAnsi" w:hAnsiTheme="majorHAnsi" w:cs="Arial"/>
              <w:sz w:val="28"/>
              <w:szCs w:val="28"/>
            </w:rPr>
            <w:t xml:space="preserve"> </w:t>
          </w:r>
          <w:r w:rsidRPr="002E4DC6">
            <w:rPr>
              <w:rFonts w:asciiTheme="majorHAnsi" w:hAnsiTheme="majorHAnsi" w:cs="Arial"/>
              <w:sz w:val="24"/>
              <w:szCs w:val="24"/>
            </w:rPr>
            <w:t>related organizations. Prerequisite, Admission to the OTD Program. Spring.</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5173.</w:t>
          </w:r>
          <w:r w:rsidRPr="002E4DC6">
            <w:rPr>
              <w:rFonts w:asciiTheme="majorHAnsi" w:hAnsiTheme="majorHAnsi" w:cs="Arial"/>
              <w:sz w:val="24"/>
              <w:szCs w:val="24"/>
            </w:rPr>
            <w:t xml:space="preserve"> Practice II: Adolescence and Adulthood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This course introduces learners to the developmental life stages experienced during adolescence</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and adulthood. Students will develop skills in clinical evaluation and treatment planning and measurement interpretation for adolescent and adult clients. Prerequisite, Admission to the OTD Program. Summer.</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5183.</w:t>
          </w:r>
          <w:r w:rsidRPr="002E4DC6">
            <w:rPr>
              <w:rFonts w:asciiTheme="majorHAnsi" w:hAnsiTheme="majorHAnsi" w:cs="Arial"/>
              <w:sz w:val="24"/>
              <w:szCs w:val="24"/>
            </w:rPr>
            <w:t xml:space="preserve"> Fundamentals of Occupational Therapy I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First in a series of courses focused on the development of practical skills fundamental to best practice. Topics including clinical documentation and the administration of evidenced-based assessments and interventions will be introduced to students in Fundamentals I. Prerequisite, admission to the OTD Program. Spring.</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color w:val="8DB3E2" w:themeColor="text2" w:themeTint="66"/>
              <w:sz w:val="28"/>
              <w:szCs w:val="28"/>
            </w:rPr>
          </w:pPr>
          <w:r w:rsidRPr="002E4DC6">
            <w:rPr>
              <w:rFonts w:asciiTheme="majorHAnsi" w:hAnsiTheme="majorHAnsi" w:cs="Arial"/>
              <w:b/>
              <w:sz w:val="24"/>
              <w:szCs w:val="24"/>
            </w:rPr>
            <w:t>OTD 5201.</w:t>
          </w:r>
          <w:r w:rsidRPr="002E4DC6">
            <w:rPr>
              <w:rFonts w:asciiTheme="majorHAnsi" w:hAnsiTheme="majorHAnsi" w:cs="Arial"/>
              <w:sz w:val="24"/>
              <w:szCs w:val="24"/>
            </w:rPr>
            <w:t xml:space="preserve"> Fieldwork: Pediatrics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Clinical fieldwork experience will introduce students to occupational therapy services for children (birth-13th years of age). This course requires supervision from a licensed occupational therapist and will include learning in pediatric clinical setting to develop the learner’s observational skills and analytical processing. Prerequisite, admission to the OTD Program. Spring.</w:t>
          </w:r>
          <w:r w:rsidRPr="002E4DC6">
            <w:rPr>
              <w:rFonts w:asciiTheme="majorHAnsi" w:hAnsiTheme="majorHAnsi" w:cs="Arial"/>
              <w:sz w:val="24"/>
              <w:szCs w:val="24"/>
            </w:rPr>
            <w:br/>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b/>
              <w:sz w:val="24"/>
              <w:szCs w:val="24"/>
            </w:rPr>
            <w:t>OTD 5283.</w:t>
          </w:r>
          <w:r w:rsidRPr="002E4DC6">
            <w:rPr>
              <w:rFonts w:asciiTheme="majorHAnsi" w:hAnsiTheme="majorHAnsi" w:cs="Arial"/>
              <w:sz w:val="24"/>
              <w:szCs w:val="24"/>
            </w:rPr>
            <w:t xml:space="preserve"> Fundamentals of Occupational Therapy II </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r w:rsidRPr="002E4DC6">
            <w:rPr>
              <w:rFonts w:asciiTheme="majorHAnsi" w:hAnsiTheme="majorHAnsi" w:cs="Arial"/>
              <w:sz w:val="24"/>
              <w:szCs w:val="24"/>
            </w:rPr>
            <w:t>This course builds upon Fundamentals I through emphasis on environmental modifications and adaptations to support clients in their achieving optimal occupational performance. Summer. Prerequisite, Admission to the OTD Program. Summer.</w:t>
          </w:r>
        </w:p>
        <w:p w:rsidR="002E4DC6" w:rsidRPr="002E4DC6" w:rsidRDefault="002E4DC6" w:rsidP="002E4DC6">
          <w:pPr>
            <w:tabs>
              <w:tab w:val="left" w:pos="360"/>
              <w:tab w:val="left" w:pos="720"/>
            </w:tabs>
            <w:spacing w:after="0" w:line="240" w:lineRule="auto"/>
            <w:rPr>
              <w:rFonts w:asciiTheme="majorHAnsi" w:hAnsiTheme="majorHAnsi" w:cs="Arial"/>
              <w:sz w:val="24"/>
              <w:szCs w:val="24"/>
            </w:rPr>
          </w:pPr>
        </w:p>
        <w:p w:rsidR="002E4DC6" w:rsidRPr="002E4DC6" w:rsidRDefault="002E4DC6" w:rsidP="002E4DC6">
          <w:pPr>
            <w:tabs>
              <w:tab w:val="left" w:pos="360"/>
              <w:tab w:val="left" w:pos="720"/>
            </w:tabs>
            <w:spacing w:after="0" w:line="240" w:lineRule="auto"/>
            <w:jc w:val="center"/>
            <w:rPr>
              <w:rFonts w:asciiTheme="majorHAnsi" w:hAnsiTheme="majorHAnsi" w:cs="Arial"/>
              <w:b/>
              <w:sz w:val="24"/>
              <w:szCs w:val="24"/>
            </w:rPr>
          </w:pPr>
          <w:r w:rsidRPr="002E4DC6">
            <w:rPr>
              <w:rFonts w:asciiTheme="majorHAnsi" w:hAnsiTheme="majorHAnsi" w:cs="Arial"/>
              <w:b/>
              <w:sz w:val="24"/>
              <w:szCs w:val="24"/>
            </w:rPr>
            <w:t>p. 373</w:t>
          </w:r>
        </w:p>
        <w:p w:rsidR="009551E3" w:rsidRPr="00021C16" w:rsidRDefault="009551E3" w:rsidP="009551E3">
          <w:pPr>
            <w:tabs>
              <w:tab w:val="left" w:pos="360"/>
              <w:tab w:val="left" w:pos="720"/>
            </w:tabs>
            <w:spacing w:after="0" w:line="240" w:lineRule="auto"/>
            <w:rPr>
              <w:sz w:val="24"/>
              <w:szCs w:val="24"/>
            </w:rPr>
          </w:pP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lastRenderedPageBreak/>
            <w:t xml:space="preserve">OTD 7232. </w:t>
          </w:r>
          <w:r w:rsidRPr="00021C16">
            <w:rPr>
              <w:rFonts w:asciiTheme="majorHAnsi" w:hAnsiTheme="majorHAnsi" w:cs="Arial"/>
              <w:b/>
              <w:sz w:val="24"/>
              <w:szCs w:val="24"/>
            </w:rPr>
            <w:tab/>
            <w:t>Advocacy and Leadership</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Course provides a summary review of the most recent</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literature and trends in areas of advocacy, leadership and management. This course will assist in</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preparation for these roles in the professional environment. Prerequisite, Admission to the OTD</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Fall.</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7242. </w:t>
          </w:r>
          <w:r w:rsidRPr="00021C16">
            <w:rPr>
              <w:rFonts w:asciiTheme="majorHAnsi" w:hAnsiTheme="majorHAnsi" w:cs="Arial"/>
              <w:b/>
              <w:sz w:val="24"/>
              <w:szCs w:val="24"/>
            </w:rPr>
            <w:tab/>
            <w:t>Development &amp; Assessment</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 development</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and assessment as it relates to program, personal and professional development. The program</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may relate to many content areas such as occupational therapy services, societal change and</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strategic planning. Prerequisite, Admission to the OTD Program. Fall.</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7252. </w:t>
          </w:r>
          <w:r w:rsidRPr="00021C16">
            <w:rPr>
              <w:rFonts w:asciiTheme="majorHAnsi" w:hAnsiTheme="majorHAnsi" w:cs="Arial"/>
              <w:b/>
              <w:sz w:val="24"/>
              <w:szCs w:val="24"/>
            </w:rPr>
            <w:tab/>
            <w:t>Health Care Delivery Systems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development and assessment as it relates to program, personal and professional development.</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The program may relate to many content areas such as occupational therapy services, societal</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change and strategic planning. Prerequisite, Admission to the OTD Program. Fall.</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726V. </w:t>
          </w:r>
          <w:r w:rsidRPr="00021C16">
            <w:rPr>
              <w:rFonts w:asciiTheme="majorHAnsi" w:hAnsiTheme="majorHAnsi" w:cs="Arial"/>
              <w:b/>
              <w:sz w:val="24"/>
              <w:szCs w:val="24"/>
            </w:rPr>
            <w:tab/>
            <w:t>Level III Fieldwork: Doctoral Rotation</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In-depth field experience in one or more</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of the following student selected areas including but not limited to clinical practice, research, theory,</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leadership, program development, policy development, advocacy and education. Prerequisite,</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Admission to the OTD Program. Spring.</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7272. </w:t>
          </w:r>
          <w:r w:rsidRPr="00021C16">
            <w:rPr>
              <w:rFonts w:asciiTheme="majorHAnsi" w:hAnsiTheme="majorHAnsi" w:cs="Arial"/>
              <w:b/>
              <w:sz w:val="24"/>
              <w:szCs w:val="24"/>
            </w:rPr>
            <w:tab/>
            <w:t>Capstone</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Completion of the culminating doctoral project that relates to</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practice and demonstrates synthesis of advanced knowledge. Prerequisite, Admission to the OTD</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Spring.</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7323. </w:t>
          </w:r>
          <w:r w:rsidRPr="00021C16">
            <w:rPr>
              <w:rFonts w:asciiTheme="majorHAnsi" w:hAnsiTheme="majorHAnsi" w:cs="Arial"/>
              <w:b/>
              <w:sz w:val="24"/>
              <w:szCs w:val="24"/>
            </w:rPr>
            <w:tab/>
            <w:t>From Process to Practice</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Development of knowledge and skills in the application</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of the OT process across clinical practice settings. Restricted to Occupational Therapy Doctorate</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majors.</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7353. </w:t>
          </w:r>
          <w:r w:rsidRPr="00021C16">
            <w:rPr>
              <w:rFonts w:asciiTheme="majorHAnsi" w:hAnsiTheme="majorHAnsi" w:cs="Arial"/>
              <w:b/>
              <w:sz w:val="24"/>
              <w:szCs w:val="24"/>
            </w:rPr>
            <w:tab/>
            <w:t>Implementing Behavioral Strategies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foundational knowledge and</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evidence-based application of behavioral psychology theory and related assessment, treatment</w:t>
          </w:r>
        </w:p>
        <w:p w:rsidR="009551E3" w:rsidRPr="00021C16"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and educational strategies for use with individuals with autism and other disorders in educational,</w:t>
          </w:r>
        </w:p>
        <w:p w:rsidR="009551E3" w:rsidRDefault="009551E3" w:rsidP="009551E3">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health care, and community settings. Prerequisite, Admission to the OTD Program.</w:t>
          </w:r>
        </w:p>
        <w:p w:rsidR="009551E3" w:rsidRDefault="009551E3" w:rsidP="009551E3">
          <w:pPr>
            <w:tabs>
              <w:tab w:val="left" w:pos="360"/>
              <w:tab w:val="left" w:pos="720"/>
            </w:tabs>
            <w:spacing w:after="0" w:line="240" w:lineRule="auto"/>
            <w:rPr>
              <w:rFonts w:asciiTheme="majorHAnsi" w:hAnsiTheme="majorHAnsi" w:cs="Arial"/>
              <w:sz w:val="24"/>
              <w:szCs w:val="24"/>
            </w:rPr>
          </w:pPr>
        </w:p>
        <w:p w:rsidR="009551E3" w:rsidRPr="00555478" w:rsidRDefault="009551E3" w:rsidP="009551E3">
          <w:pPr>
            <w:tabs>
              <w:tab w:val="left" w:pos="360"/>
              <w:tab w:val="left" w:pos="720"/>
            </w:tabs>
            <w:spacing w:after="0" w:line="240" w:lineRule="auto"/>
            <w:rPr>
              <w:rFonts w:ascii="Arial" w:hAnsi="Arial" w:cs="Arial"/>
              <w:b/>
              <w:i/>
              <w:color w:val="548DD4" w:themeColor="text2" w:themeTint="99"/>
              <w:sz w:val="28"/>
              <w:szCs w:val="28"/>
            </w:rPr>
          </w:pPr>
          <w:r w:rsidRPr="00555478">
            <w:rPr>
              <w:rFonts w:ascii="Arial" w:hAnsi="Arial" w:cs="Arial"/>
              <w:b/>
              <w:i/>
              <w:color w:val="548DD4" w:themeColor="text2" w:themeTint="99"/>
              <w:sz w:val="28"/>
              <w:szCs w:val="28"/>
            </w:rPr>
            <w:t>OTD 7363. Concepts of Occupational Therapy Instructional Design</w:t>
          </w:r>
        </w:p>
        <w:p w:rsidR="009551E3" w:rsidRDefault="009551E3" w:rsidP="009551E3">
          <w:pPr>
            <w:tabs>
              <w:tab w:val="left" w:pos="360"/>
              <w:tab w:val="left" w:pos="720"/>
            </w:tabs>
            <w:spacing w:after="0" w:line="240" w:lineRule="auto"/>
            <w:rPr>
              <w:rFonts w:ascii="Arial" w:hAnsi="Arial" w:cs="Arial"/>
              <w:i/>
              <w:color w:val="548DD4" w:themeColor="text2" w:themeTint="99"/>
              <w:sz w:val="28"/>
              <w:szCs w:val="28"/>
            </w:rPr>
          </w:pPr>
          <w:r w:rsidRPr="00000B38">
            <w:rPr>
              <w:rFonts w:ascii="Arial" w:hAnsi="Arial" w:cs="Arial"/>
              <w:i/>
              <w:color w:val="548DD4" w:themeColor="text2" w:themeTint="99"/>
              <w:sz w:val="28"/>
              <w:szCs w:val="28"/>
            </w:rPr>
            <w:t>The purpose of this course is to prepare learners for work in an academic setting.  Prerequisite, Adm</w:t>
          </w:r>
          <w:r>
            <w:rPr>
              <w:rFonts w:ascii="Arial" w:hAnsi="Arial" w:cs="Arial"/>
              <w:i/>
              <w:color w:val="548DD4" w:themeColor="text2" w:themeTint="99"/>
              <w:sz w:val="28"/>
              <w:szCs w:val="28"/>
            </w:rPr>
            <w:t xml:space="preserve">ission to the OTD Program. </w:t>
          </w:r>
        </w:p>
        <w:p w:rsidR="009551E3" w:rsidRDefault="009551E3" w:rsidP="009551E3">
          <w:pPr>
            <w:tabs>
              <w:tab w:val="left" w:pos="360"/>
              <w:tab w:val="left" w:pos="720"/>
            </w:tabs>
            <w:spacing w:after="0" w:line="240" w:lineRule="auto"/>
            <w:rPr>
              <w:rFonts w:ascii="Arial" w:hAnsi="Arial" w:cs="Arial"/>
              <w:i/>
              <w:color w:val="548DD4" w:themeColor="text2" w:themeTint="99"/>
              <w:sz w:val="28"/>
              <w:szCs w:val="28"/>
            </w:rPr>
          </w:pPr>
        </w:p>
        <w:p w:rsidR="009551E3" w:rsidRPr="002E4DC6" w:rsidRDefault="009551E3" w:rsidP="002E4DC6">
          <w:pPr>
            <w:rPr>
              <w:rFonts w:ascii="Arial" w:hAnsi="Arial" w:cs="Arial"/>
              <w:i/>
              <w:color w:val="548DD4" w:themeColor="text2" w:themeTint="99"/>
              <w:sz w:val="28"/>
              <w:szCs w:val="28"/>
            </w:rPr>
          </w:pPr>
          <w:r w:rsidRPr="00555478">
            <w:rPr>
              <w:rFonts w:ascii="Arial" w:hAnsi="Arial" w:cs="Arial"/>
              <w:b/>
              <w:i/>
              <w:color w:val="548DD4" w:themeColor="text2" w:themeTint="99"/>
              <w:sz w:val="28"/>
              <w:szCs w:val="28"/>
            </w:rPr>
            <w:t>OTD 7373 Business Principles in Occupational Therapy</w:t>
          </w:r>
          <w:r w:rsidRPr="00555478">
            <w:rPr>
              <w:rFonts w:ascii="Arial" w:hAnsi="Arial" w:cs="Arial"/>
              <w:b/>
              <w:i/>
              <w:color w:val="548DD4" w:themeColor="text2" w:themeTint="99"/>
              <w:sz w:val="28"/>
              <w:szCs w:val="28"/>
            </w:rPr>
            <w:br/>
          </w:r>
          <w:r w:rsidRPr="00555478">
            <w:rPr>
              <w:rFonts w:ascii="Arial" w:hAnsi="Arial" w:cs="Arial"/>
              <w:i/>
              <w:color w:val="548DD4" w:themeColor="text2" w:themeTint="99"/>
              <w:sz w:val="28"/>
              <w:szCs w:val="28"/>
            </w:rPr>
            <w:t>The purpose of this course is to introduce business principles including but not limited to business plan development, marketing, personnel management and quality improvement.  Prerequisite, Admission to the OTD Program.</w:t>
          </w:r>
        </w:p>
        <w:p w:rsidR="009551E3" w:rsidRPr="00021C16" w:rsidRDefault="009551E3" w:rsidP="009551E3">
          <w:pPr>
            <w:tabs>
              <w:tab w:val="left" w:pos="360"/>
              <w:tab w:val="left" w:pos="720"/>
            </w:tabs>
            <w:spacing w:after="0" w:line="240" w:lineRule="auto"/>
            <w:jc w:val="center"/>
            <w:rPr>
              <w:rFonts w:asciiTheme="majorHAnsi" w:hAnsiTheme="majorHAnsi" w:cs="Arial"/>
              <w:sz w:val="24"/>
              <w:szCs w:val="24"/>
            </w:rPr>
          </w:pPr>
          <w:r>
            <w:rPr>
              <w:rFonts w:asciiTheme="majorHAnsi" w:hAnsiTheme="majorHAnsi" w:cs="Arial"/>
              <w:sz w:val="24"/>
              <w:szCs w:val="24"/>
            </w:rPr>
            <w:t>p. 375</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7C" w:rsidRDefault="00760C7C" w:rsidP="00AF3758">
      <w:pPr>
        <w:spacing w:after="0" w:line="240" w:lineRule="auto"/>
      </w:pPr>
      <w:r>
        <w:separator/>
      </w:r>
    </w:p>
  </w:endnote>
  <w:endnote w:type="continuationSeparator" w:id="0">
    <w:p w:rsidR="00760C7C" w:rsidRDefault="00760C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3BCA">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7C" w:rsidRDefault="00760C7C" w:rsidP="00AF3758">
      <w:pPr>
        <w:spacing w:after="0" w:line="240" w:lineRule="auto"/>
      </w:pPr>
      <w:r>
        <w:separator/>
      </w:r>
    </w:p>
  </w:footnote>
  <w:footnote w:type="continuationSeparator" w:id="0">
    <w:p w:rsidR="00760C7C" w:rsidRDefault="00760C7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40983"/>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1243"/>
    <w:rsid w:val="001F5E9E"/>
    <w:rsid w:val="001F7398"/>
    <w:rsid w:val="00212A76"/>
    <w:rsid w:val="0022350B"/>
    <w:rsid w:val="002315B0"/>
    <w:rsid w:val="00254447"/>
    <w:rsid w:val="00261ACE"/>
    <w:rsid w:val="00262156"/>
    <w:rsid w:val="00265C17"/>
    <w:rsid w:val="002776C2"/>
    <w:rsid w:val="002E3FC9"/>
    <w:rsid w:val="002E4DC6"/>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4555"/>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60C7C"/>
    <w:rsid w:val="007A06B9"/>
    <w:rsid w:val="0083170D"/>
    <w:rsid w:val="008A795D"/>
    <w:rsid w:val="008C703B"/>
    <w:rsid w:val="008D012F"/>
    <w:rsid w:val="008D35A2"/>
    <w:rsid w:val="008E6C1C"/>
    <w:rsid w:val="008F58AD"/>
    <w:rsid w:val="00920523"/>
    <w:rsid w:val="009551E3"/>
    <w:rsid w:val="00971F47"/>
    <w:rsid w:val="00982FB1"/>
    <w:rsid w:val="00995206"/>
    <w:rsid w:val="009A529F"/>
    <w:rsid w:val="009B3470"/>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33BCA"/>
    <w:rsid w:val="00D51205"/>
    <w:rsid w:val="00D57716"/>
    <w:rsid w:val="00D654AF"/>
    <w:rsid w:val="00D67AC4"/>
    <w:rsid w:val="00D72E20"/>
    <w:rsid w:val="00D76DEE"/>
    <w:rsid w:val="00D979DD"/>
    <w:rsid w:val="00DA3F9B"/>
    <w:rsid w:val="00DB3983"/>
    <w:rsid w:val="00E45868"/>
    <w:rsid w:val="00E45D28"/>
    <w:rsid w:val="00E70F88"/>
    <w:rsid w:val="00EA2F3D"/>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1CB11"/>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51819D6E914F465DB39A93B9CC0D4060"/>
        <w:category>
          <w:name w:val="General"/>
          <w:gallery w:val="placeholder"/>
        </w:category>
        <w:types>
          <w:type w:val="bbPlcHdr"/>
        </w:types>
        <w:behaviors>
          <w:behavior w:val="content"/>
        </w:behaviors>
        <w:guid w:val="{2BA19AB9-3E79-4D7F-BB6C-E36DF5C0BCE7}"/>
      </w:docPartPr>
      <w:docPartBody>
        <w:p w:rsidR="009F6F1B" w:rsidRDefault="00D515CF" w:rsidP="00D515CF">
          <w:pPr>
            <w:pStyle w:val="51819D6E914F465DB39A93B9CC0D406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3173B"/>
    <w:rsid w:val="00587536"/>
    <w:rsid w:val="005D5D2F"/>
    <w:rsid w:val="00623293"/>
    <w:rsid w:val="00636142"/>
    <w:rsid w:val="006C0858"/>
    <w:rsid w:val="00724E33"/>
    <w:rsid w:val="007B5EE7"/>
    <w:rsid w:val="007C429E"/>
    <w:rsid w:val="0088172E"/>
    <w:rsid w:val="009C0E11"/>
    <w:rsid w:val="009F6F1B"/>
    <w:rsid w:val="00AC3009"/>
    <w:rsid w:val="00AD5D56"/>
    <w:rsid w:val="00B2559E"/>
    <w:rsid w:val="00B362CD"/>
    <w:rsid w:val="00B46AFF"/>
    <w:rsid w:val="00BA2926"/>
    <w:rsid w:val="00C16165"/>
    <w:rsid w:val="00C35680"/>
    <w:rsid w:val="00CD4EF8"/>
    <w:rsid w:val="00D515CF"/>
    <w:rsid w:val="00D726CB"/>
    <w:rsid w:val="00E443C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15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51819D6E914F465DB39A93B9CC0D4060">
    <w:name w:val="51819D6E914F465DB39A93B9CC0D4060"/>
    <w:rsid w:val="00D515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2019-03-07T21:29:00Z</dcterms:created>
  <dcterms:modified xsi:type="dcterms:W3CDTF">2019-03-07T21:29:00Z</dcterms:modified>
</cp:coreProperties>
</file>