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9057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0E3C1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E3C14">
                        <w:rPr>
                          <w:rFonts w:asciiTheme="majorHAnsi" w:hAnsiTheme="majorHAnsi"/>
                          <w:sz w:val="20"/>
                          <w:szCs w:val="20"/>
                        </w:rPr>
                        <w:t>Matthew Costello</w:t>
                      </w:r>
                    </w:sdtContent>
                  </w:sdt>
                </w:p>
              </w:tc>
              <w:sdt>
                <w:sdtPr>
                  <w:rPr>
                    <w:rFonts w:asciiTheme="majorHAnsi" w:hAnsiTheme="majorHAnsi"/>
                    <w:sz w:val="20"/>
                    <w:szCs w:val="20"/>
                  </w:rPr>
                  <w:alias w:val="Date"/>
                  <w:tag w:val="Date"/>
                  <w:id w:val="726572248"/>
                  <w:placeholder>
                    <w:docPart w:val="B560AC293F8646BBB2E6EA913E4A2A05"/>
                  </w:placeholder>
                  <w:date w:fullDate="2018-03-22T00:00:00Z">
                    <w:dateFormat w:val="M/d/yyyy"/>
                    <w:lid w:val="en-US"/>
                    <w:storeMappedDataAs w:val="dateTime"/>
                    <w:calendar w:val="gregorian"/>
                  </w:date>
                </w:sdtPr>
                <w:sdtEndPr/>
                <w:sdtContent>
                  <w:tc>
                    <w:tcPr>
                      <w:tcW w:w="1350" w:type="dxa"/>
                      <w:vAlign w:val="bottom"/>
                    </w:tcPr>
                    <w:p w:rsidR="00AD2FB4" w:rsidRDefault="000E3C14" w:rsidP="00BB5EF7">
                      <w:pPr>
                        <w:jc w:val="center"/>
                        <w:rPr>
                          <w:rFonts w:asciiTheme="majorHAnsi" w:hAnsiTheme="majorHAnsi"/>
                          <w:sz w:val="20"/>
                          <w:szCs w:val="20"/>
                        </w:rPr>
                      </w:pPr>
                      <w:r>
                        <w:rPr>
                          <w:rFonts w:asciiTheme="majorHAnsi" w:hAnsiTheme="majorHAnsi"/>
                          <w:sz w:val="20"/>
                          <w:szCs w:val="20"/>
                        </w:rPr>
                        <w:t>3/22/2018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578582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5785829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0E3C1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E3C14">
                        <w:rPr>
                          <w:rFonts w:asciiTheme="majorHAnsi" w:hAnsiTheme="majorHAnsi"/>
                          <w:sz w:val="20"/>
                          <w:szCs w:val="20"/>
                        </w:rPr>
                        <w:t xml:space="preserve">Veena Kulkarni </w:t>
                      </w:r>
                    </w:sdtContent>
                  </w:sdt>
                </w:p>
              </w:tc>
              <w:sdt>
                <w:sdtPr>
                  <w:rPr>
                    <w:rFonts w:asciiTheme="majorHAnsi" w:hAnsiTheme="majorHAnsi"/>
                    <w:sz w:val="20"/>
                    <w:szCs w:val="20"/>
                  </w:rPr>
                  <w:alias w:val="Date"/>
                  <w:tag w:val="Date"/>
                  <w:id w:val="-1811082839"/>
                  <w:placeholder>
                    <w:docPart w:val="18E75FDC68B240D1AFB9E3320B45C25B"/>
                  </w:placeholder>
                  <w:date w:fullDate="2018-03-22T00:00:00Z">
                    <w:dateFormat w:val="M/d/yyyy"/>
                    <w:lid w:val="en-US"/>
                    <w:storeMappedDataAs w:val="dateTime"/>
                    <w:calendar w:val="gregorian"/>
                  </w:date>
                </w:sdtPr>
                <w:sdtEndPr/>
                <w:sdtContent>
                  <w:tc>
                    <w:tcPr>
                      <w:tcW w:w="1350" w:type="dxa"/>
                      <w:vAlign w:val="bottom"/>
                    </w:tcPr>
                    <w:p w:rsidR="00AD2FB4" w:rsidRDefault="000E3C14" w:rsidP="00BB5EF7">
                      <w:pPr>
                        <w:jc w:val="center"/>
                        <w:rPr>
                          <w:rFonts w:asciiTheme="majorHAnsi" w:hAnsiTheme="majorHAnsi"/>
                          <w:sz w:val="20"/>
                          <w:szCs w:val="20"/>
                        </w:rPr>
                      </w:pPr>
                      <w:r>
                        <w:rPr>
                          <w:rFonts w:asciiTheme="majorHAnsi" w:hAnsiTheme="majorHAnsi"/>
                          <w:sz w:val="20"/>
                          <w:szCs w:val="20"/>
                        </w:rPr>
                        <w:t>3/22/2018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9257872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9257872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C0455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04552">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03-28T00:00:00Z">
                    <w:dateFormat w:val="M/d/yyyy"/>
                    <w:lid w:val="en-US"/>
                    <w:storeMappedDataAs w:val="dateTime"/>
                    <w:calendar w:val="gregorian"/>
                  </w:date>
                </w:sdtPr>
                <w:sdtEndPr/>
                <w:sdtContent>
                  <w:tc>
                    <w:tcPr>
                      <w:tcW w:w="1350" w:type="dxa"/>
                      <w:vAlign w:val="bottom"/>
                    </w:tcPr>
                    <w:p w:rsidR="00AD2FB4" w:rsidRDefault="00C04552" w:rsidP="00BB5EF7">
                      <w:pPr>
                        <w:jc w:val="center"/>
                        <w:rPr>
                          <w:rFonts w:asciiTheme="majorHAnsi" w:hAnsiTheme="majorHAnsi"/>
                          <w:sz w:val="20"/>
                          <w:szCs w:val="20"/>
                        </w:rPr>
                      </w:pPr>
                      <w:r>
                        <w:rPr>
                          <w:rFonts w:asciiTheme="majorHAnsi" w:hAnsiTheme="majorHAnsi"/>
                          <w:sz w:val="20"/>
                          <w:szCs w:val="20"/>
                        </w:rPr>
                        <w:t>3/28/2018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265834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2658345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530C3A">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03-29T00:00:00Z">
                    <w:dateFormat w:val="M/d/yyyy"/>
                    <w:lid w:val="en-US"/>
                    <w:storeMappedDataAs w:val="dateTime"/>
                    <w:calendar w:val="gregorian"/>
                  </w:date>
                </w:sdtPr>
                <w:sdtEndPr/>
                <w:sdtContent>
                  <w:tc>
                    <w:tcPr>
                      <w:tcW w:w="1350" w:type="dxa"/>
                      <w:vAlign w:val="bottom"/>
                    </w:tcPr>
                    <w:p w:rsidR="00AD2FB4" w:rsidRDefault="00530C3A" w:rsidP="00BB5EF7">
                      <w:pPr>
                        <w:jc w:val="center"/>
                        <w:rPr>
                          <w:rFonts w:asciiTheme="majorHAnsi" w:hAnsiTheme="majorHAnsi"/>
                          <w:sz w:val="20"/>
                          <w:szCs w:val="20"/>
                        </w:rPr>
                      </w:pPr>
                      <w:r>
                        <w:rPr>
                          <w:rFonts w:asciiTheme="majorHAnsi" w:hAnsiTheme="majorHAnsi"/>
                          <w:sz w:val="20"/>
                          <w:szCs w:val="20"/>
                        </w:rPr>
                        <w:t>3/29/2018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7547737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547737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05438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0379145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0379145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5438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1657044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1657044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0E3C1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Matthew Costello, </w:t>
          </w:r>
          <w:r w:rsidR="00830DAE">
            <w:rPr>
              <w:rFonts w:asciiTheme="majorHAnsi" w:hAnsiTheme="majorHAnsi" w:cs="Arial"/>
              <w:sz w:val="20"/>
              <w:szCs w:val="20"/>
            </w:rPr>
            <w:t xml:space="preserve">Dept. of Criminology, Sociology, and Geography, </w:t>
          </w:r>
          <w:hyperlink r:id="rId8" w:history="1">
            <w:r w:rsidRPr="00491120">
              <w:rPr>
                <w:rStyle w:val="Hyperlink"/>
                <w:rFonts w:asciiTheme="majorHAnsi" w:hAnsiTheme="majorHAnsi" w:cs="Arial"/>
                <w:sz w:val="20"/>
                <w:szCs w:val="20"/>
              </w:rPr>
              <w:t>mcostello@astate.edu</w:t>
            </w:r>
          </w:hyperlink>
          <w:r>
            <w:rPr>
              <w:rFonts w:asciiTheme="majorHAnsi" w:hAnsiTheme="majorHAnsi" w:cs="Arial"/>
              <w:sz w:val="20"/>
              <w:szCs w:val="20"/>
            </w:rPr>
            <w:t>, 870-972-2956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0E3C1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Criminology, Sociology, and Geography Department is proposing to change the course descr</w:t>
          </w:r>
          <w:r w:rsidR="00B90574">
            <w:rPr>
              <w:rFonts w:asciiTheme="majorHAnsi" w:hAnsiTheme="majorHAnsi" w:cs="Arial"/>
              <w:sz w:val="20"/>
              <w:szCs w:val="20"/>
            </w:rPr>
            <w:t>iptions of several courses as indicated below.</w:t>
          </w:r>
          <w:r w:rsidR="00957F6E">
            <w:rPr>
              <w:rFonts w:asciiTheme="majorHAnsi" w:hAnsiTheme="majorHAnsi" w:cs="Arial"/>
              <w:sz w:val="20"/>
              <w:szCs w:val="20"/>
            </w:rPr>
            <w:t xml:space="preserve">  A few frequencies are also being modified.</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E3C1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2018 </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316E25" w:rsidRDefault="000E3C1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Many of the current course descriptions in the bulletin are dated and/or do not reflect what transpires in the classrooms of the respective courses. </w:t>
          </w:r>
        </w:p>
        <w:p w:rsidR="00316E25" w:rsidRDefault="00316E25" w:rsidP="002E3FC9">
          <w:pPr>
            <w:tabs>
              <w:tab w:val="left" w:pos="360"/>
              <w:tab w:val="left" w:pos="720"/>
            </w:tabs>
            <w:spacing w:after="0" w:line="240" w:lineRule="auto"/>
            <w:rPr>
              <w:rFonts w:asciiTheme="majorHAnsi" w:hAnsiTheme="majorHAnsi" w:cs="Arial"/>
              <w:sz w:val="20"/>
              <w:szCs w:val="20"/>
            </w:rPr>
          </w:pPr>
        </w:p>
        <w:p w:rsidR="002E3FC9" w:rsidRDefault="00316E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Changes to crosslistings with Social Work and Women and Gender Studies (English, Philosophy, and World Languages) have been communicated to the respective departments.</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AD2FB4" w:rsidP="000E3C14">
      <w:pPr>
        <w:jc w:val="cente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0E3C14" w:rsidRDefault="000E3C14" w:rsidP="000E3C14">
          <w:pPr>
            <w:pStyle w:val="Pa467"/>
            <w:ind w:left="360" w:hanging="360"/>
            <w:jc w:val="center"/>
            <w:rPr>
              <w:rFonts w:cs="Book Antiqua"/>
              <w:color w:val="000000"/>
              <w:sz w:val="23"/>
              <w:szCs w:val="23"/>
            </w:rPr>
          </w:pPr>
          <w:r>
            <w:rPr>
              <w:rFonts w:cs="Book Antiqua"/>
              <w:b/>
              <w:bCs/>
              <w:color w:val="000000"/>
              <w:sz w:val="23"/>
              <w:szCs w:val="23"/>
            </w:rPr>
            <w:t xml:space="preserve">DEPARTMENT OF CRIMINOLOGY, SOCIOLOGY, </w:t>
          </w:r>
        </w:p>
        <w:p w:rsidR="000E3C14" w:rsidRDefault="000E3C14" w:rsidP="000E3C14">
          <w:pPr>
            <w:pStyle w:val="Pa462"/>
            <w:spacing w:after="260"/>
            <w:ind w:left="360" w:hanging="360"/>
            <w:jc w:val="center"/>
            <w:rPr>
              <w:rFonts w:cs="Book Antiqua"/>
              <w:color w:val="000000"/>
              <w:sz w:val="23"/>
              <w:szCs w:val="23"/>
            </w:rPr>
          </w:pPr>
          <w:r>
            <w:rPr>
              <w:rFonts w:cs="Book Antiqua"/>
              <w:b/>
              <w:bCs/>
              <w:color w:val="000000"/>
              <w:sz w:val="23"/>
              <w:szCs w:val="23"/>
            </w:rPr>
            <w:t xml:space="preserve">AND GEOGRAPHY </w:t>
          </w:r>
        </w:p>
        <w:p w:rsidR="000E3C14" w:rsidRDefault="000E3C14" w:rsidP="000E3C14">
          <w:pPr>
            <w:pStyle w:val="Pa456"/>
            <w:spacing w:after="26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Criminology (CRIM)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1023. Introduction to Criminal Justice </w:t>
          </w:r>
          <w:r>
            <w:rPr>
              <w:rFonts w:ascii="Times New Roman" w:hAnsi="Times New Roman" w:cs="Times New Roman"/>
              <w:color w:val="000000"/>
              <w:sz w:val="22"/>
              <w:szCs w:val="22"/>
            </w:rPr>
            <w:t xml:space="preserve">The introductory survey course in criminology, dealing with the main components of the criminal justice system including the police, courts, and corrections, as well as issues and procedures pertinent to the operation of these components. Prerequisite for CRIM 4103. Fall, Spring, Summer. (ACTS#: CRJU 1023)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2043. Community Relations in the Administration of Justice </w:t>
          </w:r>
          <w:r>
            <w:rPr>
              <w:rFonts w:ascii="Times New Roman" w:hAnsi="Times New Roman" w:cs="Times New Roman"/>
              <w:color w:val="000000"/>
              <w:sz w:val="22"/>
              <w:szCs w:val="22"/>
            </w:rPr>
            <w:t xml:space="preserve">Provides an understanding of the complex factors in human relations. The philosophy of law enforcement is examined with the emphasis on the social forces which create social change and disturbance. Spring.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2253. Criminal Investigation </w:t>
          </w:r>
          <w:r>
            <w:rPr>
              <w:rFonts w:ascii="Times New Roman" w:hAnsi="Times New Roman" w:cs="Times New Roman"/>
              <w:color w:val="000000"/>
              <w:sz w:val="22"/>
              <w:szCs w:val="22"/>
            </w:rPr>
            <w:t xml:space="preserve">Includes fundamentals and theory of an investigation, conduct at crime scenes, collection and presentation of physical evidence, and methods used in the police service laboratory. Fall. </w:t>
          </w:r>
        </w:p>
        <w:p w:rsidR="000E3C14" w:rsidRPr="00C5107C" w:rsidRDefault="000E3C14" w:rsidP="000E3C14">
          <w:pPr>
            <w:pStyle w:val="Pa457"/>
            <w:spacing w:after="140"/>
            <w:ind w:left="360" w:hanging="360"/>
            <w:jc w:val="both"/>
            <w:rPr>
              <w:rFonts w:ascii="Times New Roman" w:hAnsi="Times New Roman" w:cs="Times New Roman"/>
              <w:strike/>
              <w:color w:val="FF0000"/>
              <w:sz w:val="22"/>
              <w:szCs w:val="22"/>
            </w:rPr>
          </w:pPr>
          <w:r w:rsidRPr="00C5107C">
            <w:rPr>
              <w:rFonts w:ascii="Times New Roman" w:hAnsi="Times New Roman" w:cs="Times New Roman"/>
              <w:b/>
              <w:bCs/>
              <w:sz w:val="22"/>
              <w:szCs w:val="22"/>
            </w:rPr>
            <w:t>CRIM 2263. Criminal Evidence and Procedure</w:t>
          </w:r>
          <w:r w:rsidRPr="00C5107C">
            <w:rPr>
              <w:rFonts w:ascii="Times New Roman" w:hAnsi="Times New Roman" w:cs="Times New Roman"/>
              <w:b/>
              <w:bCs/>
              <w:strike/>
              <w:sz w:val="22"/>
              <w:szCs w:val="22"/>
            </w:rPr>
            <w:t xml:space="preserve"> </w:t>
          </w:r>
          <w:r>
            <w:rPr>
              <w:rFonts w:ascii="Times New Roman" w:hAnsi="Times New Roman" w:cs="Times New Roman"/>
              <w:strike/>
              <w:color w:val="FF0000"/>
              <w:sz w:val="22"/>
              <w:szCs w:val="22"/>
            </w:rPr>
            <w:t xml:space="preserve">Rules of Evidence of import at the operational level in law enforcement and criminal procedures, personal conduct of the officer as a witness, examination of safeguarding personal constitutional liberties. </w:t>
          </w:r>
          <w:r w:rsidR="00955126">
            <w:rPr>
              <w:rFonts w:ascii="Times New Roman" w:hAnsi="Times New Roman" w:cs="Times New Roman"/>
              <w:color w:val="4F81BD" w:themeColor="accent1"/>
              <w:sz w:val="32"/>
              <w:szCs w:val="32"/>
            </w:rPr>
            <w:t>Rules of Evidence in the context of law enforcement and criminal procedures, personal conduct of officers as witnesses, and the safeguarding of personal constitutional liberties.</w:t>
          </w:r>
          <w:r w:rsidR="00957F6E">
            <w:rPr>
              <w:rFonts w:ascii="Times New Roman" w:hAnsi="Times New Roman" w:cs="Times New Roman"/>
              <w:color w:val="4F81BD" w:themeColor="accent1"/>
              <w:sz w:val="32"/>
              <w:szCs w:val="32"/>
            </w:rPr>
            <w:t xml:space="preserve"> </w:t>
          </w:r>
          <w:r w:rsidRPr="00955126">
            <w:rPr>
              <w:rFonts w:ascii="Times New Roman" w:hAnsi="Times New Roman" w:cs="Times New Roman"/>
              <w:color w:val="000000"/>
              <w:sz w:val="22"/>
              <w:szCs w:val="22"/>
            </w:rPr>
            <w:t xml:space="preserve">Fall.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CRIM 3183. Institutional Corrections </w:t>
          </w:r>
          <w:r>
            <w:rPr>
              <w:rFonts w:ascii="Times New Roman" w:hAnsi="Times New Roman" w:cs="Times New Roman"/>
              <w:color w:val="000000"/>
              <w:sz w:val="22"/>
              <w:szCs w:val="22"/>
            </w:rPr>
            <w:t xml:space="preserve">An examination of the context, structure, and dynamics of local, state, and federal criminal confinement facilities. Fall.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3193. Community Corrections </w:t>
          </w:r>
          <w:r>
            <w:rPr>
              <w:rFonts w:ascii="Times New Roman" w:hAnsi="Times New Roman" w:cs="Times New Roman"/>
              <w:color w:val="000000"/>
              <w:sz w:val="22"/>
              <w:szCs w:val="22"/>
            </w:rPr>
            <w:t>An examination of non-institutional correctional agencies and techniques including probation, parole, diversion, pretrial release, community service, restitu</w:t>
          </w:r>
          <w:r>
            <w:rPr>
              <w:rFonts w:ascii="Times New Roman" w:hAnsi="Times New Roman" w:cs="Times New Roman"/>
              <w:color w:val="000000"/>
              <w:sz w:val="22"/>
              <w:szCs w:val="22"/>
            </w:rPr>
            <w:softHyphen/>
            <w:t xml:space="preserve">tion, halfway house, and similar programs. Spring.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3223. Police and Society </w:t>
          </w:r>
          <w:r>
            <w:rPr>
              <w:rFonts w:ascii="Times New Roman" w:hAnsi="Times New Roman" w:cs="Times New Roman"/>
              <w:color w:val="000000"/>
              <w:sz w:val="22"/>
              <w:szCs w:val="22"/>
            </w:rPr>
            <w:t>Explores the relationship of the police to courts, probation, com</w:t>
          </w:r>
          <w:r>
            <w:rPr>
              <w:rFonts w:ascii="Times New Roman" w:hAnsi="Times New Roman" w:cs="Times New Roman"/>
              <w:color w:val="000000"/>
              <w:sz w:val="22"/>
              <w:szCs w:val="22"/>
            </w:rPr>
            <w:softHyphen/>
            <w:t xml:space="preserve">munity corrections, institutional corrections, and parole. Also explores the relationship between police and other social institutions and the philosophy of police as an agent of social control. Spring.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3263. Criminology </w:t>
          </w:r>
          <w:r>
            <w:rPr>
              <w:rFonts w:ascii="Times New Roman" w:hAnsi="Times New Roman" w:cs="Times New Roman"/>
              <w:color w:val="000000"/>
              <w:sz w:val="22"/>
              <w:szCs w:val="22"/>
            </w:rPr>
            <w:t xml:space="preserve">Sociological patterns of crime and criminals, with emphasis on causes, effects, and prevention. Fall, Spring. </w:t>
          </w:r>
        </w:p>
        <w:p w:rsidR="000E3C14" w:rsidRPr="00C5107C" w:rsidRDefault="000E3C14" w:rsidP="000E3C14">
          <w:pPr>
            <w:pStyle w:val="Pa457"/>
            <w:spacing w:after="140"/>
            <w:ind w:left="360" w:hanging="360"/>
            <w:jc w:val="both"/>
            <w:rPr>
              <w:rFonts w:ascii="Times New Roman" w:hAnsi="Times New Roman" w:cs="Times New Roman"/>
              <w:strike/>
              <w:color w:val="FF0000"/>
              <w:sz w:val="22"/>
              <w:szCs w:val="22"/>
            </w:rPr>
          </w:pPr>
          <w:r w:rsidRPr="00C5107C">
            <w:rPr>
              <w:rFonts w:ascii="Times New Roman" w:hAnsi="Times New Roman" w:cs="Times New Roman"/>
              <w:b/>
              <w:bCs/>
              <w:sz w:val="22"/>
              <w:szCs w:val="22"/>
            </w:rPr>
            <w:t>CRIM 3323. Juvenile Delinquency</w:t>
          </w:r>
          <w:r w:rsidRPr="00C5107C">
            <w:rPr>
              <w:rFonts w:ascii="Times New Roman" w:hAnsi="Times New Roman" w:cs="Times New Roman"/>
              <w:b/>
              <w:bCs/>
              <w:strike/>
              <w:sz w:val="22"/>
              <w:szCs w:val="22"/>
            </w:rPr>
            <w:t xml:space="preserve"> </w:t>
          </w:r>
          <w:r>
            <w:rPr>
              <w:rFonts w:ascii="Times New Roman" w:hAnsi="Times New Roman" w:cs="Times New Roman"/>
              <w:strike/>
              <w:color w:val="FF0000"/>
              <w:sz w:val="22"/>
              <w:szCs w:val="22"/>
            </w:rPr>
            <w:t xml:space="preserve">Causative factors in home, school, and community, extent of the problem, and methods of prevention and treatment. </w:t>
          </w:r>
          <w:r w:rsidR="00955126">
            <w:rPr>
              <w:rFonts w:ascii="Times New Roman" w:hAnsi="Times New Roman" w:cs="Times New Roman"/>
              <w:bCs/>
              <w:color w:val="4F81BD" w:themeColor="accent1"/>
              <w:sz w:val="32"/>
              <w:szCs w:val="32"/>
            </w:rPr>
            <w:t>J</w:t>
          </w:r>
          <w:r>
            <w:rPr>
              <w:rFonts w:ascii="Times New Roman" w:hAnsi="Times New Roman" w:cs="Times New Roman"/>
              <w:bCs/>
              <w:color w:val="4F81BD" w:themeColor="accent1"/>
              <w:sz w:val="32"/>
              <w:szCs w:val="32"/>
            </w:rPr>
            <w:t xml:space="preserve">uvenile delinquency and crime with a focus on </w:t>
          </w:r>
          <w:r>
            <w:rPr>
              <w:rFonts w:ascii="Times New Roman" w:hAnsi="Times New Roman" w:cs="Times New Roman"/>
              <w:color w:val="4F81BD" w:themeColor="accent1"/>
              <w:sz w:val="32"/>
              <w:szCs w:val="32"/>
            </w:rPr>
            <w:t>causative factors</w:t>
          </w:r>
          <w:r w:rsidR="00955126">
            <w:rPr>
              <w:rFonts w:ascii="Times New Roman" w:hAnsi="Times New Roman" w:cs="Times New Roman"/>
              <w:color w:val="4F81BD" w:themeColor="accent1"/>
              <w:sz w:val="32"/>
              <w:szCs w:val="32"/>
            </w:rPr>
            <w:t>,</w:t>
          </w:r>
          <w:r>
            <w:rPr>
              <w:rFonts w:ascii="Times New Roman" w:hAnsi="Times New Roman" w:cs="Times New Roman"/>
              <w:color w:val="4F81BD" w:themeColor="accent1"/>
              <w:sz w:val="32"/>
              <w:szCs w:val="32"/>
            </w:rPr>
            <w:t xml:space="preserve"> extent of the problem, and methods of prevention and treatment. </w:t>
          </w:r>
          <w:r w:rsidRPr="00955126">
            <w:rPr>
              <w:rFonts w:ascii="Times New Roman" w:hAnsi="Times New Roman" w:cs="Times New Roman"/>
              <w:color w:val="000000"/>
              <w:sz w:val="22"/>
              <w:szCs w:val="22"/>
            </w:rPr>
            <w:t>Fall.</w:t>
          </w:r>
          <w:r>
            <w:rPr>
              <w:rFonts w:ascii="Times New Roman" w:hAnsi="Times New Roman" w:cs="Times New Roman"/>
              <w:color w:val="4F81BD" w:themeColor="accent1"/>
              <w:sz w:val="32"/>
              <w:szCs w:val="32"/>
            </w:rPr>
            <w:t xml:space="preserve">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3423. Serial Homicide </w:t>
          </w:r>
          <w:r>
            <w:rPr>
              <w:rFonts w:ascii="Times New Roman" w:hAnsi="Times New Roman" w:cs="Times New Roman"/>
              <w:color w:val="000000"/>
              <w:sz w:val="22"/>
              <w:szCs w:val="22"/>
            </w:rPr>
            <w:t xml:space="preserve">Historical and current trends in serial homicide, including viewpoints of offenders, victims, and law-enforcement community. Fall, Spring. </w:t>
          </w:r>
        </w:p>
        <w:p w:rsidR="000E3C14" w:rsidRDefault="000E3C14" w:rsidP="000E3C14">
          <w:pPr>
            <w:rPr>
              <w:rFonts w:ascii="Times New Roman" w:hAnsi="Times New Roman" w:cs="Times New Roman"/>
              <w:color w:val="000000"/>
            </w:rPr>
          </w:pPr>
          <w:r>
            <w:rPr>
              <w:rFonts w:ascii="Times New Roman" w:hAnsi="Times New Roman" w:cs="Times New Roman"/>
              <w:b/>
              <w:bCs/>
              <w:color w:val="000000"/>
            </w:rPr>
            <w:t xml:space="preserve">CRIM 4103. Criminal Justice Systems </w:t>
          </w:r>
          <w:r>
            <w:rPr>
              <w:rFonts w:ascii="Times New Roman" w:hAnsi="Times New Roman" w:cs="Times New Roman"/>
              <w:color w:val="000000"/>
            </w:rPr>
            <w:t>General functions of the individual agencies and the duties and responsibilities of the individuals who perform these functions. Fall.</w:t>
          </w:r>
        </w:p>
        <w:p w:rsidR="000E3C14" w:rsidRDefault="000E3C14" w:rsidP="000E3C14">
          <w:pPr>
            <w:pStyle w:val="Pa457"/>
            <w:spacing w:after="140"/>
            <w:ind w:left="360" w:hanging="360"/>
            <w:jc w:val="both"/>
            <w:rPr>
              <w:rFonts w:ascii="Times New Roman" w:hAnsi="Times New Roman" w:cs="Times New Roman"/>
              <w:color w:val="4F81BD" w:themeColor="accent1"/>
              <w:sz w:val="32"/>
              <w:szCs w:val="32"/>
            </w:rPr>
          </w:pPr>
          <w:r>
            <w:rPr>
              <w:rFonts w:ascii="Times New Roman" w:hAnsi="Times New Roman" w:cs="Times New Roman"/>
              <w:b/>
              <w:bCs/>
              <w:color w:val="000000"/>
              <w:sz w:val="22"/>
              <w:szCs w:val="22"/>
            </w:rPr>
            <w:t xml:space="preserve">CRIM 4243. Social Justice </w:t>
          </w:r>
          <w:r>
            <w:rPr>
              <w:rFonts w:ascii="Times New Roman" w:hAnsi="Times New Roman" w:cs="Times New Roman"/>
              <w:color w:val="000000"/>
              <w:sz w:val="22"/>
              <w:szCs w:val="22"/>
            </w:rPr>
            <w:t xml:space="preserve">Social justice in the criminal justice system, including issues of race, class, gender, and sexual orientation. </w:t>
          </w:r>
          <w:r>
            <w:rPr>
              <w:rFonts w:ascii="Times New Roman" w:hAnsi="Times New Roman" w:cs="Times New Roman"/>
              <w:color w:val="4F81BD" w:themeColor="accent1"/>
              <w:sz w:val="32"/>
              <w:szCs w:val="32"/>
            </w:rPr>
            <w:t>Fall, Spring.</w:t>
          </w:r>
          <w:r w:rsidR="00955126">
            <w:rPr>
              <w:rFonts w:ascii="Times New Roman" w:hAnsi="Times New Roman" w:cs="Times New Roman"/>
              <w:color w:val="4F81BD" w:themeColor="accent1"/>
              <w:sz w:val="32"/>
              <w:szCs w:val="32"/>
            </w:rPr>
            <w:t xml:space="preserve">  [no frequency currently listed]</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4493. Captstone in Criminology </w:t>
          </w:r>
          <w:r>
            <w:rPr>
              <w:rFonts w:ascii="Times New Roman" w:hAnsi="Times New Roman" w:cs="Times New Roman"/>
              <w:color w:val="000000"/>
              <w:sz w:val="22"/>
              <w:szCs w:val="22"/>
            </w:rPr>
            <w:t>Senior research project in Criminology intended to dem</w:t>
          </w:r>
          <w:r>
            <w:rPr>
              <w:rFonts w:ascii="Times New Roman" w:hAnsi="Times New Roman" w:cs="Times New Roman"/>
              <w:color w:val="000000"/>
              <w:sz w:val="22"/>
              <w:szCs w:val="22"/>
            </w:rPr>
            <w:softHyphen/>
            <w:t xml:space="preserve">onstrate student’s ability to formulate a proposal, collect and analyze data, and present findings. Prerequisites, Declared Criminology major, SOC 3383, SOC 4293. Fall, Spring.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CRIM 460V. Special Problems </w:t>
          </w:r>
          <w:r>
            <w:rPr>
              <w:rFonts w:ascii="Times New Roman" w:hAnsi="Times New Roman" w:cs="Times New Roman"/>
              <w:color w:val="000000"/>
              <w:sz w:val="22"/>
              <w:szCs w:val="22"/>
            </w:rPr>
            <w:t xml:space="preserve">Individually directed problems in Criminology. Must be arranged with the professor and approved by department chair. Demand. </w:t>
          </w:r>
        </w:p>
        <w:p w:rsidR="000E3C14" w:rsidRDefault="000E3C14" w:rsidP="000E3C14">
          <w:pPr>
            <w:rPr>
              <w:rFonts w:ascii="Times New Roman" w:hAnsi="Times New Roman" w:cs="Times New Roman"/>
              <w:color w:val="000000"/>
            </w:rPr>
          </w:pPr>
          <w:r>
            <w:rPr>
              <w:rFonts w:ascii="Times New Roman" w:hAnsi="Times New Roman" w:cs="Times New Roman"/>
              <w:b/>
              <w:bCs/>
              <w:color w:val="000000"/>
            </w:rPr>
            <w:t xml:space="preserve">CRIM 470V. Internship </w:t>
          </w:r>
          <w:r>
            <w:rPr>
              <w:rFonts w:ascii="Times New Roman" w:hAnsi="Times New Roman" w:cs="Times New Roman"/>
              <w:color w:val="000000"/>
            </w:rPr>
            <w:t>Combines supervised work experience with study of selected agencies and organizations. Must be arranged with the professor and approved by the department chair. Fall, Spring, Summer.</w:t>
          </w:r>
        </w:p>
        <w:p w:rsidR="000E3C14" w:rsidRDefault="000E3C14" w:rsidP="000E3C14">
          <w:pPr>
            <w:pStyle w:val="Pa456"/>
            <w:spacing w:after="260"/>
            <w:ind w:left="360" w:hanging="360"/>
            <w:jc w:val="both"/>
            <w:rPr>
              <w:rFonts w:ascii="Times New Roman" w:hAnsi="Times New Roman" w:cs="Times New Roman"/>
              <w:b/>
              <w:bCs/>
              <w:color w:val="000000"/>
              <w:sz w:val="22"/>
              <w:szCs w:val="22"/>
            </w:rPr>
          </w:pPr>
        </w:p>
        <w:p w:rsidR="000E3C14" w:rsidRDefault="000E3C14" w:rsidP="000E3C14">
          <w:pPr>
            <w:pStyle w:val="Pa456"/>
            <w:spacing w:after="26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Sociology (SOC)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1013. Making Connections Sociology </w:t>
          </w:r>
          <w:r>
            <w:rPr>
              <w:rFonts w:ascii="Times New Roman" w:hAnsi="Times New Roman" w:cs="Times New Roman"/>
              <w:color w:val="000000"/>
              <w:sz w:val="22"/>
              <w:szCs w:val="22"/>
            </w:rPr>
            <w:t xml:space="preserve">Required course for first semester freshmen. Core content includes transition to college, academic performance skills, problem solving, critical thinking, self management, group building skills, and university policies. Content related to the departmental majors is also included. Fall. </w:t>
          </w:r>
        </w:p>
        <w:p w:rsidR="000E3C14" w:rsidRPr="00C5107C" w:rsidRDefault="000E3C14" w:rsidP="000E3C14">
          <w:pPr>
            <w:pStyle w:val="Pa459"/>
            <w:spacing w:after="120"/>
            <w:ind w:left="360" w:hanging="360"/>
            <w:jc w:val="both"/>
            <w:rPr>
              <w:rFonts w:ascii="Times New Roman" w:hAnsi="Times New Roman" w:cs="Times New Roman"/>
              <w:strike/>
              <w:color w:val="FF0000"/>
              <w:sz w:val="22"/>
              <w:szCs w:val="22"/>
            </w:rPr>
          </w:pPr>
          <w:r w:rsidRPr="00C5107C">
            <w:rPr>
              <w:rFonts w:ascii="Times New Roman" w:hAnsi="Times New Roman" w:cs="Times New Roman"/>
              <w:b/>
              <w:bCs/>
              <w:sz w:val="22"/>
              <w:szCs w:val="22"/>
            </w:rPr>
            <w:t>SOC 2213. Introduction to Sociology</w:t>
          </w:r>
          <w:r>
            <w:rPr>
              <w:rFonts w:ascii="Times New Roman" w:hAnsi="Times New Roman" w:cs="Times New Roman"/>
              <w:b/>
              <w:bCs/>
              <w:strike/>
              <w:color w:val="FF0000"/>
              <w:sz w:val="22"/>
              <w:szCs w:val="22"/>
            </w:rPr>
            <w:t xml:space="preserve"> </w:t>
          </w:r>
          <w:r>
            <w:rPr>
              <w:rFonts w:ascii="Times New Roman" w:hAnsi="Times New Roman" w:cs="Times New Roman"/>
              <w:strike/>
              <w:color w:val="FF0000"/>
              <w:sz w:val="22"/>
              <w:szCs w:val="22"/>
            </w:rPr>
            <w:t xml:space="preserve">Human society and social behavior. </w:t>
          </w:r>
          <w:r w:rsidR="00955126">
            <w:rPr>
              <w:rFonts w:ascii="Times New Roman" w:hAnsi="Times New Roman" w:cs="Times New Roman"/>
              <w:bCs/>
              <w:color w:val="4F81BD" w:themeColor="accent1"/>
              <w:sz w:val="32"/>
              <w:szCs w:val="32"/>
            </w:rPr>
            <w:t>The scientific study of society: Social institutions, social interactions, social inequality, social organizations, and social change.</w:t>
          </w:r>
          <w:r w:rsidR="00955126">
            <w:rPr>
              <w:rFonts w:ascii="Times New Roman" w:hAnsi="Times New Roman" w:cs="Times New Roman"/>
              <w:b/>
              <w:bCs/>
              <w:color w:val="4F81BD" w:themeColor="accent1"/>
              <w:sz w:val="32"/>
              <w:szCs w:val="32"/>
            </w:rPr>
            <w:t xml:space="preserve"> </w:t>
          </w:r>
          <w:r w:rsidR="00AB6714" w:rsidRPr="00AB6714">
            <w:rPr>
              <w:rFonts w:ascii="Times New Roman" w:hAnsi="Times New Roman" w:cs="Times New Roman"/>
              <w:color w:val="000000"/>
              <w:sz w:val="22"/>
              <w:szCs w:val="22"/>
            </w:rPr>
            <w:t>Fall, Spring, Sum</w:t>
          </w:r>
          <w:r w:rsidR="00AB6714" w:rsidRPr="00AB6714">
            <w:rPr>
              <w:rFonts w:ascii="Times New Roman" w:hAnsi="Times New Roman" w:cs="Times New Roman"/>
              <w:color w:val="000000"/>
              <w:sz w:val="22"/>
              <w:szCs w:val="22"/>
            </w:rPr>
            <w:softHyphen/>
            <w:t xml:space="preserve">mer. </w:t>
          </w:r>
          <w:r w:rsidR="00957F6E" w:rsidRPr="00957F6E">
            <w:rPr>
              <w:rFonts w:ascii="Times New Roman" w:hAnsi="Times New Roman" w:cs="Times New Roman"/>
              <w:color w:val="000000"/>
              <w:sz w:val="22"/>
              <w:szCs w:val="22"/>
            </w:rPr>
            <w:t>(</w:t>
          </w:r>
          <w:r w:rsidR="00955126" w:rsidRPr="00955126">
            <w:rPr>
              <w:rFonts w:ascii="Times New Roman" w:hAnsi="Times New Roman" w:cs="Times New Roman"/>
              <w:color w:val="000000"/>
              <w:sz w:val="22"/>
              <w:szCs w:val="22"/>
            </w:rPr>
            <w:t xml:space="preserve">ACTS#: SOCI 1013) </w:t>
          </w:r>
        </w:p>
        <w:p w:rsidR="0024367E" w:rsidRPr="0024367E" w:rsidRDefault="000E3C14" w:rsidP="000E3C14">
          <w:pPr>
            <w:pStyle w:val="Pa459"/>
            <w:spacing w:after="120"/>
            <w:ind w:left="360" w:hanging="360"/>
            <w:jc w:val="both"/>
            <w:rPr>
              <w:rFonts w:ascii="Times New Roman" w:hAnsi="Times New Roman" w:cs="Times New Roman"/>
              <w:color w:val="000000"/>
              <w:sz w:val="22"/>
              <w:szCs w:val="22"/>
            </w:rPr>
          </w:pPr>
          <w:r w:rsidRPr="00C5107C">
            <w:rPr>
              <w:rFonts w:ascii="Times New Roman" w:hAnsi="Times New Roman" w:cs="Times New Roman"/>
              <w:b/>
              <w:bCs/>
              <w:sz w:val="22"/>
              <w:szCs w:val="22"/>
            </w:rPr>
            <w:t>SOC 2223. Social Problems</w:t>
          </w:r>
          <w:r w:rsidRPr="00C5107C">
            <w:rPr>
              <w:rFonts w:ascii="Times New Roman" w:hAnsi="Times New Roman" w:cs="Times New Roman"/>
              <w:b/>
              <w:bCs/>
              <w:strike/>
              <w:sz w:val="22"/>
              <w:szCs w:val="22"/>
            </w:rPr>
            <w:t xml:space="preserve"> </w:t>
          </w:r>
          <w:r>
            <w:rPr>
              <w:rFonts w:ascii="Times New Roman" w:hAnsi="Times New Roman" w:cs="Times New Roman"/>
              <w:strike/>
              <w:color w:val="FF0000"/>
              <w:sz w:val="22"/>
              <w:szCs w:val="22"/>
            </w:rPr>
            <w:t>Application of sociological concepts and methods in the analysis of current social problems in the United States, including family and community disorganization, delinquency and crime, mental illness, and intergroup relations</w:t>
          </w:r>
          <w:r>
            <w:rPr>
              <w:rFonts w:ascii="Times New Roman" w:hAnsi="Times New Roman" w:cs="Times New Roman"/>
              <w:color w:val="4F81BD" w:themeColor="accent1"/>
              <w:sz w:val="32"/>
              <w:szCs w:val="32"/>
            </w:rPr>
            <w:t xml:space="preserve">Application of sociological theories and concepts in the analysis of </w:t>
          </w:r>
          <w:r>
            <w:rPr>
              <w:rFonts w:ascii="Times New Roman" w:hAnsi="Times New Roman" w:cs="Times New Roman"/>
              <w:color w:val="4F81BD" w:themeColor="accent1"/>
              <w:sz w:val="32"/>
              <w:szCs w:val="32"/>
            </w:rPr>
            <w:lastRenderedPageBreak/>
            <w:t xml:space="preserve">contemporary social problems in the United States, including poverty, unemployment, racial and gender inequality, immigration, education, family, health, delinquency and crime. </w:t>
          </w:r>
          <w:r w:rsidR="0024367E" w:rsidRPr="0024367E">
            <w:rPr>
              <w:rFonts w:ascii="Times New Roman" w:hAnsi="Times New Roman" w:cs="Times New Roman"/>
              <w:color w:val="000000"/>
              <w:sz w:val="22"/>
              <w:szCs w:val="22"/>
            </w:rPr>
            <w:t>Cross listed as SW 2223. Fall, Spring, Summer. (ACTS#: SOCI 2013)</w:t>
          </w:r>
        </w:p>
        <w:p w:rsidR="000E3C14" w:rsidRPr="006E533C" w:rsidRDefault="000E3C14" w:rsidP="000E3C14">
          <w:pPr>
            <w:pStyle w:val="Pa459"/>
            <w:spacing w:after="120"/>
            <w:ind w:left="360" w:hanging="360"/>
            <w:jc w:val="both"/>
            <w:rPr>
              <w:rFonts w:ascii="Times New Roman" w:hAnsi="Times New Roman" w:cs="Times New Roman"/>
              <w:color w:val="000000"/>
              <w:sz w:val="22"/>
              <w:szCs w:val="22"/>
            </w:rPr>
          </w:pPr>
          <w:r w:rsidRPr="00C5107C">
            <w:rPr>
              <w:rFonts w:ascii="Times New Roman" w:hAnsi="Times New Roman" w:cs="Times New Roman"/>
              <w:b/>
              <w:bCs/>
              <w:sz w:val="22"/>
              <w:szCs w:val="22"/>
            </w:rPr>
            <w:t>SOC 3003. Sociology of Gender</w:t>
          </w:r>
          <w:r>
            <w:rPr>
              <w:rFonts w:ascii="Times New Roman" w:hAnsi="Times New Roman" w:cs="Times New Roman"/>
              <w:b/>
              <w:bCs/>
              <w:strike/>
              <w:color w:val="FF0000"/>
              <w:sz w:val="22"/>
              <w:szCs w:val="22"/>
            </w:rPr>
            <w:t xml:space="preserve"> </w:t>
          </w:r>
          <w:r>
            <w:rPr>
              <w:rFonts w:ascii="Times New Roman" w:hAnsi="Times New Roman" w:cs="Times New Roman"/>
              <w:strike/>
              <w:color w:val="FF0000"/>
              <w:sz w:val="22"/>
              <w:szCs w:val="22"/>
            </w:rPr>
            <w:t xml:space="preserve">Origins, acquisition, structure, and change of gender roles in contemporary society, examined in terms of impact upon both the individual and society. </w:t>
          </w:r>
          <w:r>
            <w:rPr>
              <w:rFonts w:ascii="Times New Roman" w:hAnsi="Times New Roman" w:cs="Times New Roman"/>
              <w:bCs/>
              <w:color w:val="4F81BD" w:themeColor="accent1"/>
              <w:sz w:val="32"/>
              <w:szCs w:val="32"/>
            </w:rPr>
            <w:t>The social construction of gender and the moral and political controversies that surround it.  Topics include gender and identity, gender and institutions, and gender and inequality.</w:t>
          </w:r>
          <w:r>
            <w:rPr>
              <w:rFonts w:ascii="Times New Roman" w:hAnsi="Times New Roman" w:cs="Times New Roman"/>
              <w:color w:val="4F81BD" w:themeColor="accent1"/>
              <w:sz w:val="32"/>
              <w:szCs w:val="32"/>
            </w:rPr>
            <w:t xml:space="preserve"> </w:t>
          </w:r>
          <w:r w:rsidR="006E533C" w:rsidRPr="006E533C">
            <w:rPr>
              <w:rFonts w:ascii="Times New Roman" w:hAnsi="Times New Roman" w:cs="Times New Roman"/>
              <w:color w:val="000000"/>
              <w:sz w:val="22"/>
              <w:szCs w:val="22"/>
            </w:rPr>
            <w:t>Cross listed as WGS 3003. Fall, Spring, Summer.</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3223. Sociology of Families </w:t>
          </w:r>
          <w:r>
            <w:rPr>
              <w:rFonts w:ascii="Times New Roman" w:hAnsi="Times New Roman" w:cs="Times New Roman"/>
              <w:color w:val="000000"/>
              <w:sz w:val="22"/>
              <w:szCs w:val="22"/>
            </w:rPr>
            <w:t xml:space="preserve">Emphasizes the sociocultural factors influencing the structure and development of marriage and the family. Fall, Spring, Summer.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3273. Social Stratification </w:t>
          </w:r>
          <w:r>
            <w:rPr>
              <w:rFonts w:ascii="Times New Roman" w:hAnsi="Times New Roman" w:cs="Times New Roman"/>
              <w:color w:val="000000"/>
              <w:sz w:val="22"/>
              <w:szCs w:val="22"/>
            </w:rPr>
            <w:t xml:space="preserve">Examination of causes and consequences of social inequality with a focus on class, status, power and privilege, particularly in American society. Spring, Summer.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3293. Self and Society </w:t>
          </w:r>
          <w:r>
            <w:rPr>
              <w:rFonts w:ascii="Times New Roman" w:hAnsi="Times New Roman" w:cs="Times New Roman"/>
              <w:color w:val="000000"/>
              <w:sz w:val="22"/>
              <w:szCs w:val="22"/>
            </w:rPr>
            <w:t xml:space="preserve">Basic concepts and theories of social psychology from a sociological perspective, including group processes and individual-level behavior in social situations. Spring. </w:t>
          </w:r>
        </w:p>
        <w:p w:rsidR="000E3C14" w:rsidRPr="00C5107C" w:rsidRDefault="000E3C14" w:rsidP="000E3C14">
          <w:pPr>
            <w:pStyle w:val="Pa459"/>
            <w:spacing w:after="120"/>
            <w:ind w:left="360" w:hanging="360"/>
            <w:jc w:val="both"/>
            <w:rPr>
              <w:rFonts w:ascii="Times New Roman" w:hAnsi="Times New Roman" w:cs="Times New Roman"/>
              <w:strike/>
              <w:color w:val="FF0000"/>
              <w:sz w:val="22"/>
              <w:szCs w:val="22"/>
            </w:rPr>
          </w:pPr>
          <w:r w:rsidRPr="00C5107C">
            <w:rPr>
              <w:rFonts w:ascii="Times New Roman" w:hAnsi="Times New Roman" w:cs="Times New Roman"/>
              <w:b/>
              <w:bCs/>
              <w:sz w:val="22"/>
              <w:szCs w:val="22"/>
            </w:rPr>
            <w:t>SOC 3313. Sociology of Sexuality</w:t>
          </w:r>
          <w:r w:rsidRPr="00C5107C">
            <w:rPr>
              <w:rFonts w:ascii="Times New Roman" w:hAnsi="Times New Roman" w:cs="Times New Roman"/>
              <w:b/>
              <w:bCs/>
              <w:strike/>
              <w:sz w:val="22"/>
              <w:szCs w:val="22"/>
            </w:rPr>
            <w:t xml:space="preserve"> </w:t>
          </w:r>
          <w:r>
            <w:rPr>
              <w:rFonts w:ascii="Times New Roman" w:hAnsi="Times New Roman" w:cs="Times New Roman"/>
              <w:strike/>
              <w:color w:val="FF0000"/>
              <w:sz w:val="22"/>
              <w:szCs w:val="22"/>
            </w:rPr>
            <w:t>Examines sexuality from a sociological perspective, focus</w:t>
          </w:r>
          <w:r>
            <w:rPr>
              <w:rFonts w:ascii="Times New Roman" w:hAnsi="Times New Roman" w:cs="Times New Roman"/>
              <w:strike/>
              <w:color w:val="FF0000"/>
              <w:sz w:val="22"/>
              <w:szCs w:val="22"/>
            </w:rPr>
            <w:softHyphen/>
            <w:t xml:space="preserve">ing on the social construction of sexuality and the moral and political controversies that surround it. </w:t>
          </w:r>
          <w:r>
            <w:rPr>
              <w:rFonts w:ascii="Times New Roman" w:hAnsi="Times New Roman" w:cs="Times New Roman"/>
              <w:color w:val="4F81BD" w:themeColor="accent1"/>
              <w:sz w:val="32"/>
              <w:szCs w:val="32"/>
            </w:rPr>
            <w:t xml:space="preserve">The social construction of sexuality and the moral and political controversies that surround it. Topics include the history of sexuality in society, reproduction, sexual orientation, sexual violence, sexuality and institutions and the intersection of sexuality with other social statuses.  </w:t>
          </w:r>
          <w:r w:rsidR="0019082B" w:rsidRPr="0019082B">
            <w:rPr>
              <w:rFonts w:ascii="Times New Roman" w:hAnsi="Times New Roman" w:cs="Times New Roman"/>
              <w:color w:val="000000"/>
              <w:sz w:val="22"/>
              <w:szCs w:val="22"/>
            </w:rPr>
            <w:t>Cross listed as WGS 3313. Fall.</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3333. Sociology of Health and Illness </w:t>
          </w:r>
          <w:r>
            <w:rPr>
              <w:rFonts w:ascii="Times New Roman" w:hAnsi="Times New Roman" w:cs="Times New Roman"/>
              <w:color w:val="000000"/>
              <w:sz w:val="22"/>
              <w:szCs w:val="22"/>
            </w:rPr>
            <w:t xml:space="preserve">Social causation of diseases, social definition of health and illness, social aspects of healing and rehabilitation, the nature of health professions, and the delivery of health care services. Demand.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3353. Minority Groups </w:t>
          </w:r>
          <w:r>
            <w:rPr>
              <w:rFonts w:ascii="Times New Roman" w:hAnsi="Times New Roman" w:cs="Times New Roman"/>
              <w:color w:val="000000"/>
              <w:sz w:val="22"/>
              <w:szCs w:val="22"/>
            </w:rPr>
            <w:t xml:space="preserve">Examines race, ethnicity and other bases for minority status in society, focusing on social inequality and the social construction of minority and majority group statuses and relations. Fall, Spring, Summer.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3363. Sociology of Religion </w:t>
          </w:r>
          <w:r>
            <w:rPr>
              <w:rFonts w:ascii="Times New Roman" w:hAnsi="Times New Roman" w:cs="Times New Roman"/>
              <w:color w:val="000000"/>
              <w:sz w:val="22"/>
              <w:szCs w:val="22"/>
            </w:rPr>
            <w:t xml:space="preserve">Examines the relationship of religion to society, focusing on the functions and dysfunctions of religious systems on other social institutions. Demand. </w:t>
          </w:r>
        </w:p>
        <w:p w:rsidR="000E3C14" w:rsidRDefault="000E3C14" w:rsidP="000E3C14">
          <w:pPr>
            <w:rPr>
              <w:rFonts w:ascii="Times New Roman" w:hAnsi="Times New Roman" w:cs="Times New Roman"/>
              <w:color w:val="000000"/>
            </w:rPr>
          </w:pPr>
          <w:r>
            <w:rPr>
              <w:rFonts w:ascii="Times New Roman" w:hAnsi="Times New Roman" w:cs="Times New Roman"/>
              <w:b/>
              <w:bCs/>
              <w:color w:val="000000"/>
            </w:rPr>
            <w:t xml:space="preserve">SOC 3383. Social Statistics </w:t>
          </w:r>
          <w:r>
            <w:rPr>
              <w:rFonts w:ascii="Times New Roman" w:hAnsi="Times New Roman" w:cs="Times New Roman"/>
              <w:color w:val="000000"/>
            </w:rPr>
            <w:t>Central concepts and techniques of conducting descriptive and inferential analysis employed in quantitative investigation to understand social processes and phe</w:t>
          </w:r>
          <w:r>
            <w:rPr>
              <w:rFonts w:ascii="Times New Roman" w:hAnsi="Times New Roman" w:cs="Times New Roman"/>
              <w:color w:val="000000"/>
            </w:rPr>
            <w:softHyphen/>
            <w:t>nomena. Prerequisites, MATH 1023 or MATH course that requires MATH 1023 as a prerequisite. Fall, Spring.</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3463. Collective Behavior </w:t>
          </w:r>
          <w:r>
            <w:rPr>
              <w:rFonts w:ascii="Times New Roman" w:hAnsi="Times New Roman" w:cs="Times New Roman"/>
              <w:color w:val="000000"/>
              <w:sz w:val="22"/>
              <w:szCs w:val="22"/>
            </w:rPr>
            <w:t xml:space="preserve">Various types of unusual group behavior, such as panics, riots, protests, fads, urban myths and legends, and millenarian groups. Fall, Spring, Summer.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4003. Perspective on Death and Dying </w:t>
          </w:r>
          <w:r>
            <w:rPr>
              <w:rFonts w:ascii="Times New Roman" w:hAnsi="Times New Roman" w:cs="Times New Roman"/>
              <w:color w:val="000000"/>
              <w:sz w:val="22"/>
              <w:szCs w:val="22"/>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megadeath. Beyond death. Prerequisite, minimum of 60 hours. Summer.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4053. Today’s Families Interdisciplinary Approaches </w:t>
          </w:r>
          <w:r>
            <w:rPr>
              <w:rFonts w:ascii="Times New Roman" w:hAnsi="Times New Roman" w:cs="Times New Roman"/>
              <w:color w:val="000000"/>
              <w:sz w:val="22"/>
              <w:szCs w:val="22"/>
            </w:rPr>
            <w:t>An interdisciplinary course de</w:t>
          </w:r>
          <w:r>
            <w:rPr>
              <w:rFonts w:ascii="Times New Roman" w:hAnsi="Times New Roman" w:cs="Times New Roman"/>
              <w:color w:val="000000"/>
              <w:sz w:val="22"/>
              <w:szCs w:val="22"/>
            </w:rPr>
            <w:softHyphen/>
            <w:t xml:space="preserve">signed to promote a critical approach to examining the family and its role in society. Prerequisite, 12 hours of coursework in Interdisciplinary Family Minor or instructors permission. Cross listed as ECH 4053, NRS 4053, PSY 4053. Spring.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SOC 4063. Sociology of Disasters </w:t>
          </w:r>
          <w:r>
            <w:rPr>
              <w:rFonts w:ascii="Times New Roman" w:hAnsi="Times New Roman" w:cs="Times New Roman"/>
              <w:color w:val="000000"/>
              <w:sz w:val="22"/>
              <w:szCs w:val="22"/>
            </w:rPr>
            <w:t xml:space="preserve">Discusses socio-cultural aspects of natural and human made disasters, with an emphasis on social causes and consequences. Spring, even. </w:t>
          </w:r>
        </w:p>
        <w:p w:rsidR="000E3C14" w:rsidRDefault="000E3C14" w:rsidP="000E3C14">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4073. Sociology of Family Violence </w:t>
          </w:r>
          <w:r>
            <w:rPr>
              <w:rFonts w:ascii="Times New Roman" w:hAnsi="Times New Roman" w:cs="Times New Roman"/>
              <w:color w:val="000000"/>
              <w:sz w:val="22"/>
              <w:szCs w:val="22"/>
            </w:rPr>
            <w:t>An overview of the causes, prevalence and conse</w:t>
          </w:r>
          <w:r>
            <w:rPr>
              <w:rFonts w:ascii="Times New Roman" w:hAnsi="Times New Roman" w:cs="Times New Roman"/>
              <w:color w:val="000000"/>
              <w:sz w:val="22"/>
              <w:szCs w:val="22"/>
            </w:rPr>
            <w:softHyphen/>
            <w:t xml:space="preserve">quences of child abuse, intimate partner violence, and elder abuse. Fall, odd. </w:t>
          </w:r>
        </w:p>
        <w:p w:rsidR="000E3C14" w:rsidRDefault="000E3C14" w:rsidP="000E3C14">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4203. Social Deviance </w:t>
          </w:r>
          <w:r>
            <w:rPr>
              <w:rFonts w:ascii="Times New Roman" w:hAnsi="Times New Roman" w:cs="Times New Roman"/>
              <w:color w:val="000000"/>
              <w:sz w:val="22"/>
              <w:szCs w:val="22"/>
            </w:rPr>
            <w:t xml:space="preserve">Describes and explains the violation of social norms. Spring. </w:t>
          </w:r>
        </w:p>
        <w:p w:rsidR="000E3C14" w:rsidRDefault="000E3C14" w:rsidP="000E3C14">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4213. The Sociology of Childhood and Adolescence </w:t>
          </w:r>
          <w:r>
            <w:rPr>
              <w:rFonts w:ascii="Times New Roman" w:hAnsi="Times New Roman" w:cs="Times New Roman"/>
              <w:color w:val="000000"/>
              <w:sz w:val="22"/>
              <w:szCs w:val="22"/>
            </w:rPr>
            <w:t>Examination of childhood and adolescence, not only in the contemporary U.S., but also historically and cross culturally, with an emphasis on children as actively involved in the creation and reproduction of childhood and ado</w:t>
          </w:r>
          <w:r>
            <w:rPr>
              <w:rFonts w:ascii="Times New Roman" w:hAnsi="Times New Roman" w:cs="Times New Roman"/>
              <w:color w:val="000000"/>
              <w:sz w:val="22"/>
              <w:szCs w:val="22"/>
            </w:rPr>
            <w:softHyphen/>
            <w:t xml:space="preserve">lescence and social change within their societies. Fall. </w:t>
          </w:r>
        </w:p>
        <w:p w:rsidR="000E3C14" w:rsidRPr="0035616E" w:rsidRDefault="000E3C14" w:rsidP="000E3C14">
          <w:pPr>
            <w:pStyle w:val="Pa471"/>
            <w:spacing w:after="100"/>
            <w:ind w:left="360" w:hanging="360"/>
            <w:jc w:val="both"/>
            <w:rPr>
              <w:rFonts w:ascii="Times New Roman" w:hAnsi="Times New Roman" w:cs="Times New Roman"/>
              <w:sz w:val="22"/>
              <w:szCs w:val="22"/>
            </w:rPr>
          </w:pPr>
          <w:r w:rsidRPr="0035616E">
            <w:rPr>
              <w:rFonts w:ascii="Times New Roman" w:hAnsi="Times New Roman" w:cs="Times New Roman"/>
              <w:b/>
              <w:bCs/>
              <w:sz w:val="22"/>
              <w:szCs w:val="22"/>
            </w:rPr>
            <w:t xml:space="preserve">SOC 4223. Urban Sociology </w:t>
          </w:r>
          <w:r w:rsidRPr="0035616E">
            <w:rPr>
              <w:rFonts w:ascii="Times New Roman" w:hAnsi="Times New Roman" w:cs="Times New Roman"/>
              <w:sz w:val="22"/>
              <w:szCs w:val="22"/>
            </w:rPr>
            <w:t xml:space="preserve">History, structure, function, growth, location, land use, and problems of movement, and city region relationships. NOTE, SOC 4223 and GEOG 4223 are equivalent courses. Credit may be received for only one of the courses. Fall, Summer, even. </w:t>
          </w:r>
        </w:p>
        <w:p w:rsidR="000E3C14" w:rsidRDefault="000E3C14" w:rsidP="000E3C14">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4233. Social Organization </w:t>
          </w:r>
          <w:r>
            <w:rPr>
              <w:rFonts w:ascii="Times New Roman" w:hAnsi="Times New Roman" w:cs="Times New Roman"/>
              <w:color w:val="000000"/>
              <w:sz w:val="22"/>
              <w:szCs w:val="22"/>
            </w:rPr>
            <w:t>Concepts and principles of social organization and disorganiza</w:t>
          </w:r>
          <w:r>
            <w:rPr>
              <w:rFonts w:ascii="Times New Roman" w:hAnsi="Times New Roman" w:cs="Times New Roman"/>
              <w:color w:val="000000"/>
              <w:sz w:val="22"/>
              <w:szCs w:val="22"/>
            </w:rPr>
            <w:softHyphen/>
            <w:t xml:space="preserve">tion and the disruptive effects of social and cultural dynamics upon the individual, family, community, nations, and world. Summer. </w:t>
          </w:r>
        </w:p>
        <w:p w:rsidR="006A0378" w:rsidRDefault="000E3C14" w:rsidP="000E3C14">
          <w:pPr>
            <w:pStyle w:val="Pa471"/>
            <w:spacing w:after="100"/>
            <w:ind w:left="360" w:hanging="360"/>
            <w:jc w:val="both"/>
            <w:rPr>
              <w:rFonts w:ascii="Times New Roman" w:hAnsi="Times New Roman" w:cs="Times New Roman"/>
              <w:sz w:val="22"/>
              <w:szCs w:val="22"/>
            </w:rPr>
          </w:pPr>
          <w:r w:rsidRPr="00C5107C">
            <w:rPr>
              <w:rFonts w:ascii="Times New Roman" w:hAnsi="Times New Roman" w:cs="Times New Roman"/>
              <w:b/>
              <w:bCs/>
              <w:sz w:val="22"/>
              <w:szCs w:val="22"/>
            </w:rPr>
            <w:t>SOC 4243. Social Theory</w:t>
          </w:r>
          <w:r w:rsidRPr="00C5107C">
            <w:rPr>
              <w:rFonts w:ascii="Times New Roman" w:hAnsi="Times New Roman" w:cs="Times New Roman"/>
              <w:b/>
              <w:bCs/>
              <w:strike/>
              <w:sz w:val="22"/>
              <w:szCs w:val="22"/>
            </w:rPr>
            <w:t xml:space="preserve"> </w:t>
          </w:r>
          <w:r>
            <w:rPr>
              <w:rFonts w:ascii="Times New Roman" w:hAnsi="Times New Roman" w:cs="Times New Roman"/>
              <w:strike/>
              <w:color w:val="FF0000"/>
              <w:sz w:val="22"/>
              <w:szCs w:val="22"/>
            </w:rPr>
            <w:t>Examination of the context, content and contributions of sociological thinkers up to the early 20th century</w:t>
          </w:r>
          <w:r>
            <w:rPr>
              <w:rFonts w:ascii="Times New Roman" w:hAnsi="Times New Roman" w:cs="Times New Roman"/>
              <w:color w:val="4F81BD" w:themeColor="accent1"/>
              <w:sz w:val="32"/>
              <w:szCs w:val="32"/>
            </w:rPr>
            <w:t xml:space="preserve">The content, context, and relevance of sociological thinkers up to the early 20th century. Emphasis on Karl Marx, Emile Durkheim, Max Weber, Georg Simmel, and W.E.B. DuBois.  </w:t>
          </w:r>
          <w:r w:rsidR="006A0378" w:rsidRPr="006A0378">
            <w:rPr>
              <w:rFonts w:ascii="Times New Roman" w:hAnsi="Times New Roman" w:cs="Times New Roman"/>
              <w:sz w:val="22"/>
              <w:szCs w:val="22"/>
            </w:rPr>
            <w:t>Fall, Spring.</w:t>
          </w:r>
        </w:p>
        <w:p w:rsidR="000E3C14" w:rsidRDefault="000E3C14" w:rsidP="000E3C14">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4253. Rural Sociology </w:t>
          </w:r>
          <w:r>
            <w:rPr>
              <w:rFonts w:ascii="Times New Roman" w:hAnsi="Times New Roman" w:cs="Times New Roman"/>
              <w:color w:val="000000"/>
              <w:sz w:val="22"/>
              <w:szCs w:val="22"/>
            </w:rPr>
            <w:t>Multidimensional examination of the range of rural places, people, institutions, cultures, economies and change, with a focus on the United States and Ar</w:t>
          </w:r>
          <w:r>
            <w:rPr>
              <w:rFonts w:ascii="Times New Roman" w:hAnsi="Times New Roman" w:cs="Times New Roman"/>
              <w:color w:val="000000"/>
              <w:sz w:val="22"/>
              <w:szCs w:val="22"/>
            </w:rPr>
            <w:softHyphen/>
            <w:t xml:space="preserve">kansas. Spring. </w:t>
          </w:r>
        </w:p>
        <w:p w:rsidR="000E3C14" w:rsidRDefault="000E3C14" w:rsidP="000E3C14">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4263. Terrorism as a Social Movement </w:t>
          </w:r>
          <w:r>
            <w:rPr>
              <w:rFonts w:ascii="Times New Roman" w:hAnsi="Times New Roman" w:cs="Times New Roman"/>
              <w:color w:val="000000"/>
              <w:sz w:val="22"/>
              <w:szCs w:val="22"/>
            </w:rPr>
            <w:t>Examines domestic and international terrorism, including history of terrorism, philosophical and religious ideologies justifying terrorism, social, politi</w:t>
          </w:r>
          <w:r>
            <w:rPr>
              <w:rFonts w:ascii="Times New Roman" w:hAnsi="Times New Roman" w:cs="Times New Roman"/>
              <w:color w:val="000000"/>
              <w:sz w:val="22"/>
              <w:szCs w:val="22"/>
            </w:rPr>
            <w:softHyphen/>
            <w:t xml:space="preserve">cal, economic, psychological, and legal impacts of terrorism, terrorist groups, motives and tactics, and methods of counter-terrorism. Prerequisite, minimum of 60 hours. Dual Listed SOC 6263. Fall, Spring, and Summer. </w:t>
          </w:r>
        </w:p>
        <w:p w:rsidR="000E3C14" w:rsidRPr="00C5107C" w:rsidRDefault="000E3C14" w:rsidP="000E3C14">
          <w:pPr>
            <w:pStyle w:val="Pa471"/>
            <w:spacing w:after="100"/>
            <w:ind w:left="360" w:hanging="360"/>
            <w:jc w:val="both"/>
            <w:rPr>
              <w:rFonts w:ascii="Times New Roman" w:hAnsi="Times New Roman" w:cs="Times New Roman"/>
              <w:b/>
              <w:bCs/>
              <w:color w:val="000000"/>
              <w:sz w:val="22"/>
              <w:szCs w:val="22"/>
            </w:rPr>
          </w:pPr>
          <w:r w:rsidRPr="00C5107C">
            <w:rPr>
              <w:rFonts w:ascii="Times New Roman" w:hAnsi="Times New Roman" w:cs="Times New Roman"/>
              <w:b/>
              <w:bCs/>
              <w:sz w:val="22"/>
              <w:szCs w:val="22"/>
            </w:rPr>
            <w:t>SOC 4273. World Population and Society</w:t>
          </w:r>
          <w:r w:rsidRPr="00C5107C">
            <w:rPr>
              <w:rFonts w:ascii="Times New Roman" w:hAnsi="Times New Roman" w:cs="Times New Roman"/>
              <w:b/>
              <w:bCs/>
              <w:strike/>
              <w:sz w:val="22"/>
              <w:szCs w:val="22"/>
            </w:rPr>
            <w:t xml:space="preserve"> </w:t>
          </w:r>
          <w:r>
            <w:rPr>
              <w:rFonts w:ascii="Times New Roman" w:hAnsi="Times New Roman" w:cs="Times New Roman"/>
              <w:strike/>
              <w:color w:val="FF0000"/>
              <w:sz w:val="22"/>
              <w:szCs w:val="22"/>
            </w:rPr>
            <w:t>Basic concepts and measures of the three central population processes of fertility, mortality and migration and overview of the global trends in population growth and of comparisons across countries at varying stages of population growth. Spring, Summer, odd.</w:t>
          </w:r>
          <w:r>
            <w:rPr>
              <w:rFonts w:ascii="Times New Roman" w:hAnsi="Times New Roman" w:cs="Times New Roman"/>
              <w:color w:val="4F81BD" w:themeColor="accent1"/>
              <w:sz w:val="32"/>
              <w:szCs w:val="32"/>
            </w:rPr>
            <w:t>Overview of the global trends in population growth rates and of the intersections between economic development and population growth across countries. Fall.</w:t>
          </w:r>
        </w:p>
        <w:p w:rsidR="000E3C14" w:rsidRPr="00C5107C" w:rsidRDefault="000E3C14" w:rsidP="000E3C14">
          <w:pPr>
            <w:pStyle w:val="Pa471"/>
            <w:spacing w:after="100"/>
            <w:ind w:left="360" w:hanging="360"/>
            <w:jc w:val="both"/>
            <w:rPr>
              <w:rFonts w:ascii="Times New Roman" w:hAnsi="Times New Roman" w:cs="Times New Roman"/>
              <w:strike/>
              <w:color w:val="FF0000"/>
              <w:sz w:val="22"/>
              <w:szCs w:val="22"/>
            </w:rPr>
          </w:pPr>
          <w:r w:rsidRPr="00C5107C">
            <w:rPr>
              <w:rFonts w:ascii="Times New Roman" w:hAnsi="Times New Roman" w:cs="Times New Roman"/>
              <w:b/>
              <w:bCs/>
              <w:sz w:val="22"/>
              <w:szCs w:val="22"/>
            </w:rPr>
            <w:t>SOC 4283. Qualitative Data Analysis</w:t>
          </w:r>
          <w:r w:rsidRPr="00C5107C">
            <w:rPr>
              <w:rFonts w:ascii="Times New Roman" w:hAnsi="Times New Roman" w:cs="Times New Roman"/>
              <w:b/>
              <w:bCs/>
              <w:strike/>
              <w:sz w:val="22"/>
              <w:szCs w:val="22"/>
            </w:rPr>
            <w:t xml:space="preserve"> </w:t>
          </w:r>
          <w:r>
            <w:rPr>
              <w:rFonts w:ascii="Times New Roman" w:hAnsi="Times New Roman" w:cs="Times New Roman"/>
              <w:strike/>
              <w:color w:val="FF0000"/>
              <w:sz w:val="22"/>
              <w:szCs w:val="22"/>
            </w:rPr>
            <w:t>Qualitative research techniques that social scientists use to gather and assess data. Focus on techniques such as interviewing research subjects, ob</w:t>
          </w:r>
          <w:r>
            <w:rPr>
              <w:rFonts w:ascii="Times New Roman" w:hAnsi="Times New Roman" w:cs="Times New Roman"/>
              <w:strike/>
              <w:color w:val="FF0000"/>
              <w:sz w:val="22"/>
              <w:szCs w:val="22"/>
            </w:rPr>
            <w:softHyphen/>
            <w:t xml:space="preserve">serving groups, and performing content analyses of existing information. </w:t>
          </w:r>
          <w:r>
            <w:rPr>
              <w:rFonts w:ascii="Times New Roman" w:hAnsi="Times New Roman" w:cs="Times New Roman"/>
              <w:bCs/>
              <w:color w:val="4F81BD" w:themeColor="accent1"/>
              <w:sz w:val="32"/>
              <w:szCs w:val="32"/>
            </w:rPr>
            <w:t xml:space="preserve">Designing, gathering, and analyzing qualitative research.  Emphasis on </w:t>
          </w:r>
          <w:r>
            <w:rPr>
              <w:rFonts w:ascii="Times New Roman" w:hAnsi="Times New Roman" w:cs="Times New Roman"/>
              <w:color w:val="4F81BD" w:themeColor="accent1"/>
              <w:sz w:val="32"/>
              <w:szCs w:val="32"/>
            </w:rPr>
            <w:t>interviewing research subjects, ob</w:t>
          </w:r>
          <w:r>
            <w:rPr>
              <w:rFonts w:ascii="Times New Roman" w:hAnsi="Times New Roman" w:cs="Times New Roman"/>
              <w:color w:val="4F81BD" w:themeColor="accent1"/>
              <w:sz w:val="32"/>
              <w:szCs w:val="32"/>
            </w:rPr>
            <w:softHyphen/>
            <w:t xml:space="preserve">serving groups, and conducting content analyses. </w:t>
          </w:r>
          <w:r w:rsidR="00957F6E" w:rsidRPr="00957F6E">
            <w:rPr>
              <w:rFonts w:ascii="Times New Roman" w:hAnsi="Times New Roman" w:cs="Times New Roman"/>
              <w:color w:val="000000"/>
              <w:sz w:val="22"/>
              <w:szCs w:val="22"/>
            </w:rPr>
            <w:t>Spring.</w:t>
          </w:r>
        </w:p>
        <w:p w:rsidR="000E3C14" w:rsidRDefault="000E3C14" w:rsidP="000E3C14">
          <w:pPr>
            <w:rPr>
              <w:rFonts w:ascii="Times New Roman" w:hAnsi="Times New Roman" w:cs="Times New Roman"/>
              <w:color w:val="000000"/>
            </w:rPr>
          </w:pPr>
          <w:r>
            <w:rPr>
              <w:rFonts w:ascii="Times New Roman" w:hAnsi="Times New Roman" w:cs="Times New Roman"/>
              <w:b/>
              <w:bCs/>
              <w:color w:val="000000"/>
            </w:rPr>
            <w:t xml:space="preserve">SOC 4293. Methods of Social Research </w:t>
          </w:r>
          <w:r>
            <w:rPr>
              <w:rFonts w:ascii="Times New Roman" w:hAnsi="Times New Roman" w:cs="Times New Roman"/>
              <w:color w:val="000000"/>
            </w:rPr>
            <w:t>Overview of quantitative and qualitative tools used in the social sciences to analyze relationships among social variables. Fall, Spring.</w:t>
          </w:r>
        </w:p>
        <w:p w:rsidR="000E3C14" w:rsidRPr="00957F6E" w:rsidRDefault="000E3C14" w:rsidP="000E3C14">
          <w:pPr>
            <w:autoSpaceDE w:val="0"/>
            <w:autoSpaceDN w:val="0"/>
            <w:adjustRightInd w:val="0"/>
            <w:spacing w:after="100" w:line="161" w:lineRule="atLeast"/>
            <w:ind w:left="360" w:hanging="360"/>
            <w:jc w:val="both"/>
            <w:rPr>
              <w:rFonts w:ascii="Times New Roman" w:hAnsi="Times New Roman" w:cs="Times New Roman"/>
              <w:color w:val="000000"/>
            </w:rPr>
          </w:pPr>
          <w:r w:rsidRPr="00C5107C">
            <w:rPr>
              <w:rFonts w:ascii="Times New Roman" w:hAnsi="Times New Roman" w:cs="Times New Roman"/>
              <w:b/>
              <w:bCs/>
            </w:rPr>
            <w:t>SOC 4323. Applied Research</w:t>
          </w:r>
          <w:r w:rsidRPr="00C5107C">
            <w:rPr>
              <w:rFonts w:ascii="Times New Roman" w:hAnsi="Times New Roman" w:cs="Times New Roman"/>
              <w:b/>
              <w:bCs/>
              <w:strike/>
            </w:rPr>
            <w:t xml:space="preserve"> </w:t>
          </w:r>
          <w:r>
            <w:rPr>
              <w:rFonts w:ascii="Times New Roman" w:hAnsi="Times New Roman" w:cs="Times New Roman"/>
              <w:strike/>
              <w:color w:val="FF0000"/>
            </w:rPr>
            <w:t>Techniques for analyzing social science data using the Statistical Package for the Social Sciences and other data analysis systems</w:t>
          </w:r>
          <w:r>
            <w:rPr>
              <w:rFonts w:ascii="Times New Roman" w:hAnsi="Times New Roman" w:cs="Times New Roman"/>
              <w:color w:val="4F81BD" w:themeColor="accent1"/>
              <w:sz w:val="32"/>
              <w:szCs w:val="32"/>
            </w:rPr>
            <w:t xml:space="preserve">Capstone course for Sociology that focuses on the integration and application of sociological theory and methodology. </w:t>
          </w:r>
          <w:r w:rsidR="00957F6E" w:rsidRPr="00957F6E">
            <w:rPr>
              <w:rFonts w:ascii="Times New Roman" w:hAnsi="Times New Roman" w:cs="Times New Roman"/>
              <w:color w:val="000000"/>
            </w:rPr>
            <w:t xml:space="preserve"> Prerequisites, SOC 3383 and 4293, or equivalents. Fall, Spring.</w:t>
          </w:r>
        </w:p>
        <w:p w:rsidR="000E3C14" w:rsidRDefault="000E3C14" w:rsidP="000E3C14">
          <w:pPr>
            <w:rPr>
              <w:rFonts w:ascii="Times New Roman" w:hAnsi="Times New Roman" w:cs="Times New Roman"/>
              <w:color w:val="000000"/>
            </w:rPr>
          </w:pPr>
          <w:r>
            <w:rPr>
              <w:rFonts w:ascii="Times New Roman" w:hAnsi="Times New Roman" w:cs="Times New Roman"/>
              <w:b/>
              <w:bCs/>
              <w:color w:val="000000"/>
            </w:rPr>
            <w:lastRenderedPageBreak/>
            <w:t xml:space="preserve">SOC 4333. Sociology of Youth Subcultures </w:t>
          </w:r>
          <w:r>
            <w:rPr>
              <w:rFonts w:ascii="Times New Roman" w:hAnsi="Times New Roman" w:cs="Times New Roman"/>
              <w:color w:val="000000"/>
            </w:rPr>
            <w:t>Sociological study of youth subcultures from American, British and new subcultural perspectives, plus a range of historical and contemporary youth subcultures. Also covers various analytic topics such as identity, resistance, style, music, response, and consumption. Prerequisite, SOC 2213. Demand.</w:t>
          </w:r>
        </w:p>
        <w:p w:rsidR="000E3C14" w:rsidRPr="00C5107C" w:rsidRDefault="000E3C14" w:rsidP="000E3C14">
          <w:pPr>
            <w:pStyle w:val="Pa471"/>
            <w:spacing w:after="100"/>
            <w:ind w:left="360" w:hanging="360"/>
            <w:jc w:val="both"/>
            <w:rPr>
              <w:rFonts w:ascii="Times New Roman" w:hAnsi="Times New Roman" w:cs="Times New Roman"/>
              <w:strike/>
              <w:color w:val="FF0000"/>
              <w:sz w:val="22"/>
              <w:szCs w:val="22"/>
            </w:rPr>
          </w:pPr>
          <w:r w:rsidRPr="00C5107C">
            <w:rPr>
              <w:rFonts w:ascii="Times New Roman" w:hAnsi="Times New Roman" w:cs="Times New Roman"/>
              <w:b/>
              <w:bCs/>
              <w:sz w:val="22"/>
              <w:szCs w:val="22"/>
            </w:rPr>
            <w:t>SOC 4353. Sociology of Aging</w:t>
          </w:r>
          <w:r w:rsidRPr="00C5107C">
            <w:rPr>
              <w:rFonts w:ascii="Times New Roman" w:hAnsi="Times New Roman" w:cs="Times New Roman"/>
              <w:b/>
              <w:bCs/>
              <w:strike/>
              <w:sz w:val="22"/>
              <w:szCs w:val="22"/>
            </w:rPr>
            <w:t xml:space="preserve"> </w:t>
          </w:r>
          <w:r w:rsidRPr="0035616E">
            <w:rPr>
              <w:rFonts w:ascii="Times New Roman" w:hAnsi="Times New Roman" w:cs="Times New Roman"/>
              <w:strike/>
              <w:color w:val="FF0000"/>
              <w:sz w:val="22"/>
              <w:szCs w:val="22"/>
            </w:rPr>
            <w:t xml:space="preserve">Survey of theories, methodologies, concepts, and major research findings regarding the aging of individuals and societies, using the U.S. as a central example. </w:t>
          </w:r>
          <w:r>
            <w:rPr>
              <w:rFonts w:ascii="Times New Roman" w:hAnsi="Times New Roman" w:cs="Times New Roman"/>
              <w:color w:val="4F81BD" w:themeColor="accent1"/>
              <w:sz w:val="32"/>
              <w:szCs w:val="32"/>
            </w:rPr>
            <w:t xml:space="preserve">Theories, methodologies, concepts, and major research findings regarding aging in the United States. Trends in aging; </w:t>
          </w:r>
          <w:r w:rsidR="00957F6E">
            <w:rPr>
              <w:rFonts w:ascii="Times New Roman" w:hAnsi="Times New Roman" w:cs="Times New Roman"/>
              <w:color w:val="4F81BD" w:themeColor="accent1"/>
              <w:sz w:val="32"/>
              <w:szCs w:val="32"/>
            </w:rPr>
            <w:t>s</w:t>
          </w:r>
          <w:r>
            <w:rPr>
              <w:rFonts w:ascii="Times New Roman" w:hAnsi="Times New Roman" w:cs="Times New Roman"/>
              <w:color w:val="4F81BD" w:themeColor="accent1"/>
              <w:sz w:val="32"/>
              <w:szCs w:val="32"/>
            </w:rPr>
            <w:t xml:space="preserve">tages of aging; </w:t>
          </w:r>
          <w:r w:rsidR="00957F6E">
            <w:rPr>
              <w:rFonts w:ascii="Times New Roman" w:hAnsi="Times New Roman" w:cs="Times New Roman"/>
              <w:color w:val="4F81BD" w:themeColor="accent1"/>
              <w:sz w:val="32"/>
              <w:szCs w:val="32"/>
            </w:rPr>
            <w:t>a</w:t>
          </w:r>
          <w:r>
            <w:rPr>
              <w:rFonts w:ascii="Times New Roman" w:hAnsi="Times New Roman" w:cs="Times New Roman"/>
              <w:color w:val="4F81BD" w:themeColor="accent1"/>
              <w:sz w:val="32"/>
              <w:szCs w:val="32"/>
            </w:rPr>
            <w:t xml:space="preserve">ging and families; </w:t>
          </w:r>
          <w:r w:rsidR="00957F6E">
            <w:rPr>
              <w:rFonts w:ascii="Times New Roman" w:hAnsi="Times New Roman" w:cs="Times New Roman"/>
              <w:color w:val="4F81BD" w:themeColor="accent1"/>
              <w:sz w:val="32"/>
              <w:szCs w:val="32"/>
            </w:rPr>
            <w:t>d</w:t>
          </w:r>
          <w:r>
            <w:rPr>
              <w:rFonts w:ascii="Times New Roman" w:hAnsi="Times New Roman" w:cs="Times New Roman"/>
              <w:color w:val="4F81BD" w:themeColor="accent1"/>
              <w:sz w:val="32"/>
              <w:szCs w:val="32"/>
            </w:rPr>
            <w:t xml:space="preserve">eath. </w:t>
          </w:r>
          <w:r w:rsidR="00957F6E" w:rsidRPr="00957F6E">
            <w:rPr>
              <w:rFonts w:ascii="Times New Roman" w:hAnsi="Times New Roman" w:cs="Times New Roman"/>
              <w:color w:val="000000"/>
              <w:sz w:val="22"/>
              <w:szCs w:val="22"/>
            </w:rPr>
            <w:t>Fall.</w:t>
          </w:r>
        </w:p>
        <w:p w:rsidR="000E3C14" w:rsidRPr="0035616E" w:rsidRDefault="000E3C14" w:rsidP="000E3C14">
          <w:pPr>
            <w:pStyle w:val="Pa471"/>
            <w:spacing w:after="100"/>
            <w:ind w:left="360" w:hanging="360"/>
            <w:jc w:val="both"/>
            <w:rPr>
              <w:rFonts w:ascii="Times New Roman" w:hAnsi="Times New Roman" w:cs="Times New Roman"/>
              <w:sz w:val="22"/>
              <w:szCs w:val="22"/>
            </w:rPr>
          </w:pPr>
          <w:r w:rsidRPr="0035616E">
            <w:rPr>
              <w:rFonts w:ascii="Times New Roman" w:hAnsi="Times New Roman" w:cs="Times New Roman"/>
              <w:b/>
              <w:bCs/>
              <w:sz w:val="22"/>
              <w:szCs w:val="22"/>
            </w:rPr>
            <w:t xml:space="preserve">SOC 4363. Environmental Sociology </w:t>
          </w:r>
          <w:r w:rsidRPr="0035616E">
            <w:rPr>
              <w:rFonts w:ascii="Times New Roman" w:hAnsi="Times New Roman" w:cs="Times New Roman"/>
              <w:sz w:val="22"/>
              <w:szCs w:val="22"/>
            </w:rPr>
            <w:t xml:space="preserve">This course explores how our views of nature and the environment are socially constructed. In this context, we will examine how numerous environmental issues are created and exacerbated by social issues. We will also investigate actions that will reduce our ecological footprint. Demand. </w:t>
          </w:r>
        </w:p>
        <w:p w:rsidR="000E3C14" w:rsidRPr="0035616E" w:rsidRDefault="000E3C14" w:rsidP="000E3C14">
          <w:pPr>
            <w:pStyle w:val="Pa457"/>
            <w:spacing w:after="140"/>
            <w:ind w:left="360" w:hanging="360"/>
            <w:jc w:val="both"/>
            <w:rPr>
              <w:rFonts w:ascii="Times New Roman" w:hAnsi="Times New Roman" w:cs="Times New Roman"/>
              <w:sz w:val="22"/>
              <w:szCs w:val="22"/>
            </w:rPr>
          </w:pPr>
          <w:r w:rsidRPr="0035616E">
            <w:rPr>
              <w:rFonts w:ascii="Times New Roman" w:hAnsi="Times New Roman" w:cs="Times New Roman"/>
              <w:b/>
              <w:bCs/>
              <w:sz w:val="22"/>
              <w:szCs w:val="22"/>
            </w:rPr>
            <w:t xml:space="preserve">SOC 4373. Sustainable Development in Modern Society </w:t>
          </w:r>
          <w:r w:rsidRPr="0035616E">
            <w:rPr>
              <w:rFonts w:ascii="Times New Roman" w:hAnsi="Times New Roman" w:cs="Times New Roman"/>
              <w:sz w:val="22"/>
              <w:szCs w:val="22"/>
            </w:rPr>
            <w:t xml:space="preserve">This course will introduce students to the concept of sustainable development. In our investigation of what a sustainable community would look like, issues such as development paradigms, human environment interactions, and politics will be discussed on local, national, and international scales. Permission of instructor required. Demand.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4423. Sociology of Medicine </w:t>
          </w:r>
          <w:r>
            <w:rPr>
              <w:rFonts w:ascii="Times New Roman" w:hAnsi="Times New Roman" w:cs="Times New Roman"/>
              <w:color w:val="000000"/>
              <w:sz w:val="22"/>
              <w:szCs w:val="22"/>
            </w:rPr>
            <w:t xml:space="preserve">The social production of health, wellness, illness, and mortality, including how social inequalities impact health care utilization in the US. Fall, Spring. </w:t>
          </w:r>
        </w:p>
        <w:p w:rsidR="000E3C14" w:rsidRDefault="000E3C14" w:rsidP="000E3C14">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460V. Special Problems </w:t>
          </w:r>
          <w:r>
            <w:rPr>
              <w:rFonts w:ascii="Times New Roman" w:hAnsi="Times New Roman" w:cs="Times New Roman"/>
              <w:color w:val="000000"/>
              <w:sz w:val="22"/>
              <w:szCs w:val="22"/>
            </w:rPr>
            <w:t>Individually directed problems in sociology and criminology for juniors and seniors. Must be arranged in consultation with a professor, and approved by the depart</w:t>
          </w:r>
          <w:r>
            <w:rPr>
              <w:rFonts w:ascii="Times New Roman" w:hAnsi="Times New Roman" w:cs="Times New Roman"/>
              <w:color w:val="000000"/>
              <w:sz w:val="22"/>
              <w:szCs w:val="22"/>
            </w:rPr>
            <w:softHyphen/>
            <w:t xml:space="preserve">ment chair. Fall, Spring, Summer. </w:t>
          </w:r>
        </w:p>
        <w:p w:rsidR="000E3C14" w:rsidRDefault="000E3C14" w:rsidP="000E3C14">
          <w:pPr>
            <w:rPr>
              <w:rFonts w:ascii="Times New Roman" w:hAnsi="Times New Roman" w:cs="Times New Roman"/>
            </w:rPr>
          </w:pPr>
          <w:r>
            <w:rPr>
              <w:rFonts w:ascii="Times New Roman" w:hAnsi="Times New Roman" w:cs="Times New Roman"/>
              <w:b/>
              <w:bCs/>
              <w:color w:val="000000"/>
            </w:rPr>
            <w:t xml:space="preserve">SOC 4703. Internship </w:t>
          </w:r>
          <w:r>
            <w:rPr>
              <w:rFonts w:ascii="Times New Roman" w:hAnsi="Times New Roman" w:cs="Times New Roman"/>
              <w:color w:val="000000"/>
            </w:rPr>
            <w:t>Combines supervised work experience with study of selected agencies and organizations. Must be arranged with the professor and approved by the department chair. Fall, Spring, Summer.</w:t>
          </w:r>
        </w:p>
        <w:p w:rsidR="000E3C14" w:rsidRDefault="000E3C14" w:rsidP="000E3C14">
          <w:pPr>
            <w:rPr>
              <w:rFonts w:asciiTheme="majorHAnsi" w:hAnsiTheme="majorHAnsi" w:cs="Arial"/>
              <w:sz w:val="18"/>
              <w:szCs w:val="18"/>
            </w:rPr>
          </w:pPr>
        </w:p>
        <w:p w:rsidR="002E4DBA" w:rsidRDefault="002E4DBA" w:rsidP="000E3C14">
          <w:pPr>
            <w:rPr>
              <w:rFonts w:asciiTheme="majorHAnsi" w:hAnsiTheme="majorHAnsi" w:cs="Arial"/>
              <w:sz w:val="18"/>
              <w:szCs w:val="18"/>
            </w:rPr>
          </w:pPr>
        </w:p>
        <w:p w:rsidR="002E4DBA" w:rsidRDefault="002E4DBA" w:rsidP="000E3C14">
          <w:pPr>
            <w:rPr>
              <w:rFonts w:asciiTheme="majorHAnsi" w:hAnsiTheme="majorHAnsi" w:cs="Arial"/>
              <w:sz w:val="18"/>
              <w:szCs w:val="18"/>
            </w:rPr>
          </w:pPr>
          <w:r>
            <w:rPr>
              <w:rFonts w:asciiTheme="majorHAnsi" w:hAnsiTheme="majorHAnsi" w:cs="Arial"/>
              <w:sz w:val="18"/>
              <w:szCs w:val="18"/>
            </w:rPr>
            <w:t>p. 488</w:t>
          </w:r>
        </w:p>
        <w:p w:rsidR="002E4DBA" w:rsidRDefault="002E4DBA" w:rsidP="000E3C14">
          <w:pPr>
            <w:rPr>
              <w:rFonts w:asciiTheme="majorHAnsi" w:hAnsiTheme="majorHAnsi" w:cs="Arial"/>
              <w:sz w:val="18"/>
              <w:szCs w:val="18"/>
            </w:rPr>
          </w:pPr>
        </w:p>
        <w:p w:rsidR="002E4DBA" w:rsidRDefault="002E4DBA" w:rsidP="000E3C14">
          <w:pPr>
            <w:rPr>
              <w:rFonts w:asciiTheme="majorHAnsi" w:hAnsiTheme="majorHAnsi" w:cs="Arial"/>
              <w:sz w:val="18"/>
              <w:szCs w:val="18"/>
            </w:rPr>
          </w:pPr>
          <w:r w:rsidRPr="002E4DBA">
            <w:rPr>
              <w:rFonts w:asciiTheme="majorHAnsi" w:hAnsiTheme="majorHAnsi" w:cs="Arial"/>
              <w:b/>
              <w:bCs/>
              <w:sz w:val="18"/>
              <w:szCs w:val="18"/>
            </w:rPr>
            <w:t xml:space="preserve">WGS 3003. Sociology of Gender </w:t>
          </w:r>
          <w:r w:rsidRPr="002E4DBA">
            <w:rPr>
              <w:rFonts w:asciiTheme="majorHAnsi" w:hAnsiTheme="majorHAnsi" w:cs="Arial"/>
              <w:strike/>
              <w:color w:val="FF0000"/>
              <w:sz w:val="18"/>
              <w:szCs w:val="18"/>
            </w:rPr>
            <w:t>Origins, acquisition, structure, and change of gender roles in contemporary society, examined in terms of impact upon both the individual and society.</w:t>
          </w:r>
          <w:r w:rsidRPr="002E4DBA">
            <w:rPr>
              <w:rFonts w:asciiTheme="majorHAnsi" w:hAnsiTheme="majorHAnsi" w:cs="Arial"/>
              <w:color w:val="FF0000"/>
              <w:sz w:val="18"/>
              <w:szCs w:val="18"/>
            </w:rPr>
            <w:t xml:space="preserve"> </w:t>
          </w:r>
          <w:r>
            <w:rPr>
              <w:rFonts w:ascii="Times New Roman" w:hAnsi="Times New Roman" w:cs="Times New Roman"/>
              <w:bCs/>
              <w:color w:val="4F81BD" w:themeColor="accent1"/>
              <w:sz w:val="32"/>
              <w:szCs w:val="32"/>
            </w:rPr>
            <w:t>The social construction of gender and the moral and political controversies that surround it.  Topics include gender and identity, gender and institutions, and gender and inequality.</w:t>
          </w:r>
          <w:r>
            <w:rPr>
              <w:rFonts w:ascii="Times New Roman" w:hAnsi="Times New Roman" w:cs="Times New Roman"/>
              <w:color w:val="4F81BD" w:themeColor="accent1"/>
              <w:sz w:val="32"/>
              <w:szCs w:val="32"/>
            </w:rPr>
            <w:t xml:space="preserve"> </w:t>
          </w:r>
          <w:r w:rsidRPr="002E4DBA">
            <w:rPr>
              <w:rFonts w:asciiTheme="majorHAnsi" w:hAnsiTheme="majorHAnsi" w:cs="Arial"/>
              <w:sz w:val="18"/>
              <w:szCs w:val="18"/>
            </w:rPr>
            <w:t>Cross listed as SOC 3003. Fall, Spring, Summer.</w:t>
          </w:r>
        </w:p>
        <w:p w:rsidR="00495D64" w:rsidRDefault="00495D64" w:rsidP="000E3C14">
          <w:pPr>
            <w:rPr>
              <w:rFonts w:asciiTheme="majorHAnsi" w:hAnsiTheme="majorHAnsi" w:cs="Arial"/>
              <w:sz w:val="18"/>
              <w:szCs w:val="18"/>
            </w:rPr>
          </w:pPr>
          <w:r w:rsidRPr="00495D64">
            <w:rPr>
              <w:rFonts w:asciiTheme="majorHAnsi" w:hAnsiTheme="majorHAnsi" w:cs="Arial"/>
              <w:b/>
              <w:bCs/>
              <w:sz w:val="18"/>
              <w:szCs w:val="18"/>
            </w:rPr>
            <w:t xml:space="preserve">WGS 3313. Sociology of Sexuality </w:t>
          </w:r>
          <w:r w:rsidRPr="00495D64">
            <w:rPr>
              <w:rFonts w:asciiTheme="majorHAnsi" w:hAnsiTheme="majorHAnsi" w:cs="Arial"/>
              <w:strike/>
              <w:color w:val="FF0000"/>
              <w:sz w:val="18"/>
              <w:szCs w:val="18"/>
            </w:rPr>
            <w:t>Examines sexuality from a sociological perspective, focusing on the social construction of sexuality and the moral and political controversies that sur</w:t>
          </w:r>
          <w:r w:rsidRPr="00495D64">
            <w:rPr>
              <w:rFonts w:asciiTheme="majorHAnsi" w:hAnsiTheme="majorHAnsi" w:cs="Arial"/>
              <w:strike/>
              <w:color w:val="FF0000"/>
              <w:sz w:val="18"/>
              <w:szCs w:val="18"/>
            </w:rPr>
            <w:softHyphen/>
            <w:t>round it.</w:t>
          </w:r>
          <w:r w:rsidRPr="00495D64">
            <w:rPr>
              <w:rFonts w:asciiTheme="majorHAnsi" w:hAnsiTheme="majorHAnsi" w:cs="Arial"/>
              <w:color w:val="FF0000"/>
              <w:sz w:val="18"/>
              <w:szCs w:val="18"/>
            </w:rPr>
            <w:t xml:space="preserve"> </w:t>
          </w:r>
          <w:r>
            <w:rPr>
              <w:rFonts w:ascii="Times New Roman" w:hAnsi="Times New Roman" w:cs="Times New Roman"/>
              <w:color w:val="4F81BD" w:themeColor="accent1"/>
              <w:sz w:val="32"/>
              <w:szCs w:val="32"/>
            </w:rPr>
            <w:t xml:space="preserve">The social construction of sexuality and the moral and political controversies that surround it. Topics include the history of sexuality in society, reproduction, sexual orientation, sexual violence, sexuality and institutions and the intersection of sexuality with other social statuses. </w:t>
          </w:r>
          <w:r w:rsidRPr="00495D64">
            <w:rPr>
              <w:rFonts w:asciiTheme="majorHAnsi" w:hAnsiTheme="majorHAnsi" w:cs="Arial"/>
              <w:sz w:val="18"/>
              <w:szCs w:val="18"/>
            </w:rPr>
            <w:t>Cross listed as SOC 3313. Fall.</w:t>
          </w:r>
        </w:p>
        <w:p w:rsidR="0024367E" w:rsidRDefault="0024367E" w:rsidP="000E3C14">
          <w:pPr>
            <w:rPr>
              <w:rFonts w:asciiTheme="majorHAnsi" w:hAnsiTheme="majorHAnsi" w:cs="Arial"/>
              <w:sz w:val="18"/>
              <w:szCs w:val="18"/>
            </w:rPr>
          </w:pPr>
        </w:p>
        <w:p w:rsidR="0024367E" w:rsidRPr="0024367E" w:rsidRDefault="0024367E" w:rsidP="000E3C14">
          <w:pPr>
            <w:rPr>
              <w:rFonts w:asciiTheme="majorHAnsi" w:hAnsiTheme="majorHAnsi" w:cs="Arial"/>
              <w:b/>
              <w:sz w:val="18"/>
              <w:szCs w:val="18"/>
            </w:rPr>
          </w:pPr>
          <w:r w:rsidRPr="0024367E">
            <w:rPr>
              <w:rFonts w:asciiTheme="majorHAnsi" w:hAnsiTheme="majorHAnsi" w:cs="Arial"/>
              <w:b/>
              <w:sz w:val="18"/>
              <w:szCs w:val="18"/>
            </w:rPr>
            <w:lastRenderedPageBreak/>
            <w:t>p. 548</w:t>
          </w:r>
        </w:p>
        <w:p w:rsidR="0024367E" w:rsidRDefault="0024367E" w:rsidP="000E3C14">
          <w:pPr>
            <w:rPr>
              <w:rFonts w:asciiTheme="majorHAnsi" w:hAnsiTheme="majorHAnsi" w:cs="Arial"/>
              <w:sz w:val="18"/>
              <w:szCs w:val="18"/>
            </w:rPr>
          </w:pPr>
          <w:r w:rsidRPr="0024367E">
            <w:rPr>
              <w:rFonts w:asciiTheme="majorHAnsi" w:hAnsiTheme="majorHAnsi" w:cs="Arial"/>
              <w:b/>
              <w:bCs/>
              <w:sz w:val="18"/>
              <w:szCs w:val="18"/>
            </w:rPr>
            <w:t xml:space="preserve">SW 2223. Social Problems </w:t>
          </w:r>
          <w:r w:rsidRPr="0024367E">
            <w:rPr>
              <w:rFonts w:asciiTheme="majorHAnsi" w:hAnsiTheme="majorHAnsi" w:cs="Arial"/>
              <w:strike/>
              <w:color w:val="FF0000"/>
              <w:sz w:val="18"/>
              <w:szCs w:val="18"/>
            </w:rPr>
            <w:t>Application of sociological concepts and methods in the analysis of current social problems in the United States, including family and community disorganization, delinquency and crime, mental illness, and intergroup relations.</w:t>
          </w:r>
          <w:r w:rsidRPr="0024367E">
            <w:rPr>
              <w:rFonts w:asciiTheme="majorHAnsi" w:hAnsiTheme="majorHAnsi" w:cs="Arial"/>
              <w:color w:val="FF0000"/>
              <w:sz w:val="18"/>
              <w:szCs w:val="18"/>
            </w:rPr>
            <w:t xml:space="preserve"> </w:t>
          </w:r>
          <w:r>
            <w:rPr>
              <w:rFonts w:ascii="Times New Roman" w:hAnsi="Times New Roman" w:cs="Times New Roman"/>
              <w:color w:val="4F81BD" w:themeColor="accent1"/>
              <w:sz w:val="32"/>
              <w:szCs w:val="32"/>
            </w:rPr>
            <w:t xml:space="preserve">Application of sociological theories and concepts in the analysis of contemporary social problems in the United States, including poverty, unemployment, racial and gender inequality, immigration, education, family, health, delinquency and crime. </w:t>
          </w:r>
          <w:r w:rsidRPr="0024367E">
            <w:rPr>
              <w:rFonts w:asciiTheme="majorHAnsi" w:hAnsiTheme="majorHAnsi" w:cs="Arial"/>
              <w:sz w:val="18"/>
              <w:szCs w:val="18"/>
            </w:rPr>
            <w:t>Cross listed as SOC 2223. Fall, Spring, Summer.</w:t>
          </w:r>
        </w:p>
        <w:p w:rsidR="0024367E" w:rsidRPr="008426D1" w:rsidRDefault="0024367E" w:rsidP="000E3C14">
          <w:pPr>
            <w:rPr>
              <w:rFonts w:asciiTheme="majorHAnsi" w:hAnsiTheme="majorHAnsi" w:cs="Arial"/>
              <w:sz w:val="18"/>
              <w:szCs w:val="18"/>
            </w:rPr>
          </w:pPr>
        </w:p>
        <w:p w:rsidR="00CD7510" w:rsidRPr="008426D1" w:rsidRDefault="00054382"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382" w:rsidRDefault="00054382" w:rsidP="00AF3758">
      <w:pPr>
        <w:spacing w:after="0" w:line="240" w:lineRule="auto"/>
      </w:pPr>
      <w:r>
        <w:separator/>
      </w:r>
    </w:p>
  </w:endnote>
  <w:endnote w:type="continuationSeparator" w:id="0">
    <w:p w:rsidR="00054382" w:rsidRDefault="0005438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4552">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382" w:rsidRDefault="00054382" w:rsidP="00AF3758">
      <w:pPr>
        <w:spacing w:after="0" w:line="240" w:lineRule="auto"/>
      </w:pPr>
      <w:r>
        <w:separator/>
      </w:r>
    </w:p>
  </w:footnote>
  <w:footnote w:type="continuationSeparator" w:id="0">
    <w:p w:rsidR="00054382" w:rsidRDefault="0005438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54382"/>
    <w:rsid w:val="000627BE"/>
    <w:rsid w:val="000779C2"/>
    <w:rsid w:val="0009788F"/>
    <w:rsid w:val="000A7C2E"/>
    <w:rsid w:val="000D06F1"/>
    <w:rsid w:val="000E3C14"/>
    <w:rsid w:val="000F2A51"/>
    <w:rsid w:val="00103070"/>
    <w:rsid w:val="00116278"/>
    <w:rsid w:val="0014025C"/>
    <w:rsid w:val="00151451"/>
    <w:rsid w:val="00152424"/>
    <w:rsid w:val="0015435B"/>
    <w:rsid w:val="0018269B"/>
    <w:rsid w:val="00185D67"/>
    <w:rsid w:val="0019082B"/>
    <w:rsid w:val="001A5DD5"/>
    <w:rsid w:val="001E36BB"/>
    <w:rsid w:val="001F5E9E"/>
    <w:rsid w:val="001F7398"/>
    <w:rsid w:val="00212A76"/>
    <w:rsid w:val="0022350B"/>
    <w:rsid w:val="002315B0"/>
    <w:rsid w:val="0024367E"/>
    <w:rsid w:val="00254447"/>
    <w:rsid w:val="00261ACE"/>
    <w:rsid w:val="00262156"/>
    <w:rsid w:val="00265C17"/>
    <w:rsid w:val="002776C2"/>
    <w:rsid w:val="002E3FC9"/>
    <w:rsid w:val="002E4DBA"/>
    <w:rsid w:val="00316E25"/>
    <w:rsid w:val="003328F3"/>
    <w:rsid w:val="00346F5C"/>
    <w:rsid w:val="00362414"/>
    <w:rsid w:val="00374D72"/>
    <w:rsid w:val="00384538"/>
    <w:rsid w:val="0039532B"/>
    <w:rsid w:val="003A05F4"/>
    <w:rsid w:val="003C0ED1"/>
    <w:rsid w:val="003C1EE2"/>
    <w:rsid w:val="00400712"/>
    <w:rsid w:val="004007C7"/>
    <w:rsid w:val="004072F1"/>
    <w:rsid w:val="00441471"/>
    <w:rsid w:val="00473252"/>
    <w:rsid w:val="00487771"/>
    <w:rsid w:val="00492F7C"/>
    <w:rsid w:val="00493290"/>
    <w:rsid w:val="00495D64"/>
    <w:rsid w:val="004A7706"/>
    <w:rsid w:val="004B2533"/>
    <w:rsid w:val="004C59E8"/>
    <w:rsid w:val="004E5007"/>
    <w:rsid w:val="004F3C87"/>
    <w:rsid w:val="00504BCC"/>
    <w:rsid w:val="00515205"/>
    <w:rsid w:val="00526B81"/>
    <w:rsid w:val="00530C3A"/>
    <w:rsid w:val="00563E52"/>
    <w:rsid w:val="00584C22"/>
    <w:rsid w:val="00592A95"/>
    <w:rsid w:val="005B2E9E"/>
    <w:rsid w:val="006179CB"/>
    <w:rsid w:val="00636DB3"/>
    <w:rsid w:val="006657FB"/>
    <w:rsid w:val="00677A48"/>
    <w:rsid w:val="006A0378"/>
    <w:rsid w:val="006B52C0"/>
    <w:rsid w:val="006D0246"/>
    <w:rsid w:val="006E533C"/>
    <w:rsid w:val="006E6117"/>
    <w:rsid w:val="006E6FEC"/>
    <w:rsid w:val="00712045"/>
    <w:rsid w:val="0073025F"/>
    <w:rsid w:val="0073125A"/>
    <w:rsid w:val="00750AF6"/>
    <w:rsid w:val="007A06B9"/>
    <w:rsid w:val="00830DAE"/>
    <w:rsid w:val="0083170D"/>
    <w:rsid w:val="008A795D"/>
    <w:rsid w:val="008C493A"/>
    <w:rsid w:val="008C703B"/>
    <w:rsid w:val="008D012F"/>
    <w:rsid w:val="008D35A2"/>
    <w:rsid w:val="008E6C1C"/>
    <w:rsid w:val="008F58AD"/>
    <w:rsid w:val="00920523"/>
    <w:rsid w:val="00955126"/>
    <w:rsid w:val="00957F6E"/>
    <w:rsid w:val="00971F47"/>
    <w:rsid w:val="00982FB1"/>
    <w:rsid w:val="00995206"/>
    <w:rsid w:val="009A529F"/>
    <w:rsid w:val="009E1AA5"/>
    <w:rsid w:val="00A01035"/>
    <w:rsid w:val="00A0329C"/>
    <w:rsid w:val="00A16BB1"/>
    <w:rsid w:val="00A34100"/>
    <w:rsid w:val="00A5089E"/>
    <w:rsid w:val="00A56D36"/>
    <w:rsid w:val="00AB5523"/>
    <w:rsid w:val="00AB6714"/>
    <w:rsid w:val="00AD2FB4"/>
    <w:rsid w:val="00AF20FF"/>
    <w:rsid w:val="00AF3758"/>
    <w:rsid w:val="00AF3C6A"/>
    <w:rsid w:val="00B1628A"/>
    <w:rsid w:val="00B24A85"/>
    <w:rsid w:val="00B35368"/>
    <w:rsid w:val="00B7606A"/>
    <w:rsid w:val="00B90574"/>
    <w:rsid w:val="00BD2A0D"/>
    <w:rsid w:val="00BE069E"/>
    <w:rsid w:val="00C04552"/>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363DB"/>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69AD5"/>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7">
    <w:name w:val="Pa457"/>
    <w:basedOn w:val="Normal"/>
    <w:next w:val="Normal"/>
    <w:uiPriority w:val="99"/>
    <w:rsid w:val="000E3C14"/>
    <w:pPr>
      <w:autoSpaceDE w:val="0"/>
      <w:autoSpaceDN w:val="0"/>
      <w:adjustRightInd w:val="0"/>
      <w:spacing w:after="0" w:line="161" w:lineRule="atLeast"/>
    </w:pPr>
    <w:rPr>
      <w:rFonts w:ascii="Book Antiqua" w:hAnsi="Book Antiqua"/>
      <w:sz w:val="24"/>
      <w:szCs w:val="24"/>
    </w:rPr>
  </w:style>
  <w:style w:type="paragraph" w:customStyle="1" w:styleId="Pa459">
    <w:name w:val="Pa459"/>
    <w:basedOn w:val="Normal"/>
    <w:next w:val="Normal"/>
    <w:uiPriority w:val="99"/>
    <w:rsid w:val="000E3C14"/>
    <w:pPr>
      <w:autoSpaceDE w:val="0"/>
      <w:autoSpaceDN w:val="0"/>
      <w:adjustRightInd w:val="0"/>
      <w:spacing w:after="0" w:line="161" w:lineRule="atLeast"/>
    </w:pPr>
    <w:rPr>
      <w:rFonts w:ascii="Book Antiqua" w:hAnsi="Book Antiqua"/>
      <w:sz w:val="24"/>
      <w:szCs w:val="24"/>
    </w:rPr>
  </w:style>
  <w:style w:type="paragraph" w:customStyle="1" w:styleId="Pa471">
    <w:name w:val="Pa471"/>
    <w:basedOn w:val="Normal"/>
    <w:next w:val="Normal"/>
    <w:uiPriority w:val="99"/>
    <w:rsid w:val="000E3C14"/>
    <w:pPr>
      <w:autoSpaceDE w:val="0"/>
      <w:autoSpaceDN w:val="0"/>
      <w:adjustRightInd w:val="0"/>
      <w:spacing w:after="0" w:line="161" w:lineRule="atLeast"/>
    </w:pPr>
    <w:rPr>
      <w:rFonts w:ascii="Book Antiqua" w:hAnsi="Book Antiqua"/>
      <w:sz w:val="24"/>
      <w:szCs w:val="24"/>
    </w:rPr>
  </w:style>
  <w:style w:type="paragraph" w:customStyle="1" w:styleId="Pa467">
    <w:name w:val="Pa467"/>
    <w:basedOn w:val="Normal"/>
    <w:next w:val="Normal"/>
    <w:uiPriority w:val="99"/>
    <w:rsid w:val="000E3C14"/>
    <w:pPr>
      <w:autoSpaceDE w:val="0"/>
      <w:autoSpaceDN w:val="0"/>
      <w:adjustRightInd w:val="0"/>
      <w:spacing w:after="0" w:line="241" w:lineRule="atLeast"/>
    </w:pPr>
    <w:rPr>
      <w:rFonts w:ascii="Book Antiqua" w:hAnsi="Book Antiqua"/>
      <w:sz w:val="24"/>
      <w:szCs w:val="24"/>
    </w:rPr>
  </w:style>
  <w:style w:type="paragraph" w:customStyle="1" w:styleId="Pa462">
    <w:name w:val="Pa462"/>
    <w:basedOn w:val="Normal"/>
    <w:next w:val="Normal"/>
    <w:uiPriority w:val="99"/>
    <w:rsid w:val="000E3C14"/>
    <w:pPr>
      <w:autoSpaceDE w:val="0"/>
      <w:autoSpaceDN w:val="0"/>
      <w:adjustRightInd w:val="0"/>
      <w:spacing w:after="0" w:line="241" w:lineRule="atLeast"/>
    </w:pPr>
    <w:rPr>
      <w:rFonts w:ascii="Book Antiqua" w:hAnsi="Book Antiqua"/>
      <w:sz w:val="24"/>
      <w:szCs w:val="24"/>
    </w:rPr>
  </w:style>
  <w:style w:type="paragraph" w:customStyle="1" w:styleId="Pa456">
    <w:name w:val="Pa456"/>
    <w:basedOn w:val="Normal"/>
    <w:next w:val="Normal"/>
    <w:uiPriority w:val="99"/>
    <w:rsid w:val="000E3C14"/>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stello@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322850"/>
    <w:rsid w:val="00371DB3"/>
    <w:rsid w:val="004027ED"/>
    <w:rsid w:val="004068B1"/>
    <w:rsid w:val="00444715"/>
    <w:rsid w:val="004B7262"/>
    <w:rsid w:val="004E1A75"/>
    <w:rsid w:val="00587536"/>
    <w:rsid w:val="005D5D2F"/>
    <w:rsid w:val="00623293"/>
    <w:rsid w:val="00636142"/>
    <w:rsid w:val="00676367"/>
    <w:rsid w:val="006C0858"/>
    <w:rsid w:val="00724E33"/>
    <w:rsid w:val="007B5EE7"/>
    <w:rsid w:val="007C429E"/>
    <w:rsid w:val="0088172E"/>
    <w:rsid w:val="009C0E11"/>
    <w:rsid w:val="00AC3009"/>
    <w:rsid w:val="00AD5D56"/>
    <w:rsid w:val="00AE76B6"/>
    <w:rsid w:val="00B2559E"/>
    <w:rsid w:val="00B46AFF"/>
    <w:rsid w:val="00BA2926"/>
    <w:rsid w:val="00C16165"/>
    <w:rsid w:val="00C35680"/>
    <w:rsid w:val="00CD4EF8"/>
    <w:rsid w:val="00FD70C9"/>
    <w:rsid w:val="00FE26A5"/>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2758</Words>
  <Characters>15722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17</cp:revision>
  <dcterms:created xsi:type="dcterms:W3CDTF">2018-03-23T17:50:00Z</dcterms:created>
  <dcterms:modified xsi:type="dcterms:W3CDTF">2018-03-29T13:56:00Z</dcterms:modified>
</cp:coreProperties>
</file>