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0822" w14:textId="77777777" w:rsidR="00955249" w:rsidRDefault="009552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955249" w14:paraId="0B648805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CD2ED" w14:textId="77777777" w:rsidR="00955249" w:rsidRDefault="002B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955249" w14:paraId="602A8CE8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2EAF4" w14:textId="77777777" w:rsidR="00955249" w:rsidRDefault="002B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C62E4" w14:textId="53EAC6D2" w:rsidR="00955249" w:rsidRDefault="00FF6736">
            <w:r>
              <w:t>NHP81</w:t>
            </w:r>
          </w:p>
        </w:tc>
      </w:tr>
      <w:tr w:rsidR="00955249" w14:paraId="4042ACE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C9671" w14:textId="77777777" w:rsidR="00955249" w:rsidRDefault="002B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4580C" w14:textId="77777777" w:rsidR="00955249" w:rsidRDefault="00955249"/>
        </w:tc>
      </w:tr>
      <w:tr w:rsidR="00955249" w14:paraId="5FCEFC3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F42ED" w14:textId="77777777" w:rsidR="00955249" w:rsidRDefault="002B4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75C5B" w14:textId="77777777" w:rsidR="00955249" w:rsidRDefault="00955249"/>
        </w:tc>
      </w:tr>
    </w:tbl>
    <w:p w14:paraId="22AF2FF0" w14:textId="77777777" w:rsidR="00955249" w:rsidRDefault="00955249"/>
    <w:p w14:paraId="35CECF1F" w14:textId="77777777" w:rsidR="00955249" w:rsidRDefault="002B4D9A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59ECB64C" w14:textId="77777777" w:rsidR="00955249" w:rsidRDefault="002B4D9A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</w:t>
      </w:r>
      <w:proofErr w:type="gramStart"/>
      <w:r>
        <w:rPr>
          <w:rFonts w:ascii="MS Gothic" w:eastAsia="MS Gothic" w:hAnsi="MS Gothic" w:cs="MS Gothic"/>
          <w:b/>
        </w:rPr>
        <w:t>x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691A59DF" w14:textId="77777777" w:rsidR="00955249" w:rsidRDefault="002B4D9A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955249" w14:paraId="3F109177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2F6BF2B" w14:textId="77777777" w:rsidR="00955249" w:rsidRDefault="002B4D9A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79A94896" w14:textId="77777777" w:rsidR="00955249" w:rsidRDefault="002B4D9A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E5291D5" w14:textId="77777777" w:rsidR="00955249" w:rsidRDefault="00955249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955249" w14:paraId="72056029" w14:textId="77777777">
        <w:trPr>
          <w:trHeight w:val="1089"/>
        </w:trPr>
        <w:tc>
          <w:tcPr>
            <w:tcW w:w="5451" w:type="dxa"/>
            <w:vAlign w:val="center"/>
          </w:tcPr>
          <w:p w14:paraId="70B19595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Rashele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Wade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8/22/2022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67C4630C" w14:textId="77777777" w:rsidR="00955249" w:rsidRDefault="002B4D9A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7418AF2E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955249" w14:paraId="0BFEB511" w14:textId="77777777">
        <w:trPr>
          <w:trHeight w:val="1089"/>
        </w:trPr>
        <w:tc>
          <w:tcPr>
            <w:tcW w:w="5451" w:type="dxa"/>
            <w:vAlign w:val="center"/>
          </w:tcPr>
          <w:p w14:paraId="5346E6D3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Cheryl Knight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8/22/2022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2121613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AE5C68B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955249" w14:paraId="165B333E" w14:textId="77777777">
        <w:trPr>
          <w:trHeight w:val="1466"/>
        </w:trPr>
        <w:tc>
          <w:tcPr>
            <w:tcW w:w="5451" w:type="dxa"/>
            <w:vAlign w:val="center"/>
          </w:tcPr>
          <w:p w14:paraId="4574F650" w14:textId="77777777" w:rsidR="00955249" w:rsidRDefault="0095524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1A2A30" w14:textId="5E1A9095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 w:rsidR="00290D35" w:rsidRPr="00290D3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 w:rsidRPr="00290D3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290D35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08/24/2022</w:t>
            </w:r>
          </w:p>
          <w:p w14:paraId="0DD14616" w14:textId="77777777" w:rsidR="00955249" w:rsidRDefault="002B4D9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307A7AE2" w14:textId="77777777" w:rsidR="00955249" w:rsidRDefault="0095524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5C8EF1D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88A2285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955249" w14:paraId="0BB9197D" w14:textId="77777777">
        <w:trPr>
          <w:trHeight w:val="1089"/>
        </w:trPr>
        <w:tc>
          <w:tcPr>
            <w:tcW w:w="5451" w:type="dxa"/>
            <w:vAlign w:val="center"/>
          </w:tcPr>
          <w:p w14:paraId="43C98CB8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2628355A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F93949C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955249" w14:paraId="501DF9B0" w14:textId="77777777">
        <w:trPr>
          <w:trHeight w:val="1089"/>
        </w:trPr>
        <w:tc>
          <w:tcPr>
            <w:tcW w:w="5451" w:type="dxa"/>
            <w:vAlign w:val="center"/>
          </w:tcPr>
          <w:p w14:paraId="57138AC7" w14:textId="0701B00E" w:rsidR="00955249" w:rsidRDefault="00B3751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8-24-22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3BFE13E" w14:textId="065FE49A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81253F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81253F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81253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81253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</w:t>
            </w:r>
            <w:proofErr w:type="gramEnd"/>
            <w:r w:rsidR="0081253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-12-22</w:t>
            </w:r>
          </w:p>
          <w:p w14:paraId="1330BF0C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955249" w14:paraId="4A5F30F4" w14:textId="77777777">
        <w:trPr>
          <w:trHeight w:val="1089"/>
        </w:trPr>
        <w:tc>
          <w:tcPr>
            <w:tcW w:w="5451" w:type="dxa"/>
            <w:vAlign w:val="center"/>
          </w:tcPr>
          <w:p w14:paraId="2900B5F9" w14:textId="77777777" w:rsidR="00955249" w:rsidRDefault="002B4D9A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B51CD8D" w14:textId="77777777" w:rsidR="00955249" w:rsidRDefault="002B4D9A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C4767A0" w14:textId="77777777" w:rsidR="00955249" w:rsidRDefault="0095524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0E5D396" w14:textId="77777777" w:rsidR="00955249" w:rsidRDefault="0095524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4BF2FE41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10D882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54EC559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Rashele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Wade, </w:t>
      </w:r>
      <w:hyperlink r:id="rId9">
        <w:r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rwade@astate.edu</w:t>
        </w:r>
      </w:hyperlink>
      <w:r>
        <w:rPr>
          <w:rFonts w:ascii="Cambria" w:eastAsia="Cambria" w:hAnsi="Cambria" w:cs="Cambria"/>
          <w:sz w:val="20"/>
          <w:szCs w:val="20"/>
        </w:rPr>
        <w:t>, 870-972-3984</w:t>
      </w:r>
    </w:p>
    <w:p w14:paraId="49F5C42B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73817B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E3B400D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14E9A6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47543E40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Fall 2023.</w:t>
      </w:r>
    </w:p>
    <w:p w14:paraId="05E4F8E4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C2CFBED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24C9764F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FCC8BEA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207A55" w14:textId="77777777" w:rsidR="00955249" w:rsidRDefault="009552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955249" w14:paraId="6C78CE5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A01DF0E" w14:textId="77777777" w:rsidR="00955249" w:rsidRDefault="0095524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4D6DD34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41F0C172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4C3A1D09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955249" w14:paraId="459FB416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718FD06A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353B6E5E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SW</w:t>
            </w:r>
          </w:p>
        </w:tc>
        <w:tc>
          <w:tcPr>
            <w:tcW w:w="4428" w:type="dxa"/>
          </w:tcPr>
          <w:p w14:paraId="4405C95D" w14:textId="77777777" w:rsidR="00955249" w:rsidRDefault="0095524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D0ADDFC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14F2E74A" w14:textId="77777777" w:rsidR="00955249" w:rsidRDefault="0095524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55249" w14:paraId="42811589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ACC7E4B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215D5F8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3323</w:t>
            </w:r>
          </w:p>
        </w:tc>
        <w:tc>
          <w:tcPr>
            <w:tcW w:w="4428" w:type="dxa"/>
          </w:tcPr>
          <w:p w14:paraId="0ABE52F4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955249" w14:paraId="6B23EE8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D23F9C4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1831BB9B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include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short title that’s 30 characters or fewer)</w:t>
            </w:r>
          </w:p>
        </w:tc>
        <w:tc>
          <w:tcPr>
            <w:tcW w:w="4016" w:type="dxa"/>
          </w:tcPr>
          <w:p w14:paraId="46F6F643" w14:textId="3F4633BA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trike/>
                <w:color w:val="0070C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  <w:t xml:space="preserve">Substance Abuse Intervention and Treatment </w:t>
            </w:r>
            <w:r w:rsidR="00B70248">
              <w:rPr>
                <w:rFonts w:ascii="Cambria" w:eastAsia="Cambria" w:hAnsi="Cambria" w:cs="Cambria"/>
                <w:b/>
                <w:color w:val="0070C0"/>
                <w:sz w:val="20"/>
                <w:szCs w:val="20"/>
              </w:rPr>
              <w:t>Introduction</w:t>
            </w:r>
            <w:r>
              <w:rPr>
                <w:rFonts w:ascii="Cambria" w:eastAsia="Cambria" w:hAnsi="Cambria" w:cs="Cambria"/>
                <w:b/>
                <w:color w:val="0070C0"/>
                <w:sz w:val="20"/>
                <w:szCs w:val="20"/>
              </w:rPr>
              <w:t xml:space="preserve"> to Substance Abuse</w:t>
            </w:r>
            <w:r w:rsidR="00B70248">
              <w:rPr>
                <w:rFonts w:ascii="Cambria" w:eastAsia="Cambria" w:hAnsi="Cambria" w:cs="Cambria"/>
                <w:b/>
                <w:color w:val="0070C0"/>
                <w:sz w:val="20"/>
                <w:szCs w:val="20"/>
              </w:rPr>
              <w:t xml:space="preserve"> (Intro to Substance Abuse)</w:t>
            </w:r>
          </w:p>
        </w:tc>
        <w:tc>
          <w:tcPr>
            <w:tcW w:w="4428" w:type="dxa"/>
          </w:tcPr>
          <w:p w14:paraId="7DEDF4E7" w14:textId="77777777" w:rsidR="00AD4841" w:rsidRDefault="00AD484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Introduction to Substance Abuse </w:t>
            </w:r>
          </w:p>
          <w:p w14:paraId="0B5230B9" w14:textId="5897FD99" w:rsidR="00955249" w:rsidRDefault="00AD4841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</w:t>
            </w:r>
            <w:r w:rsidR="00B70248">
              <w:rPr>
                <w:rFonts w:ascii="Cambria" w:eastAsia="Cambria" w:hAnsi="Cambria" w:cs="Cambria"/>
                <w:b/>
                <w:sz w:val="20"/>
                <w:szCs w:val="20"/>
              </w:rPr>
              <w:t>Intro</w:t>
            </w:r>
            <w:r w:rsidR="002B4D9A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to Substance Abuse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</w:tr>
      <w:tr w:rsidR="00955249" w14:paraId="054E1C6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C821877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05F17742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EEEEEE"/>
              </w:rPr>
              <w:t>Historical review of drug and alcohol problems, with an analysis of treatment modalities, theories of substance abuse, prevention and education strategies, and social policy implications. Summer, Irregular.</w:t>
            </w:r>
          </w:p>
        </w:tc>
        <w:tc>
          <w:tcPr>
            <w:tcW w:w="4428" w:type="dxa"/>
          </w:tcPr>
          <w:p w14:paraId="1B78D347" w14:textId="77777777" w:rsidR="00955249" w:rsidRDefault="002B4D9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EEEEEE"/>
              </w:rPr>
              <w:t>N/A</w:t>
            </w:r>
          </w:p>
        </w:tc>
      </w:tr>
    </w:tbl>
    <w:p w14:paraId="20A3FAC0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DD76A18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C0E0C75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2200DA5E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5C61747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B77AB13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8EADF27" w14:textId="77777777" w:rsidR="00955249" w:rsidRDefault="002B4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157FC0B3" w14:textId="77777777" w:rsidR="00955249" w:rsidRDefault="002B4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61104B39" w14:textId="77777777" w:rsidR="00955249" w:rsidRDefault="002B4D9A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4922AC63" w14:textId="77777777" w:rsidR="00955249" w:rsidRDefault="002B4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523C3445" w14:textId="77777777" w:rsidR="00955249" w:rsidRDefault="002B4D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6AAE20E4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30C543" w14:textId="77777777" w:rsidR="00955249" w:rsidRDefault="002B4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B0C6D8A" w14:textId="77777777" w:rsidR="00955249" w:rsidRDefault="002B4D9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No</w:t>
      </w:r>
    </w:p>
    <w:p w14:paraId="16D30494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38635325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557980D1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lastRenderedPageBreak/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14FAB9E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58779022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7DE149FB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E01606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DB9B721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8B32362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B6161DD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31F4071F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9C1EDB3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FC8EA22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9CAE8CC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7851E121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7836951D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103698D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Is this course dual-listed (undergraduate/graduate)? No</w:t>
      </w:r>
    </w:p>
    <w:p w14:paraId="5AF53557" w14:textId="77777777" w:rsidR="00955249" w:rsidRDefault="0095524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C0C32C2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B040262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73DC557F" w14:textId="77777777" w:rsidR="00955249" w:rsidRDefault="0095524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6C8D88E" w14:textId="77777777" w:rsidR="00955249" w:rsidRDefault="002B4D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42289D52" w14:textId="77777777" w:rsidR="00955249" w:rsidRDefault="002B4D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No</w:t>
      </w:r>
    </w:p>
    <w:p w14:paraId="2B28358C" w14:textId="77777777" w:rsidR="00955249" w:rsidRDefault="002B4D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409AFEC5" w14:textId="77777777" w:rsidR="00955249" w:rsidRDefault="002B4D9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000000"/>
        </w:rPr>
        <w:t>No</w:t>
      </w:r>
    </w:p>
    <w:p w14:paraId="152CAD47" w14:textId="77777777" w:rsidR="00955249" w:rsidRDefault="009552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6E002ADF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779A20D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304A9C13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39524617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57BB3F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54B72006" w14:textId="77777777" w:rsidR="00955249" w:rsidRDefault="002B4D9A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1054729B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12BD516B" w14:textId="77777777" w:rsidR="00955249" w:rsidRDefault="00955249">
      <w:pPr>
        <w:rPr>
          <w:rFonts w:ascii="Cambria" w:eastAsia="Cambria" w:hAnsi="Cambria" w:cs="Cambria"/>
          <w:b/>
          <w:sz w:val="28"/>
          <w:szCs w:val="28"/>
        </w:rPr>
      </w:pPr>
    </w:p>
    <w:p w14:paraId="03E936B0" w14:textId="77777777" w:rsidR="00955249" w:rsidRDefault="002B4D9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24E3B5FC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EC9594A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1D73566F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6CC79F09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412D1DBF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ADAFD6D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E394505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3619A590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10F14980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39D7238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A338319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453904C3" w14:textId="77777777" w:rsidR="00955249" w:rsidRDefault="002B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7788CE6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26C22827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18B166C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Does this course require course fees?  No</w:t>
      </w:r>
    </w:p>
    <w:p w14:paraId="4FE7CDD4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AD01862" w14:textId="77777777" w:rsidR="00955249" w:rsidRDefault="002B4D9A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6C4428C9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DDDA846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B8D45A6" w14:textId="77777777" w:rsidR="00955249" w:rsidRDefault="002B4D9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45B597F8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6293D471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C49DA9A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185420D6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Only requesting name change for the course – currently the course name is too </w:t>
      </w:r>
      <w:proofErr w:type="gramStart"/>
      <w:r>
        <w:rPr>
          <w:rFonts w:ascii="Cambria" w:eastAsia="Cambria" w:hAnsi="Cambria" w:cs="Cambria"/>
          <w:sz w:val="20"/>
          <w:szCs w:val="20"/>
        </w:rPr>
        <w:t>similar to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courses offered in the MSW program. In addition, the name is misleading in that BSW level practitioners cannot provide interventions or traditional treatment</w:t>
      </w:r>
    </w:p>
    <w:p w14:paraId="6E7C71E1" w14:textId="77777777" w:rsidR="00955249" w:rsidRDefault="009552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729B129" w14:textId="77777777" w:rsidR="00955249" w:rsidRDefault="002B4D9A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557E4570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683AC7D4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321110AB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3B9453D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5A21C31" w14:textId="77777777" w:rsidR="00955249" w:rsidRDefault="002B4D9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37202DE9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88E20A1" w14:textId="77777777" w:rsidR="00955249" w:rsidRDefault="0095524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F86AA4A" w14:textId="77777777" w:rsidR="00955249" w:rsidRDefault="002B4D9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5C3F9EA4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FB5D78B" w14:textId="77777777" w:rsidR="00955249" w:rsidRDefault="0095524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E1A9A6E" w14:textId="77777777" w:rsidR="00955249" w:rsidRDefault="002B4D9A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6DA34ADF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C7C2FD8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3443B6D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BA882C9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AAE5014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C430128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19038F7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4E648FA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18A725D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75247EE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A9E4FC0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6664DDE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DC624AC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579D152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D6013ED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9E93C79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3C1AB79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7DC1FAB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2B7AD60" w14:textId="77777777" w:rsidR="00955249" w:rsidRDefault="002B4D9A">
      <w:pPr>
        <w:rPr>
          <w:rFonts w:ascii="Cambria" w:eastAsia="Cambria" w:hAnsi="Cambria" w:cs="Cambria"/>
          <w:b/>
        </w:rPr>
      </w:pPr>
      <w:r>
        <w:br w:type="page"/>
      </w:r>
    </w:p>
    <w:p w14:paraId="3B8315F0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EED7EC4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824F23A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C6D90C8" w14:textId="77777777" w:rsidR="00955249" w:rsidRDefault="002B4D9A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42583035" w14:textId="77777777" w:rsidR="00955249" w:rsidRDefault="0095524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C3E3C4B" w14:textId="77777777" w:rsidR="00955249" w:rsidRDefault="002B4D9A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A9BD753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 No</w:t>
      </w:r>
    </w:p>
    <w:p w14:paraId="17A048F9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B1C264F" w14:textId="77777777" w:rsidR="00955249" w:rsidRDefault="0095524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1F6AB33" w14:textId="77777777" w:rsidR="00955249" w:rsidRDefault="002B4D9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6F1278CC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32B12FEF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Course </w:t>
      </w:r>
      <w:proofErr w:type="gramStart"/>
      <w:r>
        <w:rPr>
          <w:rFonts w:ascii="Cambria" w:eastAsia="Cambria" w:hAnsi="Cambria" w:cs="Cambria"/>
          <w:sz w:val="20"/>
          <w:szCs w:val="20"/>
        </w:rPr>
        <w:t>name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change only</w:t>
      </w:r>
    </w:p>
    <w:p w14:paraId="5288BE1D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2F233A7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B474B3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5EDA124" w14:textId="77777777" w:rsidR="00955249" w:rsidRDefault="002B4D9A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</w:t>
      </w:r>
      <w:proofErr w:type="gramStart"/>
      <w:r>
        <w:rPr>
          <w:rFonts w:ascii="Cambria" w:eastAsia="Cambria" w:hAnsi="Cambria" w:cs="Cambria"/>
          <w:i/>
          <w:sz w:val="20"/>
          <w:szCs w:val="20"/>
        </w:rPr>
        <w:t>guidance, or</w:t>
      </w:r>
      <w:proofErr w:type="gramEnd"/>
      <w:r>
        <w:rPr>
          <w:rFonts w:ascii="Cambria" w:eastAsia="Cambria" w:hAnsi="Cambria" w:cs="Cambria"/>
          <w:i/>
          <w:sz w:val="20"/>
          <w:szCs w:val="20"/>
        </w:rPr>
        <w:t xml:space="preserve"> contact the Office of Assessment at 870-972-2989. </w:t>
      </w:r>
    </w:p>
    <w:p w14:paraId="284B98B4" w14:textId="77777777" w:rsidR="00955249" w:rsidRDefault="00955249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55249" w14:paraId="4245BE38" w14:textId="77777777">
        <w:tc>
          <w:tcPr>
            <w:tcW w:w="2148" w:type="dxa"/>
          </w:tcPr>
          <w:p w14:paraId="772E0053" w14:textId="77777777" w:rsidR="00955249" w:rsidRDefault="002B4D9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ACF6AEC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55249" w14:paraId="3F29200B" w14:textId="77777777">
        <w:tc>
          <w:tcPr>
            <w:tcW w:w="2148" w:type="dxa"/>
          </w:tcPr>
          <w:p w14:paraId="089F460F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14F6D83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955249" w14:paraId="5038A4B2" w14:textId="77777777">
        <w:tc>
          <w:tcPr>
            <w:tcW w:w="2148" w:type="dxa"/>
          </w:tcPr>
          <w:p w14:paraId="27BF1D97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69DEEA4B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7CF212E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955249" w14:paraId="7D1A7F82" w14:textId="77777777">
        <w:tc>
          <w:tcPr>
            <w:tcW w:w="2148" w:type="dxa"/>
          </w:tcPr>
          <w:p w14:paraId="28132957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225BEEF" w14:textId="77777777" w:rsidR="00955249" w:rsidRDefault="002B4D9A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7C9A9044" w14:textId="77777777" w:rsidR="00955249" w:rsidRDefault="002B4D9A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509D8327" w14:textId="77777777" w:rsidR="00955249" w:rsidRDefault="00955249">
      <w:pPr>
        <w:rPr>
          <w:rFonts w:ascii="Cambria" w:eastAsia="Cambria" w:hAnsi="Cambria" w:cs="Cambria"/>
          <w:i/>
          <w:sz w:val="20"/>
          <w:szCs w:val="20"/>
        </w:rPr>
      </w:pPr>
    </w:p>
    <w:p w14:paraId="45BD5226" w14:textId="77777777" w:rsidR="00955249" w:rsidRDefault="002B4D9A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B0553A0" w14:textId="77777777" w:rsidR="00955249" w:rsidRDefault="002B4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6665D01A" w14:textId="77777777" w:rsidR="00955249" w:rsidRDefault="0095524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955249" w14:paraId="74913C27" w14:textId="77777777">
        <w:tc>
          <w:tcPr>
            <w:tcW w:w="2148" w:type="dxa"/>
          </w:tcPr>
          <w:p w14:paraId="6AED7160" w14:textId="77777777" w:rsidR="00955249" w:rsidRDefault="002B4D9A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2235A59" w14:textId="77777777" w:rsidR="00955249" w:rsidRDefault="0095524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14DE685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955249" w14:paraId="12DD53E6" w14:textId="77777777">
        <w:tc>
          <w:tcPr>
            <w:tcW w:w="2148" w:type="dxa"/>
          </w:tcPr>
          <w:p w14:paraId="02BD9B15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EF3324C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955249" w14:paraId="36BE505C" w14:textId="77777777">
        <w:tc>
          <w:tcPr>
            <w:tcW w:w="2148" w:type="dxa"/>
          </w:tcPr>
          <w:p w14:paraId="4FE85135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E803001" w14:textId="77777777" w:rsidR="00955249" w:rsidRDefault="002B4D9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3E1DA387" w14:textId="77777777" w:rsidR="00955249" w:rsidRDefault="002B4D9A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12173E2C" w14:textId="77777777" w:rsidR="00955249" w:rsidRDefault="002B4D9A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20B8E671" w14:textId="77777777" w:rsidR="00955249" w:rsidRDefault="002B4D9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706D4953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955249" w14:paraId="25273BC2" w14:textId="77777777">
        <w:tc>
          <w:tcPr>
            <w:tcW w:w="10790" w:type="dxa"/>
            <w:shd w:val="clear" w:color="auto" w:fill="D9D9D9"/>
          </w:tcPr>
          <w:p w14:paraId="2BA2F1E9" w14:textId="77777777" w:rsidR="00955249" w:rsidRDefault="002B4D9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955249" w14:paraId="7FCB9504" w14:textId="77777777">
        <w:tc>
          <w:tcPr>
            <w:tcW w:w="10790" w:type="dxa"/>
            <w:shd w:val="clear" w:color="auto" w:fill="F2F2F2"/>
          </w:tcPr>
          <w:p w14:paraId="6D2C3939" w14:textId="77777777" w:rsidR="00955249" w:rsidRDefault="0095524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49C1EF1" w14:textId="77777777" w:rsidR="00955249" w:rsidRDefault="002B4D9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45BD84C" w14:textId="77777777" w:rsidR="00955249" w:rsidRDefault="0095524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2859FCB" w14:textId="77777777" w:rsidR="00955249" w:rsidRDefault="002B4D9A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6B5013D2" w14:textId="77777777" w:rsidR="00955249" w:rsidRDefault="0095524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A1560C3" w14:textId="77777777" w:rsidR="00955249" w:rsidRDefault="0095524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12E1440" w14:textId="77777777" w:rsidR="00955249" w:rsidRDefault="0095524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4020BC61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000000"/>
        </w:rPr>
      </w:pPr>
    </w:p>
    <w:p w14:paraId="42E7ADE1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Before: </w:t>
      </w:r>
    </w:p>
    <w:p w14:paraId="4D066602" w14:textId="77777777" w:rsidR="00955249" w:rsidRDefault="002B4D9A">
      <w:pPr>
        <w:tabs>
          <w:tab w:val="left" w:pos="360"/>
          <w:tab w:val="left" w:pos="720"/>
        </w:tabs>
      </w:pPr>
      <w:r>
        <w:t xml:space="preserve">SW 3323. </w:t>
      </w:r>
      <w:r>
        <w:rPr>
          <w:strike/>
          <w:color w:val="FF0000"/>
        </w:rPr>
        <w:t xml:space="preserve">Substance Abuse Intervention and Treatment </w:t>
      </w:r>
      <w:r>
        <w:rPr>
          <w:rFonts w:ascii="Cambria" w:eastAsia="Cambria" w:hAnsi="Cambria" w:cs="Cambria"/>
          <w:color w:val="0070C0"/>
          <w:sz w:val="20"/>
          <w:szCs w:val="20"/>
        </w:rPr>
        <w:t>Introduction to Substance Abuse</w:t>
      </w:r>
      <w:r>
        <w:t>-Historical review of drug and alcohol problems, with an analysis of treatment modalities, theories of substance abuse, prevention and education strategies, and social policy implications. Summer, Irregular.</w:t>
      </w:r>
    </w:p>
    <w:p w14:paraId="09842954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</w:p>
    <w:p w14:paraId="2E3243BF" w14:textId="77777777" w:rsidR="00955249" w:rsidRDefault="002B4D9A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After: </w:t>
      </w:r>
    </w:p>
    <w:p w14:paraId="595DD41F" w14:textId="77777777" w:rsidR="00955249" w:rsidRDefault="002B4D9A">
      <w:pPr>
        <w:tabs>
          <w:tab w:val="left" w:pos="360"/>
          <w:tab w:val="left" w:pos="720"/>
        </w:tabs>
      </w:pPr>
      <w:r>
        <w:t xml:space="preserve">SW 3323. </w:t>
      </w:r>
      <w:r>
        <w:rPr>
          <w:rFonts w:ascii="Cambria" w:eastAsia="Cambria" w:hAnsi="Cambria" w:cs="Cambria"/>
          <w:sz w:val="20"/>
          <w:szCs w:val="20"/>
        </w:rPr>
        <w:t>Introduction to Substance Abuse</w:t>
      </w:r>
      <w:r>
        <w:t>-Historical review of drug and alcohol problems, with an analysis of treatment modalities, theories of substance abuse, prevention and education strategies, and social policy implications. Summer, Irregular.</w:t>
      </w:r>
    </w:p>
    <w:p w14:paraId="7F9F8C03" w14:textId="77777777" w:rsidR="00955249" w:rsidRDefault="0095524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</w:p>
    <w:sectPr w:rsidR="00955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18B7" w14:textId="77777777" w:rsidR="00D64302" w:rsidRDefault="00D64302">
      <w:pPr>
        <w:spacing w:after="0" w:line="240" w:lineRule="auto"/>
      </w:pPr>
      <w:r>
        <w:separator/>
      </w:r>
    </w:p>
  </w:endnote>
  <w:endnote w:type="continuationSeparator" w:id="0">
    <w:p w14:paraId="330A0536" w14:textId="77777777" w:rsidR="00D64302" w:rsidRDefault="00D6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5B86" w14:textId="77777777" w:rsidR="00955249" w:rsidRDefault="002B4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D6315B8" w14:textId="77777777" w:rsidR="00955249" w:rsidRDefault="00955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25CD" w14:textId="675C47EC" w:rsidR="00955249" w:rsidRDefault="002B4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D4841">
      <w:rPr>
        <w:noProof/>
        <w:color w:val="000000"/>
      </w:rPr>
      <w:t>4</w:t>
    </w:r>
    <w:r>
      <w:rPr>
        <w:color w:val="000000"/>
      </w:rPr>
      <w:fldChar w:fldCharType="end"/>
    </w:r>
  </w:p>
  <w:p w14:paraId="05A3FC59" w14:textId="77777777" w:rsidR="00955249" w:rsidRDefault="002B4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F5B1" w14:textId="77777777" w:rsidR="00955249" w:rsidRDefault="00955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D09E" w14:textId="77777777" w:rsidR="00D64302" w:rsidRDefault="00D64302">
      <w:pPr>
        <w:spacing w:after="0" w:line="240" w:lineRule="auto"/>
      </w:pPr>
      <w:r>
        <w:separator/>
      </w:r>
    </w:p>
  </w:footnote>
  <w:footnote w:type="continuationSeparator" w:id="0">
    <w:p w14:paraId="765EFBE1" w14:textId="77777777" w:rsidR="00D64302" w:rsidRDefault="00D6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81F1" w14:textId="77777777" w:rsidR="00955249" w:rsidRDefault="00955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D73C" w14:textId="77777777" w:rsidR="00955249" w:rsidRDefault="00955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BEDB" w14:textId="77777777" w:rsidR="00955249" w:rsidRDefault="00955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1DF"/>
    <w:multiLevelType w:val="multilevel"/>
    <w:tmpl w:val="372C0A0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7B22"/>
    <w:multiLevelType w:val="multilevel"/>
    <w:tmpl w:val="225460D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FC6EF4"/>
    <w:multiLevelType w:val="multilevel"/>
    <w:tmpl w:val="C6289F2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522208242">
    <w:abstractNumId w:val="0"/>
  </w:num>
  <w:num w:numId="2" w16cid:durableId="1335377364">
    <w:abstractNumId w:val="1"/>
  </w:num>
  <w:num w:numId="3" w16cid:durableId="89589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49"/>
    <w:rsid w:val="00290D35"/>
    <w:rsid w:val="002A5B28"/>
    <w:rsid w:val="002B4D9A"/>
    <w:rsid w:val="00422067"/>
    <w:rsid w:val="006F1239"/>
    <w:rsid w:val="0081253F"/>
    <w:rsid w:val="008C2FB0"/>
    <w:rsid w:val="00955249"/>
    <w:rsid w:val="00A044F2"/>
    <w:rsid w:val="00A31484"/>
    <w:rsid w:val="00AD4841"/>
    <w:rsid w:val="00B37518"/>
    <w:rsid w:val="00B70248"/>
    <w:rsid w:val="00CD3CFB"/>
    <w:rsid w:val="00D067BE"/>
    <w:rsid w:val="00D64302"/>
    <w:rsid w:val="00EC0F63"/>
    <w:rsid w:val="00FB39F2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DE8A"/>
  <w15:docId w15:val="{81F31691-9B06-B44C-8CE8-CCF5E68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semiHidden/>
    <w:rsid w:val="009F2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AA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tyles" Target="styles.xml"/><Relationship Id="rId9" Type="http://schemas.openxmlformats.org/officeDocument/2006/relationships/hyperlink" Target="mailto:rwade@astate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WAcBDsewiynMf4Oif6p/sk7LWA==">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80D53F-9B59-49F0-B962-B20F9625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2022-09-09T14:27:00Z</dcterms:created>
  <dcterms:modified xsi:type="dcterms:W3CDTF">2022-09-12T16:15:00Z</dcterms:modified>
</cp:coreProperties>
</file>