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C21D94" w14:textId="77777777" w:rsidR="0068346B" w:rsidRDefault="0068346B">
      <w:pPr>
        <w:widowControl w:val="0"/>
        <w:pBdr>
          <w:top w:val="nil"/>
          <w:left w:val="nil"/>
          <w:bottom w:val="nil"/>
          <w:right w:val="nil"/>
          <w:between w:val="nil"/>
        </w:pBdr>
        <w:spacing w:after="0"/>
        <w:rPr>
          <w:rFonts w:ascii="Arial" w:eastAsia="Arial" w:hAnsi="Arial" w:cs="Arial"/>
          <w:color w:val="000000"/>
        </w:rPr>
      </w:pPr>
    </w:p>
    <w:tbl>
      <w:tblPr>
        <w:tblStyle w:val="afb"/>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68346B" w14:paraId="50EE75BB"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5F55C9B" w14:textId="77777777" w:rsidR="0068346B" w:rsidRDefault="002C110A">
            <w:pPr>
              <w:pBdr>
                <w:top w:val="nil"/>
                <w:left w:val="nil"/>
                <w:bottom w:val="nil"/>
                <w:right w:val="nil"/>
                <w:between w:val="nil"/>
              </w:pBdr>
              <w:tabs>
                <w:tab w:val="center" w:pos="4680"/>
                <w:tab w:val="right" w:pos="9360"/>
              </w:tabs>
              <w:jc w:val="center"/>
              <w:rPr>
                <w:rFonts w:ascii="Cambria" w:eastAsia="Cambria" w:hAnsi="Cambria" w:cs="Cambria"/>
                <w:color w:val="000000"/>
                <w:sz w:val="24"/>
                <w:szCs w:val="24"/>
              </w:rPr>
            </w:pPr>
            <w:bookmarkStart w:id="0" w:name="_heading=h.gjdgxs" w:colFirst="0" w:colLast="0"/>
            <w:bookmarkEnd w:id="0"/>
            <w:r>
              <w:rPr>
                <w:rFonts w:ascii="Cambria" w:eastAsia="Cambria" w:hAnsi="Cambria" w:cs="Cambria"/>
                <w:color w:val="000000"/>
                <w:sz w:val="24"/>
                <w:szCs w:val="24"/>
              </w:rPr>
              <w:t>For Academic Affairs and Research Use Only</w:t>
            </w:r>
          </w:p>
        </w:tc>
      </w:tr>
      <w:tr w:rsidR="0068346B" w14:paraId="5BD5E028"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67277573" w14:textId="77777777" w:rsidR="0068346B" w:rsidRDefault="002C110A">
            <w:pPr>
              <w:pBdr>
                <w:top w:val="nil"/>
                <w:left w:val="nil"/>
                <w:bottom w:val="nil"/>
                <w:right w:val="nil"/>
                <w:between w:val="nil"/>
              </w:pBdr>
              <w:tabs>
                <w:tab w:val="center" w:pos="4680"/>
                <w:tab w:val="right" w:pos="9360"/>
              </w:tabs>
              <w:jc w:val="right"/>
              <w:rPr>
                <w:color w:val="000000"/>
                <w:sz w:val="20"/>
                <w:szCs w:val="20"/>
              </w:rPr>
            </w:pPr>
            <w:r>
              <w:rPr>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FD1B9E8" w14:textId="34867559" w:rsidR="0068346B" w:rsidRDefault="00713941">
            <w:r>
              <w:t>NHP42</w:t>
            </w:r>
          </w:p>
        </w:tc>
      </w:tr>
      <w:tr w:rsidR="0068346B" w14:paraId="50FC8060"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7054782" w14:textId="77777777" w:rsidR="0068346B" w:rsidRDefault="002C110A">
            <w:pPr>
              <w:pBdr>
                <w:top w:val="nil"/>
                <w:left w:val="nil"/>
                <w:bottom w:val="nil"/>
                <w:right w:val="nil"/>
                <w:between w:val="nil"/>
              </w:pBdr>
              <w:tabs>
                <w:tab w:val="center" w:pos="4680"/>
                <w:tab w:val="right" w:pos="9360"/>
              </w:tabs>
              <w:jc w:val="right"/>
              <w:rPr>
                <w:color w:val="000000"/>
              </w:rPr>
            </w:pPr>
            <w:r>
              <w:rPr>
                <w:color w:val="000000"/>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4"/>
                <w:szCs w:val="24"/>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60950C0F" w14:textId="77777777" w:rsidR="0068346B" w:rsidRDefault="0068346B"/>
        </w:tc>
      </w:tr>
      <w:tr w:rsidR="0068346B" w14:paraId="32D9B40F"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1D5D66B" w14:textId="77777777" w:rsidR="0068346B" w:rsidRDefault="002C110A">
            <w:pPr>
              <w:pBdr>
                <w:top w:val="nil"/>
                <w:left w:val="nil"/>
                <w:bottom w:val="nil"/>
                <w:right w:val="nil"/>
                <w:between w:val="nil"/>
              </w:pBdr>
              <w:tabs>
                <w:tab w:val="center" w:pos="4680"/>
                <w:tab w:val="right" w:pos="9360"/>
              </w:tabs>
              <w:jc w:val="right"/>
              <w:rPr>
                <w:color w:val="000000"/>
              </w:rPr>
            </w:pPr>
            <w:r>
              <w:rPr>
                <w:color w:val="000000"/>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038F7DCC" w14:textId="77777777" w:rsidR="0068346B" w:rsidRDefault="0068346B"/>
        </w:tc>
      </w:tr>
    </w:tbl>
    <w:p w14:paraId="64DD6FB7" w14:textId="77777777" w:rsidR="0068346B" w:rsidRDefault="0068346B"/>
    <w:p w14:paraId="1E13ACFE" w14:textId="77777777" w:rsidR="0068346B" w:rsidRDefault="002C110A">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73E03E79" w14:textId="77777777" w:rsidR="0068346B" w:rsidRDefault="002C110A">
      <w:pPr>
        <w:rPr>
          <w:rFonts w:ascii="Cambria" w:eastAsia="Cambria" w:hAnsi="Cambria" w:cs="Cambria"/>
          <w:b/>
        </w:rPr>
      </w:pPr>
      <w:r>
        <w:rPr>
          <w:rFonts w:ascii="MS Gothic" w:eastAsia="MS Gothic" w:hAnsi="MS Gothic" w:cs="MS Gothic"/>
          <w:b/>
        </w:rPr>
        <w:t>[</w:t>
      </w:r>
      <w:proofErr w:type="gramStart"/>
      <w:r>
        <w:rPr>
          <w:rFonts w:ascii="MS Gothic" w:eastAsia="MS Gothic" w:hAnsi="MS Gothic" w:cs="MS Gothic"/>
          <w:b/>
        </w:rPr>
        <w:t>✔ ]</w:t>
      </w:r>
      <w:proofErr w:type="gramEnd"/>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7CC99C9E" w14:textId="77777777" w:rsidR="0068346B" w:rsidRDefault="002C110A">
      <w:pPr>
        <w:spacing w:after="120"/>
        <w:rPr>
          <w:rFonts w:ascii="Cambria" w:eastAsia="Cambria" w:hAnsi="Cambria" w:cs="Cambria"/>
          <w:b/>
        </w:rPr>
      </w:pPr>
      <w:proofErr w:type="gramStart"/>
      <w:r>
        <w:rPr>
          <w:rFonts w:ascii="MS Gothic" w:eastAsia="MS Gothic" w:hAnsi="MS Gothic" w:cs="MS Gothic"/>
          <w:b/>
        </w:rPr>
        <w:t>[ ]</w:t>
      </w:r>
      <w:proofErr w:type="gramEnd"/>
      <w:r>
        <w:rPr>
          <w:rFonts w:ascii="Cambria" w:eastAsia="Cambria" w:hAnsi="Cambria" w:cs="Cambria"/>
          <w:b/>
        </w:rPr>
        <w:tab/>
        <w:t>Graduate Council</w:t>
      </w:r>
    </w:p>
    <w:tbl>
      <w:tblPr>
        <w:tblStyle w:val="afc"/>
        <w:tblW w:w="10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908"/>
      </w:tblGrid>
      <w:tr w:rsidR="0068346B" w14:paraId="1E8E06DA"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5D8A528E" w14:textId="77777777" w:rsidR="0068346B" w:rsidRDefault="002C110A">
            <w:pPr>
              <w:spacing w:before="120" w:after="120"/>
              <w:ind w:left="360" w:hanging="360"/>
              <w:rPr>
                <w:rFonts w:ascii="Cambria" w:eastAsia="Cambria" w:hAnsi="Cambria" w:cs="Cambria"/>
                <w:b/>
                <w:sz w:val="20"/>
                <w:szCs w:val="20"/>
              </w:rPr>
            </w:pPr>
            <w:proofErr w:type="gramStart"/>
            <w:r>
              <w:rPr>
                <w:rFonts w:ascii="MS Gothic" w:eastAsia="MS Gothic" w:hAnsi="MS Gothic" w:cs="MS Gothic"/>
                <w:b/>
              </w:rPr>
              <w:t>[ ]</w:t>
            </w:r>
            <w:r>
              <w:rPr>
                <w:rFonts w:ascii="Cambria" w:eastAsia="Cambria" w:hAnsi="Cambria" w:cs="Cambria"/>
                <w:b/>
                <w:sz w:val="20"/>
                <w:szCs w:val="20"/>
              </w:rPr>
              <w:t>New</w:t>
            </w:r>
            <w:proofErr w:type="gramEnd"/>
            <w:r>
              <w:rPr>
                <w:rFonts w:ascii="Cambria" w:eastAsia="Cambria" w:hAnsi="Cambria" w:cs="Cambria"/>
                <w:b/>
                <w:sz w:val="20"/>
                <w:szCs w:val="20"/>
              </w:rPr>
              <w:t xml:space="preserve">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 ]</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49A996F0" w14:textId="77777777" w:rsidR="0068346B" w:rsidRDefault="002C110A">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0A104271" w14:textId="77777777" w:rsidR="0068346B" w:rsidRDefault="0068346B">
      <w:pPr>
        <w:rPr>
          <w:rFonts w:ascii="Arial" w:eastAsia="Arial" w:hAnsi="Arial" w:cs="Arial"/>
        </w:rPr>
      </w:pPr>
    </w:p>
    <w:tbl>
      <w:tblPr>
        <w:tblStyle w:val="afd"/>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68346B" w14:paraId="1A434E6D" w14:textId="77777777">
        <w:trPr>
          <w:trHeight w:val="1089"/>
        </w:trPr>
        <w:tc>
          <w:tcPr>
            <w:tcW w:w="5451" w:type="dxa"/>
            <w:vAlign w:val="center"/>
          </w:tcPr>
          <w:p w14:paraId="2CD1A6F1" w14:textId="77777777" w:rsidR="0068346B" w:rsidRDefault="002C110A">
            <w:pPr>
              <w:rPr>
                <w:rFonts w:ascii="Cambria" w:eastAsia="Cambria" w:hAnsi="Cambria" w:cs="Cambria"/>
                <w:sz w:val="20"/>
                <w:szCs w:val="20"/>
              </w:rPr>
            </w:pPr>
            <w:r>
              <w:rPr>
                <w:rFonts w:ascii="Cambria" w:eastAsia="Cambria" w:hAnsi="Cambria" w:cs="Cambria"/>
                <w:color w:val="808080"/>
                <w:sz w:val="24"/>
                <w:szCs w:val="24"/>
                <w:shd w:val="clear" w:color="auto" w:fill="D9D9D9"/>
              </w:rPr>
              <w:t xml:space="preserve">Addie Fleming, </w:t>
            </w:r>
            <w:proofErr w:type="spellStart"/>
            <w:r>
              <w:rPr>
                <w:rFonts w:ascii="Cambria" w:eastAsia="Cambria" w:hAnsi="Cambria" w:cs="Cambria"/>
                <w:color w:val="808080"/>
                <w:sz w:val="24"/>
                <w:szCs w:val="24"/>
                <w:shd w:val="clear" w:color="auto" w:fill="D9D9D9"/>
              </w:rPr>
              <w:t>MNSc</w:t>
            </w:r>
            <w:proofErr w:type="spellEnd"/>
            <w:r>
              <w:rPr>
                <w:rFonts w:ascii="Cambria" w:eastAsia="Cambria" w:hAnsi="Cambria" w:cs="Cambria"/>
                <w:color w:val="808080"/>
                <w:sz w:val="24"/>
                <w:szCs w:val="24"/>
                <w:shd w:val="clear" w:color="auto" w:fill="D9D9D9"/>
              </w:rPr>
              <w:t>, RN, CCRN CNE, ACUE</w:t>
            </w:r>
            <w:r>
              <w:rPr>
                <w:rFonts w:ascii="Cambria" w:eastAsia="Cambria" w:hAnsi="Cambria" w:cs="Cambria"/>
                <w:color w:val="808080"/>
                <w:sz w:val="52"/>
                <w:szCs w:val="52"/>
                <w:shd w:val="clear" w:color="auto" w:fill="D9D9D9"/>
              </w:rPr>
              <w:t>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3/27/2023</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01FE46BE" w14:textId="77777777" w:rsidR="0068346B" w:rsidRDefault="002C110A">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12EC9CAD" w14:textId="77777777" w:rsidR="0068346B" w:rsidRDefault="002C110A">
            <w:pPr>
              <w:rPr>
                <w:rFonts w:ascii="Cambria" w:eastAsia="Cambria" w:hAnsi="Cambria" w:cs="Cambria"/>
                <w:sz w:val="20"/>
                <w:szCs w:val="20"/>
              </w:rPr>
            </w:pPr>
            <w:r>
              <w:rPr>
                <w:rFonts w:ascii="Cambria" w:eastAsia="Cambria" w:hAnsi="Cambria" w:cs="Cambria"/>
                <w:b/>
                <w:sz w:val="20"/>
                <w:szCs w:val="20"/>
              </w:rPr>
              <w:t>COPE Chair (if applicable)</w:t>
            </w:r>
          </w:p>
        </w:tc>
      </w:tr>
      <w:tr w:rsidR="0068346B" w14:paraId="4EF6C00A" w14:textId="77777777">
        <w:trPr>
          <w:trHeight w:val="1089"/>
        </w:trPr>
        <w:tc>
          <w:tcPr>
            <w:tcW w:w="5451" w:type="dxa"/>
            <w:vAlign w:val="center"/>
          </w:tcPr>
          <w:p w14:paraId="23247135" w14:textId="77777777" w:rsidR="0068346B" w:rsidRDefault="002C110A">
            <w:pPr>
              <w:rPr>
                <w:rFonts w:ascii="Cambria" w:eastAsia="Cambria" w:hAnsi="Cambria" w:cs="Cambria"/>
                <w:sz w:val="20"/>
                <w:szCs w:val="20"/>
              </w:rPr>
            </w:pPr>
            <w:r>
              <w:rPr>
                <w:rFonts w:ascii="Cambria" w:eastAsia="Cambria" w:hAnsi="Cambria" w:cs="Cambria"/>
                <w:color w:val="808080"/>
                <w:sz w:val="24"/>
                <w:szCs w:val="24"/>
                <w:shd w:val="clear" w:color="auto" w:fill="D9D9D9"/>
              </w:rPr>
              <w:t>_Kathryn Flannigan, EdD, MSN, RN</w:t>
            </w:r>
            <w:r>
              <w:rPr>
                <w:rFonts w:ascii="Cambria" w:eastAsia="Cambria" w:hAnsi="Cambria" w:cs="Cambria"/>
                <w:color w:val="808080"/>
                <w:sz w:val="52"/>
                <w:szCs w:val="52"/>
                <w:shd w:val="clear" w:color="auto" w:fill="D9D9D9"/>
              </w:rPr>
              <w:t xml:space="preserve"> </w:t>
            </w:r>
            <w:r>
              <w:rPr>
                <w:rFonts w:ascii="Cambria" w:eastAsia="Cambria" w:hAnsi="Cambria" w:cs="Cambria"/>
                <w:smallCaps/>
                <w:color w:val="808080"/>
                <w:sz w:val="20"/>
                <w:szCs w:val="20"/>
                <w:shd w:val="clear" w:color="auto" w:fill="D9D9D9"/>
              </w:rPr>
              <w:t>3/30/2023</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4817CE47" w14:textId="77777777" w:rsidR="0068346B" w:rsidRDefault="002C110A">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54515355" w14:textId="77777777" w:rsidR="0068346B" w:rsidRDefault="002C110A">
            <w:pPr>
              <w:rPr>
                <w:rFonts w:ascii="Cambria" w:eastAsia="Cambria" w:hAnsi="Cambria" w:cs="Cambria"/>
                <w:sz w:val="20"/>
                <w:szCs w:val="20"/>
              </w:rPr>
            </w:pPr>
            <w:r>
              <w:rPr>
                <w:rFonts w:ascii="Cambria" w:eastAsia="Cambria" w:hAnsi="Cambria" w:cs="Cambria"/>
                <w:b/>
                <w:sz w:val="20"/>
                <w:szCs w:val="20"/>
              </w:rPr>
              <w:t xml:space="preserve">Head of Unit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r>
      <w:tr w:rsidR="0068346B" w14:paraId="66F1860F" w14:textId="77777777">
        <w:trPr>
          <w:trHeight w:val="1466"/>
        </w:trPr>
        <w:tc>
          <w:tcPr>
            <w:tcW w:w="5451" w:type="dxa"/>
            <w:vAlign w:val="center"/>
          </w:tcPr>
          <w:p w14:paraId="6B322981" w14:textId="77777777" w:rsidR="0068346B" w:rsidRDefault="0068346B">
            <w:pPr>
              <w:rPr>
                <w:rFonts w:ascii="Cambria" w:eastAsia="Cambria" w:hAnsi="Cambria" w:cs="Cambria"/>
                <w:sz w:val="20"/>
                <w:szCs w:val="20"/>
              </w:rPr>
            </w:pPr>
          </w:p>
          <w:p w14:paraId="489F678F" w14:textId="77777777" w:rsidR="00F8780E" w:rsidRDefault="00F8780E">
            <w:pPr>
              <w:rPr>
                <w:rFonts w:ascii="Cambria" w:eastAsia="Cambria" w:hAnsi="Cambria" w:cs="Cambria"/>
                <w:smallCaps/>
                <w:color w:val="808080"/>
                <w:sz w:val="20"/>
                <w:szCs w:val="20"/>
                <w:shd w:val="clear" w:color="auto" w:fill="D9D9D9"/>
              </w:rPr>
            </w:pPr>
            <w:r>
              <w:rPr>
                <w:rFonts w:ascii="Cambria" w:eastAsia="Cambria" w:hAnsi="Cambria" w:cs="Cambria"/>
                <w:color w:val="808080"/>
                <w:sz w:val="20"/>
                <w:szCs w:val="20"/>
                <w:shd w:val="clear" w:color="auto" w:fill="D9D9D9"/>
              </w:rPr>
              <w:t xml:space="preserve">Amy Hyman.  </w:t>
            </w:r>
            <w:r>
              <w:rPr>
                <w:rFonts w:ascii="Cambria" w:eastAsia="Cambria" w:hAnsi="Cambria" w:cs="Cambria"/>
                <w:smallCaps/>
                <w:color w:val="808080"/>
                <w:sz w:val="20"/>
                <w:szCs w:val="20"/>
                <w:shd w:val="clear" w:color="auto" w:fill="D9D9D9"/>
              </w:rPr>
              <w:t>03/31/2023</w:t>
            </w:r>
          </w:p>
          <w:p w14:paraId="0A1C667C" w14:textId="55841ED3" w:rsidR="0068346B" w:rsidRPr="00F8780E" w:rsidRDefault="002C110A">
            <w:pPr>
              <w:rPr>
                <w:rFonts w:ascii="Cambria" w:eastAsia="Cambria" w:hAnsi="Cambria" w:cs="Cambria"/>
                <w:sz w:val="20"/>
                <w:szCs w:val="20"/>
              </w:rPr>
            </w:pPr>
            <w:r>
              <w:rPr>
                <w:rFonts w:ascii="Cambria" w:eastAsia="Cambria" w:hAnsi="Cambria" w:cs="Cambria"/>
                <w:b/>
                <w:sz w:val="20"/>
                <w:szCs w:val="20"/>
              </w:rPr>
              <w:t>College Curriculum Committee Chair</w:t>
            </w:r>
          </w:p>
          <w:p w14:paraId="7E944E6D" w14:textId="77777777" w:rsidR="0068346B" w:rsidRDefault="0068346B">
            <w:pPr>
              <w:rPr>
                <w:rFonts w:ascii="Cambria" w:eastAsia="Cambria" w:hAnsi="Cambria" w:cs="Cambria"/>
                <w:b/>
                <w:sz w:val="20"/>
                <w:szCs w:val="20"/>
              </w:rPr>
            </w:pPr>
          </w:p>
        </w:tc>
        <w:tc>
          <w:tcPr>
            <w:tcW w:w="5451" w:type="dxa"/>
            <w:vAlign w:val="center"/>
          </w:tcPr>
          <w:p w14:paraId="1A91B252" w14:textId="77777777" w:rsidR="0068346B" w:rsidRDefault="002C110A">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6272BE0B" w14:textId="77777777" w:rsidR="0068346B" w:rsidRDefault="002C110A">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68346B" w14:paraId="21FE3285" w14:textId="77777777">
        <w:trPr>
          <w:trHeight w:val="1089"/>
        </w:trPr>
        <w:tc>
          <w:tcPr>
            <w:tcW w:w="5451" w:type="dxa"/>
            <w:vAlign w:val="center"/>
          </w:tcPr>
          <w:p w14:paraId="5AB0D406" w14:textId="77777777" w:rsidR="0068346B" w:rsidRDefault="002C110A">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4CC2DD92" w14:textId="77777777" w:rsidR="0068346B" w:rsidRDefault="002C110A">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w:t>
            </w:r>
            <w:proofErr w:type="gramStart"/>
            <w:r>
              <w:rPr>
                <w:rFonts w:ascii="Cambria" w:eastAsia="Cambria" w:hAnsi="Cambria" w:cs="Cambria"/>
                <w:color w:val="808080"/>
                <w:sz w:val="52"/>
                <w:szCs w:val="52"/>
                <w:shd w:val="clear" w:color="auto" w:fill="D9D9D9"/>
              </w:rPr>
              <w:t>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w:t>
            </w:r>
            <w:proofErr w:type="gramEnd"/>
            <w:r>
              <w:rPr>
                <w:rFonts w:ascii="Cambria" w:eastAsia="Cambria" w:hAnsi="Cambria" w:cs="Cambria"/>
                <w:smallCaps/>
                <w:color w:val="808080"/>
                <w:sz w:val="20"/>
                <w:szCs w:val="20"/>
                <w:shd w:val="clear" w:color="auto" w:fill="D9D9D9"/>
              </w:rPr>
              <w:t xml:space="preserve"> date…</w:t>
            </w:r>
          </w:p>
          <w:p w14:paraId="6ABAF963" w14:textId="77777777" w:rsidR="0068346B" w:rsidRDefault="002C110A">
            <w:pPr>
              <w:rPr>
                <w:rFonts w:ascii="Cambria" w:eastAsia="Cambria" w:hAnsi="Cambria" w:cs="Cambria"/>
                <w:sz w:val="20"/>
                <w:szCs w:val="20"/>
              </w:rPr>
            </w:pPr>
            <w:r>
              <w:rPr>
                <w:rFonts w:ascii="Cambria" w:eastAsia="Cambria" w:hAnsi="Cambria" w:cs="Cambria"/>
                <w:b/>
                <w:sz w:val="20"/>
                <w:szCs w:val="20"/>
              </w:rPr>
              <w:t>Graduate Curriculum Committee Chair</w:t>
            </w:r>
          </w:p>
        </w:tc>
      </w:tr>
      <w:tr w:rsidR="0068346B" w14:paraId="2F59317B" w14:textId="77777777">
        <w:trPr>
          <w:trHeight w:val="1089"/>
        </w:trPr>
        <w:tc>
          <w:tcPr>
            <w:tcW w:w="5451" w:type="dxa"/>
            <w:vAlign w:val="center"/>
          </w:tcPr>
          <w:p w14:paraId="2FE4CCD8" w14:textId="56052862" w:rsidR="0068346B" w:rsidRDefault="00EC2636">
            <w:pPr>
              <w:rPr>
                <w:rFonts w:ascii="Cambria" w:eastAsia="Cambria" w:hAnsi="Cambria" w:cs="Cambria"/>
                <w:sz w:val="20"/>
                <w:szCs w:val="20"/>
              </w:rPr>
            </w:pPr>
            <w:r>
              <w:rPr>
                <w:rFonts w:ascii="Cambria" w:eastAsia="Cambria" w:hAnsi="Cambria" w:cs="Cambria"/>
                <w:color w:val="808080"/>
                <w:sz w:val="24"/>
                <w:szCs w:val="24"/>
                <w:shd w:val="clear" w:color="auto" w:fill="D9D9D9"/>
              </w:rPr>
              <w:t>_Scott E. Gordon_</w:t>
            </w:r>
            <w:r>
              <w:rPr>
                <w:rFonts w:ascii="Cambria" w:eastAsia="Cambria" w:hAnsi="Cambria" w:cs="Cambria"/>
                <w:sz w:val="24"/>
                <w:szCs w:val="24"/>
              </w:rPr>
              <w:t xml:space="preserve"> </w:t>
            </w:r>
            <w:r>
              <w:rPr>
                <w:rFonts w:ascii="Cambria" w:eastAsia="Cambria" w:hAnsi="Cambria" w:cs="Cambria"/>
                <w:smallCaps/>
                <w:color w:val="808080"/>
                <w:sz w:val="24"/>
                <w:szCs w:val="24"/>
                <w:shd w:val="clear" w:color="auto" w:fill="D9D9D9"/>
              </w:rPr>
              <w:t>3-31-23</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77933A9B" w14:textId="2A6889F7" w:rsidR="0068346B" w:rsidRDefault="002C110A">
            <w:pPr>
              <w:rPr>
                <w:rFonts w:ascii="Cambria" w:eastAsia="Cambria" w:hAnsi="Cambria" w:cs="Cambria"/>
                <w:sz w:val="20"/>
                <w:szCs w:val="20"/>
              </w:rPr>
            </w:pPr>
            <w:r>
              <w:rPr>
                <w:rFonts w:ascii="Cambria" w:eastAsia="Cambria" w:hAnsi="Cambria" w:cs="Cambria"/>
                <w:color w:val="808080"/>
                <w:sz w:val="52"/>
                <w:szCs w:val="52"/>
                <w:shd w:val="clear" w:color="auto" w:fill="D9D9D9"/>
              </w:rPr>
              <w:t>___</w:t>
            </w:r>
            <w:r w:rsidR="00435077">
              <w:rPr>
                <w:rFonts w:asciiTheme="majorHAnsi" w:hAnsiTheme="majorHAnsi"/>
                <w:sz w:val="20"/>
                <w:szCs w:val="20"/>
              </w:rPr>
              <w:t xml:space="preserve"> </w:t>
            </w:r>
            <w:sdt>
              <w:sdtPr>
                <w:rPr>
                  <w:rFonts w:asciiTheme="majorHAnsi" w:hAnsiTheme="majorHAnsi"/>
                  <w:sz w:val="20"/>
                  <w:szCs w:val="20"/>
                </w:rPr>
                <w:id w:val="1197282834"/>
                <w:placeholder>
                  <w:docPart w:val="896C752C41BA984FA61A3E16B124B56D"/>
                </w:placeholder>
              </w:sdtPr>
              <w:sdtContent>
                <w:r w:rsidR="00435077">
                  <w:rPr>
                    <w:rFonts w:asciiTheme="majorHAnsi" w:hAnsiTheme="majorHAnsi"/>
                    <w:sz w:val="20"/>
                    <w:szCs w:val="20"/>
                  </w:rPr>
                  <w:t>Len Frey</w:t>
                </w:r>
              </w:sdtContent>
            </w:sdt>
            <w:r w:rsidR="00435077">
              <w:rPr>
                <w:rFonts w:ascii="Cambria" w:eastAsia="Cambria" w:hAnsi="Cambria" w:cs="Cambria"/>
                <w:color w:val="808080"/>
                <w:sz w:val="52"/>
                <w:szCs w:val="52"/>
                <w:shd w:val="clear" w:color="auto" w:fill="D9D9D9"/>
              </w:rPr>
              <w:t xml:space="preserve"> </w:t>
            </w:r>
            <w:r>
              <w:rPr>
                <w:rFonts w:ascii="Cambria" w:eastAsia="Cambria" w:hAnsi="Cambria" w:cs="Cambria"/>
                <w:color w:val="808080"/>
                <w:sz w:val="52"/>
                <w:szCs w:val="52"/>
                <w:shd w:val="clear" w:color="auto" w:fill="D9D9D9"/>
              </w:rPr>
              <w:t>___________</w:t>
            </w:r>
            <w:r>
              <w:rPr>
                <w:rFonts w:ascii="Cambria" w:eastAsia="Cambria" w:hAnsi="Cambria" w:cs="Cambria"/>
                <w:sz w:val="20"/>
                <w:szCs w:val="20"/>
              </w:rPr>
              <w:t xml:space="preserve">  </w:t>
            </w:r>
            <w:r w:rsidR="00435077">
              <w:rPr>
                <w:rFonts w:ascii="Cambria" w:eastAsia="Cambria" w:hAnsi="Cambria" w:cs="Cambria"/>
                <w:smallCaps/>
                <w:color w:val="808080"/>
                <w:sz w:val="20"/>
                <w:szCs w:val="20"/>
                <w:shd w:val="clear" w:color="auto" w:fill="D9D9D9"/>
              </w:rPr>
              <w:t>4/20/2023</w:t>
            </w:r>
          </w:p>
          <w:p w14:paraId="663C38BA" w14:textId="77777777" w:rsidR="0068346B" w:rsidRDefault="002C110A">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68346B" w14:paraId="6C94D659" w14:textId="77777777">
        <w:trPr>
          <w:trHeight w:val="1089"/>
        </w:trPr>
        <w:tc>
          <w:tcPr>
            <w:tcW w:w="5451" w:type="dxa"/>
            <w:vAlign w:val="center"/>
          </w:tcPr>
          <w:p w14:paraId="0BCC0378" w14:textId="77777777" w:rsidR="0068346B" w:rsidRDefault="002C110A">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2CADC685" w14:textId="77777777" w:rsidR="0068346B" w:rsidRDefault="002C110A">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w:t>
            </w:r>
            <w:proofErr w:type="gramStart"/>
            <w:r>
              <w:rPr>
                <w:rFonts w:ascii="Cambria" w:eastAsia="Cambria" w:hAnsi="Cambria" w:cs="Cambria"/>
                <w:b/>
                <w:sz w:val="20"/>
                <w:szCs w:val="20"/>
              </w:rPr>
              <w:t xml:space="preserve">applicable) </w:t>
            </w:r>
            <w:r>
              <w:rPr>
                <w:rFonts w:ascii="Cambria" w:eastAsia="Cambria" w:hAnsi="Cambria" w:cs="Cambria"/>
                <w:sz w:val="20"/>
                <w:szCs w:val="20"/>
              </w:rPr>
              <w:t xml:space="preserve">  </w:t>
            </w:r>
            <w:proofErr w:type="gramEnd"/>
            <w:r>
              <w:rPr>
                <w:rFonts w:ascii="Cambria" w:eastAsia="Cambria" w:hAnsi="Cambria" w:cs="Cambria"/>
                <w:sz w:val="20"/>
                <w:szCs w:val="20"/>
              </w:rPr>
              <w:t xml:space="preserve">                      </w:t>
            </w:r>
          </w:p>
        </w:tc>
        <w:tc>
          <w:tcPr>
            <w:tcW w:w="5451" w:type="dxa"/>
            <w:vAlign w:val="center"/>
          </w:tcPr>
          <w:p w14:paraId="21A5B170" w14:textId="77777777" w:rsidR="0068346B" w:rsidRDefault="0068346B">
            <w:pPr>
              <w:rPr>
                <w:rFonts w:ascii="Cambria" w:eastAsia="Cambria" w:hAnsi="Cambria" w:cs="Cambria"/>
                <w:sz w:val="20"/>
                <w:szCs w:val="20"/>
              </w:rPr>
            </w:pPr>
          </w:p>
        </w:tc>
      </w:tr>
    </w:tbl>
    <w:p w14:paraId="24F00B2C" w14:textId="77777777" w:rsidR="0068346B" w:rsidRDefault="0068346B">
      <w:pPr>
        <w:pBdr>
          <w:bottom w:val="single" w:sz="12" w:space="1" w:color="000000"/>
        </w:pBdr>
        <w:rPr>
          <w:rFonts w:ascii="Cambria" w:eastAsia="Cambria" w:hAnsi="Cambria" w:cs="Cambria"/>
          <w:sz w:val="20"/>
          <w:szCs w:val="20"/>
        </w:rPr>
      </w:pPr>
    </w:p>
    <w:p w14:paraId="27E94DC2" w14:textId="77777777" w:rsidR="0068346B" w:rsidRDefault="0068346B">
      <w:pPr>
        <w:tabs>
          <w:tab w:val="left" w:pos="360"/>
          <w:tab w:val="left" w:pos="720"/>
        </w:tabs>
        <w:spacing w:after="0" w:line="240" w:lineRule="auto"/>
        <w:rPr>
          <w:rFonts w:ascii="Cambria" w:eastAsia="Cambria" w:hAnsi="Cambria" w:cs="Cambria"/>
          <w:sz w:val="20"/>
          <w:szCs w:val="20"/>
        </w:rPr>
      </w:pPr>
    </w:p>
    <w:p w14:paraId="3C58DCD9" w14:textId="77777777" w:rsidR="0068346B" w:rsidRDefault="002C110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Contact Person (Name, Email Address, Phone Number)</w:t>
      </w:r>
    </w:p>
    <w:p w14:paraId="381D54B6" w14:textId="77777777" w:rsidR="0068346B" w:rsidRDefault="002C110A">
      <w:pPr>
        <w:tabs>
          <w:tab w:val="left" w:pos="360"/>
          <w:tab w:val="left" w:pos="720"/>
        </w:tabs>
        <w:spacing w:after="0" w:line="240" w:lineRule="auto"/>
        <w:rPr>
          <w:color w:val="808080"/>
          <w:shd w:val="clear" w:color="auto" w:fill="D9D9D9"/>
        </w:rPr>
      </w:pPr>
      <w:r>
        <w:rPr>
          <w:color w:val="808080"/>
          <w:shd w:val="clear" w:color="auto" w:fill="D9D9D9"/>
        </w:rPr>
        <w:t xml:space="preserve">Addie Fleming, </w:t>
      </w:r>
      <w:proofErr w:type="spellStart"/>
      <w:r>
        <w:rPr>
          <w:color w:val="808080"/>
          <w:shd w:val="clear" w:color="auto" w:fill="D9D9D9"/>
        </w:rPr>
        <w:t>MNSc</w:t>
      </w:r>
      <w:proofErr w:type="spellEnd"/>
      <w:r>
        <w:rPr>
          <w:color w:val="808080"/>
          <w:shd w:val="clear" w:color="auto" w:fill="D9D9D9"/>
        </w:rPr>
        <w:t>, RN, CCRN, CNE</w:t>
      </w:r>
    </w:p>
    <w:p w14:paraId="5847A8D3" w14:textId="77777777" w:rsidR="0068346B" w:rsidRDefault="00000000">
      <w:pPr>
        <w:tabs>
          <w:tab w:val="left" w:pos="360"/>
          <w:tab w:val="left" w:pos="720"/>
        </w:tabs>
        <w:spacing w:after="0" w:line="240" w:lineRule="auto"/>
        <w:rPr>
          <w:color w:val="808080"/>
          <w:shd w:val="clear" w:color="auto" w:fill="D9D9D9"/>
        </w:rPr>
      </w:pPr>
      <w:hyperlink r:id="rId8">
        <w:r w:rsidR="002C110A">
          <w:rPr>
            <w:color w:val="1155CC"/>
            <w:u w:val="single"/>
            <w:shd w:val="clear" w:color="auto" w:fill="D9D9D9"/>
          </w:rPr>
          <w:t>afleming@astate.edu</w:t>
        </w:r>
      </w:hyperlink>
    </w:p>
    <w:p w14:paraId="50249745" w14:textId="77777777" w:rsidR="0068346B" w:rsidRDefault="002C110A">
      <w:pPr>
        <w:tabs>
          <w:tab w:val="left" w:pos="360"/>
          <w:tab w:val="left" w:pos="720"/>
        </w:tabs>
        <w:spacing w:after="0" w:line="240" w:lineRule="auto"/>
        <w:rPr>
          <w:rFonts w:ascii="Cambria" w:eastAsia="Cambria" w:hAnsi="Cambria" w:cs="Cambria"/>
          <w:sz w:val="20"/>
          <w:szCs w:val="20"/>
        </w:rPr>
      </w:pPr>
      <w:r>
        <w:rPr>
          <w:color w:val="808080"/>
          <w:shd w:val="clear" w:color="auto" w:fill="D9D9D9"/>
        </w:rPr>
        <w:t>870-972-2973</w:t>
      </w:r>
    </w:p>
    <w:p w14:paraId="26CC0C22" w14:textId="77777777" w:rsidR="0068346B" w:rsidRDefault="0068346B">
      <w:pPr>
        <w:tabs>
          <w:tab w:val="left" w:pos="360"/>
          <w:tab w:val="left" w:pos="720"/>
        </w:tabs>
        <w:spacing w:after="0" w:line="240" w:lineRule="auto"/>
        <w:rPr>
          <w:rFonts w:ascii="Cambria" w:eastAsia="Cambria" w:hAnsi="Cambria" w:cs="Cambria"/>
          <w:sz w:val="20"/>
          <w:szCs w:val="20"/>
        </w:rPr>
      </w:pPr>
    </w:p>
    <w:p w14:paraId="7CFA3490" w14:textId="77777777" w:rsidR="0068346B" w:rsidRDefault="0068346B">
      <w:pPr>
        <w:tabs>
          <w:tab w:val="left" w:pos="360"/>
          <w:tab w:val="left" w:pos="720"/>
        </w:tabs>
        <w:spacing w:after="0" w:line="240" w:lineRule="auto"/>
        <w:rPr>
          <w:rFonts w:ascii="Cambria" w:eastAsia="Cambria" w:hAnsi="Cambria" w:cs="Cambria"/>
          <w:sz w:val="20"/>
          <w:szCs w:val="20"/>
        </w:rPr>
      </w:pPr>
    </w:p>
    <w:p w14:paraId="25BF6BB4" w14:textId="77777777" w:rsidR="0068346B" w:rsidRDefault="0068346B">
      <w:pPr>
        <w:tabs>
          <w:tab w:val="left" w:pos="360"/>
          <w:tab w:val="left" w:pos="720"/>
        </w:tabs>
        <w:spacing w:after="0" w:line="240" w:lineRule="auto"/>
        <w:rPr>
          <w:rFonts w:ascii="Cambria" w:eastAsia="Cambria" w:hAnsi="Cambria" w:cs="Cambria"/>
          <w:sz w:val="20"/>
          <w:szCs w:val="20"/>
        </w:rPr>
      </w:pPr>
    </w:p>
    <w:p w14:paraId="3B93A7BE" w14:textId="77777777" w:rsidR="0068346B" w:rsidRDefault="002C110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starting term and Bulletin year for new course or modification to take effect</w:t>
      </w:r>
    </w:p>
    <w:p w14:paraId="2A96E536" w14:textId="77777777" w:rsidR="0068346B" w:rsidRDefault="002C110A">
      <w:pPr>
        <w:tabs>
          <w:tab w:val="left" w:pos="360"/>
          <w:tab w:val="left" w:pos="720"/>
        </w:tabs>
        <w:spacing w:after="0" w:line="240" w:lineRule="auto"/>
        <w:rPr>
          <w:color w:val="808080"/>
          <w:shd w:val="clear" w:color="auto" w:fill="D9D9D9"/>
        </w:rPr>
      </w:pPr>
      <w:r>
        <w:rPr>
          <w:color w:val="808080"/>
          <w:shd w:val="clear" w:color="auto" w:fill="D9D9D9"/>
        </w:rPr>
        <w:t>Fall 2023</w:t>
      </w:r>
    </w:p>
    <w:p w14:paraId="79E42381" w14:textId="77777777" w:rsidR="0068346B" w:rsidRDefault="0068346B">
      <w:pPr>
        <w:tabs>
          <w:tab w:val="left" w:pos="360"/>
          <w:tab w:val="left" w:pos="720"/>
        </w:tabs>
        <w:spacing w:after="0" w:line="240" w:lineRule="auto"/>
        <w:rPr>
          <w:rFonts w:ascii="Cambria" w:eastAsia="Cambria" w:hAnsi="Cambria" w:cs="Cambria"/>
          <w:sz w:val="20"/>
          <w:szCs w:val="20"/>
        </w:rPr>
      </w:pPr>
    </w:p>
    <w:p w14:paraId="4032F25E" w14:textId="77777777" w:rsidR="0068346B" w:rsidRDefault="002C110A">
      <w:pPr>
        <w:tabs>
          <w:tab w:val="left" w:pos="360"/>
          <w:tab w:val="left" w:pos="720"/>
        </w:tabs>
        <w:spacing w:after="0" w:line="240" w:lineRule="auto"/>
        <w:rPr>
          <w:rFonts w:ascii="Cambria" w:eastAsia="Cambria" w:hAnsi="Cambria" w:cs="Cambria"/>
          <w:b/>
          <w:sz w:val="28"/>
          <w:szCs w:val="28"/>
          <w:u w:val="single"/>
        </w:rPr>
      </w:pPr>
      <w:r>
        <w:rPr>
          <w:rFonts w:ascii="Cambria" w:eastAsia="Cambria" w:hAnsi="Cambria" w:cs="Cambria"/>
          <w:b/>
          <w:sz w:val="28"/>
          <w:szCs w:val="28"/>
          <w:u w:val="single"/>
        </w:rPr>
        <w:t>Instructions:</w:t>
      </w:r>
    </w:p>
    <w:p w14:paraId="7D88C634" w14:textId="77777777" w:rsidR="0068346B" w:rsidRDefault="002C110A">
      <w:pPr>
        <w:tabs>
          <w:tab w:val="left" w:pos="360"/>
          <w:tab w:val="left" w:pos="720"/>
        </w:tabs>
        <w:spacing w:after="0" w:line="240" w:lineRule="auto"/>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0328B2BA" w14:textId="77777777" w:rsidR="0068346B" w:rsidRDefault="0068346B">
      <w:pPr>
        <w:tabs>
          <w:tab w:val="left" w:pos="360"/>
          <w:tab w:val="left" w:pos="720"/>
        </w:tabs>
        <w:spacing w:after="0" w:line="240" w:lineRule="auto"/>
        <w:rPr>
          <w:rFonts w:ascii="Cambria" w:eastAsia="Cambria" w:hAnsi="Cambria" w:cs="Cambria"/>
          <w:sz w:val="20"/>
          <w:szCs w:val="20"/>
        </w:rPr>
      </w:pPr>
    </w:p>
    <w:p w14:paraId="4B5D4A88" w14:textId="77777777" w:rsidR="0068346B" w:rsidRDefault="0068346B">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b/>
          <w:color w:val="000000"/>
          <w:sz w:val="20"/>
          <w:szCs w:val="20"/>
        </w:rPr>
      </w:pPr>
    </w:p>
    <w:tbl>
      <w:tblPr>
        <w:tblStyle w:val="afe"/>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68346B" w14:paraId="02158287" w14:textId="77777777">
        <w:tc>
          <w:tcPr>
            <w:tcW w:w="2351" w:type="dxa"/>
            <w:tcBorders>
              <w:top w:val="nil"/>
              <w:left w:val="nil"/>
              <w:bottom w:val="single" w:sz="4" w:space="0" w:color="000000"/>
            </w:tcBorders>
          </w:tcPr>
          <w:p w14:paraId="55012FC1" w14:textId="77777777" w:rsidR="0068346B" w:rsidRDefault="0068346B">
            <w:pPr>
              <w:tabs>
                <w:tab w:val="left" w:pos="360"/>
                <w:tab w:val="left" w:pos="720"/>
              </w:tabs>
              <w:rPr>
                <w:rFonts w:ascii="Cambria" w:eastAsia="Cambria" w:hAnsi="Cambria" w:cs="Cambria"/>
                <w:b/>
                <w:sz w:val="20"/>
                <w:szCs w:val="20"/>
              </w:rPr>
            </w:pPr>
          </w:p>
        </w:tc>
        <w:tc>
          <w:tcPr>
            <w:tcW w:w="4016" w:type="dxa"/>
            <w:shd w:val="clear" w:color="auto" w:fill="D9D9D9"/>
          </w:tcPr>
          <w:p w14:paraId="2991E29F" w14:textId="77777777" w:rsidR="0068346B" w:rsidRDefault="002C110A">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5CAFA9A1" w14:textId="77777777" w:rsidR="0068346B" w:rsidRDefault="002C110A">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5A0B6459" w14:textId="77777777" w:rsidR="0068346B" w:rsidRDefault="002C110A">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68346B" w14:paraId="76E85B64" w14:textId="77777777">
        <w:trPr>
          <w:trHeight w:val="703"/>
        </w:trPr>
        <w:tc>
          <w:tcPr>
            <w:tcW w:w="2351" w:type="dxa"/>
            <w:tcBorders>
              <w:top w:val="single" w:sz="4" w:space="0" w:color="000000"/>
            </w:tcBorders>
            <w:shd w:val="clear" w:color="auto" w:fill="F2F2F2"/>
          </w:tcPr>
          <w:p w14:paraId="0E3D2081" w14:textId="77777777" w:rsidR="0068346B" w:rsidRDefault="002C110A">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5A14B5D4" w14:textId="77777777" w:rsidR="0068346B" w:rsidRDefault="002C110A">
            <w:pPr>
              <w:tabs>
                <w:tab w:val="left" w:pos="360"/>
                <w:tab w:val="left" w:pos="720"/>
              </w:tabs>
              <w:rPr>
                <w:rFonts w:ascii="Cambria" w:eastAsia="Cambria" w:hAnsi="Cambria" w:cs="Cambria"/>
                <w:b/>
                <w:sz w:val="20"/>
                <w:szCs w:val="20"/>
              </w:rPr>
            </w:pPr>
            <w:r>
              <w:rPr>
                <w:rFonts w:ascii="Cambria" w:eastAsia="Cambria" w:hAnsi="Cambria" w:cs="Cambria"/>
                <w:b/>
                <w:sz w:val="20"/>
                <w:szCs w:val="20"/>
              </w:rPr>
              <w:t>NRS</w:t>
            </w:r>
          </w:p>
        </w:tc>
        <w:tc>
          <w:tcPr>
            <w:tcW w:w="4428" w:type="dxa"/>
          </w:tcPr>
          <w:p w14:paraId="67906300" w14:textId="77777777" w:rsidR="0068346B" w:rsidRDefault="0068346B">
            <w:pPr>
              <w:tabs>
                <w:tab w:val="left" w:pos="360"/>
                <w:tab w:val="left" w:pos="720"/>
              </w:tabs>
              <w:rPr>
                <w:rFonts w:ascii="Cambria" w:eastAsia="Cambria" w:hAnsi="Cambria" w:cs="Cambria"/>
                <w:b/>
                <w:sz w:val="20"/>
                <w:szCs w:val="20"/>
              </w:rPr>
            </w:pPr>
          </w:p>
          <w:p w14:paraId="2932E0CD" w14:textId="77777777" w:rsidR="0068346B" w:rsidRDefault="002C110A">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p w14:paraId="1FE6DE3C" w14:textId="77777777" w:rsidR="0068346B" w:rsidRDefault="0068346B">
            <w:pPr>
              <w:tabs>
                <w:tab w:val="left" w:pos="360"/>
                <w:tab w:val="left" w:pos="720"/>
              </w:tabs>
              <w:rPr>
                <w:rFonts w:ascii="Cambria" w:eastAsia="Cambria" w:hAnsi="Cambria" w:cs="Cambria"/>
                <w:b/>
                <w:sz w:val="20"/>
                <w:szCs w:val="20"/>
              </w:rPr>
            </w:pPr>
          </w:p>
        </w:tc>
      </w:tr>
      <w:tr w:rsidR="0068346B" w14:paraId="25B56809" w14:textId="77777777">
        <w:trPr>
          <w:trHeight w:val="703"/>
        </w:trPr>
        <w:tc>
          <w:tcPr>
            <w:tcW w:w="2351" w:type="dxa"/>
            <w:shd w:val="clear" w:color="auto" w:fill="F2F2F2"/>
          </w:tcPr>
          <w:p w14:paraId="4B0702FD" w14:textId="77777777" w:rsidR="0068346B" w:rsidRDefault="002C110A">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670A80E5" w14:textId="77777777" w:rsidR="0068346B" w:rsidRDefault="002C110A">
            <w:pPr>
              <w:tabs>
                <w:tab w:val="left" w:pos="360"/>
                <w:tab w:val="left" w:pos="720"/>
              </w:tabs>
              <w:rPr>
                <w:rFonts w:ascii="Cambria" w:eastAsia="Cambria" w:hAnsi="Cambria" w:cs="Cambria"/>
                <w:b/>
                <w:sz w:val="20"/>
                <w:szCs w:val="20"/>
              </w:rPr>
            </w:pPr>
            <w:r>
              <w:rPr>
                <w:rFonts w:ascii="Cambria" w:eastAsia="Cambria" w:hAnsi="Cambria" w:cs="Cambria"/>
                <w:b/>
                <w:sz w:val="20"/>
                <w:szCs w:val="20"/>
              </w:rPr>
              <w:t>4005</w:t>
            </w:r>
          </w:p>
        </w:tc>
        <w:tc>
          <w:tcPr>
            <w:tcW w:w="4428" w:type="dxa"/>
          </w:tcPr>
          <w:p w14:paraId="18FFBAFE" w14:textId="77777777" w:rsidR="0068346B" w:rsidRDefault="002C110A">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68346B" w14:paraId="7B2D1CEC" w14:textId="77777777">
        <w:trPr>
          <w:trHeight w:val="703"/>
        </w:trPr>
        <w:tc>
          <w:tcPr>
            <w:tcW w:w="2351" w:type="dxa"/>
            <w:shd w:val="clear" w:color="auto" w:fill="F2F2F2"/>
          </w:tcPr>
          <w:p w14:paraId="3B64D8DE" w14:textId="77777777" w:rsidR="0068346B" w:rsidRDefault="002C110A">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26E08DF3" w14:textId="77777777" w:rsidR="0068346B" w:rsidRDefault="002C110A">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0FB259D4" w14:textId="77777777" w:rsidR="0068346B" w:rsidRDefault="002C110A">
            <w:pPr>
              <w:tabs>
                <w:tab w:val="left" w:pos="360"/>
                <w:tab w:val="left" w:pos="720"/>
              </w:tabs>
              <w:rPr>
                <w:rFonts w:ascii="Cambria" w:eastAsia="Cambria" w:hAnsi="Cambria" w:cs="Cambria"/>
                <w:b/>
                <w:sz w:val="20"/>
                <w:szCs w:val="20"/>
              </w:rPr>
            </w:pPr>
            <w:r>
              <w:rPr>
                <w:rFonts w:ascii="Cambria" w:eastAsia="Cambria" w:hAnsi="Cambria" w:cs="Cambria"/>
                <w:b/>
                <w:sz w:val="20"/>
                <w:szCs w:val="20"/>
              </w:rPr>
              <w:t>Medical Surgical Nursing IV</w:t>
            </w:r>
          </w:p>
        </w:tc>
        <w:tc>
          <w:tcPr>
            <w:tcW w:w="4428" w:type="dxa"/>
          </w:tcPr>
          <w:p w14:paraId="482CD67C" w14:textId="77777777" w:rsidR="0068346B" w:rsidRDefault="002C110A">
            <w:pPr>
              <w:tabs>
                <w:tab w:val="left" w:pos="360"/>
                <w:tab w:val="left" w:pos="720"/>
              </w:tabs>
              <w:rPr>
                <w:rFonts w:ascii="Cambria" w:eastAsia="Cambria" w:hAnsi="Cambria" w:cs="Cambria"/>
                <w:b/>
                <w:sz w:val="20"/>
                <w:szCs w:val="20"/>
              </w:rPr>
            </w:pPr>
            <w:r>
              <w:rPr>
                <w:rFonts w:ascii="Cambria" w:eastAsia="Cambria" w:hAnsi="Cambria" w:cs="Cambria"/>
                <w:b/>
                <w:sz w:val="20"/>
                <w:szCs w:val="20"/>
              </w:rPr>
              <w:t>N/A</w:t>
            </w:r>
          </w:p>
        </w:tc>
      </w:tr>
      <w:tr w:rsidR="0068346B" w14:paraId="37DAEEBE" w14:textId="77777777">
        <w:trPr>
          <w:trHeight w:val="703"/>
        </w:trPr>
        <w:tc>
          <w:tcPr>
            <w:tcW w:w="2351" w:type="dxa"/>
            <w:shd w:val="clear" w:color="auto" w:fill="F2F2F2"/>
          </w:tcPr>
          <w:p w14:paraId="0CBB8DB0" w14:textId="77777777" w:rsidR="0068346B" w:rsidRDefault="002C110A">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12374779" w14:textId="77777777" w:rsidR="0068346B" w:rsidRDefault="002C110A">
            <w:pPr>
              <w:spacing w:line="276" w:lineRule="auto"/>
              <w:rPr>
                <w:rFonts w:ascii="Arial" w:eastAsia="Arial" w:hAnsi="Arial" w:cs="Arial"/>
                <w:sz w:val="20"/>
                <w:szCs w:val="20"/>
                <w:shd w:val="clear" w:color="auto" w:fill="EEEEEE"/>
              </w:rPr>
            </w:pPr>
            <w:r>
              <w:rPr>
                <w:rFonts w:ascii="Arial" w:eastAsia="Arial" w:hAnsi="Arial" w:cs="Arial"/>
                <w:sz w:val="20"/>
                <w:szCs w:val="20"/>
                <w:shd w:val="clear" w:color="auto" w:fill="EEEEEE"/>
              </w:rPr>
              <w:t>The focus of this course is on the patient in a medical-surgical or high-acuity setting who requires ongoing assessment, immediate intervention and/or intensive nursing care. Fall, Spring.</w:t>
            </w:r>
          </w:p>
          <w:p w14:paraId="6DBD98B6" w14:textId="77777777" w:rsidR="0068346B" w:rsidRDefault="0068346B">
            <w:pPr>
              <w:spacing w:line="276" w:lineRule="auto"/>
              <w:rPr>
                <w:rFonts w:ascii="Arial" w:eastAsia="Arial" w:hAnsi="Arial" w:cs="Arial"/>
              </w:rPr>
            </w:pPr>
          </w:p>
          <w:p w14:paraId="1D988152" w14:textId="77777777" w:rsidR="0068346B" w:rsidRDefault="002C110A">
            <w:pPr>
              <w:spacing w:line="276" w:lineRule="auto"/>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Corequisites:</w:t>
            </w:r>
            <w:r>
              <w:rPr>
                <w:rFonts w:ascii="Arial" w:eastAsia="Arial" w:hAnsi="Arial" w:cs="Arial"/>
                <w:strike/>
                <w:color w:val="FF0000"/>
                <w:sz w:val="20"/>
                <w:szCs w:val="20"/>
                <w:highlight w:val="yellow"/>
              </w:rPr>
              <w:t xml:space="preserve"> NRSP 4012 and </w:t>
            </w:r>
            <w:hyperlink r:id="rId9" w:anchor="tt9537">
              <w:r>
                <w:rPr>
                  <w:rFonts w:ascii="Arial" w:eastAsia="Arial" w:hAnsi="Arial" w:cs="Arial"/>
                  <w:strike/>
                  <w:color w:val="FF0000"/>
                  <w:sz w:val="20"/>
                  <w:szCs w:val="20"/>
                  <w:highlight w:val="yellow"/>
                </w:rPr>
                <w:t>NRSP 4006</w:t>
              </w:r>
            </w:hyperlink>
            <w:r>
              <w:rPr>
                <w:rFonts w:ascii="Arial" w:eastAsia="Arial" w:hAnsi="Arial" w:cs="Arial"/>
                <w:strike/>
                <w:color w:val="FF0000"/>
                <w:sz w:val="20"/>
                <w:szCs w:val="20"/>
                <w:highlight w:val="yellow"/>
              </w:rPr>
              <w:t>.</w:t>
            </w:r>
          </w:p>
          <w:p w14:paraId="7EA5DC5C" w14:textId="77777777" w:rsidR="0068346B" w:rsidRDefault="0068346B">
            <w:pPr>
              <w:spacing w:line="276" w:lineRule="auto"/>
              <w:rPr>
                <w:rFonts w:ascii="Arial" w:eastAsia="Arial" w:hAnsi="Arial" w:cs="Arial"/>
                <w:strike/>
                <w:color w:val="FF0000"/>
                <w:sz w:val="20"/>
                <w:szCs w:val="20"/>
                <w:highlight w:val="yellow"/>
              </w:rPr>
            </w:pPr>
          </w:p>
          <w:p w14:paraId="3C03B0C1" w14:textId="77777777" w:rsidR="0068346B" w:rsidRDefault="002C110A">
            <w:pPr>
              <w:spacing w:line="276" w:lineRule="auto"/>
              <w:rPr>
                <w:rFonts w:ascii="Arial" w:eastAsia="Arial" w:hAnsi="Arial" w:cs="Arial"/>
                <w:color w:val="0000FF"/>
                <w:sz w:val="20"/>
                <w:szCs w:val="20"/>
                <w:highlight w:val="yellow"/>
              </w:rPr>
            </w:pPr>
            <w:r>
              <w:rPr>
                <w:rFonts w:ascii="Arial" w:eastAsia="Arial" w:hAnsi="Arial" w:cs="Arial"/>
                <w:color w:val="0000FF"/>
                <w:sz w:val="20"/>
                <w:szCs w:val="20"/>
                <w:highlight w:val="yellow"/>
              </w:rPr>
              <w:t>Prerequisites: NRS 3205, NRS 3312, NRSP 3205. Registration is restricted to students admitted to the Traditional BSN program option.</w:t>
            </w:r>
          </w:p>
          <w:p w14:paraId="74A0B55A" w14:textId="77777777" w:rsidR="0068346B" w:rsidRDefault="0068346B">
            <w:pPr>
              <w:spacing w:line="295" w:lineRule="auto"/>
              <w:rPr>
                <w:rFonts w:ascii="Arial" w:eastAsia="Arial" w:hAnsi="Arial" w:cs="Arial"/>
                <w:strike/>
                <w:color w:val="FF0000"/>
                <w:sz w:val="20"/>
                <w:szCs w:val="20"/>
                <w:highlight w:val="yellow"/>
              </w:rPr>
            </w:pPr>
          </w:p>
          <w:p w14:paraId="545A2459" w14:textId="77777777" w:rsidR="0068346B" w:rsidRDefault="0068346B">
            <w:pPr>
              <w:spacing w:line="276" w:lineRule="auto"/>
              <w:rPr>
                <w:rFonts w:ascii="Roboto" w:eastAsia="Roboto" w:hAnsi="Roboto" w:cs="Roboto"/>
                <w:color w:val="0000FF"/>
                <w:sz w:val="21"/>
                <w:szCs w:val="21"/>
                <w:highlight w:val="yellow"/>
              </w:rPr>
            </w:pPr>
          </w:p>
        </w:tc>
        <w:tc>
          <w:tcPr>
            <w:tcW w:w="4428" w:type="dxa"/>
          </w:tcPr>
          <w:p w14:paraId="21313E7B" w14:textId="77777777" w:rsidR="0068346B" w:rsidRDefault="002C110A">
            <w:pPr>
              <w:spacing w:line="276" w:lineRule="auto"/>
              <w:rPr>
                <w:rFonts w:ascii="Arial" w:eastAsia="Arial" w:hAnsi="Arial" w:cs="Arial"/>
                <w:sz w:val="20"/>
                <w:szCs w:val="20"/>
                <w:shd w:val="clear" w:color="auto" w:fill="EEEEEE"/>
              </w:rPr>
            </w:pPr>
            <w:r>
              <w:rPr>
                <w:rFonts w:ascii="Arial" w:eastAsia="Arial" w:hAnsi="Arial" w:cs="Arial"/>
                <w:sz w:val="20"/>
                <w:szCs w:val="20"/>
                <w:shd w:val="clear" w:color="auto" w:fill="EEEEEE"/>
              </w:rPr>
              <w:t>The focus of this course is on the patient in a medical-surgical or high-acuity setting who requires ongoing assessment, immediate intervention and/or intensive nursing care. Fall, Spring.</w:t>
            </w:r>
          </w:p>
          <w:p w14:paraId="7936A77B" w14:textId="77777777" w:rsidR="0068346B" w:rsidRDefault="0068346B">
            <w:pPr>
              <w:spacing w:line="276" w:lineRule="auto"/>
              <w:rPr>
                <w:rFonts w:ascii="Arial" w:eastAsia="Arial" w:hAnsi="Arial" w:cs="Arial"/>
              </w:rPr>
            </w:pPr>
          </w:p>
          <w:p w14:paraId="40C41FBB" w14:textId="77777777" w:rsidR="0068346B" w:rsidRDefault="002C110A">
            <w:pPr>
              <w:spacing w:line="276" w:lineRule="auto"/>
              <w:rPr>
                <w:rFonts w:ascii="Arial" w:eastAsia="Arial" w:hAnsi="Arial" w:cs="Arial"/>
                <w:sz w:val="20"/>
                <w:szCs w:val="20"/>
              </w:rPr>
            </w:pPr>
            <w:r>
              <w:rPr>
                <w:rFonts w:ascii="Arial" w:eastAsia="Arial" w:hAnsi="Arial" w:cs="Arial"/>
                <w:sz w:val="20"/>
                <w:szCs w:val="20"/>
              </w:rPr>
              <w:t>Prerequisites: NRS 3205, NRS 3312, NRSP 3205. Registration is restricted to students admitted to the Traditional BSN program option.</w:t>
            </w:r>
          </w:p>
          <w:p w14:paraId="3F022120" w14:textId="77777777" w:rsidR="0068346B" w:rsidRDefault="0068346B">
            <w:pPr>
              <w:spacing w:line="276" w:lineRule="auto"/>
              <w:rPr>
                <w:rFonts w:ascii="Arial" w:eastAsia="Arial" w:hAnsi="Arial" w:cs="Arial"/>
                <w:sz w:val="20"/>
                <w:szCs w:val="20"/>
              </w:rPr>
            </w:pPr>
          </w:p>
          <w:p w14:paraId="4FBD9A72" w14:textId="77777777" w:rsidR="0068346B" w:rsidRDefault="0068346B">
            <w:pPr>
              <w:spacing w:line="276" w:lineRule="auto"/>
              <w:rPr>
                <w:rFonts w:ascii="Arial" w:eastAsia="Arial" w:hAnsi="Arial" w:cs="Arial"/>
                <w:sz w:val="20"/>
                <w:szCs w:val="20"/>
              </w:rPr>
            </w:pPr>
          </w:p>
        </w:tc>
      </w:tr>
    </w:tbl>
    <w:p w14:paraId="6505B501" w14:textId="77777777" w:rsidR="0068346B" w:rsidRDefault="0068346B">
      <w:pPr>
        <w:tabs>
          <w:tab w:val="left" w:pos="360"/>
          <w:tab w:val="left" w:pos="720"/>
        </w:tabs>
        <w:spacing w:after="0" w:line="240" w:lineRule="auto"/>
        <w:rPr>
          <w:rFonts w:ascii="Cambria" w:eastAsia="Cambria" w:hAnsi="Cambria" w:cs="Cambria"/>
          <w:sz w:val="20"/>
          <w:szCs w:val="20"/>
        </w:rPr>
      </w:pPr>
    </w:p>
    <w:p w14:paraId="26FDDA3B" w14:textId="77777777" w:rsidR="0068346B" w:rsidRDefault="002C110A">
      <w:pPr>
        <w:tabs>
          <w:tab w:val="left" w:pos="360"/>
          <w:tab w:val="left" w:pos="720"/>
        </w:tabs>
        <w:spacing w:after="0" w:line="240" w:lineRule="auto"/>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73A9CE5D" w14:textId="77777777" w:rsidR="0068346B" w:rsidRDefault="002C110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545ECA2F" w14:textId="77777777" w:rsidR="0068346B" w:rsidRDefault="0068346B">
      <w:pPr>
        <w:tabs>
          <w:tab w:val="left" w:pos="360"/>
          <w:tab w:val="left" w:pos="720"/>
        </w:tabs>
        <w:spacing w:after="0" w:line="240" w:lineRule="auto"/>
        <w:rPr>
          <w:rFonts w:ascii="Cambria" w:eastAsia="Cambria" w:hAnsi="Cambria" w:cs="Cambria"/>
          <w:sz w:val="20"/>
          <w:szCs w:val="20"/>
        </w:rPr>
      </w:pPr>
    </w:p>
    <w:p w14:paraId="537F456A" w14:textId="77777777" w:rsidR="0068346B" w:rsidRDefault="002C110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lastRenderedPageBreak/>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 Yes</w:t>
      </w:r>
      <w:r>
        <w:rPr>
          <w:rFonts w:ascii="Cambria" w:eastAsia="Cambria" w:hAnsi="Cambria" w:cs="Cambria"/>
          <w:b/>
          <w:color w:val="000000"/>
          <w:sz w:val="20"/>
          <w:szCs w:val="20"/>
        </w:rPr>
        <w:t>/No]</w:t>
      </w:r>
    </w:p>
    <w:p w14:paraId="5496D344" w14:textId="77777777" w:rsidR="0068346B" w:rsidRDefault="002C110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3933B6CA" w14:textId="77777777" w:rsidR="0068346B" w:rsidRDefault="002C110A">
      <w:pPr>
        <w:numPr>
          <w:ilvl w:val="0"/>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Are there any prerequisites?   </w:t>
      </w:r>
    </w:p>
    <w:p w14:paraId="0FF82A1E" w14:textId="77777777" w:rsidR="0068346B" w:rsidRDefault="002C110A">
      <w:pPr>
        <w:numPr>
          <w:ilvl w:val="1"/>
          <w:numId w:val="3"/>
        </w:numPr>
        <w:pBdr>
          <w:top w:val="nil"/>
          <w:left w:val="nil"/>
          <w:bottom w:val="nil"/>
          <w:right w:val="nil"/>
          <w:between w:val="nil"/>
        </w:pBdr>
        <w:tabs>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3E74865B" w14:textId="77777777" w:rsidR="0068346B" w:rsidRDefault="002C110A">
      <w:pPr>
        <w:spacing w:after="0"/>
        <w:ind w:left="2160"/>
        <w:rPr>
          <w:rFonts w:ascii="Arial" w:eastAsia="Arial" w:hAnsi="Arial" w:cs="Arial"/>
          <w:sz w:val="20"/>
          <w:szCs w:val="20"/>
        </w:rPr>
      </w:pPr>
      <w:r>
        <w:rPr>
          <w:rFonts w:ascii="Arial" w:eastAsia="Arial" w:hAnsi="Arial" w:cs="Arial"/>
          <w:sz w:val="20"/>
          <w:szCs w:val="20"/>
        </w:rPr>
        <w:t>NRS 3205, NRS 3312, NRSP 3205. Registration is restricted to students admitted to the Traditional BSN program option.</w:t>
      </w:r>
    </w:p>
    <w:p w14:paraId="17533983" w14:textId="77777777" w:rsidR="0068346B" w:rsidRDefault="002C110A">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6ED21201" w14:textId="77777777" w:rsidR="0068346B" w:rsidRDefault="002C110A">
      <w:pPr>
        <w:pBdr>
          <w:top w:val="nil"/>
          <w:left w:val="nil"/>
          <w:bottom w:val="nil"/>
          <w:right w:val="nil"/>
          <w:between w:val="nil"/>
        </w:pBdr>
        <w:tabs>
          <w:tab w:val="left" w:pos="360"/>
          <w:tab w:val="left" w:pos="720"/>
        </w:tabs>
        <w:spacing w:after="0" w:line="240" w:lineRule="auto"/>
        <w:ind w:left="2160"/>
        <w:rPr>
          <w:rFonts w:ascii="Cambria" w:eastAsia="Cambria" w:hAnsi="Cambria" w:cs="Cambria"/>
          <w:sz w:val="20"/>
          <w:szCs w:val="20"/>
        </w:rPr>
      </w:pPr>
      <w:r>
        <w:rPr>
          <w:rFonts w:ascii="Cambria" w:eastAsia="Cambria" w:hAnsi="Cambria" w:cs="Cambria"/>
          <w:color w:val="000000"/>
          <w:sz w:val="20"/>
          <w:szCs w:val="20"/>
        </w:rPr>
        <w:t xml:space="preserve"> This course r</w:t>
      </w:r>
      <w:r>
        <w:rPr>
          <w:rFonts w:ascii="Cambria" w:eastAsia="Cambria" w:hAnsi="Cambria" w:cs="Cambria"/>
          <w:sz w:val="20"/>
          <w:szCs w:val="20"/>
        </w:rPr>
        <w:t>equires prior knowledge learned in these prerequisite courses. This course is specific for students in the Traditional BSN program option.</w:t>
      </w:r>
    </w:p>
    <w:p w14:paraId="0C09B224" w14:textId="77777777" w:rsidR="0068346B" w:rsidRDefault="0068346B">
      <w:pPr>
        <w:pBdr>
          <w:top w:val="nil"/>
          <w:left w:val="nil"/>
          <w:bottom w:val="nil"/>
          <w:right w:val="nil"/>
          <w:between w:val="nil"/>
        </w:pBdr>
        <w:tabs>
          <w:tab w:val="left" w:pos="360"/>
          <w:tab w:val="left" w:pos="720"/>
        </w:tabs>
        <w:spacing w:after="0" w:line="240" w:lineRule="auto"/>
        <w:ind w:left="2160"/>
        <w:rPr>
          <w:rFonts w:ascii="Cambria" w:eastAsia="Cambria" w:hAnsi="Cambria" w:cs="Cambria"/>
          <w:color w:val="000000"/>
          <w:sz w:val="20"/>
          <w:szCs w:val="20"/>
        </w:rPr>
      </w:pPr>
    </w:p>
    <w:p w14:paraId="6B03D9A1" w14:textId="77777777" w:rsidR="0068346B" w:rsidRDefault="0068346B">
      <w:pPr>
        <w:tabs>
          <w:tab w:val="left" w:pos="360"/>
          <w:tab w:val="left" w:pos="720"/>
        </w:tabs>
        <w:spacing w:after="0" w:line="240" w:lineRule="auto"/>
        <w:rPr>
          <w:rFonts w:ascii="Cambria" w:eastAsia="Cambria" w:hAnsi="Cambria" w:cs="Cambria"/>
          <w:sz w:val="20"/>
          <w:szCs w:val="20"/>
        </w:rPr>
      </w:pPr>
    </w:p>
    <w:p w14:paraId="0DC0EB6E" w14:textId="77777777" w:rsidR="0068346B" w:rsidRDefault="002C110A">
      <w:pPr>
        <w:numPr>
          <w:ilvl w:val="0"/>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b/>
          <w:color w:val="000000"/>
          <w:highlight w:val="yellow"/>
        </w:rPr>
        <w:t>Yes</w:t>
      </w:r>
      <w:r>
        <w:rPr>
          <w:b/>
          <w:color w:val="000000"/>
        </w:rPr>
        <w:t xml:space="preserve"> /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3D148AD7" w14:textId="77777777" w:rsidR="0068346B" w:rsidRDefault="002C110A">
      <w:pPr>
        <w:numPr>
          <w:ilvl w:val="1"/>
          <w:numId w:val="3"/>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w:t>
      </w:r>
      <w:r>
        <w:rPr>
          <w:color w:val="808080"/>
          <w:shd w:val="clear" w:color="auto" w:fill="D9D9D9"/>
        </w:rPr>
        <w:t>Nursing (BSN)- Traditional BSN program option</w:t>
      </w:r>
    </w:p>
    <w:p w14:paraId="581F3691" w14:textId="77777777" w:rsidR="0068346B" w:rsidRDefault="0068346B">
      <w:pPr>
        <w:tabs>
          <w:tab w:val="left" w:pos="360"/>
          <w:tab w:val="left" w:pos="720"/>
        </w:tabs>
        <w:spacing w:after="0"/>
        <w:rPr>
          <w:rFonts w:ascii="Cambria" w:eastAsia="Cambria" w:hAnsi="Cambria" w:cs="Cambria"/>
          <w:sz w:val="20"/>
          <w:szCs w:val="20"/>
        </w:rPr>
      </w:pPr>
    </w:p>
    <w:p w14:paraId="407D380F" w14:textId="77777777" w:rsidR="0068346B" w:rsidRDefault="002C110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p>
    <w:p w14:paraId="1EDC7A0F" w14:textId="77777777" w:rsidR="0068346B" w:rsidRDefault="002C110A">
      <w:pPr>
        <w:tabs>
          <w:tab w:val="left" w:pos="360"/>
          <w:tab w:val="left" w:pos="720"/>
        </w:tabs>
        <w:spacing w:after="0" w:line="240" w:lineRule="auto"/>
        <w:rPr>
          <w:rFonts w:ascii="Cambria" w:eastAsia="Cambria" w:hAnsi="Cambria" w:cs="Cambria"/>
          <w:color w:val="FF0000"/>
          <w:sz w:val="20"/>
          <w:szCs w:val="20"/>
        </w:rPr>
      </w:pPr>
      <w:r>
        <w:rPr>
          <w:rFonts w:ascii="Cambria" w:eastAsia="Cambria" w:hAnsi="Cambria" w:cs="Cambria"/>
          <w:b/>
          <w:sz w:val="20"/>
          <w:szCs w:val="20"/>
        </w:rPr>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0B43466D" w14:textId="77777777" w:rsidR="0068346B" w:rsidRDefault="0068346B">
      <w:pPr>
        <w:tabs>
          <w:tab w:val="left" w:pos="360"/>
          <w:tab w:val="left" w:pos="720"/>
        </w:tabs>
        <w:spacing w:after="0" w:line="240" w:lineRule="auto"/>
        <w:rPr>
          <w:rFonts w:ascii="Cambria" w:eastAsia="Cambria" w:hAnsi="Cambria" w:cs="Cambria"/>
          <w:color w:val="FF0000"/>
          <w:sz w:val="20"/>
          <w:szCs w:val="20"/>
        </w:rPr>
      </w:pPr>
    </w:p>
    <w:p w14:paraId="2EF1872F" w14:textId="77777777" w:rsidR="0068346B" w:rsidRDefault="002C110A">
      <w:pPr>
        <w:tabs>
          <w:tab w:val="left" w:pos="360"/>
          <w:tab w:val="left" w:pos="720"/>
        </w:tabs>
        <w:spacing w:after="0" w:line="240" w:lineRule="auto"/>
        <w:rPr>
          <w:rFonts w:ascii="Cambria" w:eastAsia="Cambria" w:hAnsi="Cambria" w:cs="Cambria"/>
          <w:sz w:val="20"/>
          <w:szCs w:val="20"/>
        </w:rPr>
      </w:pPr>
      <w:r>
        <w:rPr>
          <w:color w:val="808080"/>
          <w:shd w:val="clear" w:color="auto" w:fill="D9D9D9"/>
        </w:rPr>
        <w:t>Fall, Spring.</w:t>
      </w:r>
    </w:p>
    <w:p w14:paraId="02DBE9C6" w14:textId="77777777" w:rsidR="0068346B" w:rsidRDefault="0068346B">
      <w:pPr>
        <w:tabs>
          <w:tab w:val="left" w:pos="360"/>
          <w:tab w:val="left" w:pos="720"/>
        </w:tabs>
        <w:spacing w:after="0" w:line="240" w:lineRule="auto"/>
        <w:rPr>
          <w:rFonts w:ascii="Cambria" w:eastAsia="Cambria" w:hAnsi="Cambria" w:cs="Cambria"/>
          <w:sz w:val="20"/>
          <w:szCs w:val="20"/>
        </w:rPr>
      </w:pPr>
    </w:p>
    <w:p w14:paraId="49A40049" w14:textId="77777777" w:rsidR="0068346B" w:rsidRDefault="0068346B">
      <w:pPr>
        <w:tabs>
          <w:tab w:val="left" w:pos="360"/>
          <w:tab w:val="left" w:pos="720"/>
        </w:tabs>
        <w:spacing w:after="0" w:line="240" w:lineRule="auto"/>
        <w:rPr>
          <w:rFonts w:ascii="Cambria" w:eastAsia="Cambria" w:hAnsi="Cambria" w:cs="Cambria"/>
          <w:sz w:val="20"/>
          <w:szCs w:val="20"/>
        </w:rPr>
      </w:pPr>
    </w:p>
    <w:p w14:paraId="33ABC292" w14:textId="77777777" w:rsidR="0068346B" w:rsidRDefault="002C110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5F54218C" w14:textId="77777777" w:rsidR="0068346B" w:rsidRDefault="002C110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3997CEC7" w14:textId="77777777" w:rsidR="0068346B" w:rsidRDefault="002C110A">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0FE476BF" w14:textId="77777777" w:rsidR="0068346B" w:rsidRDefault="0068346B">
      <w:pPr>
        <w:tabs>
          <w:tab w:val="left" w:pos="360"/>
          <w:tab w:val="left" w:pos="720"/>
        </w:tabs>
        <w:spacing w:after="0" w:line="240" w:lineRule="auto"/>
        <w:rPr>
          <w:rFonts w:ascii="Cambria" w:eastAsia="Cambria" w:hAnsi="Cambria" w:cs="Cambria"/>
          <w:sz w:val="20"/>
          <w:szCs w:val="20"/>
        </w:rPr>
      </w:pPr>
    </w:p>
    <w:p w14:paraId="4AAC37AE" w14:textId="77777777" w:rsidR="0068346B" w:rsidRDefault="0068346B">
      <w:pPr>
        <w:tabs>
          <w:tab w:val="left" w:pos="360"/>
          <w:tab w:val="left" w:pos="720"/>
        </w:tabs>
        <w:spacing w:after="0" w:line="240" w:lineRule="auto"/>
        <w:rPr>
          <w:rFonts w:ascii="Cambria" w:eastAsia="Cambria" w:hAnsi="Cambria" w:cs="Cambria"/>
          <w:sz w:val="20"/>
          <w:szCs w:val="20"/>
        </w:rPr>
      </w:pPr>
    </w:p>
    <w:p w14:paraId="4BE0F430" w14:textId="77777777" w:rsidR="0068346B" w:rsidRDefault="002C110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1004B772" w14:textId="77777777" w:rsidR="0068346B" w:rsidRDefault="002C110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What is the grade type (</w:t>
      </w:r>
      <w:proofErr w:type="gramStart"/>
      <w:r>
        <w:rPr>
          <w:rFonts w:ascii="Cambria" w:eastAsia="Cambria" w:hAnsi="Cambria" w:cs="Cambria"/>
          <w:sz w:val="20"/>
          <w:szCs w:val="20"/>
        </w:rPr>
        <w:t>i.e.</w:t>
      </w:r>
      <w:proofErr w:type="gramEnd"/>
      <w:r>
        <w:rPr>
          <w:rFonts w:ascii="Cambria" w:eastAsia="Cambria" w:hAnsi="Cambria" w:cs="Cambria"/>
          <w:sz w:val="20"/>
          <w:szCs w:val="20"/>
        </w:rPr>
        <w:t xml:space="preserve"> standard letter, credit/no credit, pass/fail, no grade, developmental, or other [please elaborate])</w:t>
      </w:r>
    </w:p>
    <w:p w14:paraId="1FFE5A5F" w14:textId="77777777" w:rsidR="0068346B" w:rsidRDefault="002C110A">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7BDDACB3" w14:textId="77777777" w:rsidR="0068346B" w:rsidRDefault="0068346B">
      <w:pPr>
        <w:tabs>
          <w:tab w:val="left" w:pos="360"/>
          <w:tab w:val="left" w:pos="720"/>
        </w:tabs>
        <w:spacing w:after="0" w:line="240" w:lineRule="auto"/>
        <w:rPr>
          <w:rFonts w:ascii="Cambria" w:eastAsia="Cambria" w:hAnsi="Cambria" w:cs="Cambria"/>
          <w:sz w:val="20"/>
          <w:szCs w:val="20"/>
        </w:rPr>
      </w:pPr>
    </w:p>
    <w:p w14:paraId="02374618" w14:textId="77777777" w:rsidR="0068346B" w:rsidRDefault="002C110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w:t>
      </w:r>
      <w:r>
        <w:rPr>
          <w:b/>
          <w:color w:val="000000"/>
          <w:highlight w:val="yellow"/>
        </w:rPr>
        <w:t xml:space="preserve"> 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1D88ABF6" w14:textId="77777777" w:rsidR="0068346B" w:rsidRDefault="0068346B">
      <w:pPr>
        <w:tabs>
          <w:tab w:val="left" w:pos="360"/>
        </w:tabs>
        <w:spacing w:after="0" w:line="240" w:lineRule="auto"/>
        <w:rPr>
          <w:rFonts w:ascii="Cambria" w:eastAsia="Cambria" w:hAnsi="Cambria" w:cs="Cambria"/>
          <w:sz w:val="20"/>
          <w:szCs w:val="20"/>
        </w:rPr>
      </w:pPr>
    </w:p>
    <w:p w14:paraId="1F39BA6A" w14:textId="77777777" w:rsidR="0068346B" w:rsidRDefault="002C110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04B127EA" w14:textId="77777777" w:rsidR="0068346B" w:rsidRDefault="002C110A">
      <w:pPr>
        <w:tabs>
          <w:tab w:val="left" w:pos="360"/>
          <w:tab w:val="left" w:pos="720"/>
        </w:tabs>
        <w:spacing w:after="0" w:line="240" w:lineRule="auto"/>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1B54E05A" w14:textId="77777777" w:rsidR="0068346B" w:rsidRDefault="0068346B">
      <w:pPr>
        <w:tabs>
          <w:tab w:val="left" w:pos="360"/>
        </w:tabs>
        <w:spacing w:after="0" w:line="240" w:lineRule="auto"/>
        <w:rPr>
          <w:rFonts w:ascii="Cambria" w:eastAsia="Cambria" w:hAnsi="Cambria" w:cs="Cambria"/>
          <w:sz w:val="20"/>
          <w:szCs w:val="20"/>
        </w:rPr>
      </w:pPr>
    </w:p>
    <w:p w14:paraId="222F93D8" w14:textId="77777777" w:rsidR="0068346B" w:rsidRDefault="002C110A">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16479352" w14:textId="77777777" w:rsidR="0068346B" w:rsidRDefault="002C110A">
      <w:pPr>
        <w:pBdr>
          <w:top w:val="nil"/>
          <w:left w:val="nil"/>
          <w:bottom w:val="nil"/>
          <w:right w:val="nil"/>
          <w:between w:val="nil"/>
        </w:pBdr>
        <w:tabs>
          <w:tab w:val="left" w:pos="360"/>
          <w:tab w:val="left" w:pos="720"/>
        </w:tabs>
        <w:spacing w:after="0" w:line="240" w:lineRule="auto"/>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color w:val="808080"/>
          <w:shd w:val="clear" w:color="auto" w:fill="D9D9D9"/>
        </w:rPr>
        <w:t>Enter text...</w:t>
      </w:r>
    </w:p>
    <w:p w14:paraId="52EB8010" w14:textId="77777777" w:rsidR="0068346B" w:rsidRDefault="002C110A">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b/>
          <w:color w:val="000000"/>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2F9CC665" w14:textId="77777777" w:rsidR="0068346B" w:rsidRDefault="002C110A">
      <w:pPr>
        <w:pBdr>
          <w:top w:val="nil"/>
          <w:left w:val="nil"/>
          <w:bottom w:val="nil"/>
          <w:right w:val="nil"/>
          <w:between w:val="nil"/>
        </w:pBdr>
        <w:tabs>
          <w:tab w:val="left" w:pos="360"/>
          <w:tab w:val="left" w:pos="720"/>
        </w:tabs>
        <w:spacing w:after="0" w:line="240" w:lineRule="auto"/>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color w:val="808080"/>
          <w:shd w:val="clear" w:color="auto" w:fill="D9D9D9"/>
        </w:rPr>
        <w:t>Enter text...</w:t>
      </w:r>
    </w:p>
    <w:p w14:paraId="2C73EFB4" w14:textId="77777777" w:rsidR="0068346B" w:rsidRDefault="0068346B">
      <w:pPr>
        <w:pBdr>
          <w:top w:val="nil"/>
          <w:left w:val="nil"/>
          <w:bottom w:val="nil"/>
          <w:right w:val="nil"/>
          <w:between w:val="nil"/>
        </w:pBdr>
        <w:tabs>
          <w:tab w:val="left" w:pos="360"/>
          <w:tab w:val="left" w:pos="720"/>
        </w:tabs>
        <w:spacing w:after="0" w:line="240" w:lineRule="auto"/>
        <w:ind w:left="1440"/>
        <w:rPr>
          <w:rFonts w:ascii="Cambria" w:eastAsia="Cambria" w:hAnsi="Cambria" w:cs="Cambria"/>
          <w:color w:val="000000"/>
          <w:sz w:val="20"/>
          <w:szCs w:val="20"/>
        </w:rPr>
      </w:pPr>
    </w:p>
    <w:p w14:paraId="76BF8C27" w14:textId="77777777" w:rsidR="0068346B" w:rsidRDefault="002C110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Yes /</w:t>
      </w:r>
      <w:r>
        <w:rPr>
          <w:b/>
          <w:color w:val="000000"/>
          <w:highlight w:val="yellow"/>
        </w:rPr>
        <w:t xml:space="preserve"> 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 xml:space="preserve">Is this course in support of a new program?  </w:t>
      </w:r>
    </w:p>
    <w:p w14:paraId="2D70A41D" w14:textId="77777777" w:rsidR="0068346B" w:rsidRDefault="002C110A">
      <w:pPr>
        <w:tabs>
          <w:tab w:val="left" w:pos="360"/>
          <w:tab w:val="left" w:pos="720"/>
        </w:tabs>
        <w:spacing w:after="0" w:line="240" w:lineRule="auto"/>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5554AE65" w14:textId="77777777" w:rsidR="0068346B" w:rsidRDefault="002C110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2CB34BEF" w14:textId="77777777" w:rsidR="0068346B" w:rsidRDefault="0068346B">
      <w:pPr>
        <w:tabs>
          <w:tab w:val="left" w:pos="360"/>
          <w:tab w:val="left" w:pos="720"/>
        </w:tabs>
        <w:spacing w:after="0" w:line="240" w:lineRule="auto"/>
        <w:rPr>
          <w:rFonts w:ascii="Cambria" w:eastAsia="Cambria" w:hAnsi="Cambria" w:cs="Cambria"/>
          <w:sz w:val="20"/>
          <w:szCs w:val="20"/>
        </w:rPr>
      </w:pPr>
    </w:p>
    <w:p w14:paraId="7574D13C" w14:textId="77777777" w:rsidR="0068346B" w:rsidRDefault="002C110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1D8BDA98" w14:textId="77777777" w:rsidR="0068346B" w:rsidRDefault="002C110A">
      <w:pPr>
        <w:tabs>
          <w:tab w:val="left" w:pos="360"/>
        </w:tabs>
        <w:spacing w:after="0"/>
        <w:ind w:left="720"/>
        <w:rPr>
          <w:rFonts w:ascii="Cambria" w:eastAsia="Cambria" w:hAnsi="Cambria" w:cs="Cambria"/>
          <w:sz w:val="20"/>
          <w:szCs w:val="20"/>
        </w:rPr>
      </w:pPr>
      <w:r>
        <w:rPr>
          <w:rFonts w:ascii="Cambria" w:eastAsia="Cambria" w:hAnsi="Cambria" w:cs="Cambria"/>
          <w:sz w:val="20"/>
          <w:szCs w:val="20"/>
        </w:rPr>
        <w:t>a.    If yes, which course?</w:t>
      </w:r>
    </w:p>
    <w:p w14:paraId="194DACFF" w14:textId="77777777" w:rsidR="0068346B" w:rsidRDefault="002C110A">
      <w:pPr>
        <w:tabs>
          <w:tab w:val="left" w:pos="360"/>
          <w:tab w:val="left" w:pos="720"/>
        </w:tabs>
        <w:spacing w:after="0" w:line="240" w:lineRule="auto"/>
        <w:ind w:left="720" w:firstLine="720"/>
        <w:rPr>
          <w:rFonts w:ascii="Cambria" w:eastAsia="Cambria" w:hAnsi="Cambria" w:cs="Cambria"/>
          <w:sz w:val="20"/>
          <w:szCs w:val="20"/>
        </w:rPr>
      </w:pPr>
      <w:r>
        <w:rPr>
          <w:color w:val="808080"/>
          <w:shd w:val="clear" w:color="auto" w:fill="D9D9D9"/>
        </w:rPr>
        <w:t>Enter text...</w:t>
      </w:r>
    </w:p>
    <w:p w14:paraId="53F279D1" w14:textId="77777777" w:rsidR="0068346B" w:rsidRDefault="0068346B">
      <w:pPr>
        <w:rPr>
          <w:rFonts w:ascii="Cambria" w:eastAsia="Cambria" w:hAnsi="Cambria" w:cs="Cambria"/>
          <w:b/>
          <w:sz w:val="28"/>
          <w:szCs w:val="28"/>
        </w:rPr>
      </w:pPr>
    </w:p>
    <w:p w14:paraId="18383632" w14:textId="77777777" w:rsidR="0068346B" w:rsidRDefault="0068346B">
      <w:pPr>
        <w:jc w:val="center"/>
        <w:rPr>
          <w:rFonts w:ascii="Cambria" w:eastAsia="Cambria" w:hAnsi="Cambria" w:cs="Cambria"/>
          <w:b/>
          <w:sz w:val="28"/>
          <w:szCs w:val="28"/>
        </w:rPr>
      </w:pPr>
    </w:p>
    <w:p w14:paraId="3F83EBE3" w14:textId="77777777" w:rsidR="0068346B" w:rsidRDefault="002C110A">
      <w:pPr>
        <w:jc w:val="center"/>
        <w:rPr>
          <w:rFonts w:ascii="Cambria" w:eastAsia="Cambria" w:hAnsi="Cambria" w:cs="Cambria"/>
          <w:b/>
          <w:sz w:val="28"/>
          <w:szCs w:val="28"/>
        </w:rPr>
      </w:pPr>
      <w:r>
        <w:rPr>
          <w:rFonts w:ascii="Cambria" w:eastAsia="Cambria" w:hAnsi="Cambria" w:cs="Cambria"/>
          <w:b/>
          <w:sz w:val="28"/>
          <w:szCs w:val="28"/>
        </w:rPr>
        <w:t>Course Details</w:t>
      </w:r>
    </w:p>
    <w:p w14:paraId="42FD477F" w14:textId="77777777" w:rsidR="0068346B" w:rsidRDefault="0068346B">
      <w:pPr>
        <w:tabs>
          <w:tab w:val="left" w:pos="360"/>
          <w:tab w:val="left" w:pos="720"/>
        </w:tabs>
        <w:spacing w:after="0" w:line="240" w:lineRule="auto"/>
        <w:jc w:val="center"/>
        <w:rPr>
          <w:rFonts w:ascii="Cambria" w:eastAsia="Cambria" w:hAnsi="Cambria" w:cs="Cambria"/>
          <w:b/>
          <w:sz w:val="28"/>
          <w:szCs w:val="28"/>
        </w:rPr>
      </w:pPr>
    </w:p>
    <w:p w14:paraId="09AC996C" w14:textId="77777777" w:rsidR="0068346B" w:rsidRDefault="002C110A">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3D86863F" w14:textId="77777777" w:rsidR="0068346B" w:rsidRDefault="002C110A">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6CD8F9B3" w14:textId="77777777" w:rsidR="0068346B" w:rsidRDefault="002C110A">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5AF0278F" w14:textId="77777777" w:rsidR="0068346B" w:rsidRDefault="0068346B">
      <w:pPr>
        <w:tabs>
          <w:tab w:val="left" w:pos="360"/>
          <w:tab w:val="left" w:pos="720"/>
        </w:tabs>
        <w:spacing w:after="0" w:line="240" w:lineRule="auto"/>
        <w:rPr>
          <w:rFonts w:ascii="Cambria" w:eastAsia="Cambria" w:hAnsi="Cambria" w:cs="Cambria"/>
          <w:sz w:val="20"/>
          <w:szCs w:val="20"/>
        </w:rPr>
      </w:pPr>
    </w:p>
    <w:p w14:paraId="4A2A8991" w14:textId="77777777" w:rsidR="0068346B" w:rsidRDefault="002C110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r>
        <w:rPr>
          <w:rFonts w:ascii="Cambria" w:eastAsia="Cambria" w:hAnsi="Cambria" w:cs="Cambria"/>
          <w:b/>
          <w:color w:val="000000"/>
          <w:sz w:val="20"/>
          <w:szCs w:val="20"/>
          <w:highlight w:val="yellow"/>
        </w:rPr>
        <w:t>No</w:t>
      </w:r>
      <w:r>
        <w:rPr>
          <w:rFonts w:ascii="Cambria" w:eastAsia="Cambria" w:hAnsi="Cambria" w:cs="Cambria"/>
          <w:b/>
          <w:color w:val="000000"/>
          <w:sz w:val="20"/>
          <w:szCs w:val="20"/>
        </w:rPr>
        <w:t>]</w:t>
      </w:r>
    </w:p>
    <w:p w14:paraId="5CEC59BD" w14:textId="77777777" w:rsidR="0068346B" w:rsidRDefault="002C110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(e.g. labs, exhibits, site visitations, etc.)</w:t>
      </w:r>
    </w:p>
    <w:p w14:paraId="723B8E3C" w14:textId="77777777" w:rsidR="0068346B" w:rsidRDefault="002C110A">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71CC872F" w14:textId="77777777" w:rsidR="0068346B" w:rsidRDefault="0068346B">
      <w:pPr>
        <w:tabs>
          <w:tab w:val="left" w:pos="360"/>
          <w:tab w:val="left" w:pos="720"/>
        </w:tabs>
        <w:spacing w:after="0" w:line="240" w:lineRule="auto"/>
        <w:rPr>
          <w:rFonts w:ascii="Cambria" w:eastAsia="Cambria" w:hAnsi="Cambria" w:cs="Cambria"/>
          <w:sz w:val="20"/>
          <w:szCs w:val="20"/>
        </w:rPr>
      </w:pPr>
    </w:p>
    <w:p w14:paraId="4E6B0BC9" w14:textId="77777777" w:rsidR="0068346B" w:rsidRDefault="002C110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7BB005A4" w14:textId="77777777" w:rsidR="0068346B" w:rsidRDefault="002C110A">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2AD56CCD" w14:textId="77777777" w:rsidR="0068346B" w:rsidRDefault="002C110A">
      <w:pPr>
        <w:numPr>
          <w:ilvl w:val="0"/>
          <w:numId w:val="1"/>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58BBB0A4" w14:textId="77777777" w:rsidR="0068346B" w:rsidRDefault="002C110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NO.</w:t>
      </w:r>
    </w:p>
    <w:p w14:paraId="337457F3" w14:textId="77777777" w:rsidR="0068346B" w:rsidRDefault="0068346B">
      <w:pPr>
        <w:tabs>
          <w:tab w:val="left" w:pos="360"/>
          <w:tab w:val="left" w:pos="720"/>
        </w:tabs>
        <w:spacing w:after="0" w:line="240" w:lineRule="auto"/>
        <w:rPr>
          <w:rFonts w:ascii="Cambria" w:eastAsia="Cambria" w:hAnsi="Cambria" w:cs="Cambria"/>
          <w:b/>
          <w:sz w:val="24"/>
          <w:szCs w:val="24"/>
        </w:rPr>
      </w:pPr>
    </w:p>
    <w:p w14:paraId="115ECCFD" w14:textId="77777777" w:rsidR="0068346B" w:rsidRDefault="002C110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 xml:space="preserve">Does this course require course fees?  </w:t>
      </w:r>
    </w:p>
    <w:p w14:paraId="7CEAB2DD" w14:textId="77777777" w:rsidR="0068346B" w:rsidRDefault="002C110A">
      <w:pPr>
        <w:tabs>
          <w:tab w:val="left" w:pos="360"/>
          <w:tab w:val="left" w:pos="720"/>
        </w:tabs>
        <w:spacing w:after="0" w:line="240" w:lineRule="auto"/>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52DCC7E3" w14:textId="77777777" w:rsidR="0068346B" w:rsidRDefault="002C110A">
      <w:pPr>
        <w:rPr>
          <w:rFonts w:ascii="Cambria" w:eastAsia="Cambria" w:hAnsi="Cambria" w:cs="Cambria"/>
          <w:i/>
          <w:color w:val="FF0000"/>
          <w:sz w:val="20"/>
          <w:szCs w:val="20"/>
        </w:rPr>
      </w:pPr>
      <w:r>
        <w:br w:type="page"/>
      </w:r>
    </w:p>
    <w:p w14:paraId="7AED3630" w14:textId="77777777" w:rsidR="0068346B" w:rsidRDefault="0068346B">
      <w:pPr>
        <w:tabs>
          <w:tab w:val="left" w:pos="360"/>
          <w:tab w:val="left" w:pos="720"/>
        </w:tabs>
        <w:spacing w:after="0" w:line="240" w:lineRule="auto"/>
        <w:rPr>
          <w:rFonts w:ascii="Cambria" w:eastAsia="Cambria" w:hAnsi="Cambria" w:cs="Cambria"/>
          <w:i/>
          <w:color w:val="FF0000"/>
          <w:sz w:val="20"/>
          <w:szCs w:val="20"/>
        </w:rPr>
      </w:pPr>
    </w:p>
    <w:p w14:paraId="7944D0C3" w14:textId="77777777" w:rsidR="0068346B" w:rsidRDefault="0068346B">
      <w:pPr>
        <w:tabs>
          <w:tab w:val="left" w:pos="360"/>
          <w:tab w:val="left" w:pos="720"/>
        </w:tabs>
        <w:spacing w:after="0" w:line="240" w:lineRule="auto"/>
        <w:rPr>
          <w:rFonts w:ascii="Cambria" w:eastAsia="Cambria" w:hAnsi="Cambria" w:cs="Cambria"/>
          <w:i/>
          <w:color w:val="FF0000"/>
          <w:sz w:val="20"/>
          <w:szCs w:val="20"/>
        </w:rPr>
      </w:pPr>
    </w:p>
    <w:p w14:paraId="6009B675" w14:textId="77777777" w:rsidR="0068346B" w:rsidRDefault="002C110A">
      <w:pPr>
        <w:tabs>
          <w:tab w:val="left" w:pos="360"/>
          <w:tab w:val="left" w:pos="720"/>
        </w:tabs>
        <w:spacing w:after="0"/>
        <w:jc w:val="center"/>
        <w:rPr>
          <w:rFonts w:ascii="Cambria" w:eastAsia="Cambria" w:hAnsi="Cambria" w:cs="Cambria"/>
          <w:b/>
          <w:sz w:val="24"/>
          <w:szCs w:val="24"/>
        </w:rPr>
      </w:pPr>
      <w:r>
        <w:rPr>
          <w:rFonts w:ascii="Cambria" w:eastAsia="Cambria" w:hAnsi="Cambria" w:cs="Cambria"/>
          <w:b/>
          <w:sz w:val="24"/>
          <w:szCs w:val="24"/>
        </w:rPr>
        <w:t>Justification</w:t>
      </w:r>
    </w:p>
    <w:p w14:paraId="6FA99CD0" w14:textId="77777777" w:rsidR="0068346B" w:rsidRDefault="0068346B">
      <w:pPr>
        <w:tabs>
          <w:tab w:val="left" w:pos="360"/>
          <w:tab w:val="left" w:pos="720"/>
        </w:tabs>
        <w:spacing w:after="0"/>
        <w:rPr>
          <w:rFonts w:ascii="Cambria" w:eastAsia="Cambria" w:hAnsi="Cambria" w:cs="Cambria"/>
          <w:b/>
          <w:sz w:val="20"/>
          <w:szCs w:val="20"/>
        </w:rPr>
      </w:pPr>
    </w:p>
    <w:p w14:paraId="58F1D07F" w14:textId="77777777" w:rsidR="0068346B" w:rsidRDefault="002C110A">
      <w:pPr>
        <w:tabs>
          <w:tab w:val="left" w:pos="360"/>
          <w:tab w:val="left" w:pos="720"/>
        </w:tabs>
        <w:spacing w:after="0"/>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4FD87892" w14:textId="77777777" w:rsidR="0068346B" w:rsidRDefault="002C110A">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Justification for Modification(s) </w:t>
      </w:r>
    </w:p>
    <w:p w14:paraId="3E964A1D" w14:textId="77777777" w:rsidR="0068346B" w:rsidRDefault="002C110A">
      <w:pPr>
        <w:tabs>
          <w:tab w:val="left" w:pos="360"/>
          <w:tab w:val="left" w:pos="720"/>
        </w:tabs>
        <w:spacing w:after="0"/>
        <w:rPr>
          <w:color w:val="808080"/>
          <w:shd w:val="clear" w:color="auto" w:fill="D9D9D9"/>
        </w:rPr>
      </w:pPr>
      <w:r>
        <w:rPr>
          <w:color w:val="808080"/>
          <w:shd w:val="clear" w:color="auto" w:fill="D9D9D9"/>
        </w:rPr>
        <w:t>BSN Faculty voted to remove the corequisites as we currently don’t require this. With the biannual admissions, we allow students who are unsuccessful in courses to be readmitted and retake courses they were unsuccessful in the next semester without retaking courses they passed. BSN Faculty track and keep up with the necessary courses for students after a course failure and thus there is no need for the corequisites. There also were no prerequisites listed in the Bulletin, even though this course should have prerequisites and these have always been enforced.</w:t>
      </w:r>
    </w:p>
    <w:p w14:paraId="26A6028B" w14:textId="77777777" w:rsidR="0068346B" w:rsidRDefault="0068346B">
      <w:pPr>
        <w:tabs>
          <w:tab w:val="left" w:pos="360"/>
          <w:tab w:val="left" w:pos="720"/>
        </w:tabs>
        <w:spacing w:after="0"/>
        <w:rPr>
          <w:color w:val="808080"/>
          <w:shd w:val="clear" w:color="auto" w:fill="D9D9D9"/>
        </w:rPr>
      </w:pPr>
    </w:p>
    <w:p w14:paraId="49BC5753" w14:textId="77777777" w:rsidR="0068346B" w:rsidRDefault="002C110A">
      <w:pPr>
        <w:tabs>
          <w:tab w:val="left" w:pos="360"/>
          <w:tab w:val="left" w:pos="720"/>
        </w:tabs>
        <w:spacing w:after="0"/>
        <w:jc w:val="both"/>
        <w:rPr>
          <w:rFonts w:ascii="Cambria" w:eastAsia="Cambria" w:hAnsi="Cambria" w:cs="Cambria"/>
          <w:b/>
          <w:sz w:val="20"/>
          <w:szCs w:val="20"/>
        </w:rPr>
      </w:pPr>
      <w:r>
        <w:rPr>
          <w:rFonts w:ascii="Cambria" w:eastAsia="Cambria" w:hAnsi="Cambria" w:cs="Cambria"/>
          <w:b/>
          <w:sz w:val="20"/>
          <w:szCs w:val="20"/>
        </w:rPr>
        <w:t>N/A 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596EFA45" w14:textId="77777777" w:rsidR="0068346B" w:rsidRDefault="002C110A">
      <w:pPr>
        <w:numPr>
          <w:ilvl w:val="0"/>
          <w:numId w:val="2"/>
        </w:numPr>
        <w:pBdr>
          <w:top w:val="nil"/>
          <w:left w:val="nil"/>
          <w:bottom w:val="nil"/>
          <w:right w:val="nil"/>
          <w:between w:val="nil"/>
        </w:pBdr>
        <w:tabs>
          <w:tab w:val="left" w:pos="360"/>
          <w:tab w:val="left" w:pos="720"/>
        </w:tabs>
        <w:spacing w:after="0"/>
        <w:rPr>
          <w:rFonts w:ascii="Cambria" w:eastAsia="Cambria" w:hAnsi="Cambria" w:cs="Cambria"/>
          <w:color w:val="000000"/>
          <w:sz w:val="20"/>
          <w:szCs w:val="20"/>
        </w:rPr>
      </w:pPr>
      <w:r>
        <w:rPr>
          <w:rFonts w:ascii="Cambria" w:eastAsia="Cambria" w:hAnsi="Cambria" w:cs="Cambria"/>
          <w:color w:val="000000"/>
          <w:sz w:val="20"/>
          <w:szCs w:val="20"/>
        </w:rPr>
        <w:t>Justification for course. Must include:</w:t>
      </w:r>
    </w:p>
    <w:p w14:paraId="11841138" w14:textId="77777777" w:rsidR="0068346B" w:rsidRDefault="002C110A">
      <w:pPr>
        <w:tabs>
          <w:tab w:val="left" w:pos="360"/>
          <w:tab w:val="left" w:pos="720"/>
        </w:tabs>
        <w:spacing w:after="0"/>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12955741" w14:textId="77777777" w:rsidR="0068346B" w:rsidRDefault="002C110A">
      <w:p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06411E27" w14:textId="77777777" w:rsidR="0068346B" w:rsidRDefault="0068346B">
      <w:pPr>
        <w:tabs>
          <w:tab w:val="left" w:pos="360"/>
          <w:tab w:val="left" w:pos="720"/>
        </w:tabs>
        <w:spacing w:after="0"/>
        <w:rPr>
          <w:rFonts w:ascii="Cambria" w:eastAsia="Cambria" w:hAnsi="Cambria" w:cs="Cambria"/>
          <w:sz w:val="20"/>
          <w:szCs w:val="20"/>
        </w:rPr>
      </w:pPr>
    </w:p>
    <w:p w14:paraId="0B2E60DD" w14:textId="77777777" w:rsidR="0068346B" w:rsidRDefault="002C110A">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0D46B596" w14:textId="77777777" w:rsidR="0068346B" w:rsidRDefault="002C110A">
      <w:pPr>
        <w:tabs>
          <w:tab w:val="left" w:pos="360"/>
          <w:tab w:val="left" w:pos="720"/>
        </w:tabs>
        <w:spacing w:after="0" w:line="240" w:lineRule="auto"/>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6CB0F0EA" w14:textId="77777777" w:rsidR="0068346B" w:rsidRDefault="0068346B">
      <w:pPr>
        <w:tabs>
          <w:tab w:val="left" w:pos="360"/>
          <w:tab w:val="left" w:pos="810"/>
        </w:tabs>
        <w:spacing w:after="0"/>
        <w:ind w:left="360"/>
        <w:rPr>
          <w:rFonts w:ascii="Cambria" w:eastAsia="Cambria" w:hAnsi="Cambria" w:cs="Cambria"/>
          <w:sz w:val="20"/>
          <w:szCs w:val="20"/>
        </w:rPr>
      </w:pPr>
    </w:p>
    <w:p w14:paraId="5B172E67" w14:textId="77777777" w:rsidR="0068346B" w:rsidRDefault="002C110A">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235C06C0" w14:textId="77777777" w:rsidR="0068346B" w:rsidRDefault="002C110A">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1C7BCBB8" w14:textId="77777777" w:rsidR="0068346B" w:rsidRDefault="0068346B">
      <w:pPr>
        <w:tabs>
          <w:tab w:val="left" w:pos="360"/>
          <w:tab w:val="left" w:pos="810"/>
        </w:tabs>
        <w:spacing w:after="0"/>
        <w:ind w:left="360"/>
        <w:rPr>
          <w:rFonts w:ascii="Cambria" w:eastAsia="Cambria" w:hAnsi="Cambria" w:cs="Cambria"/>
          <w:sz w:val="20"/>
          <w:szCs w:val="20"/>
        </w:rPr>
      </w:pPr>
    </w:p>
    <w:p w14:paraId="54430EC2" w14:textId="77777777" w:rsidR="0068346B" w:rsidRDefault="002C110A">
      <w:pPr>
        <w:tabs>
          <w:tab w:val="left" w:pos="360"/>
          <w:tab w:val="left" w:pos="810"/>
        </w:tabs>
        <w:spacing w:after="0"/>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2B9A1C2B" w14:textId="77777777" w:rsidR="0068346B" w:rsidRDefault="002C110A">
      <w:pPr>
        <w:tabs>
          <w:tab w:val="left" w:pos="360"/>
          <w:tab w:val="left" w:pos="720"/>
        </w:tabs>
        <w:spacing w:after="0" w:line="240" w:lineRule="auto"/>
        <w:ind w:left="360" w:firstLine="360"/>
        <w:rPr>
          <w:rFonts w:ascii="Cambria" w:eastAsia="Cambria" w:hAnsi="Cambria" w:cs="Cambria"/>
          <w:sz w:val="20"/>
          <w:szCs w:val="20"/>
        </w:rPr>
      </w:pPr>
      <w:r>
        <w:rPr>
          <w:color w:val="808080"/>
          <w:shd w:val="clear" w:color="auto" w:fill="D9D9D9"/>
        </w:rPr>
        <w:t>Enter text...</w:t>
      </w:r>
    </w:p>
    <w:p w14:paraId="5237627B" w14:textId="77777777" w:rsidR="0068346B" w:rsidRDefault="002C110A">
      <w:pPr>
        <w:tabs>
          <w:tab w:val="left" w:pos="360"/>
          <w:tab w:val="left" w:pos="720"/>
        </w:tabs>
        <w:spacing w:after="0"/>
        <w:rPr>
          <w:rFonts w:ascii="Cambria" w:eastAsia="Cambria" w:hAnsi="Cambria" w:cs="Cambria"/>
          <w:b/>
          <w:sz w:val="28"/>
          <w:szCs w:val="28"/>
        </w:rPr>
      </w:pPr>
      <w:r>
        <w:rPr>
          <w:rFonts w:ascii="Cambria" w:eastAsia="Cambria" w:hAnsi="Cambria" w:cs="Cambria"/>
          <w:b/>
          <w:sz w:val="28"/>
          <w:szCs w:val="28"/>
        </w:rPr>
        <w:t xml:space="preserve"> </w:t>
      </w:r>
    </w:p>
    <w:p w14:paraId="31C9DFC0" w14:textId="77777777" w:rsidR="0068346B" w:rsidRDefault="0068346B">
      <w:pPr>
        <w:tabs>
          <w:tab w:val="left" w:pos="360"/>
          <w:tab w:val="left" w:pos="720"/>
        </w:tabs>
        <w:spacing w:after="0"/>
        <w:rPr>
          <w:rFonts w:ascii="Cambria" w:eastAsia="Cambria" w:hAnsi="Cambria" w:cs="Cambria"/>
          <w:b/>
          <w:sz w:val="28"/>
          <w:szCs w:val="28"/>
        </w:rPr>
      </w:pPr>
    </w:p>
    <w:p w14:paraId="2899A523" w14:textId="77777777" w:rsidR="0068346B" w:rsidRDefault="0068346B">
      <w:pPr>
        <w:tabs>
          <w:tab w:val="left" w:pos="360"/>
          <w:tab w:val="left" w:pos="720"/>
        </w:tabs>
        <w:spacing w:after="0"/>
        <w:rPr>
          <w:rFonts w:ascii="Cambria" w:eastAsia="Cambria" w:hAnsi="Cambria" w:cs="Cambria"/>
          <w:b/>
          <w:sz w:val="28"/>
          <w:szCs w:val="28"/>
        </w:rPr>
      </w:pPr>
    </w:p>
    <w:p w14:paraId="29610822" w14:textId="77777777" w:rsidR="0068346B" w:rsidRDefault="0068346B">
      <w:pPr>
        <w:tabs>
          <w:tab w:val="left" w:pos="360"/>
          <w:tab w:val="left" w:pos="720"/>
        </w:tabs>
        <w:spacing w:after="0"/>
        <w:rPr>
          <w:rFonts w:ascii="Cambria" w:eastAsia="Cambria" w:hAnsi="Cambria" w:cs="Cambria"/>
          <w:b/>
          <w:sz w:val="28"/>
          <w:szCs w:val="28"/>
        </w:rPr>
      </w:pPr>
    </w:p>
    <w:p w14:paraId="0A81C0B8" w14:textId="77777777" w:rsidR="0068346B" w:rsidRDefault="0068346B">
      <w:pPr>
        <w:tabs>
          <w:tab w:val="left" w:pos="360"/>
          <w:tab w:val="left" w:pos="720"/>
        </w:tabs>
        <w:spacing w:after="0"/>
        <w:rPr>
          <w:rFonts w:ascii="Cambria" w:eastAsia="Cambria" w:hAnsi="Cambria" w:cs="Cambria"/>
          <w:b/>
          <w:sz w:val="28"/>
          <w:szCs w:val="28"/>
        </w:rPr>
      </w:pPr>
    </w:p>
    <w:p w14:paraId="2ECB0772" w14:textId="77777777" w:rsidR="0068346B" w:rsidRDefault="0068346B">
      <w:pPr>
        <w:tabs>
          <w:tab w:val="left" w:pos="360"/>
          <w:tab w:val="left" w:pos="720"/>
        </w:tabs>
        <w:spacing w:after="0"/>
        <w:rPr>
          <w:rFonts w:ascii="Cambria" w:eastAsia="Cambria" w:hAnsi="Cambria" w:cs="Cambria"/>
          <w:b/>
          <w:sz w:val="28"/>
          <w:szCs w:val="28"/>
        </w:rPr>
      </w:pPr>
    </w:p>
    <w:p w14:paraId="3DE96785" w14:textId="77777777" w:rsidR="0068346B" w:rsidRDefault="0068346B">
      <w:pPr>
        <w:tabs>
          <w:tab w:val="left" w:pos="360"/>
          <w:tab w:val="left" w:pos="720"/>
        </w:tabs>
        <w:spacing w:after="0"/>
        <w:rPr>
          <w:rFonts w:ascii="Cambria" w:eastAsia="Cambria" w:hAnsi="Cambria" w:cs="Cambria"/>
          <w:b/>
          <w:sz w:val="28"/>
          <w:szCs w:val="28"/>
        </w:rPr>
      </w:pPr>
    </w:p>
    <w:p w14:paraId="3E35419E" w14:textId="77777777" w:rsidR="0068346B" w:rsidRDefault="0068346B">
      <w:pPr>
        <w:tabs>
          <w:tab w:val="left" w:pos="360"/>
          <w:tab w:val="left" w:pos="720"/>
        </w:tabs>
        <w:spacing w:after="0"/>
        <w:rPr>
          <w:rFonts w:ascii="Cambria" w:eastAsia="Cambria" w:hAnsi="Cambria" w:cs="Cambria"/>
          <w:b/>
          <w:sz w:val="28"/>
          <w:szCs w:val="28"/>
        </w:rPr>
      </w:pPr>
    </w:p>
    <w:p w14:paraId="1C231E3F" w14:textId="77777777" w:rsidR="0068346B" w:rsidRDefault="0068346B">
      <w:pPr>
        <w:tabs>
          <w:tab w:val="left" w:pos="360"/>
          <w:tab w:val="left" w:pos="720"/>
        </w:tabs>
        <w:spacing w:after="0"/>
        <w:rPr>
          <w:rFonts w:ascii="Cambria" w:eastAsia="Cambria" w:hAnsi="Cambria" w:cs="Cambria"/>
          <w:b/>
          <w:sz w:val="28"/>
          <w:szCs w:val="28"/>
        </w:rPr>
      </w:pPr>
    </w:p>
    <w:p w14:paraId="0A4C142F" w14:textId="77777777" w:rsidR="0068346B" w:rsidRDefault="0068346B">
      <w:pPr>
        <w:tabs>
          <w:tab w:val="left" w:pos="360"/>
          <w:tab w:val="left" w:pos="720"/>
        </w:tabs>
        <w:spacing w:after="0"/>
        <w:rPr>
          <w:rFonts w:ascii="Cambria" w:eastAsia="Cambria" w:hAnsi="Cambria" w:cs="Cambria"/>
          <w:b/>
          <w:sz w:val="28"/>
          <w:szCs w:val="28"/>
        </w:rPr>
      </w:pPr>
    </w:p>
    <w:p w14:paraId="23AEF284" w14:textId="77777777" w:rsidR="0068346B" w:rsidRDefault="0068346B">
      <w:pPr>
        <w:tabs>
          <w:tab w:val="left" w:pos="360"/>
          <w:tab w:val="left" w:pos="720"/>
        </w:tabs>
        <w:spacing w:after="0"/>
        <w:rPr>
          <w:rFonts w:ascii="Cambria" w:eastAsia="Cambria" w:hAnsi="Cambria" w:cs="Cambria"/>
          <w:b/>
          <w:sz w:val="28"/>
          <w:szCs w:val="28"/>
        </w:rPr>
      </w:pPr>
    </w:p>
    <w:p w14:paraId="099A8893" w14:textId="77777777" w:rsidR="0068346B" w:rsidRDefault="0068346B">
      <w:pPr>
        <w:tabs>
          <w:tab w:val="left" w:pos="360"/>
          <w:tab w:val="left" w:pos="720"/>
        </w:tabs>
        <w:spacing w:after="0"/>
        <w:rPr>
          <w:rFonts w:ascii="Cambria" w:eastAsia="Cambria" w:hAnsi="Cambria" w:cs="Cambria"/>
          <w:b/>
          <w:sz w:val="28"/>
          <w:szCs w:val="28"/>
        </w:rPr>
      </w:pPr>
    </w:p>
    <w:p w14:paraId="087621FC" w14:textId="77777777" w:rsidR="0068346B" w:rsidRDefault="0068346B">
      <w:pPr>
        <w:tabs>
          <w:tab w:val="left" w:pos="360"/>
          <w:tab w:val="left" w:pos="720"/>
        </w:tabs>
        <w:spacing w:after="0"/>
        <w:rPr>
          <w:rFonts w:ascii="Cambria" w:eastAsia="Cambria" w:hAnsi="Cambria" w:cs="Cambria"/>
          <w:b/>
          <w:sz w:val="28"/>
          <w:szCs w:val="28"/>
        </w:rPr>
      </w:pPr>
    </w:p>
    <w:p w14:paraId="370264F7" w14:textId="77777777" w:rsidR="0068346B" w:rsidRDefault="0068346B">
      <w:pPr>
        <w:tabs>
          <w:tab w:val="left" w:pos="360"/>
          <w:tab w:val="left" w:pos="720"/>
        </w:tabs>
        <w:spacing w:after="0"/>
        <w:rPr>
          <w:rFonts w:ascii="Cambria" w:eastAsia="Cambria" w:hAnsi="Cambria" w:cs="Cambria"/>
          <w:b/>
          <w:sz w:val="28"/>
          <w:szCs w:val="28"/>
        </w:rPr>
      </w:pPr>
    </w:p>
    <w:p w14:paraId="71E815D8" w14:textId="77777777" w:rsidR="0068346B" w:rsidRDefault="0068346B">
      <w:pPr>
        <w:tabs>
          <w:tab w:val="left" w:pos="360"/>
          <w:tab w:val="left" w:pos="720"/>
        </w:tabs>
        <w:spacing w:after="0"/>
        <w:jc w:val="center"/>
        <w:rPr>
          <w:rFonts w:ascii="Cambria" w:eastAsia="Cambria" w:hAnsi="Cambria" w:cs="Cambria"/>
          <w:b/>
          <w:sz w:val="28"/>
          <w:szCs w:val="28"/>
        </w:rPr>
      </w:pPr>
    </w:p>
    <w:p w14:paraId="6F9AEF8F" w14:textId="77777777" w:rsidR="0068346B" w:rsidRDefault="0068346B">
      <w:pPr>
        <w:tabs>
          <w:tab w:val="left" w:pos="360"/>
          <w:tab w:val="left" w:pos="720"/>
        </w:tabs>
        <w:spacing w:after="0"/>
        <w:jc w:val="center"/>
        <w:rPr>
          <w:rFonts w:ascii="Cambria" w:eastAsia="Cambria" w:hAnsi="Cambria" w:cs="Cambria"/>
          <w:b/>
          <w:sz w:val="28"/>
          <w:szCs w:val="28"/>
        </w:rPr>
      </w:pPr>
    </w:p>
    <w:p w14:paraId="25E536F7" w14:textId="77777777" w:rsidR="0068346B" w:rsidRDefault="002C110A">
      <w:pPr>
        <w:tabs>
          <w:tab w:val="left" w:pos="360"/>
          <w:tab w:val="left" w:pos="720"/>
        </w:tabs>
        <w:spacing w:after="0"/>
        <w:jc w:val="center"/>
        <w:rPr>
          <w:rFonts w:ascii="Cambria" w:eastAsia="Cambria" w:hAnsi="Cambria" w:cs="Cambria"/>
          <w:b/>
          <w:sz w:val="28"/>
          <w:szCs w:val="28"/>
        </w:rPr>
      </w:pPr>
      <w:r>
        <w:rPr>
          <w:rFonts w:ascii="Cambria" w:eastAsia="Cambria" w:hAnsi="Cambria" w:cs="Cambria"/>
          <w:b/>
          <w:sz w:val="28"/>
          <w:szCs w:val="28"/>
        </w:rPr>
        <w:t>Assessment</w:t>
      </w:r>
    </w:p>
    <w:p w14:paraId="657A5880" w14:textId="77777777" w:rsidR="0068346B" w:rsidRDefault="0068346B">
      <w:pPr>
        <w:tabs>
          <w:tab w:val="left" w:pos="360"/>
          <w:tab w:val="left" w:pos="720"/>
        </w:tabs>
        <w:spacing w:after="0"/>
        <w:rPr>
          <w:rFonts w:ascii="Cambria" w:eastAsia="Cambria" w:hAnsi="Cambria" w:cs="Cambria"/>
          <w:b/>
        </w:rPr>
      </w:pPr>
    </w:p>
    <w:p w14:paraId="21A21E3D" w14:textId="77777777" w:rsidR="0068346B" w:rsidRDefault="002C110A">
      <w:pPr>
        <w:tabs>
          <w:tab w:val="left" w:pos="360"/>
          <w:tab w:val="left" w:pos="720"/>
        </w:tabs>
        <w:spacing w:after="0"/>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636EC7AD" w14:textId="77777777" w:rsidR="0068346B" w:rsidRDefault="002C110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w:t>
      </w:r>
      <w:r>
        <w:rPr>
          <w:b/>
          <w:color w:val="000000"/>
        </w:rPr>
        <w:t xml:space="preserve">Yes / </w:t>
      </w:r>
      <w:r>
        <w:rPr>
          <w:b/>
          <w:color w:val="000000"/>
          <w:highlight w:val="yellow"/>
        </w:rPr>
        <w:t>No</w:t>
      </w:r>
      <w:r>
        <w:rPr>
          <w:rFonts w:ascii="Cambria" w:eastAsia="Cambria" w:hAnsi="Cambria" w:cs="Cambria"/>
          <w:color w:val="000000"/>
          <w:sz w:val="20"/>
          <w:szCs w:val="20"/>
          <w:highlight w:val="yellow"/>
        </w:rPr>
        <w:t xml:space="preserve"> </w:t>
      </w:r>
      <w:r>
        <w:rPr>
          <w:rFonts w:ascii="Cambria" w:eastAsia="Cambria" w:hAnsi="Cambria" w:cs="Cambria"/>
          <w:color w:val="000000"/>
          <w:sz w:val="20"/>
          <w:szCs w:val="20"/>
        </w:rPr>
        <w:tab/>
        <w:t>Do the proposed modifications result in a change to the assessment plan?</w:t>
      </w:r>
    </w:p>
    <w:p w14:paraId="2BEF168F" w14:textId="77777777" w:rsidR="0068346B" w:rsidRDefault="002C110A">
      <w:pPr>
        <w:tabs>
          <w:tab w:val="left" w:pos="360"/>
          <w:tab w:val="left" w:pos="720"/>
        </w:tabs>
        <w:spacing w:after="0" w:line="240" w:lineRule="auto"/>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0E413635" w14:textId="77777777" w:rsidR="0068346B" w:rsidRDefault="0068346B">
      <w:pPr>
        <w:tabs>
          <w:tab w:val="left" w:pos="360"/>
          <w:tab w:val="left" w:pos="810"/>
        </w:tabs>
        <w:spacing w:after="0"/>
        <w:rPr>
          <w:rFonts w:ascii="Cambria" w:eastAsia="Cambria" w:hAnsi="Cambria" w:cs="Cambria"/>
          <w:sz w:val="20"/>
          <w:szCs w:val="20"/>
        </w:rPr>
      </w:pPr>
    </w:p>
    <w:p w14:paraId="76C942F4" w14:textId="77777777" w:rsidR="0068346B" w:rsidRDefault="002C110A">
      <w:pPr>
        <w:tabs>
          <w:tab w:val="left" w:pos="360"/>
          <w:tab w:val="left" w:pos="810"/>
        </w:tabs>
        <w:spacing w:after="0"/>
        <w:rPr>
          <w:rFonts w:ascii="Cambria" w:eastAsia="Cambria" w:hAnsi="Cambria" w:cs="Cambria"/>
          <w:b/>
        </w:rPr>
      </w:pPr>
      <w:r>
        <w:rPr>
          <w:rFonts w:ascii="Cambria" w:eastAsia="Cambria" w:hAnsi="Cambria" w:cs="Cambria"/>
          <w:b/>
          <w:u w:val="single"/>
        </w:rPr>
        <w:t xml:space="preserve">Relationship with Current Program-Level Assessment </w:t>
      </w:r>
      <w:proofErr w:type="gramStart"/>
      <w:r>
        <w:rPr>
          <w:rFonts w:ascii="Cambria" w:eastAsia="Cambria" w:hAnsi="Cambria" w:cs="Cambria"/>
          <w:b/>
          <w:u w:val="single"/>
        </w:rPr>
        <w:t xml:space="preserve">Process  </w:t>
      </w:r>
      <w:r>
        <w:rPr>
          <w:rFonts w:ascii="Cambria" w:eastAsia="Cambria" w:hAnsi="Cambria" w:cs="Cambria"/>
          <w:b/>
          <w:highlight w:val="yellow"/>
        </w:rPr>
        <w:t>(</w:t>
      </w:r>
      <w:proofErr w:type="gramEnd"/>
      <w:r>
        <w:rPr>
          <w:rFonts w:ascii="Cambria" w:eastAsia="Cambria" w:hAnsi="Cambria" w:cs="Cambria"/>
          <w:b/>
          <w:highlight w:val="yellow"/>
        </w:rPr>
        <w:t>Course modifications skip this section unless the answer to #18 is “Yes”)</w:t>
      </w:r>
    </w:p>
    <w:p w14:paraId="221A7138" w14:textId="77777777" w:rsidR="0068346B" w:rsidRDefault="002C110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6B763E71" w14:textId="77777777" w:rsidR="0068346B" w:rsidRDefault="002C110A">
      <w:pPr>
        <w:tabs>
          <w:tab w:val="left" w:pos="360"/>
          <w:tab w:val="left" w:pos="720"/>
        </w:tabs>
        <w:spacing w:after="0" w:line="240" w:lineRule="auto"/>
        <w:rPr>
          <w:rFonts w:ascii="Cambria" w:eastAsia="Cambria" w:hAnsi="Cambria" w:cs="Cambria"/>
          <w:sz w:val="20"/>
          <w:szCs w:val="20"/>
        </w:rPr>
      </w:pPr>
      <w:r>
        <w:rPr>
          <w:color w:val="808080"/>
          <w:shd w:val="clear" w:color="auto" w:fill="D9D9D9"/>
        </w:rPr>
        <w:t>Enter text...</w:t>
      </w:r>
    </w:p>
    <w:p w14:paraId="324671BC" w14:textId="77777777" w:rsidR="0068346B" w:rsidRDefault="0068346B">
      <w:pPr>
        <w:tabs>
          <w:tab w:val="left" w:pos="360"/>
          <w:tab w:val="left" w:pos="720"/>
        </w:tabs>
        <w:spacing w:after="0" w:line="240" w:lineRule="auto"/>
        <w:rPr>
          <w:rFonts w:ascii="Cambria" w:eastAsia="Cambria" w:hAnsi="Cambria" w:cs="Cambria"/>
          <w:sz w:val="20"/>
          <w:szCs w:val="20"/>
        </w:rPr>
      </w:pPr>
    </w:p>
    <w:p w14:paraId="5385F65D" w14:textId="77777777" w:rsidR="0068346B" w:rsidRDefault="002C110A">
      <w:pPr>
        <w:numPr>
          <w:ilvl w:val="0"/>
          <w:numId w:val="2"/>
        </w:numPr>
        <w:pBdr>
          <w:top w:val="nil"/>
          <w:left w:val="nil"/>
          <w:bottom w:val="nil"/>
          <w:right w:val="nil"/>
          <w:between w:val="nil"/>
        </w:pBdr>
        <w:tabs>
          <w:tab w:val="left" w:pos="360"/>
          <w:tab w:val="left" w:pos="720"/>
        </w:tabs>
        <w:spacing w:after="0" w:line="240" w:lineRule="auto"/>
        <w:rPr>
          <w:rFonts w:ascii="Cambria" w:eastAsia="Cambria" w:hAnsi="Cambria" w:cs="Cambria"/>
          <w:color w:val="000000"/>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5549290C" w14:textId="77777777" w:rsidR="0068346B" w:rsidRDefault="0068346B">
      <w:pPr>
        <w:tabs>
          <w:tab w:val="left" w:pos="360"/>
          <w:tab w:val="left" w:pos="720"/>
        </w:tabs>
        <w:spacing w:after="0" w:line="240" w:lineRule="auto"/>
        <w:rPr>
          <w:rFonts w:ascii="Cambria" w:eastAsia="Cambria" w:hAnsi="Cambria" w:cs="Cambria"/>
          <w:sz w:val="20"/>
          <w:szCs w:val="20"/>
        </w:rPr>
      </w:pPr>
    </w:p>
    <w:p w14:paraId="72B89456" w14:textId="77777777" w:rsidR="0068346B" w:rsidRDefault="002C110A">
      <w:pPr>
        <w:spacing w:after="240" w:line="240" w:lineRule="auto"/>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2E1FA56C" w14:textId="77777777" w:rsidR="0068346B" w:rsidRDefault="0068346B">
      <w:pPr>
        <w:spacing w:after="240" w:line="240" w:lineRule="auto"/>
        <w:rPr>
          <w:rFonts w:ascii="Cambria" w:eastAsia="Cambria" w:hAnsi="Cambria" w:cs="Cambria"/>
          <w:b/>
          <w:sz w:val="2"/>
          <w:szCs w:val="2"/>
          <w:u w:val="single"/>
        </w:rPr>
      </w:pPr>
    </w:p>
    <w:tbl>
      <w:tblPr>
        <w:tblStyle w:val="aff"/>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8346B" w14:paraId="79861B59" w14:textId="77777777">
        <w:tc>
          <w:tcPr>
            <w:tcW w:w="2148" w:type="dxa"/>
          </w:tcPr>
          <w:p w14:paraId="0F19F595" w14:textId="77777777" w:rsidR="0068346B" w:rsidRDefault="002C110A">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71EF0455" w14:textId="77777777" w:rsidR="0068346B" w:rsidRDefault="002C110A">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68346B" w14:paraId="2E4A07F9" w14:textId="77777777">
        <w:tc>
          <w:tcPr>
            <w:tcW w:w="2148" w:type="dxa"/>
          </w:tcPr>
          <w:p w14:paraId="28D429E2" w14:textId="77777777" w:rsidR="0068346B" w:rsidRDefault="002C110A">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6E578303" w14:textId="77777777" w:rsidR="0068346B" w:rsidRDefault="002C110A">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68346B" w14:paraId="5E50CE7D" w14:textId="77777777">
        <w:tc>
          <w:tcPr>
            <w:tcW w:w="2148" w:type="dxa"/>
          </w:tcPr>
          <w:p w14:paraId="692094ED" w14:textId="77777777" w:rsidR="0068346B" w:rsidRDefault="002C110A">
            <w:pPr>
              <w:rPr>
                <w:rFonts w:ascii="Cambria" w:eastAsia="Cambria" w:hAnsi="Cambria" w:cs="Cambria"/>
                <w:sz w:val="20"/>
                <w:szCs w:val="20"/>
              </w:rPr>
            </w:pPr>
            <w:r>
              <w:rPr>
                <w:rFonts w:ascii="Cambria" w:eastAsia="Cambria" w:hAnsi="Cambria" w:cs="Cambria"/>
                <w:sz w:val="20"/>
                <w:szCs w:val="20"/>
              </w:rPr>
              <w:t xml:space="preserve">Assessment </w:t>
            </w:r>
          </w:p>
          <w:p w14:paraId="21FE2E27" w14:textId="77777777" w:rsidR="0068346B" w:rsidRDefault="002C110A">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2F3D50C8" w14:textId="77777777" w:rsidR="0068346B" w:rsidRDefault="002C110A">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68346B" w14:paraId="10CA39F2" w14:textId="77777777">
        <w:tc>
          <w:tcPr>
            <w:tcW w:w="2148" w:type="dxa"/>
          </w:tcPr>
          <w:p w14:paraId="5D0E7656" w14:textId="77777777" w:rsidR="0068346B" w:rsidRDefault="002C110A">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0EDEB4C9" w14:textId="77777777" w:rsidR="0068346B" w:rsidRDefault="002C110A">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391DB1DC" w14:textId="77777777" w:rsidR="0068346B" w:rsidRDefault="002C110A">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433D208F" w14:textId="77777777" w:rsidR="0068346B" w:rsidRDefault="0068346B">
      <w:pPr>
        <w:rPr>
          <w:rFonts w:ascii="Cambria" w:eastAsia="Cambria" w:hAnsi="Cambria" w:cs="Cambria"/>
          <w:i/>
          <w:sz w:val="20"/>
          <w:szCs w:val="20"/>
        </w:rPr>
      </w:pPr>
    </w:p>
    <w:p w14:paraId="1B16ED69" w14:textId="77777777" w:rsidR="0068346B" w:rsidRDefault="002C110A">
      <w:pPr>
        <w:tabs>
          <w:tab w:val="left" w:pos="360"/>
          <w:tab w:val="left" w:pos="810"/>
        </w:tabs>
        <w:spacing w:after="0"/>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599E985B" w14:textId="77777777" w:rsidR="0068346B" w:rsidRDefault="002C110A">
      <w:pPr>
        <w:numPr>
          <w:ilvl w:val="0"/>
          <w:numId w:val="2"/>
        </w:numPr>
        <w:pBdr>
          <w:top w:val="nil"/>
          <w:left w:val="nil"/>
          <w:bottom w:val="nil"/>
          <w:right w:val="nil"/>
          <w:between w:val="nil"/>
        </w:pBdr>
        <w:tabs>
          <w:tab w:val="left" w:pos="360"/>
          <w:tab w:val="left" w:pos="810"/>
        </w:tabs>
        <w:spacing w:after="0"/>
        <w:rPr>
          <w:rFonts w:ascii="Cambria" w:eastAsia="Cambria" w:hAnsi="Cambria" w:cs="Cambria"/>
          <w:color w:val="000000"/>
          <w:sz w:val="20"/>
          <w:szCs w:val="20"/>
        </w:rPr>
      </w:pPr>
      <w:r>
        <w:rPr>
          <w:rFonts w:ascii="Cambria" w:eastAsia="Cambria" w:hAnsi="Cambria" w:cs="Cambria"/>
          <w:color w:val="000000"/>
          <w:sz w:val="20"/>
          <w:szCs w:val="20"/>
        </w:rPr>
        <w:t xml:space="preserve">What </w:t>
      </w:r>
      <w:proofErr w:type="gramStart"/>
      <w:r>
        <w:rPr>
          <w:rFonts w:ascii="Cambria" w:eastAsia="Cambria" w:hAnsi="Cambria" w:cs="Cambria"/>
          <w:color w:val="000000"/>
          <w:sz w:val="20"/>
          <w:szCs w:val="20"/>
        </w:rPr>
        <w:t>are</w:t>
      </w:r>
      <w:proofErr w:type="gramEnd"/>
      <w:r>
        <w:rPr>
          <w:rFonts w:ascii="Cambria" w:eastAsia="Cambria" w:hAnsi="Cambria" w:cs="Cambria"/>
          <w:color w:val="000000"/>
          <w:sz w:val="20"/>
          <w:szCs w:val="20"/>
        </w:rPr>
        <w:t xml:space="preserve"> the course-level outcomes for students enrolled in this course and the associated assessment measures? </w:t>
      </w:r>
    </w:p>
    <w:p w14:paraId="3447B247" w14:textId="77777777" w:rsidR="0068346B" w:rsidRDefault="0068346B">
      <w:pPr>
        <w:tabs>
          <w:tab w:val="left" w:pos="360"/>
          <w:tab w:val="left" w:pos="810"/>
        </w:tabs>
        <w:spacing w:after="0"/>
        <w:rPr>
          <w:rFonts w:ascii="Cambria" w:eastAsia="Cambria" w:hAnsi="Cambria" w:cs="Cambria"/>
          <w:sz w:val="20"/>
          <w:szCs w:val="20"/>
        </w:rPr>
      </w:pPr>
    </w:p>
    <w:tbl>
      <w:tblPr>
        <w:tblStyle w:val="aff0"/>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8346B" w14:paraId="606A168E" w14:textId="77777777">
        <w:tc>
          <w:tcPr>
            <w:tcW w:w="2148" w:type="dxa"/>
          </w:tcPr>
          <w:p w14:paraId="3D8F11C1" w14:textId="77777777" w:rsidR="0068346B" w:rsidRDefault="002C110A">
            <w:pPr>
              <w:jc w:val="center"/>
              <w:rPr>
                <w:rFonts w:ascii="Cambria" w:eastAsia="Cambria" w:hAnsi="Cambria" w:cs="Cambria"/>
                <w:b/>
                <w:sz w:val="20"/>
                <w:szCs w:val="20"/>
              </w:rPr>
            </w:pPr>
            <w:r>
              <w:rPr>
                <w:rFonts w:ascii="Cambria" w:eastAsia="Cambria" w:hAnsi="Cambria" w:cs="Cambria"/>
                <w:b/>
                <w:sz w:val="20"/>
                <w:szCs w:val="20"/>
              </w:rPr>
              <w:t>Outcome 1</w:t>
            </w:r>
          </w:p>
          <w:p w14:paraId="34A8E94A" w14:textId="77777777" w:rsidR="0068346B" w:rsidRDefault="0068346B">
            <w:pPr>
              <w:rPr>
                <w:rFonts w:ascii="Cambria" w:eastAsia="Cambria" w:hAnsi="Cambria" w:cs="Cambria"/>
                <w:sz w:val="20"/>
                <w:szCs w:val="20"/>
              </w:rPr>
            </w:pPr>
          </w:p>
        </w:tc>
        <w:tc>
          <w:tcPr>
            <w:tcW w:w="7428" w:type="dxa"/>
          </w:tcPr>
          <w:p w14:paraId="4F0A7CFF" w14:textId="77777777" w:rsidR="0068346B" w:rsidRDefault="002C110A">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68346B" w14:paraId="4A8059F7" w14:textId="77777777">
        <w:tc>
          <w:tcPr>
            <w:tcW w:w="2148" w:type="dxa"/>
          </w:tcPr>
          <w:p w14:paraId="60F03035" w14:textId="77777777" w:rsidR="0068346B" w:rsidRDefault="002C110A">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79764D4C" w14:textId="77777777" w:rsidR="0068346B" w:rsidRDefault="002C110A">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68346B" w14:paraId="43940DD9" w14:textId="77777777">
        <w:tc>
          <w:tcPr>
            <w:tcW w:w="2148" w:type="dxa"/>
          </w:tcPr>
          <w:p w14:paraId="39082E39" w14:textId="77777777" w:rsidR="0068346B" w:rsidRDefault="002C110A">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09E22437" w14:textId="77777777" w:rsidR="0068346B" w:rsidRDefault="002C110A">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21E41CB2" w14:textId="77777777" w:rsidR="0068346B" w:rsidRDefault="002C110A">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472D8A7E" w14:textId="77777777" w:rsidR="0068346B" w:rsidRDefault="002C110A">
      <w:pPr>
        <w:rPr>
          <w:rFonts w:ascii="Cambria" w:eastAsia="Cambria" w:hAnsi="Cambria" w:cs="Cambria"/>
          <w:sz w:val="20"/>
          <w:szCs w:val="20"/>
        </w:rPr>
      </w:pPr>
      <w:r>
        <w:br w:type="page"/>
      </w:r>
    </w:p>
    <w:p w14:paraId="3926D599" w14:textId="77777777" w:rsidR="0068346B" w:rsidRDefault="002C110A">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21DD0F8C" w14:textId="77777777" w:rsidR="0068346B" w:rsidRDefault="0068346B">
      <w:pPr>
        <w:tabs>
          <w:tab w:val="left" w:pos="360"/>
          <w:tab w:val="left" w:pos="720"/>
        </w:tabs>
        <w:spacing w:after="0" w:line="240" w:lineRule="auto"/>
        <w:jc w:val="center"/>
        <w:rPr>
          <w:rFonts w:ascii="Cambria" w:eastAsia="Cambria" w:hAnsi="Cambria" w:cs="Cambria"/>
          <w:b/>
          <w:sz w:val="28"/>
          <w:szCs w:val="28"/>
        </w:rPr>
      </w:pPr>
    </w:p>
    <w:tbl>
      <w:tblPr>
        <w:tblStyle w:val="aff1"/>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68346B" w14:paraId="7493B1F8" w14:textId="77777777">
        <w:tc>
          <w:tcPr>
            <w:tcW w:w="10790" w:type="dxa"/>
            <w:shd w:val="clear" w:color="auto" w:fill="D9D9D9"/>
          </w:tcPr>
          <w:p w14:paraId="38AA33D8" w14:textId="77777777" w:rsidR="0068346B" w:rsidRDefault="002C110A">
            <w:pPr>
              <w:tabs>
                <w:tab w:val="left" w:pos="360"/>
                <w:tab w:val="left" w:pos="720"/>
              </w:tabs>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Instructions </w:t>
            </w:r>
          </w:p>
        </w:tc>
      </w:tr>
      <w:tr w:rsidR="0068346B" w14:paraId="0B3FF519" w14:textId="77777777">
        <w:tc>
          <w:tcPr>
            <w:tcW w:w="10790" w:type="dxa"/>
            <w:shd w:val="clear" w:color="auto" w:fill="F2F2F2"/>
          </w:tcPr>
          <w:p w14:paraId="611F6264" w14:textId="77777777" w:rsidR="0068346B" w:rsidRDefault="0068346B">
            <w:pPr>
              <w:tabs>
                <w:tab w:val="left" w:pos="360"/>
                <w:tab w:val="left" w:pos="720"/>
              </w:tabs>
              <w:jc w:val="center"/>
              <w:rPr>
                <w:rFonts w:ascii="Times New Roman" w:eastAsia="Times New Roman" w:hAnsi="Times New Roman" w:cs="Times New Roman"/>
                <w:b/>
                <w:color w:val="000000"/>
                <w:sz w:val="18"/>
                <w:szCs w:val="18"/>
              </w:rPr>
            </w:pPr>
          </w:p>
          <w:p w14:paraId="0C0E745E" w14:textId="77777777" w:rsidR="0068346B" w:rsidRDefault="002C110A">
            <w:pP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Please visit </w:t>
            </w:r>
            <w:hyperlink r:id="rId10">
              <w:r>
                <w:rPr>
                  <w:rFonts w:ascii="Times New Roman" w:eastAsia="Times New Roman" w:hAnsi="Times New Roman" w:cs="Times New Roman"/>
                  <w:b/>
                  <w:color w:val="0000FF"/>
                  <w:sz w:val="24"/>
                  <w:szCs w:val="24"/>
                  <w:u w:val="single"/>
                </w:rPr>
                <w:t>http://www.astate.edu/a/registrar/students/bulletins/index.dot</w:t>
              </w:r>
            </w:hyperlink>
            <w:r>
              <w:rPr>
                <w:rFonts w:ascii="Times New Roman" w:eastAsia="Times New Roman" w:hAnsi="Times New Roman" w:cs="Times New Roman"/>
                <w:b/>
                <w:color w:val="FF0000"/>
                <w:sz w:val="24"/>
                <w:szCs w:val="24"/>
              </w:rPr>
              <w:t xml:space="preserve"> and select the most recent version of the bulletin. Copy and paste all bulletin pages this proposal affects below. Please include a before (with changed areas highlighted) and after of all affected sections. </w:t>
            </w:r>
          </w:p>
          <w:p w14:paraId="2192EC0E" w14:textId="77777777" w:rsidR="0068346B" w:rsidRDefault="0068346B">
            <w:pPr>
              <w:rPr>
                <w:rFonts w:ascii="Times New Roman" w:eastAsia="Times New Roman" w:hAnsi="Times New Roman" w:cs="Times New Roman"/>
                <w:b/>
                <w:color w:val="FF0000"/>
                <w:sz w:val="14"/>
                <w:szCs w:val="14"/>
              </w:rPr>
            </w:pPr>
          </w:p>
          <w:p w14:paraId="1C768784" w14:textId="77777777" w:rsidR="0068346B" w:rsidRDefault="002C110A">
            <w:pPr>
              <w:ind w:left="360"/>
              <w:rPr>
                <w:rFonts w:ascii="Cambria" w:eastAsia="Cambria" w:hAnsi="Cambria" w:cs="Cambria"/>
                <w:b/>
                <w:color w:val="FF0000"/>
                <w:sz w:val="20"/>
                <w:szCs w:val="20"/>
              </w:rPr>
            </w:pPr>
            <w:r>
              <w:rPr>
                <w:rFonts w:ascii="Cambria" w:eastAsia="Cambria" w:hAnsi="Cambria" w:cs="Cambria"/>
                <w:b/>
                <w:color w:val="FF0000"/>
                <w:sz w:val="20"/>
                <w:szCs w:val="20"/>
              </w:rPr>
              <w:t>*Please note: Courses are often listed in multiple sections of the bulletin. To ensure that all affected sections have been located, please search the bulletin (</w:t>
            </w:r>
            <w:proofErr w:type="spellStart"/>
            <w:r>
              <w:rPr>
                <w:rFonts w:ascii="Cambria" w:eastAsia="Cambria" w:hAnsi="Cambria" w:cs="Cambria"/>
                <w:b/>
                <w:color w:val="FF0000"/>
                <w:sz w:val="20"/>
                <w:szCs w:val="20"/>
              </w:rPr>
              <w:t>ctrl+F</w:t>
            </w:r>
            <w:proofErr w:type="spellEnd"/>
            <w:r>
              <w:rPr>
                <w:rFonts w:ascii="Cambria" w:eastAsia="Cambria" w:hAnsi="Cambria" w:cs="Cambria"/>
                <w:b/>
                <w:color w:val="FF0000"/>
                <w:sz w:val="20"/>
                <w:szCs w:val="20"/>
              </w:rPr>
              <w:t xml:space="preserve">) for the appropriate courses before submission of this form. </w:t>
            </w:r>
          </w:p>
          <w:p w14:paraId="0A398FCC" w14:textId="77777777" w:rsidR="0068346B" w:rsidRDefault="0068346B">
            <w:pPr>
              <w:tabs>
                <w:tab w:val="left" w:pos="360"/>
                <w:tab w:val="left" w:pos="720"/>
              </w:tabs>
              <w:jc w:val="center"/>
              <w:rPr>
                <w:rFonts w:ascii="Times New Roman" w:eastAsia="Times New Roman" w:hAnsi="Times New Roman" w:cs="Times New Roman"/>
                <w:b/>
                <w:color w:val="000000"/>
                <w:sz w:val="10"/>
                <w:szCs w:val="10"/>
                <w:u w:val="single"/>
              </w:rPr>
            </w:pPr>
          </w:p>
          <w:p w14:paraId="5D4E4B77" w14:textId="77777777" w:rsidR="0068346B" w:rsidRDefault="0068346B">
            <w:pPr>
              <w:tabs>
                <w:tab w:val="left" w:pos="360"/>
                <w:tab w:val="left" w:pos="720"/>
              </w:tabs>
              <w:jc w:val="center"/>
              <w:rPr>
                <w:rFonts w:ascii="Times New Roman" w:eastAsia="Times New Roman" w:hAnsi="Times New Roman" w:cs="Times New Roman"/>
                <w:b/>
                <w:color w:val="000000"/>
                <w:sz w:val="10"/>
                <w:szCs w:val="10"/>
                <w:u w:val="single"/>
              </w:rPr>
            </w:pPr>
          </w:p>
          <w:p w14:paraId="1FB20394" w14:textId="77777777" w:rsidR="0068346B" w:rsidRDefault="0068346B">
            <w:pPr>
              <w:tabs>
                <w:tab w:val="left" w:pos="360"/>
                <w:tab w:val="left" w:pos="720"/>
              </w:tabs>
              <w:ind w:left="360"/>
              <w:jc w:val="center"/>
              <w:rPr>
                <w:rFonts w:ascii="Cambria" w:eastAsia="Cambria" w:hAnsi="Cambria" w:cs="Cambria"/>
                <w:sz w:val="18"/>
                <w:szCs w:val="18"/>
              </w:rPr>
            </w:pPr>
          </w:p>
        </w:tc>
      </w:tr>
    </w:tbl>
    <w:p w14:paraId="2FAA79A1" w14:textId="77777777" w:rsidR="0068346B" w:rsidRDefault="002C110A">
      <w:pPr>
        <w:tabs>
          <w:tab w:val="left" w:pos="360"/>
          <w:tab w:val="left" w:pos="720"/>
        </w:tabs>
        <w:spacing w:after="0" w:line="240" w:lineRule="auto"/>
        <w:jc w:val="center"/>
        <w:rPr>
          <w:rFonts w:ascii="Cambria" w:eastAsia="Cambria" w:hAnsi="Cambria" w:cs="Cambria"/>
          <w:b/>
          <w:i/>
          <w:color w:val="FF0000"/>
        </w:rPr>
      </w:pPr>
      <w:r>
        <w:rPr>
          <w:rFonts w:ascii="Cambria" w:eastAsia="Cambria" w:hAnsi="Cambria" w:cs="Cambria"/>
          <w:b/>
          <w:i/>
          <w:color w:val="FF0000"/>
        </w:rPr>
        <w:br/>
      </w:r>
    </w:p>
    <w:p w14:paraId="3A08DC25" w14:textId="77777777" w:rsidR="0068346B" w:rsidRDefault="00000000">
      <w:pPr>
        <w:rPr>
          <w:rFonts w:ascii="Arial" w:eastAsia="Arial" w:hAnsi="Arial" w:cs="Arial"/>
          <w:b/>
          <w:highlight w:val="yellow"/>
          <w:u w:val="single"/>
        </w:rPr>
      </w:pPr>
      <w:hyperlink r:id="rId11">
        <w:r w:rsidR="002C110A">
          <w:rPr>
            <w:rFonts w:ascii="Cambria" w:eastAsia="Cambria" w:hAnsi="Cambria" w:cs="Cambria"/>
            <w:color w:val="1155CC"/>
            <w:sz w:val="24"/>
            <w:szCs w:val="24"/>
            <w:u w:val="single"/>
          </w:rPr>
          <w:t>https://catalog.astate.edu/preview_program.php?catoid=3&amp;poid=685&amp;returnto=77</w:t>
        </w:r>
      </w:hyperlink>
    </w:p>
    <w:p w14:paraId="00F25C4D" w14:textId="77777777" w:rsidR="0068346B" w:rsidRDefault="002C110A">
      <w:pPr>
        <w:spacing w:after="0"/>
        <w:rPr>
          <w:rFonts w:ascii="Arial" w:eastAsia="Arial" w:hAnsi="Arial" w:cs="Arial"/>
          <w:b/>
          <w:highlight w:val="yellow"/>
          <w:u w:val="single"/>
        </w:rPr>
      </w:pPr>
      <w:r>
        <w:rPr>
          <w:rFonts w:ascii="Arial" w:eastAsia="Arial" w:hAnsi="Arial" w:cs="Arial"/>
          <w:b/>
          <w:highlight w:val="yellow"/>
          <w:u w:val="single"/>
        </w:rPr>
        <w:t>BEFORE:</w:t>
      </w:r>
    </w:p>
    <w:p w14:paraId="6CCB95D1" w14:textId="77777777" w:rsidR="0068346B" w:rsidRDefault="0068346B">
      <w:pPr>
        <w:spacing w:after="0"/>
        <w:rPr>
          <w:rFonts w:ascii="Arial" w:eastAsia="Arial" w:hAnsi="Arial" w:cs="Arial"/>
          <w:b/>
          <w:highlight w:val="yellow"/>
          <w:u w:val="single"/>
        </w:rPr>
      </w:pPr>
    </w:p>
    <w:p w14:paraId="593F5455" w14:textId="77777777" w:rsidR="0068346B" w:rsidRDefault="002C110A">
      <w:pPr>
        <w:pStyle w:val="Heading3"/>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EEEEEE"/>
        <w:spacing w:before="300" w:after="160" w:line="295" w:lineRule="auto"/>
        <w:rPr>
          <w:rFonts w:ascii="Arial" w:eastAsia="Arial" w:hAnsi="Arial" w:cs="Arial"/>
          <w:sz w:val="24"/>
          <w:szCs w:val="24"/>
        </w:rPr>
      </w:pPr>
      <w:bookmarkStart w:id="1" w:name="_heading=h.svytj1k5waw3" w:colFirst="0" w:colLast="0"/>
      <w:bookmarkEnd w:id="1"/>
      <w:r>
        <w:rPr>
          <w:rFonts w:ascii="Arial" w:eastAsia="Arial" w:hAnsi="Arial" w:cs="Arial"/>
          <w:sz w:val="24"/>
          <w:szCs w:val="24"/>
        </w:rPr>
        <w:t>NRS 4005 - Medical Surgical Nursing IV</w:t>
      </w:r>
    </w:p>
    <w:p w14:paraId="6D932B59" w14:textId="77777777" w:rsidR="0068346B" w:rsidRDefault="009744B0">
      <w:pPr>
        <w:spacing w:after="0"/>
        <w:rPr>
          <w:rFonts w:ascii="Arial" w:eastAsia="Arial" w:hAnsi="Arial" w:cs="Arial"/>
          <w:b/>
          <w:sz w:val="20"/>
          <w:szCs w:val="20"/>
          <w:shd w:val="clear" w:color="auto" w:fill="EEEEEE"/>
        </w:rPr>
      </w:pPr>
      <w:r>
        <w:rPr>
          <w:noProof/>
        </w:rPr>
        <w:pict w14:anchorId="3EAAE44B">
          <v:rect id="_x0000_i1026" alt="" style="width:468pt;height:.05pt;mso-width-percent:0;mso-height-percent:0;mso-width-percent:0;mso-height-percent:0" o:hralign="center" o:hrstd="t" o:hr="t" fillcolor="#a0a0a0" stroked="f"/>
        </w:pict>
      </w:r>
      <w:r w:rsidR="00405309">
        <w:rPr>
          <w:rFonts w:ascii="Arial" w:eastAsia="Arial" w:hAnsi="Arial" w:cs="Arial"/>
          <w:b/>
          <w:sz w:val="20"/>
          <w:szCs w:val="20"/>
          <w:shd w:val="clear" w:color="auto" w:fill="EEEEEE"/>
        </w:rPr>
        <w:t xml:space="preserve">Sem. </w:t>
      </w:r>
      <w:proofErr w:type="spellStart"/>
      <w:r w:rsidR="00405309">
        <w:rPr>
          <w:rFonts w:ascii="Arial" w:eastAsia="Arial" w:hAnsi="Arial" w:cs="Arial"/>
          <w:b/>
          <w:sz w:val="20"/>
          <w:szCs w:val="20"/>
          <w:shd w:val="clear" w:color="auto" w:fill="EEEEEE"/>
        </w:rPr>
        <w:t>Hrs</w:t>
      </w:r>
      <w:proofErr w:type="spellEnd"/>
      <w:r w:rsidR="00405309">
        <w:rPr>
          <w:rFonts w:ascii="Arial" w:eastAsia="Arial" w:hAnsi="Arial" w:cs="Arial"/>
          <w:b/>
          <w:sz w:val="20"/>
          <w:szCs w:val="20"/>
          <w:shd w:val="clear" w:color="auto" w:fill="EEEEEE"/>
        </w:rPr>
        <w:t>:</w:t>
      </w:r>
      <w:r w:rsidR="00405309">
        <w:rPr>
          <w:rFonts w:ascii="Arial" w:eastAsia="Arial" w:hAnsi="Arial" w:cs="Arial"/>
          <w:sz w:val="20"/>
          <w:szCs w:val="20"/>
          <w:shd w:val="clear" w:color="auto" w:fill="EEEEEE"/>
        </w:rPr>
        <w:t xml:space="preserve"> </w:t>
      </w:r>
      <w:r w:rsidR="00405309">
        <w:rPr>
          <w:rFonts w:ascii="Arial" w:eastAsia="Arial" w:hAnsi="Arial" w:cs="Arial"/>
          <w:b/>
          <w:sz w:val="20"/>
          <w:szCs w:val="20"/>
          <w:shd w:val="clear" w:color="auto" w:fill="EEEEEE"/>
        </w:rPr>
        <w:t>5</w:t>
      </w:r>
    </w:p>
    <w:p w14:paraId="41F2F9CE" w14:textId="77777777" w:rsidR="0068346B" w:rsidRDefault="0068346B">
      <w:pPr>
        <w:spacing w:after="0"/>
        <w:rPr>
          <w:rFonts w:ascii="Arial" w:eastAsia="Arial" w:hAnsi="Arial" w:cs="Arial"/>
        </w:rPr>
      </w:pPr>
    </w:p>
    <w:p w14:paraId="21663312" w14:textId="77777777" w:rsidR="0068346B" w:rsidRDefault="002C110A">
      <w:pPr>
        <w:spacing w:after="0"/>
        <w:rPr>
          <w:rFonts w:ascii="Arial" w:eastAsia="Arial" w:hAnsi="Arial" w:cs="Arial"/>
          <w:sz w:val="20"/>
          <w:szCs w:val="20"/>
          <w:shd w:val="clear" w:color="auto" w:fill="EEEEEE"/>
        </w:rPr>
      </w:pPr>
      <w:r>
        <w:rPr>
          <w:rFonts w:ascii="Arial" w:eastAsia="Arial" w:hAnsi="Arial" w:cs="Arial"/>
          <w:sz w:val="20"/>
          <w:szCs w:val="20"/>
          <w:shd w:val="clear" w:color="auto" w:fill="EEEEEE"/>
        </w:rPr>
        <w:t>The focus of this course is on the patient in a medical-surgical or high-acuity setting who requires ongoing assessment, immediate intervention and/or intensive nursing care. Fall, Spring.</w:t>
      </w:r>
    </w:p>
    <w:p w14:paraId="68C20E35" w14:textId="77777777" w:rsidR="0068346B" w:rsidRDefault="0068346B">
      <w:pPr>
        <w:spacing w:after="0"/>
        <w:rPr>
          <w:rFonts w:ascii="Arial" w:eastAsia="Arial" w:hAnsi="Arial" w:cs="Arial"/>
        </w:rPr>
      </w:pPr>
    </w:p>
    <w:p w14:paraId="77A7EAD5" w14:textId="77777777" w:rsidR="0068346B" w:rsidRDefault="002C110A">
      <w:pPr>
        <w:spacing w:after="0"/>
        <w:rPr>
          <w:rFonts w:ascii="Arial" w:eastAsia="Arial" w:hAnsi="Arial" w:cs="Arial"/>
          <w:strike/>
          <w:color w:val="FF0000"/>
          <w:sz w:val="20"/>
          <w:szCs w:val="20"/>
          <w:highlight w:val="yellow"/>
        </w:rPr>
      </w:pPr>
      <w:r>
        <w:rPr>
          <w:rFonts w:ascii="Arial" w:eastAsia="Arial" w:hAnsi="Arial" w:cs="Arial"/>
          <w:b/>
          <w:strike/>
          <w:color w:val="FF0000"/>
          <w:sz w:val="20"/>
          <w:szCs w:val="20"/>
          <w:highlight w:val="yellow"/>
        </w:rPr>
        <w:t>Corequisites:</w:t>
      </w:r>
      <w:r>
        <w:rPr>
          <w:rFonts w:ascii="Arial" w:eastAsia="Arial" w:hAnsi="Arial" w:cs="Arial"/>
          <w:strike/>
          <w:color w:val="FF0000"/>
          <w:sz w:val="20"/>
          <w:szCs w:val="20"/>
          <w:highlight w:val="yellow"/>
        </w:rPr>
        <w:t xml:space="preserve"> NRSP 4012 and </w:t>
      </w:r>
      <w:hyperlink r:id="rId12" w:anchor="tt9537">
        <w:r>
          <w:rPr>
            <w:rFonts w:ascii="Arial" w:eastAsia="Arial" w:hAnsi="Arial" w:cs="Arial"/>
            <w:strike/>
            <w:color w:val="FF0000"/>
            <w:sz w:val="20"/>
            <w:szCs w:val="20"/>
            <w:highlight w:val="yellow"/>
          </w:rPr>
          <w:t>NRSP 4006</w:t>
        </w:r>
      </w:hyperlink>
      <w:r>
        <w:rPr>
          <w:rFonts w:ascii="Arial" w:eastAsia="Arial" w:hAnsi="Arial" w:cs="Arial"/>
          <w:strike/>
          <w:color w:val="FF0000"/>
          <w:sz w:val="20"/>
          <w:szCs w:val="20"/>
          <w:highlight w:val="yellow"/>
        </w:rPr>
        <w:t>.</w:t>
      </w:r>
    </w:p>
    <w:p w14:paraId="7FE8D693" w14:textId="77777777" w:rsidR="0068346B" w:rsidRDefault="0068346B">
      <w:pPr>
        <w:spacing w:after="0"/>
        <w:rPr>
          <w:rFonts w:ascii="Arial" w:eastAsia="Arial" w:hAnsi="Arial" w:cs="Arial"/>
          <w:strike/>
          <w:color w:val="FF0000"/>
          <w:sz w:val="20"/>
          <w:szCs w:val="20"/>
          <w:highlight w:val="yellow"/>
        </w:rPr>
      </w:pPr>
    </w:p>
    <w:p w14:paraId="227CC682" w14:textId="77777777" w:rsidR="0068346B" w:rsidRDefault="002C110A">
      <w:pPr>
        <w:spacing w:after="0"/>
        <w:rPr>
          <w:rFonts w:ascii="Arial" w:eastAsia="Arial" w:hAnsi="Arial" w:cs="Arial"/>
          <w:color w:val="0000FF"/>
          <w:sz w:val="20"/>
          <w:szCs w:val="20"/>
          <w:highlight w:val="yellow"/>
        </w:rPr>
      </w:pPr>
      <w:r>
        <w:rPr>
          <w:rFonts w:ascii="Arial" w:eastAsia="Arial" w:hAnsi="Arial" w:cs="Arial"/>
          <w:color w:val="0000FF"/>
          <w:sz w:val="20"/>
          <w:szCs w:val="20"/>
          <w:highlight w:val="yellow"/>
        </w:rPr>
        <w:t>Prerequisites: NRS 3205, NRS 3312, NRSP 3205. Registration is restricted to students admitted to the Traditional BSN program option.</w:t>
      </w:r>
    </w:p>
    <w:p w14:paraId="27D81B81" w14:textId="77777777" w:rsidR="0068346B" w:rsidRDefault="0068346B">
      <w:pPr>
        <w:spacing w:after="0"/>
        <w:rPr>
          <w:rFonts w:ascii="Arial" w:eastAsia="Arial" w:hAnsi="Arial" w:cs="Arial"/>
          <w:color w:val="0000FF"/>
          <w:sz w:val="20"/>
          <w:szCs w:val="20"/>
          <w:highlight w:val="yellow"/>
        </w:rPr>
      </w:pPr>
    </w:p>
    <w:p w14:paraId="28A3F922" w14:textId="77777777" w:rsidR="0068346B" w:rsidRDefault="0068346B">
      <w:pPr>
        <w:spacing w:after="0"/>
        <w:rPr>
          <w:rFonts w:ascii="Arial" w:eastAsia="Arial" w:hAnsi="Arial" w:cs="Arial"/>
          <w:b/>
          <w:highlight w:val="yellow"/>
          <w:u w:val="single"/>
        </w:rPr>
      </w:pPr>
    </w:p>
    <w:p w14:paraId="35995BF4" w14:textId="77777777" w:rsidR="0068346B" w:rsidRDefault="002C110A">
      <w:pPr>
        <w:spacing w:after="0"/>
        <w:rPr>
          <w:rFonts w:ascii="Arial" w:eastAsia="Arial" w:hAnsi="Arial" w:cs="Arial"/>
          <w:b/>
          <w:highlight w:val="yellow"/>
          <w:u w:val="single"/>
        </w:rPr>
      </w:pPr>
      <w:r>
        <w:rPr>
          <w:rFonts w:ascii="Arial" w:eastAsia="Arial" w:hAnsi="Arial" w:cs="Arial"/>
          <w:b/>
          <w:highlight w:val="yellow"/>
          <w:u w:val="single"/>
        </w:rPr>
        <w:t>AFTER:</w:t>
      </w:r>
    </w:p>
    <w:p w14:paraId="576967DF" w14:textId="77777777" w:rsidR="0068346B" w:rsidRDefault="0068346B">
      <w:pPr>
        <w:spacing w:after="0"/>
        <w:rPr>
          <w:rFonts w:ascii="Arial" w:eastAsia="Arial" w:hAnsi="Arial" w:cs="Arial"/>
          <w:b/>
          <w:highlight w:val="yellow"/>
          <w:u w:val="single"/>
        </w:rPr>
      </w:pPr>
    </w:p>
    <w:p w14:paraId="01C2B3C0" w14:textId="77777777" w:rsidR="0068346B" w:rsidRDefault="002C110A">
      <w:pPr>
        <w:pStyle w:val="Heading3"/>
        <w:keepNext w:val="0"/>
        <w:keepLines w:val="0"/>
        <w:pBdr>
          <w:top w:val="none" w:sz="0" w:space="0" w:color="000000"/>
          <w:left w:val="none" w:sz="0" w:space="0" w:color="000000"/>
          <w:bottom w:val="none" w:sz="0" w:space="0" w:color="000000"/>
          <w:right w:val="none" w:sz="0" w:space="0" w:color="000000"/>
          <w:between w:val="none" w:sz="0" w:space="0" w:color="000000"/>
        </w:pBdr>
        <w:shd w:val="clear" w:color="auto" w:fill="EEEEEE"/>
        <w:spacing w:before="300" w:after="160" w:line="295" w:lineRule="auto"/>
        <w:rPr>
          <w:rFonts w:ascii="Arial" w:eastAsia="Arial" w:hAnsi="Arial" w:cs="Arial"/>
          <w:sz w:val="24"/>
          <w:szCs w:val="24"/>
        </w:rPr>
      </w:pPr>
      <w:bookmarkStart w:id="2" w:name="_heading=h.a723a233zxk2" w:colFirst="0" w:colLast="0"/>
      <w:bookmarkEnd w:id="2"/>
      <w:r>
        <w:rPr>
          <w:rFonts w:ascii="Arial" w:eastAsia="Arial" w:hAnsi="Arial" w:cs="Arial"/>
          <w:sz w:val="24"/>
          <w:szCs w:val="24"/>
        </w:rPr>
        <w:t>NRS 4005 - Medical Surgical Nursing IV</w:t>
      </w:r>
    </w:p>
    <w:p w14:paraId="25768925" w14:textId="77777777" w:rsidR="0068346B" w:rsidRDefault="009744B0">
      <w:pPr>
        <w:spacing w:after="0"/>
        <w:rPr>
          <w:rFonts w:ascii="Arial" w:eastAsia="Arial" w:hAnsi="Arial" w:cs="Arial"/>
          <w:b/>
          <w:sz w:val="20"/>
          <w:szCs w:val="20"/>
          <w:shd w:val="clear" w:color="auto" w:fill="EEEEEE"/>
        </w:rPr>
      </w:pPr>
      <w:r>
        <w:rPr>
          <w:noProof/>
        </w:rPr>
        <w:pict w14:anchorId="7DDD0DAA">
          <v:rect id="_x0000_i1025" alt="" style="width:468pt;height:.05pt;mso-width-percent:0;mso-height-percent:0;mso-width-percent:0;mso-height-percent:0" o:hralign="center" o:hrstd="t" o:hr="t" fillcolor="#a0a0a0" stroked="f"/>
        </w:pict>
      </w:r>
      <w:r w:rsidR="00405309">
        <w:rPr>
          <w:rFonts w:ascii="Arial" w:eastAsia="Arial" w:hAnsi="Arial" w:cs="Arial"/>
          <w:b/>
          <w:sz w:val="20"/>
          <w:szCs w:val="20"/>
          <w:shd w:val="clear" w:color="auto" w:fill="EEEEEE"/>
        </w:rPr>
        <w:t xml:space="preserve">Sem. </w:t>
      </w:r>
      <w:proofErr w:type="spellStart"/>
      <w:r w:rsidR="00405309">
        <w:rPr>
          <w:rFonts w:ascii="Arial" w:eastAsia="Arial" w:hAnsi="Arial" w:cs="Arial"/>
          <w:b/>
          <w:sz w:val="20"/>
          <w:szCs w:val="20"/>
          <w:shd w:val="clear" w:color="auto" w:fill="EEEEEE"/>
        </w:rPr>
        <w:t>Hrs</w:t>
      </w:r>
      <w:proofErr w:type="spellEnd"/>
      <w:r w:rsidR="00405309">
        <w:rPr>
          <w:rFonts w:ascii="Arial" w:eastAsia="Arial" w:hAnsi="Arial" w:cs="Arial"/>
          <w:b/>
          <w:sz w:val="20"/>
          <w:szCs w:val="20"/>
          <w:shd w:val="clear" w:color="auto" w:fill="EEEEEE"/>
        </w:rPr>
        <w:t>:</w:t>
      </w:r>
      <w:r w:rsidR="00405309">
        <w:rPr>
          <w:rFonts w:ascii="Arial" w:eastAsia="Arial" w:hAnsi="Arial" w:cs="Arial"/>
          <w:sz w:val="20"/>
          <w:szCs w:val="20"/>
          <w:shd w:val="clear" w:color="auto" w:fill="EEEEEE"/>
        </w:rPr>
        <w:t xml:space="preserve"> </w:t>
      </w:r>
      <w:r w:rsidR="00405309">
        <w:rPr>
          <w:rFonts w:ascii="Arial" w:eastAsia="Arial" w:hAnsi="Arial" w:cs="Arial"/>
          <w:b/>
          <w:sz w:val="20"/>
          <w:szCs w:val="20"/>
          <w:shd w:val="clear" w:color="auto" w:fill="EEEEEE"/>
        </w:rPr>
        <w:t>5</w:t>
      </w:r>
    </w:p>
    <w:p w14:paraId="4F78135B" w14:textId="77777777" w:rsidR="0068346B" w:rsidRDefault="0068346B">
      <w:pPr>
        <w:spacing w:after="0"/>
        <w:rPr>
          <w:rFonts w:ascii="Arial" w:eastAsia="Arial" w:hAnsi="Arial" w:cs="Arial"/>
        </w:rPr>
      </w:pPr>
    </w:p>
    <w:p w14:paraId="4C8B5C68" w14:textId="77777777" w:rsidR="0068346B" w:rsidRDefault="002C110A">
      <w:pPr>
        <w:spacing w:after="0"/>
        <w:rPr>
          <w:rFonts w:ascii="Arial" w:eastAsia="Arial" w:hAnsi="Arial" w:cs="Arial"/>
          <w:sz w:val="20"/>
          <w:szCs w:val="20"/>
          <w:shd w:val="clear" w:color="auto" w:fill="EEEEEE"/>
        </w:rPr>
      </w:pPr>
      <w:r>
        <w:rPr>
          <w:rFonts w:ascii="Arial" w:eastAsia="Arial" w:hAnsi="Arial" w:cs="Arial"/>
          <w:sz w:val="20"/>
          <w:szCs w:val="20"/>
          <w:shd w:val="clear" w:color="auto" w:fill="EEEEEE"/>
        </w:rPr>
        <w:t>The focus of this course is on the patient in a medical-surgical or high-acuity setting who requires ongoing assessment, immediate intervention and/or intensive nursing care. Fall, Spring.</w:t>
      </w:r>
    </w:p>
    <w:p w14:paraId="1964CD29" w14:textId="77777777" w:rsidR="0068346B" w:rsidRDefault="0068346B">
      <w:pPr>
        <w:spacing w:after="0"/>
        <w:rPr>
          <w:rFonts w:ascii="Arial" w:eastAsia="Arial" w:hAnsi="Arial" w:cs="Arial"/>
          <w:sz w:val="20"/>
          <w:szCs w:val="20"/>
          <w:shd w:val="clear" w:color="auto" w:fill="EEEEEE"/>
        </w:rPr>
      </w:pPr>
    </w:p>
    <w:p w14:paraId="4B1F6D65" w14:textId="77777777" w:rsidR="0068346B" w:rsidRDefault="002C110A">
      <w:pPr>
        <w:spacing w:after="0"/>
        <w:rPr>
          <w:rFonts w:ascii="Arial" w:eastAsia="Arial" w:hAnsi="Arial" w:cs="Arial"/>
          <w:sz w:val="20"/>
          <w:szCs w:val="20"/>
          <w:shd w:val="clear" w:color="auto" w:fill="EEEEEE"/>
        </w:rPr>
      </w:pPr>
      <w:r>
        <w:rPr>
          <w:rFonts w:ascii="Arial" w:eastAsia="Arial" w:hAnsi="Arial" w:cs="Arial"/>
          <w:sz w:val="20"/>
          <w:szCs w:val="20"/>
          <w:shd w:val="clear" w:color="auto" w:fill="EEEEEE"/>
        </w:rPr>
        <w:t>Prerequisites: NRS 3205, NRS 3312, NRSP 3205. Registration is restricted to students admitted to the Traditional BSN program option.</w:t>
      </w:r>
    </w:p>
    <w:p w14:paraId="0FB48AD2" w14:textId="77777777" w:rsidR="0068346B" w:rsidRDefault="0068346B">
      <w:pPr>
        <w:spacing w:after="0"/>
        <w:rPr>
          <w:rFonts w:ascii="Arial" w:eastAsia="Arial" w:hAnsi="Arial" w:cs="Arial"/>
          <w:sz w:val="20"/>
          <w:szCs w:val="20"/>
          <w:shd w:val="clear" w:color="auto" w:fill="EEEEEE"/>
        </w:rPr>
      </w:pPr>
    </w:p>
    <w:p w14:paraId="1C3E4693" w14:textId="77777777" w:rsidR="0068346B" w:rsidRDefault="0068346B">
      <w:pPr>
        <w:spacing w:after="0"/>
        <w:rPr>
          <w:rFonts w:ascii="Arial" w:eastAsia="Arial" w:hAnsi="Arial" w:cs="Arial"/>
          <w:b/>
          <w:highlight w:val="yellow"/>
          <w:u w:val="single"/>
        </w:rPr>
      </w:pPr>
    </w:p>
    <w:p w14:paraId="1C26364B" w14:textId="77777777" w:rsidR="0068346B" w:rsidRDefault="0068346B">
      <w:pPr>
        <w:tabs>
          <w:tab w:val="left" w:pos="360"/>
          <w:tab w:val="left" w:pos="720"/>
        </w:tabs>
        <w:spacing w:after="0" w:line="240" w:lineRule="auto"/>
        <w:rPr>
          <w:rFonts w:ascii="Arial" w:eastAsia="Arial" w:hAnsi="Arial" w:cs="Arial"/>
          <w:sz w:val="20"/>
          <w:szCs w:val="20"/>
          <w:shd w:val="clear" w:color="auto" w:fill="EEEEEE"/>
        </w:rPr>
      </w:pPr>
    </w:p>
    <w:p w14:paraId="00FD9A44" w14:textId="77777777" w:rsidR="0068346B" w:rsidRDefault="0068346B">
      <w:pPr>
        <w:spacing w:after="0" w:line="240" w:lineRule="auto"/>
        <w:jc w:val="center"/>
        <w:rPr>
          <w:rFonts w:ascii="Arial" w:eastAsia="Arial" w:hAnsi="Arial" w:cs="Arial"/>
          <w:b/>
          <w:sz w:val="20"/>
          <w:szCs w:val="20"/>
        </w:rPr>
      </w:pPr>
    </w:p>
    <w:p w14:paraId="1C13CCF7" w14:textId="77777777" w:rsidR="0068346B" w:rsidRDefault="0068346B">
      <w:pPr>
        <w:tabs>
          <w:tab w:val="left" w:pos="360"/>
          <w:tab w:val="left" w:pos="720"/>
        </w:tabs>
        <w:spacing w:after="0" w:line="240" w:lineRule="auto"/>
        <w:jc w:val="center"/>
        <w:rPr>
          <w:rFonts w:ascii="Cambria" w:eastAsia="Cambria" w:hAnsi="Cambria" w:cs="Cambria"/>
          <w:sz w:val="20"/>
          <w:szCs w:val="20"/>
        </w:rPr>
      </w:pPr>
    </w:p>
    <w:sectPr w:rsidR="0068346B">
      <w:headerReference w:type="even" r:id="rId13"/>
      <w:headerReference w:type="default" r:id="rId14"/>
      <w:footerReference w:type="even" r:id="rId15"/>
      <w:footerReference w:type="default" r:id="rId16"/>
      <w:headerReference w:type="first" r:id="rId17"/>
      <w:footerReference w:type="first" r:id="rId18"/>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F2F51C" w14:textId="77777777" w:rsidR="009744B0" w:rsidRDefault="009744B0">
      <w:pPr>
        <w:spacing w:after="0" w:line="240" w:lineRule="auto"/>
      </w:pPr>
      <w:r>
        <w:separator/>
      </w:r>
    </w:p>
  </w:endnote>
  <w:endnote w:type="continuationSeparator" w:id="0">
    <w:p w14:paraId="6B882D5A" w14:textId="77777777" w:rsidR="009744B0" w:rsidRDefault="00974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976E3" w14:textId="77777777" w:rsidR="0068346B" w:rsidRDefault="002C110A">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5CD2D3FB" w14:textId="77777777" w:rsidR="0068346B" w:rsidRDefault="0068346B">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CB190" w14:textId="77777777" w:rsidR="0068346B" w:rsidRDefault="002C110A">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F8780E">
      <w:rPr>
        <w:noProof/>
        <w:color w:val="000000"/>
      </w:rPr>
      <w:t>1</w:t>
    </w:r>
    <w:r>
      <w:rPr>
        <w:color w:val="000000"/>
      </w:rPr>
      <w:fldChar w:fldCharType="end"/>
    </w:r>
  </w:p>
  <w:p w14:paraId="37E4D933" w14:textId="77777777" w:rsidR="0068346B" w:rsidRDefault="002C110A">
    <w:pPr>
      <w:pBdr>
        <w:top w:val="nil"/>
        <w:left w:val="nil"/>
        <w:bottom w:val="nil"/>
        <w:right w:val="nil"/>
        <w:between w:val="nil"/>
      </w:pBdr>
      <w:tabs>
        <w:tab w:val="center" w:pos="4680"/>
        <w:tab w:val="right" w:pos="9360"/>
      </w:tabs>
      <w:spacing w:after="0" w:line="240" w:lineRule="auto"/>
      <w:rPr>
        <w:color w:val="000000"/>
      </w:rPr>
    </w:pPr>
    <w:r>
      <w:rPr>
        <w:color w:val="000000"/>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F2581" w14:textId="77777777" w:rsidR="0068346B" w:rsidRDefault="0068346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36393" w14:textId="77777777" w:rsidR="009744B0" w:rsidRDefault="009744B0">
      <w:pPr>
        <w:spacing w:after="0" w:line="240" w:lineRule="auto"/>
      </w:pPr>
      <w:r>
        <w:separator/>
      </w:r>
    </w:p>
  </w:footnote>
  <w:footnote w:type="continuationSeparator" w:id="0">
    <w:p w14:paraId="37B9E0FC" w14:textId="77777777" w:rsidR="009744B0" w:rsidRDefault="00974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1A023" w14:textId="77777777" w:rsidR="0068346B" w:rsidRDefault="0068346B">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4A3F4" w14:textId="77777777" w:rsidR="0068346B" w:rsidRDefault="0068346B">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C27A7" w14:textId="77777777" w:rsidR="0068346B" w:rsidRDefault="0068346B">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A31BE"/>
    <w:multiLevelType w:val="multilevel"/>
    <w:tmpl w:val="292C002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A82261B"/>
    <w:multiLevelType w:val="multilevel"/>
    <w:tmpl w:val="281C135A"/>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60AC7E71"/>
    <w:multiLevelType w:val="multilevel"/>
    <w:tmpl w:val="17EAF4A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567447723">
    <w:abstractNumId w:val="0"/>
  </w:num>
  <w:num w:numId="2" w16cid:durableId="394544864">
    <w:abstractNumId w:val="1"/>
  </w:num>
  <w:num w:numId="3" w16cid:durableId="854342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46B"/>
    <w:rsid w:val="002C110A"/>
    <w:rsid w:val="00405309"/>
    <w:rsid w:val="00435077"/>
    <w:rsid w:val="005B2007"/>
    <w:rsid w:val="0068346B"/>
    <w:rsid w:val="00713941"/>
    <w:rsid w:val="009744B0"/>
    <w:rsid w:val="00EC2636"/>
    <w:rsid w:val="00F878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054E3"/>
  <w15:docId w15:val="{FBCD3F27-C1C8-7140-94DD-99355E26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table" w:customStyle="1" w:styleId="af1">
    <w:basedOn w:val="TableNormal"/>
    <w:pPr>
      <w:spacing w:after="0" w:line="240" w:lineRule="auto"/>
    </w:pPr>
    <w:tblPr>
      <w:tblStyleRowBandSize w:val="1"/>
      <w:tblStyleColBandSize w:val="1"/>
    </w:tblPr>
  </w:style>
  <w:style w:type="table" w:customStyle="1" w:styleId="af2">
    <w:basedOn w:val="TableNormal"/>
    <w:pPr>
      <w:spacing w:after="0" w:line="240" w:lineRule="auto"/>
    </w:pPr>
    <w:tblPr>
      <w:tblStyleRowBandSize w:val="1"/>
      <w:tblStyleColBandSize w:val="1"/>
    </w:tblPr>
  </w:style>
  <w:style w:type="table" w:customStyle="1" w:styleId="af3">
    <w:basedOn w:val="TableNormal"/>
    <w:pPr>
      <w:spacing w:after="0" w:line="240" w:lineRule="auto"/>
    </w:pPr>
    <w:tblPr>
      <w:tblStyleRowBandSize w:val="1"/>
      <w:tblStyleColBandSize w:val="1"/>
    </w:tblPr>
  </w:style>
  <w:style w:type="table" w:customStyle="1" w:styleId="af4">
    <w:basedOn w:val="TableNormal"/>
    <w:pPr>
      <w:spacing w:after="0" w:line="240" w:lineRule="auto"/>
    </w:pPr>
    <w:tblPr>
      <w:tblStyleRowBandSize w:val="1"/>
      <w:tblStyleColBandSize w:val="1"/>
    </w:tblPr>
  </w:style>
  <w:style w:type="table" w:customStyle="1" w:styleId="af5">
    <w:basedOn w:val="TableNormal"/>
    <w:pPr>
      <w:spacing w:after="0" w:line="240" w:lineRule="auto"/>
    </w:pPr>
    <w:tblPr>
      <w:tblStyleRowBandSize w:val="1"/>
      <w:tblStyleColBandSize w:val="1"/>
    </w:tblPr>
  </w:style>
  <w:style w:type="table" w:customStyle="1" w:styleId="af6">
    <w:basedOn w:val="TableNormal"/>
    <w:pPr>
      <w:spacing w:after="0" w:line="240" w:lineRule="auto"/>
    </w:pPr>
    <w:tblPr>
      <w:tblStyleRowBandSize w:val="1"/>
      <w:tblStyleColBandSize w:val="1"/>
    </w:tblPr>
  </w:style>
  <w:style w:type="table" w:customStyle="1" w:styleId="af7">
    <w:basedOn w:val="TableNormal"/>
    <w:pPr>
      <w:spacing w:after="0" w:line="240" w:lineRule="auto"/>
    </w:pPr>
    <w:tblPr>
      <w:tblStyleRowBandSize w:val="1"/>
      <w:tblStyleColBandSize w:val="1"/>
    </w:tblPr>
  </w:style>
  <w:style w:type="table" w:customStyle="1" w:styleId="af8">
    <w:basedOn w:val="TableNormal"/>
    <w:pPr>
      <w:spacing w:after="0" w:line="240" w:lineRule="auto"/>
    </w:pPr>
    <w:tblPr>
      <w:tblStyleRowBandSize w:val="1"/>
      <w:tblStyleColBandSize w:val="1"/>
    </w:tblPr>
  </w:style>
  <w:style w:type="table" w:customStyle="1" w:styleId="af9">
    <w:basedOn w:val="TableNormal"/>
    <w:pPr>
      <w:spacing w:after="0" w:line="240" w:lineRule="auto"/>
    </w:pPr>
    <w:tblPr>
      <w:tblStyleRowBandSize w:val="1"/>
      <w:tblStyleColBandSize w:val="1"/>
    </w:tblPr>
  </w:style>
  <w:style w:type="table" w:customStyle="1" w:styleId="afa">
    <w:basedOn w:val="TableNormal"/>
    <w:pPr>
      <w:spacing w:after="0" w:line="240" w:lineRule="auto"/>
    </w:pPr>
    <w:tblPr>
      <w:tblStyleRowBandSize w:val="1"/>
      <w:tblStyleColBandSize w:val="1"/>
    </w:tblPr>
  </w:style>
  <w:style w:type="table" w:customStyle="1" w:styleId="afb">
    <w:basedOn w:val="TableNormal"/>
    <w:pPr>
      <w:spacing w:after="0" w:line="240" w:lineRule="auto"/>
    </w:pPr>
    <w:tblPr>
      <w:tblStyleRowBandSize w:val="1"/>
      <w:tblStyleColBandSize w:val="1"/>
    </w:tblPr>
  </w:style>
  <w:style w:type="table" w:customStyle="1" w:styleId="afc">
    <w:basedOn w:val="TableNormal"/>
    <w:pPr>
      <w:spacing w:after="0" w:line="240" w:lineRule="auto"/>
    </w:pPr>
    <w:tblPr>
      <w:tblStyleRowBandSize w:val="1"/>
      <w:tblStyleColBandSize w:val="1"/>
    </w:tblPr>
  </w:style>
  <w:style w:type="table" w:customStyle="1" w:styleId="afd">
    <w:basedOn w:val="TableNormal"/>
    <w:pPr>
      <w:spacing w:after="0" w:line="240" w:lineRule="auto"/>
    </w:pPr>
    <w:tblPr>
      <w:tblStyleRowBandSize w:val="1"/>
      <w:tblStyleColBandSize w:val="1"/>
    </w:tblPr>
  </w:style>
  <w:style w:type="table" w:customStyle="1" w:styleId="afe">
    <w:basedOn w:val="TableNormal"/>
    <w:pPr>
      <w:spacing w:after="0" w:line="240" w:lineRule="auto"/>
    </w:pPr>
    <w:tblPr>
      <w:tblStyleRowBandSize w:val="1"/>
      <w:tblStyleColBandSize w:val="1"/>
    </w:tblPr>
  </w:style>
  <w:style w:type="table" w:customStyle="1" w:styleId="aff">
    <w:basedOn w:val="TableNormal"/>
    <w:pPr>
      <w:spacing w:after="0" w:line="240" w:lineRule="auto"/>
    </w:pPr>
    <w:tblPr>
      <w:tblStyleRowBandSize w:val="1"/>
      <w:tblStyleColBandSize w:val="1"/>
    </w:tblPr>
  </w:style>
  <w:style w:type="table" w:customStyle="1" w:styleId="aff0">
    <w:basedOn w:val="TableNormal"/>
    <w:pPr>
      <w:spacing w:after="0" w:line="240" w:lineRule="auto"/>
    </w:pPr>
    <w:tblPr>
      <w:tblStyleRowBandSize w:val="1"/>
      <w:tblStyleColBandSize w:val="1"/>
    </w:tblPr>
  </w:style>
  <w:style w:type="table" w:customStyle="1" w:styleId="aff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afleming@astate.ed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atalog.astate.edu/preview_program.php?catoid=3&amp;poid=685&amp;returnto=77"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astate.edu/preview_program.php?catoid=3&amp;poid=685&amp;returnto=77"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state.edu/a/registrar/students/bulletins/index.do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talog.astate.edu/preview_program.php?catoid=3&amp;poid=685&amp;returnto=77" TargetMode="Externa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96C752C41BA984FA61A3E16B124B56D"/>
        <w:category>
          <w:name w:val="General"/>
          <w:gallery w:val="placeholder"/>
        </w:category>
        <w:types>
          <w:type w:val="bbPlcHdr"/>
        </w:types>
        <w:behaviors>
          <w:behavior w:val="content"/>
        </w:behaviors>
        <w:guid w:val="{E58E34F9-93F4-7B44-A080-B89F295D38A9}"/>
      </w:docPartPr>
      <w:docPartBody>
        <w:p w:rsidR="00000000" w:rsidRDefault="00671075" w:rsidP="00671075">
          <w:pPr>
            <w:pStyle w:val="896C752C41BA984FA61A3E16B124B56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075"/>
    <w:rsid w:val="00671075"/>
    <w:rsid w:val="009940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96C752C41BA984FA61A3E16B124B56D">
    <w:name w:val="896C752C41BA984FA61A3E16B124B56D"/>
    <w:rsid w:val="006710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hz7a0xTQ+CMBw0BgBXa0UycgYaQ==">AMUW2mUPvPbEjQagu3zPD+tzW0OEA9FDgnzsgYFYdV5pZ4UEZTjcH/KJro3xcQNOx5UEsMiOfPfAfwtw3KAKDHJpwl+8evbQcffxPzMxpuwxQQod+Hk5CRIXsNULioGaUoLCh9oKHMLqQb6BrMO1MqXCYMvtwNg/Uj+x449rLiMH2TgOkOeSIJA=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1649</Words>
  <Characters>9404</Characters>
  <Application>Microsoft Office Word</Application>
  <DocSecurity>0</DocSecurity>
  <Lines>78</Lines>
  <Paragraphs>22</Paragraphs>
  <ScaleCrop>false</ScaleCrop>
  <Company/>
  <LinksUpToDate>false</LinksUpToDate>
  <CharactersWithSpaces>11031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5</cp:revision>
  <dcterms:created xsi:type="dcterms:W3CDTF">2023-03-17T15:24:00Z</dcterms:created>
  <dcterms:modified xsi:type="dcterms:W3CDTF">2023-04-20T15:10:00Z</dcterms:modified>
</cp:coreProperties>
</file>