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6242CDEA" w:rsidR="00AD2FB4" w:rsidRDefault="00AD2FB4" w:rsidP="00AD2FB4">
      <w:pPr>
        <w:rPr>
          <w:rFonts w:asciiTheme="majorHAnsi" w:hAnsiTheme="majorHAnsi" w:cs="Arial"/>
          <w:b/>
          <w:szCs w:val="20"/>
        </w:rPr>
      </w:pPr>
      <w:r>
        <w:rPr>
          <w:rFonts w:ascii="MS Gothic" w:eastAsia="MS Gothic" w:hAnsi="MS Gothic" w:cs="Arial"/>
          <w:b/>
          <w:szCs w:val="20"/>
        </w:rPr>
        <w:t>[</w:t>
      </w:r>
      <w:r w:rsidR="00224D4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1810AD1" w:rsidR="0085052C" w:rsidRPr="0085052C" w:rsidRDefault="00A21B85" w:rsidP="00A565E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A565E3">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5A8C1CB4" w:rsidR="00AD2FB4" w:rsidRDefault="009C050D" w:rsidP="00871899">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871899">
                        <w:rPr>
                          <w:rFonts w:asciiTheme="majorHAnsi" w:hAnsiTheme="majorHAnsi"/>
                          <w:sz w:val="20"/>
                          <w:szCs w:val="20"/>
                        </w:rPr>
                        <w:t>Gary T. Edwards</w:t>
                      </w:r>
                    </w:sdtContent>
                  </w:sdt>
                </w:p>
              </w:tc>
              <w:sdt>
                <w:sdtPr>
                  <w:rPr>
                    <w:rFonts w:asciiTheme="majorHAnsi" w:hAnsiTheme="majorHAnsi"/>
                    <w:sz w:val="20"/>
                    <w:szCs w:val="20"/>
                  </w:rPr>
                  <w:alias w:val="Date"/>
                  <w:tag w:val="Date"/>
                  <w:id w:val="726572248"/>
                  <w:placeholder>
                    <w:docPart w:val="B560AC293F8646BBB2E6EA913E4A2A05"/>
                  </w:placeholder>
                  <w:date w:fullDate="2022-01-07T00:00:00Z">
                    <w:dateFormat w:val="M/d/yyyy"/>
                    <w:lid w:val="en-US"/>
                    <w:storeMappedDataAs w:val="dateTime"/>
                    <w:calendar w:val="gregorian"/>
                  </w:date>
                </w:sdtPr>
                <w:sdtEndPr/>
                <w:sdtContent>
                  <w:tc>
                    <w:tcPr>
                      <w:tcW w:w="1350" w:type="dxa"/>
                      <w:vAlign w:val="bottom"/>
                    </w:tcPr>
                    <w:p w14:paraId="314C59B3" w14:textId="0B999EA3" w:rsidR="00AD2FB4" w:rsidRDefault="00871899" w:rsidP="00694ADE">
                      <w:pPr>
                        <w:jc w:val="center"/>
                        <w:rPr>
                          <w:rFonts w:asciiTheme="majorHAnsi" w:hAnsiTheme="majorHAnsi"/>
                          <w:sz w:val="20"/>
                          <w:szCs w:val="20"/>
                        </w:rPr>
                      </w:pPr>
                      <w:r>
                        <w:rPr>
                          <w:rFonts w:asciiTheme="majorHAnsi" w:hAnsiTheme="majorHAnsi"/>
                          <w:sz w:val="20"/>
                          <w:szCs w:val="20"/>
                        </w:rPr>
                        <w:t>1/7/2022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9C050D"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0BC9E94E" w:rsidR="00AD2FB4" w:rsidRDefault="009C050D" w:rsidP="00871899">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71899">
                        <w:rPr>
                          <w:rFonts w:asciiTheme="majorHAnsi" w:hAnsiTheme="majorHAnsi"/>
                          <w:sz w:val="20"/>
                          <w:szCs w:val="20"/>
                        </w:rPr>
                        <w:t>Justin Castro</w:t>
                      </w:r>
                    </w:sdtContent>
                  </w:sdt>
                </w:p>
              </w:tc>
              <w:sdt>
                <w:sdtPr>
                  <w:rPr>
                    <w:rFonts w:asciiTheme="majorHAnsi" w:hAnsiTheme="majorHAnsi"/>
                    <w:sz w:val="20"/>
                    <w:szCs w:val="20"/>
                  </w:rPr>
                  <w:alias w:val="Date"/>
                  <w:tag w:val="Date"/>
                  <w:id w:val="-1811082839"/>
                  <w:placeholder>
                    <w:docPart w:val="18E75FDC68B240D1AFB9E3320B45C25B"/>
                  </w:placeholder>
                  <w:date w:fullDate="2022-01-07T00:00:00Z">
                    <w:dateFormat w:val="M/d/yyyy"/>
                    <w:lid w:val="en-US"/>
                    <w:storeMappedDataAs w:val="dateTime"/>
                    <w:calendar w:val="gregorian"/>
                  </w:date>
                </w:sdtPr>
                <w:sdtEndPr/>
                <w:sdtContent>
                  <w:tc>
                    <w:tcPr>
                      <w:tcW w:w="1350" w:type="dxa"/>
                      <w:vAlign w:val="bottom"/>
                    </w:tcPr>
                    <w:p w14:paraId="35AAA168" w14:textId="3E27DBFD" w:rsidR="00AD2FB4" w:rsidRDefault="00871899" w:rsidP="00694ADE">
                      <w:pPr>
                        <w:jc w:val="center"/>
                        <w:rPr>
                          <w:rFonts w:asciiTheme="majorHAnsi" w:hAnsiTheme="majorHAnsi"/>
                          <w:sz w:val="20"/>
                          <w:szCs w:val="20"/>
                        </w:rPr>
                      </w:pPr>
                      <w:r>
                        <w:rPr>
                          <w:rFonts w:asciiTheme="majorHAnsi" w:hAnsiTheme="majorHAnsi"/>
                          <w:sz w:val="20"/>
                          <w:szCs w:val="20"/>
                        </w:rPr>
                        <w:t>1/7/2022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9C050D"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0FE" w14:paraId="5A67B8CC" w14:textId="77777777" w:rsidTr="00CB0BAE">
                    <w:trPr>
                      <w:trHeight w:val="113"/>
                    </w:trPr>
                    <w:tc>
                      <w:tcPr>
                        <w:tcW w:w="3685" w:type="dxa"/>
                        <w:vAlign w:val="bottom"/>
                      </w:tcPr>
                      <w:p w14:paraId="2A760AF8" w14:textId="2D4D9E10" w:rsidR="00AD20FE" w:rsidRDefault="009C050D" w:rsidP="00AD20FE">
                        <w:pPr>
                          <w:jc w:val="center"/>
                          <w:rPr>
                            <w:rFonts w:asciiTheme="majorHAnsi" w:hAnsiTheme="majorHAnsi"/>
                            <w:sz w:val="20"/>
                            <w:szCs w:val="20"/>
                          </w:rPr>
                        </w:pPr>
                        <w:sdt>
                          <w:sdtPr>
                            <w:rPr>
                              <w:rFonts w:asciiTheme="majorHAnsi" w:hAnsiTheme="majorHAnsi"/>
                              <w:sz w:val="20"/>
                              <w:szCs w:val="20"/>
                            </w:rPr>
                            <w:id w:val="465472245"/>
                            <w:placeholder>
                              <w:docPart w:val="9B4B531C903544FD8A45E860621C3E4A"/>
                            </w:placeholder>
                          </w:sdtPr>
                          <w:sdtEndPr/>
                          <w:sdtContent>
                            <w:sdt>
                              <w:sdtPr>
                                <w:rPr>
                                  <w:rFonts w:asciiTheme="majorHAnsi" w:hAnsiTheme="majorHAnsi"/>
                                  <w:sz w:val="20"/>
                                  <w:szCs w:val="20"/>
                                </w:rPr>
                                <w:id w:val="1392300857"/>
                                <w:placeholder>
                                  <w:docPart w:val="E1246671803746CABE164065F8B4F8CD"/>
                                </w:placeholder>
                              </w:sdtPr>
                              <w:sdtEndPr/>
                              <w:sdtContent>
                                <w:r w:rsidR="000D1BF1">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1183094219"/>
                        <w:placeholder>
                          <w:docPart w:val="09E0C616E8424C1D8D549F434A43CF1C"/>
                        </w:placeholder>
                        <w:showingPlcHdr/>
                        <w:date>
                          <w:dateFormat w:val="M/d/yyyy"/>
                          <w:lid w:val="en-US"/>
                          <w:storeMappedDataAs w:val="dateTime"/>
                          <w:calendar w:val="gregorian"/>
                        </w:date>
                      </w:sdtPr>
                      <w:sdtEndPr/>
                      <w:sdtContent>
                        <w:tc>
                          <w:tcPr>
                            <w:tcW w:w="1350" w:type="dxa"/>
                            <w:vAlign w:val="bottom"/>
                          </w:tcPr>
                          <w:p w14:paraId="0D8FA2DD" w14:textId="77777777" w:rsidR="00AD20FE" w:rsidRDefault="00AD20FE" w:rsidP="00AD20F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24419E8" w14:textId="208DD13B" w:rsidR="00AD2FB4" w:rsidRDefault="00AD2FB4" w:rsidP="009A4625">
                  <w:pPr>
                    <w:jc w:val="center"/>
                    <w:rPr>
                      <w:rFonts w:asciiTheme="majorHAnsi" w:hAnsiTheme="majorHAnsi"/>
                      <w:sz w:val="20"/>
                      <w:szCs w:val="20"/>
                    </w:rPr>
                  </w:pPr>
                </w:p>
              </w:tc>
              <w:sdt>
                <w:sdtPr>
                  <w:rPr>
                    <w:rFonts w:asciiTheme="majorHAnsi" w:hAnsiTheme="majorHAnsi"/>
                    <w:sz w:val="20"/>
                    <w:szCs w:val="20"/>
                  </w:rPr>
                  <w:alias w:val="Date"/>
                  <w:tag w:val="Date"/>
                  <w:id w:val="795952846"/>
                  <w:placeholder>
                    <w:docPart w:val="5D15898949EA4982A20E6F2017F9FB8F"/>
                  </w:placeholder>
                  <w:date w:fullDate="2022-01-26T00:00:00Z">
                    <w:dateFormat w:val="M/d/yyyy"/>
                    <w:lid w:val="en-US"/>
                    <w:storeMappedDataAs w:val="dateTime"/>
                    <w:calendar w:val="gregorian"/>
                  </w:date>
                </w:sdtPr>
                <w:sdtEndPr/>
                <w:sdtContent>
                  <w:tc>
                    <w:tcPr>
                      <w:tcW w:w="1350" w:type="dxa"/>
                      <w:vAlign w:val="bottom"/>
                    </w:tcPr>
                    <w:p w14:paraId="59A2A3AF" w14:textId="29827A16" w:rsidR="00AD2FB4" w:rsidRDefault="000D1BF1" w:rsidP="00694ADE">
                      <w:pPr>
                        <w:jc w:val="center"/>
                        <w:rPr>
                          <w:rFonts w:asciiTheme="majorHAnsi" w:hAnsiTheme="majorHAnsi"/>
                          <w:sz w:val="20"/>
                          <w:szCs w:val="20"/>
                        </w:rPr>
                      </w:pPr>
                      <w:r>
                        <w:rPr>
                          <w:rFonts w:asciiTheme="majorHAnsi" w:hAnsiTheme="majorHAnsi"/>
                          <w:sz w:val="20"/>
                          <w:szCs w:val="20"/>
                        </w:rPr>
                        <w:t>1/26/2022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9C050D"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9C050D"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9C050D"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3EFAEC0A" w:rsidR="00A316CE" w:rsidRDefault="009C050D" w:rsidP="00CE147B">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CE147B">
                        <w:rPr>
                          <w:rFonts w:asciiTheme="majorHAnsi" w:hAnsiTheme="majorHAnsi"/>
                          <w:sz w:val="20"/>
                          <w:szCs w:val="20"/>
                        </w:rPr>
                        <w:t>Carl M. Cates</w:t>
                      </w:r>
                    </w:sdtContent>
                  </w:sdt>
                </w:p>
              </w:tc>
              <w:sdt>
                <w:sdtPr>
                  <w:rPr>
                    <w:rFonts w:asciiTheme="majorHAnsi" w:hAnsiTheme="majorHAnsi"/>
                    <w:sz w:val="20"/>
                    <w:szCs w:val="20"/>
                  </w:rPr>
                  <w:alias w:val="Date"/>
                  <w:tag w:val="Date"/>
                  <w:id w:val="1908647476"/>
                  <w:placeholder>
                    <w:docPart w:val="889D71835E407F4695CE51EEE02AF1CA"/>
                  </w:placeholder>
                  <w:date w:fullDate="2022-01-28T00:00:00Z">
                    <w:dateFormat w:val="M/d/yyyy"/>
                    <w:lid w:val="en-US"/>
                    <w:storeMappedDataAs w:val="dateTime"/>
                    <w:calendar w:val="gregorian"/>
                  </w:date>
                </w:sdtPr>
                <w:sdtEndPr/>
                <w:sdtContent>
                  <w:tc>
                    <w:tcPr>
                      <w:tcW w:w="1350" w:type="dxa"/>
                      <w:vAlign w:val="bottom"/>
                    </w:tcPr>
                    <w:p w14:paraId="1FE763CE" w14:textId="630AA900" w:rsidR="00A316CE" w:rsidRDefault="00CE147B" w:rsidP="00694ADE">
                      <w:pPr>
                        <w:jc w:val="center"/>
                        <w:rPr>
                          <w:rFonts w:asciiTheme="majorHAnsi" w:hAnsiTheme="majorHAnsi"/>
                          <w:sz w:val="20"/>
                          <w:szCs w:val="20"/>
                        </w:rPr>
                      </w:pPr>
                      <w:r>
                        <w:rPr>
                          <w:rFonts w:asciiTheme="majorHAnsi" w:hAnsiTheme="majorHAnsi"/>
                          <w:sz w:val="20"/>
                          <w:szCs w:val="20"/>
                        </w:rPr>
                        <w:t>1/28/2022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671E1A2" w:rsidR="00A316CE" w:rsidRDefault="009C050D"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r w:rsidR="004F7159">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E638D2E9728E9E4AB9C793CBCA011DB9"/>
                  </w:placeholder>
                  <w:date w:fullDate="2022-02-21T00:00:00Z">
                    <w:dateFormat w:val="M/d/yyyy"/>
                    <w:lid w:val="en-US"/>
                    <w:storeMappedDataAs w:val="dateTime"/>
                    <w:calendar w:val="gregorian"/>
                  </w:date>
                </w:sdtPr>
                <w:sdtEndPr/>
                <w:sdtContent>
                  <w:tc>
                    <w:tcPr>
                      <w:tcW w:w="1350" w:type="dxa"/>
                      <w:vAlign w:val="bottom"/>
                    </w:tcPr>
                    <w:p w14:paraId="787087C7" w14:textId="0804D587" w:rsidR="00A316CE" w:rsidRDefault="004F7159" w:rsidP="00694ADE">
                      <w:pPr>
                        <w:jc w:val="center"/>
                        <w:rPr>
                          <w:rFonts w:asciiTheme="majorHAnsi" w:hAnsiTheme="majorHAnsi"/>
                          <w:sz w:val="20"/>
                          <w:szCs w:val="20"/>
                        </w:rPr>
                      </w:pPr>
                      <w:r>
                        <w:rPr>
                          <w:rFonts w:asciiTheme="majorHAnsi" w:hAnsiTheme="majorHAnsi"/>
                          <w:sz w:val="20"/>
                          <w:szCs w:val="20"/>
                        </w:rPr>
                        <w:t>2/21/2022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9C050D"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0EA4BAD7" w:rsidR="006E6FEC" w:rsidRDefault="00224D48"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Edward Salo, esalo@astate.edu, 870-972-3130</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1B3C1C6B" w14:textId="4B15A334" w:rsidR="002E3FC9" w:rsidRDefault="00224D4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 students in the MA in History with an emphasis in Public History program to take comprehensive exams.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4308429D" w:rsidR="002E3FC9" w:rsidRDefault="00224D4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9AAB76" w14:textId="5675D87A" w:rsidR="002E3FC9" w:rsidRDefault="004707F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During the </w:t>
          </w:r>
          <w:r w:rsidR="00224D48">
            <w:rPr>
              <w:rFonts w:asciiTheme="majorHAnsi" w:hAnsiTheme="majorHAnsi" w:cs="Arial"/>
              <w:sz w:val="20"/>
              <w:szCs w:val="20"/>
            </w:rPr>
            <w:t xml:space="preserve">initial restructuring of the MA in History with an emphasis in Public History </w:t>
          </w:r>
          <w:r>
            <w:rPr>
              <w:rFonts w:asciiTheme="majorHAnsi" w:hAnsiTheme="majorHAnsi" w:cs="Arial"/>
              <w:sz w:val="20"/>
              <w:szCs w:val="20"/>
            </w:rPr>
            <w:t xml:space="preserve">several years ago, we </w:t>
          </w:r>
          <w:r w:rsidR="00224D48">
            <w:rPr>
              <w:rFonts w:asciiTheme="majorHAnsi" w:hAnsiTheme="majorHAnsi" w:cs="Arial"/>
              <w:sz w:val="20"/>
              <w:szCs w:val="20"/>
            </w:rPr>
            <w:t>allowed for th</w:t>
          </w:r>
          <w:r>
            <w:rPr>
              <w:rFonts w:asciiTheme="majorHAnsi" w:hAnsiTheme="majorHAnsi" w:cs="Arial"/>
              <w:sz w:val="20"/>
              <w:szCs w:val="20"/>
            </w:rPr>
            <w:t>ose</w:t>
          </w:r>
          <w:r w:rsidR="00224D48">
            <w:rPr>
              <w:rFonts w:asciiTheme="majorHAnsi" w:hAnsiTheme="majorHAnsi" w:cs="Arial"/>
              <w:sz w:val="20"/>
              <w:szCs w:val="20"/>
            </w:rPr>
            <w:t xml:space="preserve"> students to </w:t>
          </w:r>
          <w:r>
            <w:rPr>
              <w:rFonts w:asciiTheme="majorHAnsi" w:hAnsiTheme="majorHAnsi" w:cs="Arial"/>
              <w:sz w:val="20"/>
              <w:szCs w:val="20"/>
            </w:rPr>
            <w:t xml:space="preserve">not </w:t>
          </w:r>
          <w:r w:rsidR="00224D48">
            <w:rPr>
              <w:rFonts w:asciiTheme="majorHAnsi" w:hAnsiTheme="majorHAnsi" w:cs="Arial"/>
              <w:sz w:val="20"/>
              <w:szCs w:val="20"/>
            </w:rPr>
            <w:t xml:space="preserve">take comprehensive exams. After discussion in the department and changing of the way the comprehensive exams are administered, </w:t>
          </w:r>
          <w:r>
            <w:rPr>
              <w:rFonts w:asciiTheme="majorHAnsi" w:hAnsiTheme="majorHAnsi" w:cs="Arial"/>
              <w:sz w:val="20"/>
              <w:szCs w:val="20"/>
            </w:rPr>
            <w:t>the department</w:t>
          </w:r>
          <w:r w:rsidR="00224D48">
            <w:rPr>
              <w:rFonts w:asciiTheme="majorHAnsi" w:hAnsiTheme="majorHAnsi" w:cs="Arial"/>
              <w:sz w:val="20"/>
              <w:szCs w:val="20"/>
            </w:rPr>
            <w:t xml:space="preserve"> decided that it </w:t>
          </w:r>
          <w:r>
            <w:rPr>
              <w:rFonts w:asciiTheme="majorHAnsi" w:hAnsiTheme="majorHAnsi" w:cs="Arial"/>
              <w:sz w:val="20"/>
              <w:szCs w:val="20"/>
            </w:rPr>
            <w:t xml:space="preserve">would be </w:t>
          </w:r>
          <w:r w:rsidR="00224D48">
            <w:rPr>
              <w:rFonts w:asciiTheme="majorHAnsi" w:hAnsiTheme="majorHAnsi" w:cs="Arial"/>
              <w:sz w:val="20"/>
              <w:szCs w:val="20"/>
            </w:rPr>
            <w:t>beneficial for the Public History students to also take the comprehensive exams</w:t>
          </w:r>
          <w:r>
            <w:rPr>
              <w:rFonts w:asciiTheme="majorHAnsi" w:hAnsiTheme="majorHAnsi" w:cs="Arial"/>
              <w:sz w:val="20"/>
              <w:szCs w:val="20"/>
            </w:rPr>
            <w:t xml:space="preserve"> like the students in the Global and regular tracks</w:t>
          </w:r>
          <w:r w:rsidR="00224D48">
            <w:rPr>
              <w:rFonts w:asciiTheme="majorHAnsi" w:hAnsiTheme="majorHAnsi" w:cs="Arial"/>
              <w:sz w:val="20"/>
              <w:szCs w:val="20"/>
            </w:rPr>
            <w:t xml:space="preserve">. </w:t>
          </w:r>
          <w:r>
            <w:rPr>
              <w:rFonts w:asciiTheme="majorHAnsi" w:hAnsiTheme="majorHAnsi" w:cs="Arial"/>
              <w:sz w:val="20"/>
              <w:szCs w:val="20"/>
            </w:rPr>
            <w:t>Requiring all of the MA students to take the comprehensive exams</w:t>
          </w:r>
          <w:r w:rsidR="00224D48">
            <w:rPr>
              <w:rFonts w:asciiTheme="majorHAnsi" w:hAnsiTheme="majorHAnsi" w:cs="Arial"/>
              <w:sz w:val="20"/>
              <w:szCs w:val="20"/>
            </w:rPr>
            <w:t xml:space="preserve"> will ensure </w:t>
          </w:r>
          <w:r>
            <w:rPr>
              <w:rFonts w:asciiTheme="majorHAnsi" w:hAnsiTheme="majorHAnsi" w:cs="Arial"/>
              <w:sz w:val="20"/>
              <w:szCs w:val="20"/>
            </w:rPr>
            <w:t>that any student with an MA in History from our program will have the same basic</w:t>
          </w:r>
          <w:r w:rsidR="00224D48">
            <w:rPr>
              <w:rFonts w:asciiTheme="majorHAnsi" w:hAnsiTheme="majorHAnsi" w:cs="Arial"/>
              <w:sz w:val="20"/>
              <w:szCs w:val="20"/>
            </w:rPr>
            <w:t xml:space="preserve"> understand</w:t>
          </w:r>
          <w:r>
            <w:rPr>
              <w:rFonts w:asciiTheme="majorHAnsi" w:hAnsiTheme="majorHAnsi" w:cs="Arial"/>
              <w:sz w:val="20"/>
              <w:szCs w:val="20"/>
            </w:rPr>
            <w:t>ing of</w:t>
          </w:r>
          <w:r w:rsidR="00224D48">
            <w:rPr>
              <w:rFonts w:asciiTheme="majorHAnsi" w:hAnsiTheme="majorHAnsi" w:cs="Arial"/>
              <w:sz w:val="20"/>
              <w:szCs w:val="20"/>
            </w:rPr>
            <w:t xml:space="preserve"> aspects of histor</w:t>
          </w:r>
          <w:r>
            <w:rPr>
              <w:rFonts w:asciiTheme="majorHAnsi" w:hAnsiTheme="majorHAnsi" w:cs="Arial"/>
              <w:sz w:val="20"/>
              <w:szCs w:val="20"/>
            </w:rPr>
            <w:t xml:space="preserve">y no matter their specialty. </w:t>
          </w:r>
          <w:r w:rsidR="00224D48">
            <w:rPr>
              <w:rFonts w:asciiTheme="majorHAnsi" w:hAnsiTheme="majorHAnsi" w:cs="Arial"/>
              <w:sz w:val="20"/>
              <w:szCs w:val="20"/>
            </w:rPr>
            <w:t xml:space="preserve">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386EF62D" w14:textId="1C08D8B7" w:rsidR="00A565E3" w:rsidRPr="00A565E3" w:rsidRDefault="00A565E3" w:rsidP="00224D48">
          <w:pPr>
            <w:pStyle w:val="Pa13"/>
            <w:spacing w:after="80"/>
            <w:jc w:val="both"/>
            <w:rPr>
              <w:rFonts w:asciiTheme="majorHAnsi" w:hAnsiTheme="majorHAnsi" w:cs="Arial"/>
              <w:b/>
              <w:sz w:val="20"/>
              <w:szCs w:val="20"/>
            </w:rPr>
          </w:pPr>
          <w:r w:rsidRPr="00A565E3">
            <w:rPr>
              <w:rFonts w:asciiTheme="majorHAnsi" w:hAnsiTheme="majorHAnsi" w:cs="Arial"/>
              <w:b/>
              <w:sz w:val="20"/>
              <w:szCs w:val="20"/>
            </w:rPr>
            <w:t>Graduate Bulletin 2021-2022</w:t>
          </w:r>
          <w:r>
            <w:rPr>
              <w:rFonts w:asciiTheme="majorHAnsi" w:hAnsiTheme="majorHAnsi" w:cs="Arial"/>
              <w:b/>
              <w:sz w:val="20"/>
              <w:szCs w:val="20"/>
            </w:rPr>
            <w:t>, p. 202</w:t>
          </w:r>
        </w:p>
        <w:p w14:paraId="5A96B307" w14:textId="77777777" w:rsidR="00A565E3" w:rsidRDefault="00A565E3" w:rsidP="00224D48">
          <w:pPr>
            <w:pStyle w:val="Pa13"/>
            <w:spacing w:after="80"/>
            <w:jc w:val="both"/>
            <w:rPr>
              <w:rFonts w:asciiTheme="majorHAnsi" w:hAnsiTheme="majorHAnsi" w:cs="Arial"/>
              <w:sz w:val="20"/>
              <w:szCs w:val="20"/>
            </w:rPr>
          </w:pPr>
        </w:p>
        <w:p w14:paraId="301C6B8F" w14:textId="330F161D" w:rsidR="00224D48" w:rsidRPr="00A565E3" w:rsidRDefault="00A565E3" w:rsidP="00224D48">
          <w:pPr>
            <w:pStyle w:val="Pa13"/>
            <w:spacing w:after="80"/>
            <w:jc w:val="both"/>
            <w:rPr>
              <w:rFonts w:asciiTheme="majorHAnsi" w:hAnsiTheme="majorHAnsi" w:cs="Arial"/>
              <w:b/>
              <w:sz w:val="20"/>
              <w:szCs w:val="20"/>
              <w:u w:val="single"/>
            </w:rPr>
          </w:pPr>
          <w:r>
            <w:rPr>
              <w:rFonts w:asciiTheme="majorHAnsi" w:hAnsiTheme="majorHAnsi" w:cs="Arial"/>
              <w:b/>
              <w:sz w:val="20"/>
              <w:szCs w:val="20"/>
              <w:u w:val="single"/>
            </w:rPr>
            <w:t>CURRENT</w:t>
          </w:r>
        </w:p>
        <w:p w14:paraId="20C0445B" w14:textId="77777777" w:rsidR="00224D48" w:rsidRDefault="00224D48" w:rsidP="00224D48">
          <w:pPr>
            <w:pStyle w:val="Pa13"/>
            <w:spacing w:after="80"/>
            <w:jc w:val="both"/>
            <w:rPr>
              <w:rFonts w:asciiTheme="majorHAnsi" w:hAnsiTheme="majorHAnsi" w:cs="Arial"/>
              <w:sz w:val="20"/>
              <w:szCs w:val="20"/>
            </w:rPr>
          </w:pPr>
        </w:p>
        <w:p w14:paraId="18BCEACA" w14:textId="4D5714A8" w:rsidR="00224D48" w:rsidRDefault="00224D48" w:rsidP="00224D48">
          <w:pPr>
            <w:pStyle w:val="Pa13"/>
            <w:spacing w:after="80"/>
            <w:jc w:val="both"/>
            <w:rPr>
              <w:rFonts w:cs="Myriad Pro Cond"/>
              <w:color w:val="211D1E"/>
              <w:sz w:val="20"/>
              <w:szCs w:val="20"/>
            </w:rPr>
          </w:pPr>
          <w:r>
            <w:rPr>
              <w:rFonts w:cs="Myriad Pro Cond"/>
              <w:b/>
              <w:bCs/>
              <w:color w:val="211D1E"/>
              <w:sz w:val="20"/>
              <w:szCs w:val="20"/>
            </w:rPr>
            <w:t xml:space="preserve">ADMISSION REQUIREMENTS - PUBLIC HISTORY EMPHASIS </w:t>
          </w:r>
        </w:p>
        <w:p w14:paraId="22880E31" w14:textId="77777777" w:rsidR="00224D48" w:rsidRDefault="00224D48" w:rsidP="00224D48">
          <w:pPr>
            <w:pStyle w:val="Pa241"/>
            <w:spacing w:after="20"/>
            <w:ind w:firstLine="480"/>
            <w:jc w:val="both"/>
            <w:rPr>
              <w:rFonts w:ascii="Arial" w:hAnsi="Arial" w:cs="Arial"/>
              <w:color w:val="211D1E"/>
              <w:sz w:val="16"/>
              <w:szCs w:val="16"/>
            </w:rPr>
          </w:pPr>
          <w:r>
            <w:rPr>
              <w:rStyle w:val="A1"/>
            </w:rPr>
            <w:t>Applicants must have completed a minimum of 18 undergraduate semester hours in history in addition to three semester hours of freshman-level world history and three semester hours of sopho</w:t>
          </w:r>
          <w:r>
            <w:rPr>
              <w:rStyle w:val="A1"/>
            </w:rPr>
            <w:softHyphen/>
            <w:t>more-level United States History (as general education requirements). Applicants for the M.A. in His</w:t>
          </w:r>
          <w:r>
            <w:rPr>
              <w:rStyle w:val="A1"/>
            </w:rPr>
            <w:softHyphen/>
            <w:t xml:space="preserve">tory, Public History Emphasis, will also be evaluated by the department for academic qualification based upon their undergraduate academic records, GRE score and letters of reference. In addition to meeting the Graduate Admissions requirements applicants must: </w:t>
          </w:r>
        </w:p>
        <w:p w14:paraId="58953A3A" w14:textId="77777777" w:rsidR="00224D48" w:rsidRDefault="00224D48" w:rsidP="00224D48">
          <w:pPr>
            <w:pStyle w:val="Pa246"/>
            <w:ind w:left="240" w:firstLine="460"/>
            <w:jc w:val="both"/>
            <w:rPr>
              <w:rFonts w:ascii="Arial" w:hAnsi="Arial" w:cs="Arial"/>
              <w:color w:val="211D1E"/>
              <w:sz w:val="16"/>
              <w:szCs w:val="16"/>
            </w:rPr>
          </w:pPr>
          <w:r>
            <w:rPr>
              <w:rStyle w:val="A1"/>
            </w:rPr>
            <w:t xml:space="preserve">1. Submit acceptable GRE scores </w:t>
          </w:r>
        </w:p>
        <w:p w14:paraId="6FE7A766" w14:textId="77777777" w:rsidR="00224D48" w:rsidRDefault="00224D48" w:rsidP="00224D48">
          <w:pPr>
            <w:pStyle w:val="Pa246"/>
            <w:ind w:left="240" w:firstLine="460"/>
            <w:jc w:val="both"/>
            <w:rPr>
              <w:rFonts w:ascii="Arial" w:hAnsi="Arial" w:cs="Arial"/>
              <w:color w:val="211D1E"/>
              <w:sz w:val="16"/>
              <w:szCs w:val="16"/>
            </w:rPr>
          </w:pPr>
          <w:r>
            <w:rPr>
              <w:rStyle w:val="A1"/>
            </w:rPr>
            <w:t xml:space="preserve">2. Submit two letters of reference from professors familiar with the applicant’s work. </w:t>
          </w:r>
        </w:p>
        <w:p w14:paraId="250DD636" w14:textId="77777777" w:rsidR="00224D48" w:rsidRDefault="00224D48" w:rsidP="00224D48">
          <w:pPr>
            <w:pStyle w:val="Pa241"/>
            <w:spacing w:after="20"/>
            <w:ind w:firstLine="480"/>
            <w:jc w:val="both"/>
            <w:rPr>
              <w:rFonts w:ascii="Arial" w:hAnsi="Arial" w:cs="Arial"/>
              <w:color w:val="211D1E"/>
              <w:sz w:val="16"/>
              <w:szCs w:val="16"/>
            </w:rPr>
          </w:pPr>
          <w:r>
            <w:rPr>
              <w:rStyle w:val="A1"/>
            </w:rPr>
            <w:t>Holders of the M.A. in history from A-State or another accredited graduate program may ap</w:t>
          </w:r>
          <w:r>
            <w:rPr>
              <w:rStyle w:val="A1"/>
            </w:rPr>
            <w:softHyphen/>
            <w:t xml:space="preserve">ply up to 15 hours of earned credit from a previous degree program to the completion of this degree, provided that those credits were earned within the six-year limit for completion of the second degree. </w:t>
          </w:r>
        </w:p>
        <w:p w14:paraId="7A069A0F" w14:textId="77777777" w:rsidR="00224D48" w:rsidRPr="00A565E3" w:rsidRDefault="00224D48" w:rsidP="00224D48">
          <w:pPr>
            <w:tabs>
              <w:tab w:val="left" w:pos="360"/>
              <w:tab w:val="left" w:pos="720"/>
            </w:tabs>
            <w:spacing w:after="0" w:line="240" w:lineRule="auto"/>
            <w:rPr>
              <w:rStyle w:val="A1"/>
              <w:strike/>
              <w:color w:val="FF0000"/>
            </w:rPr>
          </w:pPr>
          <w:r>
            <w:rPr>
              <w:rStyle w:val="A1"/>
            </w:rPr>
            <w:t xml:space="preserve">There is no foreign language requirement for the M.A. in History, Public History Emphasis. </w:t>
          </w:r>
          <w:r w:rsidRPr="00A565E3">
            <w:rPr>
              <w:rStyle w:val="A1"/>
              <w:strike/>
              <w:color w:val="FF0000"/>
            </w:rPr>
            <w:t>Also, students pursuing the M.A. in History, Public History Emphasis will not be required to take comprehen</w:t>
          </w:r>
          <w:r w:rsidRPr="00A565E3">
            <w:rPr>
              <w:rStyle w:val="A1"/>
              <w:strike/>
              <w:color w:val="FF0000"/>
            </w:rPr>
            <w:softHyphen/>
            <w:t>sive examinations; however, they will be required to defend their thesis.</w:t>
          </w:r>
        </w:p>
        <w:p w14:paraId="503332E0" w14:textId="68E2F11F" w:rsidR="00224D48" w:rsidRDefault="00224D48" w:rsidP="00224D48">
          <w:pPr>
            <w:tabs>
              <w:tab w:val="left" w:pos="360"/>
              <w:tab w:val="left" w:pos="720"/>
            </w:tabs>
            <w:spacing w:after="0" w:line="240" w:lineRule="auto"/>
            <w:rPr>
              <w:rStyle w:val="A1"/>
            </w:rPr>
          </w:pPr>
        </w:p>
        <w:p w14:paraId="65491996" w14:textId="77777777" w:rsidR="00A565E3" w:rsidRDefault="00A565E3" w:rsidP="00224D48">
          <w:pPr>
            <w:tabs>
              <w:tab w:val="left" w:pos="360"/>
              <w:tab w:val="left" w:pos="720"/>
            </w:tabs>
            <w:spacing w:after="0" w:line="240" w:lineRule="auto"/>
            <w:rPr>
              <w:rStyle w:val="A1"/>
            </w:rPr>
          </w:pPr>
        </w:p>
        <w:p w14:paraId="3C930FCE" w14:textId="442D8F78" w:rsidR="00A565E3" w:rsidRPr="00A565E3" w:rsidRDefault="00A565E3" w:rsidP="00A565E3">
          <w:pPr>
            <w:pStyle w:val="Pa13"/>
            <w:spacing w:after="80"/>
            <w:jc w:val="both"/>
            <w:rPr>
              <w:rFonts w:asciiTheme="majorHAnsi" w:hAnsiTheme="majorHAnsi" w:cs="Arial"/>
              <w:b/>
              <w:sz w:val="20"/>
              <w:szCs w:val="20"/>
              <w:u w:val="single"/>
            </w:rPr>
          </w:pPr>
          <w:r>
            <w:rPr>
              <w:rFonts w:asciiTheme="majorHAnsi" w:hAnsiTheme="majorHAnsi" w:cs="Arial"/>
              <w:b/>
              <w:sz w:val="20"/>
              <w:szCs w:val="20"/>
              <w:u w:val="single"/>
            </w:rPr>
            <w:t>PROPOSED</w:t>
          </w:r>
        </w:p>
        <w:p w14:paraId="736E53F0" w14:textId="50B14AE5" w:rsidR="00224D48" w:rsidRDefault="00224D48" w:rsidP="00224D48">
          <w:pPr>
            <w:tabs>
              <w:tab w:val="left" w:pos="360"/>
              <w:tab w:val="left" w:pos="720"/>
            </w:tabs>
            <w:spacing w:after="0" w:line="240" w:lineRule="auto"/>
            <w:rPr>
              <w:rStyle w:val="A1"/>
            </w:rPr>
          </w:pPr>
        </w:p>
        <w:p w14:paraId="04FD5E65" w14:textId="77777777" w:rsidR="00224D48" w:rsidRDefault="00224D48" w:rsidP="00224D48">
          <w:pPr>
            <w:tabs>
              <w:tab w:val="left" w:pos="360"/>
              <w:tab w:val="left" w:pos="720"/>
            </w:tabs>
            <w:spacing w:after="0" w:line="240" w:lineRule="auto"/>
            <w:rPr>
              <w:rStyle w:val="A1"/>
            </w:rPr>
          </w:pPr>
        </w:p>
        <w:p w14:paraId="3D768E0A" w14:textId="77777777" w:rsidR="00224D48" w:rsidRPr="00224D48" w:rsidRDefault="00224D48" w:rsidP="00224D48">
          <w:pPr>
            <w:autoSpaceDE w:val="0"/>
            <w:autoSpaceDN w:val="0"/>
            <w:adjustRightInd w:val="0"/>
            <w:spacing w:after="80" w:line="201" w:lineRule="atLeast"/>
            <w:jc w:val="both"/>
            <w:rPr>
              <w:rFonts w:ascii="Myriad Pro Cond" w:hAnsi="Myriad Pro Cond" w:cs="Myriad Pro Cond"/>
              <w:color w:val="211D1E"/>
              <w:sz w:val="20"/>
              <w:szCs w:val="20"/>
            </w:rPr>
          </w:pPr>
          <w:r w:rsidRPr="00224D48">
            <w:rPr>
              <w:rFonts w:ascii="Myriad Pro Cond" w:hAnsi="Myriad Pro Cond" w:cs="Myriad Pro Cond"/>
              <w:b/>
              <w:bCs/>
              <w:color w:val="211D1E"/>
              <w:sz w:val="20"/>
              <w:szCs w:val="20"/>
            </w:rPr>
            <w:t xml:space="preserve">ADMISSION REQUIREMENTS - PUBLIC HISTORY EMPHASIS </w:t>
          </w:r>
        </w:p>
        <w:p w14:paraId="0833EA61" w14:textId="77777777" w:rsidR="00224D48" w:rsidRPr="00224D48" w:rsidRDefault="00224D48" w:rsidP="00224D48">
          <w:pPr>
            <w:autoSpaceDE w:val="0"/>
            <w:autoSpaceDN w:val="0"/>
            <w:adjustRightInd w:val="0"/>
            <w:spacing w:after="20" w:line="241" w:lineRule="atLeast"/>
            <w:ind w:firstLine="480"/>
            <w:jc w:val="both"/>
            <w:rPr>
              <w:rFonts w:ascii="Arial" w:hAnsi="Arial" w:cs="Arial"/>
              <w:color w:val="211D1E"/>
              <w:sz w:val="16"/>
              <w:szCs w:val="16"/>
            </w:rPr>
          </w:pPr>
          <w:r w:rsidRPr="00224D48">
            <w:rPr>
              <w:rFonts w:ascii="Arial" w:hAnsi="Arial" w:cs="Arial"/>
              <w:color w:val="211D1E"/>
              <w:sz w:val="16"/>
              <w:szCs w:val="16"/>
            </w:rPr>
            <w:t>Applicants must have completed a minimum of 18 undergraduate semester hours in history in addition to three semester hours of freshman-level world history and three semester hours of sopho</w:t>
          </w:r>
          <w:r w:rsidRPr="00224D48">
            <w:rPr>
              <w:rFonts w:ascii="Arial" w:hAnsi="Arial" w:cs="Arial"/>
              <w:color w:val="211D1E"/>
              <w:sz w:val="16"/>
              <w:szCs w:val="16"/>
            </w:rPr>
            <w:softHyphen/>
            <w:t>more-level United States History (as general education requirements). Applicants for the M.A. in His</w:t>
          </w:r>
          <w:r w:rsidRPr="00224D48">
            <w:rPr>
              <w:rFonts w:ascii="Arial" w:hAnsi="Arial" w:cs="Arial"/>
              <w:color w:val="211D1E"/>
              <w:sz w:val="16"/>
              <w:szCs w:val="16"/>
            </w:rPr>
            <w:softHyphen/>
            <w:t xml:space="preserve">tory, Public History Emphasis, will also be evaluated by the department for academic qualification based upon their undergraduate academic records, GRE score and letters of reference. In addition to meeting the Graduate Admissions requirements applicants must: </w:t>
          </w:r>
        </w:p>
        <w:p w14:paraId="4AB34F6C" w14:textId="77777777" w:rsidR="00224D48" w:rsidRPr="00224D48" w:rsidRDefault="00224D48" w:rsidP="00224D48">
          <w:pPr>
            <w:autoSpaceDE w:val="0"/>
            <w:autoSpaceDN w:val="0"/>
            <w:adjustRightInd w:val="0"/>
            <w:spacing w:after="0" w:line="241" w:lineRule="atLeast"/>
            <w:ind w:left="240" w:firstLine="460"/>
            <w:jc w:val="both"/>
            <w:rPr>
              <w:rFonts w:ascii="Arial" w:hAnsi="Arial" w:cs="Arial"/>
              <w:color w:val="211D1E"/>
              <w:sz w:val="16"/>
              <w:szCs w:val="16"/>
            </w:rPr>
          </w:pPr>
          <w:r w:rsidRPr="00224D48">
            <w:rPr>
              <w:rFonts w:ascii="Arial" w:hAnsi="Arial" w:cs="Arial"/>
              <w:color w:val="211D1E"/>
              <w:sz w:val="16"/>
              <w:szCs w:val="16"/>
            </w:rPr>
            <w:t xml:space="preserve">1. Submit acceptable GRE scores </w:t>
          </w:r>
        </w:p>
        <w:p w14:paraId="5BFAC750" w14:textId="77777777" w:rsidR="00224D48" w:rsidRPr="00224D48" w:rsidRDefault="00224D48" w:rsidP="00224D48">
          <w:pPr>
            <w:autoSpaceDE w:val="0"/>
            <w:autoSpaceDN w:val="0"/>
            <w:adjustRightInd w:val="0"/>
            <w:spacing w:after="0" w:line="241" w:lineRule="atLeast"/>
            <w:ind w:left="240" w:firstLine="460"/>
            <w:jc w:val="both"/>
            <w:rPr>
              <w:rFonts w:ascii="Arial" w:hAnsi="Arial" w:cs="Arial"/>
              <w:color w:val="211D1E"/>
              <w:sz w:val="16"/>
              <w:szCs w:val="16"/>
            </w:rPr>
          </w:pPr>
          <w:r w:rsidRPr="00224D48">
            <w:rPr>
              <w:rFonts w:ascii="Arial" w:hAnsi="Arial" w:cs="Arial"/>
              <w:color w:val="211D1E"/>
              <w:sz w:val="16"/>
              <w:szCs w:val="16"/>
            </w:rPr>
            <w:t xml:space="preserve">2. Submit two letters of reference from professors familiar with the applicant’s work. </w:t>
          </w:r>
        </w:p>
        <w:p w14:paraId="3EBD232D" w14:textId="77777777" w:rsidR="00224D48" w:rsidRPr="00224D48" w:rsidRDefault="00224D48" w:rsidP="00224D48">
          <w:pPr>
            <w:autoSpaceDE w:val="0"/>
            <w:autoSpaceDN w:val="0"/>
            <w:adjustRightInd w:val="0"/>
            <w:spacing w:after="20" w:line="241" w:lineRule="atLeast"/>
            <w:ind w:firstLine="480"/>
            <w:jc w:val="both"/>
            <w:rPr>
              <w:rFonts w:ascii="Arial" w:hAnsi="Arial" w:cs="Arial"/>
              <w:color w:val="211D1E"/>
              <w:sz w:val="16"/>
              <w:szCs w:val="16"/>
            </w:rPr>
          </w:pPr>
          <w:r w:rsidRPr="00224D48">
            <w:rPr>
              <w:rFonts w:ascii="Arial" w:hAnsi="Arial" w:cs="Arial"/>
              <w:color w:val="211D1E"/>
              <w:sz w:val="16"/>
              <w:szCs w:val="16"/>
            </w:rPr>
            <w:t>Holders of the M.A. in history from A-State or another accredited graduate program may ap</w:t>
          </w:r>
          <w:r w:rsidRPr="00224D48">
            <w:rPr>
              <w:rFonts w:ascii="Arial" w:hAnsi="Arial" w:cs="Arial"/>
              <w:color w:val="211D1E"/>
              <w:sz w:val="16"/>
              <w:szCs w:val="16"/>
            </w:rPr>
            <w:softHyphen/>
            <w:t xml:space="preserve">ply up to 15 hours of earned credit from a previous degree program to the completion of this degree, provided that those credits were earned within the six-year limit for completion of the second degree. </w:t>
          </w:r>
        </w:p>
        <w:p w14:paraId="58FFABB8" w14:textId="010748A8" w:rsidR="00AE6604" w:rsidRPr="008426D1" w:rsidRDefault="00224D48" w:rsidP="00224D48">
          <w:pPr>
            <w:tabs>
              <w:tab w:val="left" w:pos="360"/>
              <w:tab w:val="left" w:pos="720"/>
            </w:tabs>
            <w:spacing w:after="0" w:line="240" w:lineRule="auto"/>
            <w:rPr>
              <w:rFonts w:asciiTheme="majorHAnsi" w:hAnsiTheme="majorHAnsi" w:cs="Arial"/>
              <w:sz w:val="20"/>
              <w:szCs w:val="20"/>
            </w:rPr>
          </w:pPr>
          <w:r w:rsidRPr="00224D48">
            <w:rPr>
              <w:rFonts w:ascii="Arial" w:hAnsi="Arial" w:cs="Arial"/>
              <w:color w:val="211D1E"/>
              <w:sz w:val="16"/>
              <w:szCs w:val="16"/>
            </w:rPr>
            <w:t xml:space="preserve">There is no foreign language requirement for the M.A. in History, Public History Emphasis. </w:t>
          </w: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153B8AFF" w14:textId="2E72F167" w:rsidR="0069556E" w:rsidRDefault="0069556E">
      <w:pPr>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3D48" w14:textId="77777777" w:rsidR="009C050D" w:rsidRDefault="009C050D" w:rsidP="00AF3758">
      <w:pPr>
        <w:spacing w:after="0" w:line="240" w:lineRule="auto"/>
      </w:pPr>
      <w:r>
        <w:separator/>
      </w:r>
    </w:p>
  </w:endnote>
  <w:endnote w:type="continuationSeparator" w:id="0">
    <w:p w14:paraId="3619F5A4" w14:textId="77777777" w:rsidR="009C050D" w:rsidRDefault="009C050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2363BD62"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E147B">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63568" w14:textId="77777777" w:rsidR="009C050D" w:rsidRDefault="009C050D" w:rsidP="00AF3758">
      <w:pPr>
        <w:spacing w:after="0" w:line="240" w:lineRule="auto"/>
      </w:pPr>
      <w:r>
        <w:separator/>
      </w:r>
    </w:p>
  </w:footnote>
  <w:footnote w:type="continuationSeparator" w:id="0">
    <w:p w14:paraId="01385032" w14:textId="77777777" w:rsidR="009C050D" w:rsidRDefault="009C050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32490"/>
    <w:rsid w:val="00040138"/>
    <w:rsid w:val="000627BE"/>
    <w:rsid w:val="000779C2"/>
    <w:rsid w:val="00095213"/>
    <w:rsid w:val="0009788F"/>
    <w:rsid w:val="000A7C2E"/>
    <w:rsid w:val="000D06F1"/>
    <w:rsid w:val="000D1BF1"/>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24D48"/>
    <w:rsid w:val="002315B0"/>
    <w:rsid w:val="00254447"/>
    <w:rsid w:val="00261ACE"/>
    <w:rsid w:val="00262156"/>
    <w:rsid w:val="00265C17"/>
    <w:rsid w:val="002776C2"/>
    <w:rsid w:val="00281B97"/>
    <w:rsid w:val="002852DB"/>
    <w:rsid w:val="002E3FC9"/>
    <w:rsid w:val="00324126"/>
    <w:rsid w:val="003328F3"/>
    <w:rsid w:val="00346F5C"/>
    <w:rsid w:val="00362414"/>
    <w:rsid w:val="00374D72"/>
    <w:rsid w:val="00384538"/>
    <w:rsid w:val="0039532B"/>
    <w:rsid w:val="00395984"/>
    <w:rsid w:val="003A05F4"/>
    <w:rsid w:val="003C0ED1"/>
    <w:rsid w:val="003C1EE2"/>
    <w:rsid w:val="003E535F"/>
    <w:rsid w:val="00400712"/>
    <w:rsid w:val="004072F1"/>
    <w:rsid w:val="004707FF"/>
    <w:rsid w:val="00473252"/>
    <w:rsid w:val="00487771"/>
    <w:rsid w:val="00492F7C"/>
    <w:rsid w:val="00493290"/>
    <w:rsid w:val="004A7706"/>
    <w:rsid w:val="004C59E8"/>
    <w:rsid w:val="004E5007"/>
    <w:rsid w:val="004F3C87"/>
    <w:rsid w:val="004F7159"/>
    <w:rsid w:val="00504BCC"/>
    <w:rsid w:val="00515205"/>
    <w:rsid w:val="00515831"/>
    <w:rsid w:val="00526B81"/>
    <w:rsid w:val="00563E52"/>
    <w:rsid w:val="00584C22"/>
    <w:rsid w:val="00592A95"/>
    <w:rsid w:val="005A18F5"/>
    <w:rsid w:val="005B101B"/>
    <w:rsid w:val="005B2E9E"/>
    <w:rsid w:val="006179CB"/>
    <w:rsid w:val="00622CEA"/>
    <w:rsid w:val="00636DB3"/>
    <w:rsid w:val="006406A9"/>
    <w:rsid w:val="006657FB"/>
    <w:rsid w:val="00677A48"/>
    <w:rsid w:val="00694ADE"/>
    <w:rsid w:val="0069556E"/>
    <w:rsid w:val="006B52C0"/>
    <w:rsid w:val="006D0246"/>
    <w:rsid w:val="006D61DE"/>
    <w:rsid w:val="006E0837"/>
    <w:rsid w:val="006E6117"/>
    <w:rsid w:val="006E6FEC"/>
    <w:rsid w:val="00712045"/>
    <w:rsid w:val="0073025F"/>
    <w:rsid w:val="0073125A"/>
    <w:rsid w:val="00750AF6"/>
    <w:rsid w:val="00783E81"/>
    <w:rsid w:val="007A06B9"/>
    <w:rsid w:val="007D62C8"/>
    <w:rsid w:val="007E4484"/>
    <w:rsid w:val="00826393"/>
    <w:rsid w:val="0083170D"/>
    <w:rsid w:val="0085052C"/>
    <w:rsid w:val="008657A2"/>
    <w:rsid w:val="00871899"/>
    <w:rsid w:val="008A2544"/>
    <w:rsid w:val="008A33AD"/>
    <w:rsid w:val="008A795D"/>
    <w:rsid w:val="008C703B"/>
    <w:rsid w:val="008D012F"/>
    <w:rsid w:val="008D35A2"/>
    <w:rsid w:val="008D431C"/>
    <w:rsid w:val="008E679D"/>
    <w:rsid w:val="008E6C1C"/>
    <w:rsid w:val="008F58AD"/>
    <w:rsid w:val="00920523"/>
    <w:rsid w:val="00971F47"/>
    <w:rsid w:val="00982FB1"/>
    <w:rsid w:val="00995206"/>
    <w:rsid w:val="009A4625"/>
    <w:rsid w:val="009A529F"/>
    <w:rsid w:val="009C050D"/>
    <w:rsid w:val="009E1AA5"/>
    <w:rsid w:val="009F6FB1"/>
    <w:rsid w:val="00A01035"/>
    <w:rsid w:val="00A0329C"/>
    <w:rsid w:val="00A16BB1"/>
    <w:rsid w:val="00A21B85"/>
    <w:rsid w:val="00A25331"/>
    <w:rsid w:val="00A316CE"/>
    <w:rsid w:val="00A34100"/>
    <w:rsid w:val="00A5089E"/>
    <w:rsid w:val="00A565E3"/>
    <w:rsid w:val="00A56D36"/>
    <w:rsid w:val="00A71560"/>
    <w:rsid w:val="00AB5523"/>
    <w:rsid w:val="00AD20FE"/>
    <w:rsid w:val="00AD2FB4"/>
    <w:rsid w:val="00AE6604"/>
    <w:rsid w:val="00AF046B"/>
    <w:rsid w:val="00AF20FF"/>
    <w:rsid w:val="00AF3758"/>
    <w:rsid w:val="00AF3C6A"/>
    <w:rsid w:val="00B15E32"/>
    <w:rsid w:val="00B1628A"/>
    <w:rsid w:val="00B24A85"/>
    <w:rsid w:val="00B35368"/>
    <w:rsid w:val="00B60E0F"/>
    <w:rsid w:val="00B7606A"/>
    <w:rsid w:val="00BD2A0D"/>
    <w:rsid w:val="00BE069E"/>
    <w:rsid w:val="00BF1A02"/>
    <w:rsid w:val="00C033E8"/>
    <w:rsid w:val="00C12816"/>
    <w:rsid w:val="00C132F9"/>
    <w:rsid w:val="00C23CC7"/>
    <w:rsid w:val="00C2647C"/>
    <w:rsid w:val="00C334FF"/>
    <w:rsid w:val="00C71BAA"/>
    <w:rsid w:val="00C723B8"/>
    <w:rsid w:val="00CA6230"/>
    <w:rsid w:val="00CD7510"/>
    <w:rsid w:val="00CE147B"/>
    <w:rsid w:val="00D0686A"/>
    <w:rsid w:val="00D51205"/>
    <w:rsid w:val="00D57716"/>
    <w:rsid w:val="00D654AF"/>
    <w:rsid w:val="00D66A1F"/>
    <w:rsid w:val="00D67AC4"/>
    <w:rsid w:val="00D72E20"/>
    <w:rsid w:val="00D76DEE"/>
    <w:rsid w:val="00D979DD"/>
    <w:rsid w:val="00DA3F9B"/>
    <w:rsid w:val="00DB3983"/>
    <w:rsid w:val="00E45868"/>
    <w:rsid w:val="00E70F88"/>
    <w:rsid w:val="00EB4FF5"/>
    <w:rsid w:val="00EC2BA4"/>
    <w:rsid w:val="00EC6970"/>
    <w:rsid w:val="00EE0573"/>
    <w:rsid w:val="00EE55A2"/>
    <w:rsid w:val="00EF2A44"/>
    <w:rsid w:val="00F01A8B"/>
    <w:rsid w:val="00F11CE3"/>
    <w:rsid w:val="00F645B5"/>
    <w:rsid w:val="00F75657"/>
    <w:rsid w:val="00F87993"/>
    <w:rsid w:val="00FB00D4"/>
    <w:rsid w:val="00FC3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Pa13">
    <w:name w:val="Pa13"/>
    <w:basedOn w:val="Normal"/>
    <w:next w:val="Normal"/>
    <w:uiPriority w:val="99"/>
    <w:rsid w:val="00224D48"/>
    <w:pPr>
      <w:autoSpaceDE w:val="0"/>
      <w:autoSpaceDN w:val="0"/>
      <w:adjustRightInd w:val="0"/>
      <w:spacing w:after="0" w:line="201" w:lineRule="atLeast"/>
    </w:pPr>
    <w:rPr>
      <w:rFonts w:ascii="Myriad Pro Cond" w:hAnsi="Myriad Pro Cond"/>
      <w:sz w:val="24"/>
      <w:szCs w:val="24"/>
    </w:rPr>
  </w:style>
  <w:style w:type="paragraph" w:customStyle="1" w:styleId="Pa241">
    <w:name w:val="Pa241"/>
    <w:basedOn w:val="Normal"/>
    <w:next w:val="Normal"/>
    <w:uiPriority w:val="99"/>
    <w:rsid w:val="00224D48"/>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224D48"/>
    <w:rPr>
      <w:rFonts w:ascii="Arial" w:hAnsi="Arial" w:cs="Arial"/>
      <w:color w:val="211D1E"/>
      <w:sz w:val="16"/>
      <w:szCs w:val="16"/>
    </w:rPr>
  </w:style>
  <w:style w:type="paragraph" w:customStyle="1" w:styleId="Pa246">
    <w:name w:val="Pa246"/>
    <w:basedOn w:val="Normal"/>
    <w:next w:val="Normal"/>
    <w:uiPriority w:val="99"/>
    <w:rsid w:val="00224D48"/>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B33CA0"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B33CA0"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B33CA0"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B33CA0"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B33CA0"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B33CA0"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B33CA0"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B33CA0"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B33CA0"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B33CA0"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B4B531C903544FD8A45E860621C3E4A"/>
        <w:category>
          <w:name w:val="General"/>
          <w:gallery w:val="placeholder"/>
        </w:category>
        <w:types>
          <w:type w:val="bbPlcHdr"/>
        </w:types>
        <w:behaviors>
          <w:behavior w:val="content"/>
        </w:behaviors>
        <w:guid w:val="{DEA3CA4B-AED5-46FB-A581-608A84F75664}"/>
      </w:docPartPr>
      <w:docPartBody>
        <w:p w:rsidR="00164548" w:rsidRDefault="00EA6399" w:rsidP="00EA6399">
          <w:pPr>
            <w:pStyle w:val="9B4B531C903544FD8A45E860621C3E4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9E0C616E8424C1D8D549F434A43CF1C"/>
        <w:category>
          <w:name w:val="General"/>
          <w:gallery w:val="placeholder"/>
        </w:category>
        <w:types>
          <w:type w:val="bbPlcHdr"/>
        </w:types>
        <w:behaviors>
          <w:behavior w:val="content"/>
        </w:behaviors>
        <w:guid w:val="{0308B6ED-33E7-43B9-8B39-47D6A0345593}"/>
      </w:docPartPr>
      <w:docPartBody>
        <w:p w:rsidR="00164548" w:rsidRDefault="00EA6399" w:rsidP="00EA6399">
          <w:pPr>
            <w:pStyle w:val="09E0C616E8424C1D8D549F434A43CF1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E1246671803746CABE164065F8B4F8CD"/>
        <w:category>
          <w:name w:val="General"/>
          <w:gallery w:val="placeholder"/>
        </w:category>
        <w:types>
          <w:type w:val="bbPlcHdr"/>
        </w:types>
        <w:behaviors>
          <w:behavior w:val="content"/>
        </w:behaviors>
        <w:guid w:val="{95EAF210-78FA-479C-8C9D-869E6EF7DBE0}"/>
      </w:docPartPr>
      <w:docPartBody>
        <w:p w:rsidR="00535E2A" w:rsidRDefault="00164548" w:rsidP="00164548">
          <w:pPr>
            <w:pStyle w:val="E1246671803746CABE164065F8B4F8C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76AF"/>
    <w:rsid w:val="000723D9"/>
    <w:rsid w:val="000D3E26"/>
    <w:rsid w:val="00137794"/>
    <w:rsid w:val="00156A9E"/>
    <w:rsid w:val="00164548"/>
    <w:rsid w:val="001B45B5"/>
    <w:rsid w:val="0028126C"/>
    <w:rsid w:val="00293680"/>
    <w:rsid w:val="00342C55"/>
    <w:rsid w:val="00343EEC"/>
    <w:rsid w:val="00371DB3"/>
    <w:rsid w:val="0038006E"/>
    <w:rsid w:val="004027ED"/>
    <w:rsid w:val="004068B1"/>
    <w:rsid w:val="00436F7C"/>
    <w:rsid w:val="00444715"/>
    <w:rsid w:val="004B7262"/>
    <w:rsid w:val="004E1A75"/>
    <w:rsid w:val="004E386C"/>
    <w:rsid w:val="00527188"/>
    <w:rsid w:val="00535E2A"/>
    <w:rsid w:val="00566E19"/>
    <w:rsid w:val="00587536"/>
    <w:rsid w:val="005D5D2F"/>
    <w:rsid w:val="005E0193"/>
    <w:rsid w:val="00623293"/>
    <w:rsid w:val="00636142"/>
    <w:rsid w:val="006C0858"/>
    <w:rsid w:val="00724E33"/>
    <w:rsid w:val="007B5EE7"/>
    <w:rsid w:val="007C429E"/>
    <w:rsid w:val="0088172E"/>
    <w:rsid w:val="009C0E11"/>
    <w:rsid w:val="00A21721"/>
    <w:rsid w:val="00AC3009"/>
    <w:rsid w:val="00AD5D56"/>
    <w:rsid w:val="00B2559E"/>
    <w:rsid w:val="00B33CA0"/>
    <w:rsid w:val="00B46AFF"/>
    <w:rsid w:val="00B54D7D"/>
    <w:rsid w:val="00B5782F"/>
    <w:rsid w:val="00BA2926"/>
    <w:rsid w:val="00C16165"/>
    <w:rsid w:val="00C35680"/>
    <w:rsid w:val="00C3760F"/>
    <w:rsid w:val="00CD4EF8"/>
    <w:rsid w:val="00D556D2"/>
    <w:rsid w:val="00EA6399"/>
    <w:rsid w:val="00F1719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9B4B531C903544FD8A45E860621C3E4A">
    <w:name w:val="9B4B531C903544FD8A45E860621C3E4A"/>
    <w:rsid w:val="00EA6399"/>
    <w:pPr>
      <w:spacing w:after="160" w:line="259" w:lineRule="auto"/>
    </w:pPr>
  </w:style>
  <w:style w:type="paragraph" w:customStyle="1" w:styleId="09E0C616E8424C1D8D549F434A43CF1C">
    <w:name w:val="09E0C616E8424C1D8D549F434A43CF1C"/>
    <w:rsid w:val="00EA6399"/>
    <w:pPr>
      <w:spacing w:after="160" w:line="259" w:lineRule="auto"/>
    </w:pPr>
  </w:style>
  <w:style w:type="paragraph" w:customStyle="1" w:styleId="E1246671803746CABE164065F8B4F8CD">
    <w:name w:val="E1246671803746CABE164065F8B4F8CD"/>
    <w:rsid w:val="0016454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dcterms:created xsi:type="dcterms:W3CDTF">2022-01-14T15:19:00Z</dcterms:created>
  <dcterms:modified xsi:type="dcterms:W3CDTF">2022-02-21T20:11:00Z</dcterms:modified>
</cp:coreProperties>
</file>