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7928DAEF"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96FB05"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77F69818"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40726"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730E41" w14:textId="009B2FE9" w:rsidR="00E27C4B" w:rsidRDefault="00BA6100">
            <w:r>
              <w:t>BU07</w:t>
            </w:r>
          </w:p>
        </w:tc>
      </w:tr>
      <w:tr w:rsidR="00AE5338" w14:paraId="202AD4F3"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35D1AC"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B97E31" w14:textId="77777777" w:rsidR="00AE5338" w:rsidRDefault="00AE5338"/>
        </w:tc>
      </w:tr>
      <w:tr w:rsidR="00AE5338" w14:paraId="5DA323EC"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383C21"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78D43" w14:textId="77777777" w:rsidR="00AE5338" w:rsidRDefault="00AE5338"/>
        </w:tc>
      </w:tr>
    </w:tbl>
    <w:p w14:paraId="56A5F3BE" w14:textId="162080BF" w:rsidR="0021263E" w:rsidRDefault="0021263E" w:rsidP="0021263E"/>
    <w:p w14:paraId="3784A627"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76E6EFBF"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09352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4885A77"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6EAAAF82"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4E03463F" w14:textId="77777777"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093527">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251BF927"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D320870"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4E0B6C8" w14:textId="77777777" w:rsidTr="004C4ADF">
        <w:trPr>
          <w:trHeight w:val="1089"/>
        </w:trPr>
        <w:tc>
          <w:tcPr>
            <w:tcW w:w="5451" w:type="dxa"/>
            <w:vAlign w:val="center"/>
          </w:tcPr>
          <w:p w14:paraId="437A7E2A" w14:textId="77777777" w:rsidR="00001C04" w:rsidRPr="008426D1" w:rsidRDefault="00822A5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96987">
                  <w:rPr>
                    <w:rFonts w:asciiTheme="majorHAnsi" w:hAnsiTheme="majorHAnsi"/>
                    <w:sz w:val="20"/>
                    <w:szCs w:val="20"/>
                  </w:rPr>
                  <w:t>H. Steve Leslie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0T00:00:00Z">
                  <w:dateFormat w:val="M/d/yyyy"/>
                  <w:lid w:val="en-US"/>
                  <w:storeMappedDataAs w:val="dateTime"/>
                  <w:calendar w:val="gregorian"/>
                </w:date>
              </w:sdtPr>
              <w:sdtEndPr/>
              <w:sdtContent>
                <w:r w:rsidR="00696987">
                  <w:rPr>
                    <w:rFonts w:asciiTheme="majorHAnsi" w:hAnsiTheme="majorHAnsi"/>
                    <w:smallCaps/>
                    <w:sz w:val="20"/>
                    <w:szCs w:val="20"/>
                  </w:rPr>
                  <w:t>3/10/2022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4D46E40E" w14:textId="77777777" w:rsidR="00001C04" w:rsidRPr="008426D1" w:rsidRDefault="00822A5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86705931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67059313"/>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70616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06160"/>
              </w:sdtContent>
            </w:sdt>
          </w:p>
          <w:p w14:paraId="33A7BBE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5259F0A" w14:textId="77777777" w:rsidTr="004C4ADF">
        <w:trPr>
          <w:trHeight w:val="1089"/>
        </w:trPr>
        <w:tc>
          <w:tcPr>
            <w:tcW w:w="5451" w:type="dxa"/>
            <w:vAlign w:val="center"/>
          </w:tcPr>
          <w:p w14:paraId="7BD0E806" w14:textId="77777777" w:rsidR="00001C04" w:rsidRPr="008426D1" w:rsidRDefault="00822A5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C501D">
                      <w:rPr>
                        <w:rFonts w:asciiTheme="majorHAnsi" w:hAnsiTheme="majorHAnsi"/>
                        <w:sz w:val="20"/>
                        <w:szCs w:val="20"/>
                      </w:rPr>
                      <w:t xml:space="preserve">Bill Hu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10T00:00:00Z">
                  <w:dateFormat w:val="M/d/yyyy"/>
                  <w:lid w:val="en-US"/>
                  <w:storeMappedDataAs w:val="dateTime"/>
                  <w:calendar w:val="gregorian"/>
                </w:date>
              </w:sdtPr>
              <w:sdtEndPr/>
              <w:sdtContent>
                <w:r w:rsidR="00DC501D">
                  <w:rPr>
                    <w:rFonts w:asciiTheme="majorHAnsi" w:hAnsiTheme="majorHAnsi"/>
                    <w:smallCaps/>
                    <w:sz w:val="20"/>
                    <w:szCs w:val="20"/>
                  </w:rPr>
                  <w:t>3/10/2022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1862386D" w14:textId="77777777" w:rsidR="00001C04" w:rsidRPr="008426D1" w:rsidRDefault="00822A5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87578798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7578798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47457149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74571492"/>
              </w:sdtContent>
            </w:sdt>
          </w:p>
          <w:p w14:paraId="0B1B6606"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65FAC6C4" w14:textId="77777777" w:rsidTr="004C4ADF">
        <w:trPr>
          <w:trHeight w:val="1466"/>
        </w:trPr>
        <w:tc>
          <w:tcPr>
            <w:tcW w:w="5451" w:type="dxa"/>
            <w:vAlign w:val="center"/>
          </w:tcPr>
          <w:p w14:paraId="7F531892" w14:textId="77777777" w:rsidR="00D66C39" w:rsidRDefault="00D66C39" w:rsidP="00575870">
            <w:pPr>
              <w:rPr>
                <w:rFonts w:asciiTheme="majorHAnsi" w:hAnsiTheme="majorHAnsi"/>
                <w:sz w:val="20"/>
                <w:szCs w:val="20"/>
              </w:rPr>
            </w:pPr>
          </w:p>
          <w:p w14:paraId="31E2A65B" w14:textId="77777777" w:rsidR="004C4ADF" w:rsidRDefault="00822A5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43341B">
                      <w:rPr>
                        <w:rFonts w:asciiTheme="majorHAnsi" w:hAnsiTheme="majorHAnsi"/>
                        <w:sz w:val="20"/>
                        <w:szCs w:val="20"/>
                      </w:rPr>
                      <w:t>John Robertson</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4T00:00:00Z">
                  <w:dateFormat w:val="M/d/yyyy"/>
                  <w:lid w:val="en-US"/>
                  <w:storeMappedDataAs w:val="dateTime"/>
                  <w:calendar w:val="gregorian"/>
                </w:date>
              </w:sdtPr>
              <w:sdtEndPr/>
              <w:sdtContent>
                <w:r w:rsidR="0043341B">
                  <w:rPr>
                    <w:rFonts w:asciiTheme="majorHAnsi" w:hAnsiTheme="majorHAnsi"/>
                    <w:smallCaps/>
                    <w:sz w:val="20"/>
                    <w:szCs w:val="20"/>
                  </w:rPr>
                  <w:t>3/14/2022</w:t>
                </w:r>
              </w:sdtContent>
            </w:sdt>
          </w:p>
          <w:p w14:paraId="5F14BAB6" w14:textId="77777777"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394BC729" w14:textId="77777777" w:rsidR="004C4ADF" w:rsidRPr="004C4ADF" w:rsidRDefault="004C4ADF" w:rsidP="00575870">
            <w:pPr>
              <w:rPr>
                <w:rFonts w:asciiTheme="majorHAnsi" w:hAnsiTheme="majorHAnsi"/>
                <w:b/>
                <w:bCs/>
                <w:sz w:val="20"/>
                <w:szCs w:val="20"/>
              </w:rPr>
            </w:pPr>
          </w:p>
        </w:tc>
        <w:tc>
          <w:tcPr>
            <w:tcW w:w="5451" w:type="dxa"/>
            <w:vAlign w:val="center"/>
          </w:tcPr>
          <w:p w14:paraId="2B245114" w14:textId="77777777" w:rsidR="00D66C39" w:rsidRPr="008426D1" w:rsidRDefault="00822A5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924975304"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92497530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004680533"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04680533"/>
              </w:sdtContent>
            </w:sdt>
          </w:p>
          <w:p w14:paraId="2B47364C"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1AE48ABF" w14:textId="77777777" w:rsidTr="004C4ADF">
        <w:trPr>
          <w:trHeight w:val="1089"/>
        </w:trPr>
        <w:tc>
          <w:tcPr>
            <w:tcW w:w="5451" w:type="dxa"/>
            <w:vAlign w:val="center"/>
          </w:tcPr>
          <w:p w14:paraId="60A84024" w14:textId="77777777" w:rsidR="00D66C39" w:rsidRPr="008426D1" w:rsidRDefault="00822A5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561738403"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561738403"/>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2087415935"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87415935"/>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31B19758" w14:textId="77777777" w:rsidR="00D66C39" w:rsidRPr="008426D1" w:rsidRDefault="00822A5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98758655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98758655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1523011961"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23011961"/>
              </w:sdtContent>
            </w:sdt>
          </w:p>
          <w:p w14:paraId="0507E4E3"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2DCB0F8D" w14:textId="77777777" w:rsidTr="004C4ADF">
        <w:trPr>
          <w:trHeight w:val="1089"/>
        </w:trPr>
        <w:tc>
          <w:tcPr>
            <w:tcW w:w="5451" w:type="dxa"/>
            <w:vAlign w:val="center"/>
          </w:tcPr>
          <w:p w14:paraId="4CAB704B" w14:textId="04B50568" w:rsidR="00D66C39" w:rsidRPr="008426D1" w:rsidRDefault="00822A5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72EBF">
                      <w:rPr>
                        <w:rFonts w:asciiTheme="majorHAnsi" w:hAnsiTheme="majorHAnsi"/>
                        <w:sz w:val="20"/>
                        <w:szCs w:val="20"/>
                      </w:rPr>
                      <w:t xml:space="preserve">Jim Washam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25T00:00:00Z">
                  <w:dateFormat w:val="M/d/yyyy"/>
                  <w:lid w:val="en-US"/>
                  <w:storeMappedDataAs w:val="dateTime"/>
                  <w:calendar w:val="gregorian"/>
                </w:date>
              </w:sdtPr>
              <w:sdtEndPr/>
              <w:sdtContent>
                <w:r w:rsidR="00C72EBF">
                  <w:rPr>
                    <w:rFonts w:asciiTheme="majorHAnsi" w:hAnsiTheme="majorHAnsi"/>
                    <w:smallCaps/>
                    <w:sz w:val="20"/>
                    <w:szCs w:val="20"/>
                  </w:rPr>
                  <w:t>3/25/2022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7FFBBD8" w14:textId="77777777" w:rsidR="00D66C39" w:rsidRPr="008426D1" w:rsidRDefault="00822A5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2147294349"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2147294349"/>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608397285"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08397285"/>
              </w:sdtContent>
            </w:sdt>
          </w:p>
          <w:p w14:paraId="58D63C10"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7DD4C239" w14:textId="77777777" w:rsidTr="004C4ADF">
        <w:trPr>
          <w:trHeight w:val="1089"/>
        </w:trPr>
        <w:tc>
          <w:tcPr>
            <w:tcW w:w="5451" w:type="dxa"/>
            <w:vAlign w:val="center"/>
          </w:tcPr>
          <w:p w14:paraId="6220509D" w14:textId="77777777" w:rsidR="004C4ADF" w:rsidRDefault="00822A5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1718878440"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1718878440"/>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318734261"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318734261"/>
              </w:sdtContent>
            </w:sdt>
          </w:p>
          <w:p w14:paraId="0CC18050"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76643867" w14:textId="77777777" w:rsidR="00D66C39" w:rsidRDefault="00D66C39" w:rsidP="00575870">
            <w:pPr>
              <w:rPr>
                <w:rFonts w:asciiTheme="majorHAnsi" w:hAnsiTheme="majorHAnsi"/>
                <w:sz w:val="20"/>
                <w:szCs w:val="20"/>
              </w:rPr>
            </w:pPr>
          </w:p>
        </w:tc>
      </w:tr>
    </w:tbl>
    <w:p w14:paraId="662BF9D1" w14:textId="77777777" w:rsidR="00636DB3" w:rsidRPr="008426D1" w:rsidRDefault="00636DB3" w:rsidP="00384538">
      <w:pPr>
        <w:pBdr>
          <w:bottom w:val="single" w:sz="12" w:space="1" w:color="auto"/>
        </w:pBdr>
        <w:rPr>
          <w:rFonts w:asciiTheme="majorHAnsi" w:hAnsiTheme="majorHAnsi" w:cs="Arial"/>
          <w:sz w:val="20"/>
          <w:szCs w:val="20"/>
        </w:rPr>
      </w:pPr>
    </w:p>
    <w:p w14:paraId="401BC388"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42914DF"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7126808" w14:textId="77777777" w:rsidR="007D371A" w:rsidRPr="008426D1" w:rsidRDefault="0009352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Patricia Quinn Johnston, pqrobertson@gmail.com, 870-</w:t>
          </w:r>
          <w:r w:rsidR="00E61F6E">
            <w:rPr>
              <w:rFonts w:asciiTheme="majorHAnsi" w:hAnsiTheme="majorHAnsi" w:cs="Arial"/>
              <w:sz w:val="20"/>
              <w:szCs w:val="20"/>
            </w:rPr>
            <w:t>972-2300</w:t>
          </w:r>
        </w:p>
      </w:sdtContent>
    </w:sdt>
    <w:p w14:paraId="582DDD83"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7297C5ED" w14:textId="77777777"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4390FF0C"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2C954335" w14:textId="77777777"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540058B" w14:textId="77777777" w:rsidR="003F2F3D" w:rsidRPr="00A865C3" w:rsidRDefault="00093527"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2022</w:t>
      </w:r>
    </w:p>
    <w:p w14:paraId="342195AA"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07777174"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0C4828B0"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474DAE98"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0A2FE213"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7F7D23" w14:textId="77777777" w:rsidTr="00361C56">
        <w:tc>
          <w:tcPr>
            <w:tcW w:w="1089" w:type="pct"/>
            <w:tcBorders>
              <w:top w:val="nil"/>
              <w:left w:val="nil"/>
              <w:bottom w:val="single" w:sz="4" w:space="0" w:color="auto"/>
            </w:tcBorders>
          </w:tcPr>
          <w:p w14:paraId="6A00B91C"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38CA4894"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434F34B3"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0A59630"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3A1F5AF0" w14:textId="77777777" w:rsidTr="00361C56">
        <w:trPr>
          <w:trHeight w:val="703"/>
        </w:trPr>
        <w:tc>
          <w:tcPr>
            <w:tcW w:w="1089" w:type="pct"/>
            <w:tcBorders>
              <w:top w:val="single" w:sz="4" w:space="0" w:color="auto"/>
            </w:tcBorders>
            <w:shd w:val="clear" w:color="auto" w:fill="F2F2F2" w:themeFill="background1" w:themeFillShade="F2"/>
          </w:tcPr>
          <w:p w14:paraId="64F08F6A"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7BBABE54" w14:textId="77777777" w:rsidR="00A865C3" w:rsidRDefault="00C7359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MGMT</w:t>
            </w:r>
          </w:p>
        </w:tc>
        <w:tc>
          <w:tcPr>
            <w:tcW w:w="2051" w:type="pct"/>
          </w:tcPr>
          <w:p w14:paraId="4624A123" w14:textId="77777777" w:rsidR="00A865C3" w:rsidRDefault="000935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0646A90A" w14:textId="77777777" w:rsidR="00A865C3" w:rsidRDefault="00A865C3" w:rsidP="00CB4B5A">
            <w:pPr>
              <w:tabs>
                <w:tab w:val="left" w:pos="360"/>
                <w:tab w:val="left" w:pos="720"/>
              </w:tabs>
              <w:rPr>
                <w:rFonts w:asciiTheme="majorHAnsi" w:hAnsiTheme="majorHAnsi" w:cs="Arial"/>
                <w:b/>
                <w:sz w:val="20"/>
                <w:szCs w:val="20"/>
              </w:rPr>
            </w:pPr>
          </w:p>
          <w:p w14:paraId="5FCF98A2" w14:textId="77777777" w:rsidR="00A865C3" w:rsidRDefault="00A865C3" w:rsidP="00CB4B5A">
            <w:pPr>
              <w:tabs>
                <w:tab w:val="left" w:pos="360"/>
                <w:tab w:val="left" w:pos="720"/>
              </w:tabs>
              <w:rPr>
                <w:rFonts w:asciiTheme="majorHAnsi" w:hAnsiTheme="majorHAnsi" w:cs="Arial"/>
                <w:b/>
                <w:sz w:val="20"/>
                <w:szCs w:val="20"/>
              </w:rPr>
            </w:pPr>
          </w:p>
        </w:tc>
      </w:tr>
      <w:tr w:rsidR="009F04BB" w14:paraId="7E142B45" w14:textId="77777777" w:rsidTr="009F04BB">
        <w:trPr>
          <w:trHeight w:val="703"/>
        </w:trPr>
        <w:tc>
          <w:tcPr>
            <w:tcW w:w="1089" w:type="pct"/>
            <w:shd w:val="clear" w:color="auto" w:fill="F2F2F2" w:themeFill="background1" w:themeFillShade="F2"/>
          </w:tcPr>
          <w:p w14:paraId="5FF08C17"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A3B4591" w14:textId="77777777" w:rsidR="00A865C3" w:rsidRDefault="000935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w:t>
            </w:r>
            <w:r w:rsidR="00C73596">
              <w:rPr>
                <w:rFonts w:asciiTheme="majorHAnsi" w:hAnsiTheme="majorHAnsi" w:cs="Arial"/>
                <w:b/>
                <w:sz w:val="20"/>
                <w:szCs w:val="20"/>
              </w:rPr>
              <w:t>813</w:t>
            </w:r>
          </w:p>
        </w:tc>
        <w:tc>
          <w:tcPr>
            <w:tcW w:w="2051" w:type="pct"/>
          </w:tcPr>
          <w:p w14:paraId="3EE8A524" w14:textId="77777777" w:rsidR="00A865C3" w:rsidRDefault="000935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D32B15E" w14:textId="77777777" w:rsidTr="009F04BB">
        <w:trPr>
          <w:trHeight w:val="703"/>
        </w:trPr>
        <w:tc>
          <w:tcPr>
            <w:tcW w:w="1089" w:type="pct"/>
            <w:shd w:val="clear" w:color="auto" w:fill="F2F2F2" w:themeFill="background1" w:themeFillShade="F2"/>
          </w:tcPr>
          <w:p w14:paraId="66CCE40F"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5D56062A" w14:textId="77777777"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837569E" w14:textId="77777777" w:rsidR="00A865C3" w:rsidRDefault="00C7359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Strategic Management</w:t>
            </w:r>
          </w:p>
        </w:tc>
        <w:tc>
          <w:tcPr>
            <w:tcW w:w="2051" w:type="pct"/>
          </w:tcPr>
          <w:p w14:paraId="0E02D1AE" w14:textId="77777777" w:rsidR="00A865C3" w:rsidRDefault="000935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5D8ABCF2" w14:textId="77777777" w:rsidTr="009F04BB">
        <w:trPr>
          <w:trHeight w:val="703"/>
        </w:trPr>
        <w:tc>
          <w:tcPr>
            <w:tcW w:w="1089" w:type="pct"/>
            <w:shd w:val="clear" w:color="auto" w:fill="F2F2F2" w:themeFill="background1" w:themeFillShade="F2"/>
          </w:tcPr>
          <w:p w14:paraId="3CCB1C9E"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5715BF73" w14:textId="77777777" w:rsidR="00A865C3" w:rsidRDefault="00862576" w:rsidP="00CB4B5A">
            <w:pPr>
              <w:tabs>
                <w:tab w:val="left" w:pos="360"/>
                <w:tab w:val="left" w:pos="720"/>
              </w:tabs>
              <w:rPr>
                <w:rFonts w:asciiTheme="majorHAnsi" w:hAnsiTheme="majorHAnsi" w:cs="Arial"/>
                <w:b/>
                <w:sz w:val="20"/>
                <w:szCs w:val="20"/>
              </w:rPr>
            </w:pPr>
            <w:r>
              <w:t>Designed to give students the opportunity to study administrative processes under conditions of uncertainty including an integrating analysis applied to all fields of business. Special emphasis is given to policy determination at the overall management level. Prerequisite, Senior standing, last semester, and completion of all other College of Business core requirements. Fall, Spring, Summer.</w:t>
            </w:r>
          </w:p>
        </w:tc>
        <w:tc>
          <w:tcPr>
            <w:tcW w:w="2051" w:type="pct"/>
          </w:tcPr>
          <w:p w14:paraId="13C301E0" w14:textId="7EA7EE84" w:rsidR="00A865C3" w:rsidRDefault="00A906A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r w:rsidR="0096274A">
              <w:rPr>
                <w:rFonts w:asciiTheme="majorHAnsi" w:hAnsiTheme="majorHAnsi" w:cs="Arial"/>
                <w:b/>
                <w:sz w:val="20"/>
                <w:szCs w:val="20"/>
              </w:rPr>
              <w:t>**</w:t>
            </w:r>
          </w:p>
          <w:p w14:paraId="159666BB" w14:textId="77777777" w:rsidR="00A906AD" w:rsidRDefault="00A906AD" w:rsidP="00CB4B5A">
            <w:pPr>
              <w:tabs>
                <w:tab w:val="left" w:pos="360"/>
                <w:tab w:val="left" w:pos="720"/>
              </w:tabs>
              <w:rPr>
                <w:rFonts w:asciiTheme="majorHAnsi" w:hAnsiTheme="majorHAnsi" w:cs="Arial"/>
                <w:b/>
                <w:sz w:val="20"/>
                <w:szCs w:val="20"/>
              </w:rPr>
            </w:pPr>
          </w:p>
          <w:p w14:paraId="785E87C0" w14:textId="6D05F4F9" w:rsidR="00A906AD" w:rsidRDefault="00A906A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w:t>
            </w:r>
            <w:r w:rsidR="0096274A">
              <w:rPr>
                <w:rFonts w:asciiTheme="majorHAnsi" w:hAnsiTheme="majorHAnsi" w:cs="Arial"/>
                <w:b/>
                <w:sz w:val="20"/>
                <w:szCs w:val="20"/>
              </w:rPr>
              <w:t>**</w:t>
            </w:r>
            <w:r>
              <w:rPr>
                <w:rFonts w:asciiTheme="majorHAnsi" w:hAnsiTheme="majorHAnsi" w:cs="Arial"/>
                <w:b/>
                <w:sz w:val="20"/>
                <w:szCs w:val="20"/>
              </w:rPr>
              <w:t>No change in course description.  Only changing the prerequisites,</w:t>
            </w:r>
          </w:p>
        </w:tc>
      </w:tr>
    </w:tbl>
    <w:p w14:paraId="2E7F74D8"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6AB24FA5"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55A64A3A"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677A7261"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5F82CEE0" w14:textId="777777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093527">
        <w:rPr>
          <w:rFonts w:asciiTheme="majorHAnsi" w:hAnsiTheme="majorHAnsi" w:cs="Arial"/>
          <w:b/>
          <w:sz w:val="20"/>
          <w:szCs w:val="20"/>
          <w:highlight w:val="yellow"/>
          <w:u w:val="single"/>
        </w:rPr>
        <w:t>Yes</w:t>
      </w:r>
    </w:p>
    <w:p w14:paraId="384746D6"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217542F4" w14:textId="77777777" w:rsidR="00391206" w:rsidRPr="008426D1" w:rsidRDefault="00822A5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highlight w:val="yellow"/>
          </w:rPr>
          <w:alias w:val="Select Yes / No"/>
          <w:tag w:val="Select Yes / No"/>
          <w:id w:val="-580367690"/>
          <w:placeholder>
            <w:docPart w:val="31711CBD0AC74D08B223062DADD1B4CB"/>
          </w:placeholder>
        </w:sdtPr>
        <w:sdtEndPr/>
        <w:sdtContent>
          <w:r w:rsidR="00093527" w:rsidRPr="00093527">
            <w:rPr>
              <w:rFonts w:asciiTheme="majorHAnsi" w:hAnsiTheme="majorHAnsi" w:cs="Arial"/>
              <w:b/>
              <w:sz w:val="20"/>
              <w:szCs w:val="20"/>
              <w:highlight w:val="yellow"/>
              <w:u w:val="single"/>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2A9661DC"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634F8E1" w14:textId="3DA2D281" w:rsidR="00A966C5" w:rsidRPr="008426D1" w:rsidRDefault="00822A5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DC1B55">
            <w:rPr>
              <w:rFonts w:ascii="Calibri" w:hAnsi="Calibri" w:cs="Calibri"/>
              <w:color w:val="1F497D"/>
              <w:shd w:val="clear" w:color="auto" w:fill="FFFFFF"/>
            </w:rPr>
            <w:t>ECON 2313 and 2323, completion of all other College of Business core requirements, senior standing, and last semester. </w:t>
          </w:r>
        </w:sdtContent>
      </w:sdt>
    </w:p>
    <w:p w14:paraId="193CC647"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4B8F52E8" w14:textId="77777777" w:rsidR="00391206" w:rsidRPr="008426D1" w:rsidRDefault="004969F9" w:rsidP="0039120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4969F9">
        <w:rPr>
          <w:rFonts w:asciiTheme="majorHAnsi" w:hAnsiTheme="majorHAnsi" w:cs="Arial"/>
          <w:sz w:val="20"/>
          <w:szCs w:val="20"/>
          <w:highlight w:val="yellow"/>
        </w:rPr>
        <w:t>These prerequisites are needed for students to succeed in the course.</w:t>
      </w:r>
    </w:p>
    <w:p w14:paraId="546C6233" w14:textId="77777777" w:rsidR="00391206" w:rsidRPr="008426D1" w:rsidRDefault="00822A5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highlight w:val="yellow"/>
            <w:u w:val="single"/>
          </w:rPr>
          <w:alias w:val="Select Yes / No"/>
          <w:tag w:val="Select Yes / No"/>
          <w:id w:val="-821034752"/>
          <w:placeholder>
            <w:docPart w:val="E21B6826DBFA446EA4EDBC500423A51D"/>
          </w:placeholder>
        </w:sdtPr>
        <w:sdtEndPr/>
        <w:sdtContent>
          <w:r w:rsidR="00587767" w:rsidRPr="00587767">
            <w:rPr>
              <w:rFonts w:asciiTheme="majorHAnsi" w:hAnsiTheme="majorHAnsi" w:cs="Arial"/>
              <w:sz w:val="20"/>
              <w:szCs w:val="20"/>
              <w:highlight w:val="yellow"/>
              <w:u w:val="single"/>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5D002926"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587767">
            <w:rPr>
              <w:rFonts w:asciiTheme="majorHAnsi" w:hAnsiTheme="majorHAnsi" w:cs="Arial"/>
              <w:sz w:val="20"/>
              <w:szCs w:val="20"/>
            </w:rPr>
            <w:t>N/A</w:t>
          </w:r>
        </w:sdtContent>
      </w:sdt>
    </w:p>
    <w:p w14:paraId="6A3782D9" w14:textId="77777777" w:rsidR="00C002F9" w:rsidRPr="008426D1" w:rsidRDefault="00C002F9" w:rsidP="00C002F9">
      <w:pPr>
        <w:tabs>
          <w:tab w:val="left" w:pos="360"/>
          <w:tab w:val="left" w:pos="720"/>
        </w:tabs>
        <w:spacing w:after="0"/>
        <w:rPr>
          <w:rFonts w:asciiTheme="majorHAnsi" w:hAnsiTheme="majorHAnsi"/>
          <w:sz w:val="20"/>
          <w:szCs w:val="20"/>
        </w:rPr>
      </w:pPr>
    </w:p>
    <w:p w14:paraId="6EA3BC2F"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C44C5E" w:rsidRPr="00587767">
        <w:rPr>
          <w:rFonts w:asciiTheme="majorHAnsi" w:hAnsiTheme="majorHAnsi" w:cs="Arial"/>
          <w:b/>
          <w:sz w:val="20"/>
          <w:szCs w:val="20"/>
          <w:highlight w:val="yellow"/>
          <w:u w:val="single"/>
        </w:rPr>
        <w:t>No</w:t>
      </w:r>
    </w:p>
    <w:p w14:paraId="1A7752DC"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6EB27818"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4FB61712" w14:textId="77777777" w:rsidR="00C002F9" w:rsidRPr="008426D1" w:rsidRDefault="00587767"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179FEC2D"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D343DA1"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082D4E0A"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587767">
        <w:rPr>
          <w:rFonts w:asciiTheme="majorHAnsi" w:hAnsiTheme="majorHAnsi" w:cs="Arial"/>
          <w:b/>
          <w:sz w:val="20"/>
          <w:szCs w:val="20"/>
          <w:highlight w:val="yellow"/>
          <w:u w:val="single"/>
        </w:rPr>
        <w:t>No</w:t>
      </w:r>
    </w:p>
    <w:p w14:paraId="4D17958C" w14:textId="77777777"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1CD0F361" w14:textId="77777777" w:rsidR="00AF68E8" w:rsidRPr="008426D1" w:rsidRDefault="00854BC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171589B6"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3050CACF"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268129D0" w14:textId="77777777" w:rsidR="00370451" w:rsidRPr="00587767"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587767">
        <w:rPr>
          <w:rFonts w:asciiTheme="majorHAnsi" w:hAnsiTheme="majorHAnsi" w:cs="Arial"/>
          <w:b/>
          <w:sz w:val="20"/>
          <w:szCs w:val="20"/>
          <w:highlight w:val="yellow"/>
        </w:rPr>
        <w:t>No</w:t>
      </w:r>
    </w:p>
    <w:p w14:paraId="442DD665" w14:textId="77777777"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2D86C59F" w14:textId="77777777" w:rsidR="001E288B" w:rsidRDefault="00587767"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r w:rsidR="00854BCD">
            <w:rPr>
              <w:rFonts w:asciiTheme="majorHAnsi" w:hAnsiTheme="majorHAnsi" w:cs="Arial"/>
              <w:sz w:val="20"/>
              <w:szCs w:val="20"/>
            </w:rPr>
            <w:t>- No change.</w:t>
          </w:r>
        </w:p>
      </w:sdtContent>
    </w:sdt>
    <w:p w14:paraId="265831F1"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2080A17A" w14:textId="7777777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87767" w:rsidRPr="00587767">
            <w:rPr>
              <w:highlight w:val="yellow"/>
              <w:u w:val="single"/>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1BF7E45"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2A5BD258" w14:textId="77777777" w:rsidR="004167AB" w:rsidRPr="0030740C" w:rsidRDefault="00587767"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87767">
        <w:rPr>
          <w:highlight w:val="yellow"/>
          <w:u w:val="single"/>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4167AB" w:rsidRPr="0030740C">
        <w:rPr>
          <w:rFonts w:asciiTheme="majorHAnsi" w:hAnsiTheme="majorHAnsi" w:cs="Arial"/>
          <w:sz w:val="20"/>
          <w:szCs w:val="20"/>
        </w:rPr>
        <w:t xml:space="preserve">listed?  </w:t>
      </w:r>
    </w:p>
    <w:p w14:paraId="1FA13312"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0630ED65" w14:textId="77777777" w:rsidR="004167AB" w:rsidRDefault="004167AB" w:rsidP="004167AB">
      <w:pPr>
        <w:tabs>
          <w:tab w:val="left" w:pos="360"/>
        </w:tabs>
        <w:spacing w:after="0" w:line="240" w:lineRule="auto"/>
        <w:rPr>
          <w:rFonts w:asciiTheme="majorHAnsi" w:hAnsiTheme="majorHAnsi" w:cs="Arial"/>
          <w:sz w:val="20"/>
          <w:szCs w:val="20"/>
        </w:rPr>
      </w:pPr>
    </w:p>
    <w:p w14:paraId="1E0FE37B"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6296AA77"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587767">
            <w:rPr>
              <w:rFonts w:asciiTheme="majorHAnsi" w:hAnsiTheme="majorHAnsi" w:cs="Arial"/>
              <w:sz w:val="20"/>
              <w:szCs w:val="20"/>
            </w:rPr>
            <w:t>N/A</w:t>
          </w:r>
        </w:sdtContent>
      </w:sdt>
    </w:p>
    <w:p w14:paraId="49168DB1" w14:textId="77777777"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01469FD0"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r w:rsidR="00587767">
            <w:rPr>
              <w:rFonts w:cs="Arial"/>
            </w:rPr>
            <w:t>N/A</w:t>
          </w:r>
        </w:sdtContent>
      </w:sdt>
    </w:p>
    <w:p w14:paraId="0D6DA03E"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41A92E69" w14:textId="7777777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87767" w:rsidRPr="00587767">
            <w:rPr>
              <w:highlight w:val="yellow"/>
              <w:u w:val="single"/>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126646D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78B8ED1D"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587767">
            <w:rPr>
              <w:rFonts w:asciiTheme="majorHAnsi" w:hAnsiTheme="majorHAnsi" w:cs="Arial"/>
              <w:sz w:val="20"/>
              <w:szCs w:val="20"/>
            </w:rPr>
            <w:t>N/A</w:t>
          </w:r>
        </w:sdtContent>
      </w:sdt>
    </w:p>
    <w:p w14:paraId="696D5C28"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237556A8" w14:textId="7777777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587767" w:rsidRPr="00587767">
            <w:rPr>
              <w:highlight w:val="yellow"/>
              <w:u w:val="single"/>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678A22A0"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95F4BC9" w14:textId="77777777" w:rsidR="00ED5E7F" w:rsidRPr="008426D1" w:rsidRDefault="00587767"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17EB3AEF"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6409F4B"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682BCA20" w14:textId="77777777" w:rsidR="00C44C5E" w:rsidRPr="00587767" w:rsidRDefault="00A966C5" w:rsidP="0030740C">
      <w:pPr>
        <w:pStyle w:val="ListParagraph"/>
        <w:numPr>
          <w:ilvl w:val="0"/>
          <w:numId w:val="20"/>
        </w:numPr>
        <w:tabs>
          <w:tab w:val="left" w:pos="360"/>
          <w:tab w:val="left" w:pos="720"/>
        </w:tabs>
        <w:spacing w:after="0"/>
        <w:rPr>
          <w:rFonts w:asciiTheme="majorHAnsi" w:hAnsiTheme="majorHAnsi" w:cs="Arial"/>
          <w:sz w:val="20"/>
          <w:szCs w:val="20"/>
          <w:highlight w:val="yellow"/>
          <w:u w:val="single"/>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587767">
        <w:rPr>
          <w:rFonts w:asciiTheme="majorHAnsi" w:hAnsiTheme="majorHAnsi" w:cs="Arial"/>
          <w:b/>
          <w:sz w:val="20"/>
          <w:szCs w:val="20"/>
          <w:highlight w:val="yellow"/>
          <w:u w:val="single"/>
        </w:rPr>
        <w:t>No</w:t>
      </w:r>
    </w:p>
    <w:p w14:paraId="72F60B35" w14:textId="77777777"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6418EB6F" w14:textId="77777777" w:rsidR="00A966C5" w:rsidRPr="008426D1" w:rsidRDefault="004969F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B0CF2D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2ACD0310" w14:textId="777777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587767">
        <w:rPr>
          <w:rFonts w:asciiTheme="majorHAnsi" w:hAnsiTheme="majorHAnsi" w:cs="Arial"/>
          <w:b/>
          <w:sz w:val="20"/>
          <w:szCs w:val="20"/>
          <w:highlight w:val="yellow"/>
          <w:u w:val="single"/>
        </w:rPr>
        <w:t>No</w:t>
      </w:r>
    </w:p>
    <w:p w14:paraId="15FB584E"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6677537E" w14:textId="77777777" w:rsidR="00A966C5" w:rsidRPr="008426D1" w:rsidRDefault="004969F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0ACAFA9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27FC4953"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1495C029" w14:textId="77777777" w:rsidR="00A966C5" w:rsidRPr="008426D1" w:rsidRDefault="00587767" w:rsidP="00A966C5">
          <w:pPr>
            <w:tabs>
              <w:tab w:val="left" w:pos="360"/>
              <w:tab w:val="left" w:pos="720"/>
            </w:tabs>
            <w:spacing w:after="0" w:line="240" w:lineRule="auto"/>
            <w:rPr>
              <w:rFonts w:asciiTheme="majorHAnsi" w:hAnsiTheme="majorHAnsi" w:cs="Arial"/>
              <w:sz w:val="20"/>
              <w:szCs w:val="20"/>
            </w:rPr>
          </w:pPr>
          <w:r w:rsidRPr="004969F9">
            <w:rPr>
              <w:rFonts w:asciiTheme="majorHAnsi" w:hAnsiTheme="majorHAnsi" w:cs="Arial"/>
              <w:sz w:val="20"/>
              <w:szCs w:val="20"/>
            </w:rPr>
            <w:t>No change</w:t>
          </w:r>
        </w:p>
      </w:sdtContent>
    </w:sdt>
    <w:p w14:paraId="4FF9918D"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3451B1F4"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87767" w:rsidRPr="00587767">
            <w:rPr>
              <w:rFonts w:asciiTheme="majorHAnsi" w:hAnsiTheme="majorHAnsi" w:cs="Arial"/>
              <w:sz w:val="20"/>
              <w:szCs w:val="20"/>
              <w:highlight w:val="yellow"/>
              <w:u w:val="single"/>
            </w:rPr>
            <w:t>No</w:t>
          </w:r>
        </w:sdtContent>
      </w:sdt>
    </w:p>
    <w:p w14:paraId="3D24AE6A"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4343EB01" w14:textId="7777777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87767">
        <w:rPr>
          <w:rFonts w:asciiTheme="majorHAnsi" w:hAnsiTheme="majorHAnsi" w:cs="Arial"/>
          <w:sz w:val="20"/>
          <w:szCs w:val="20"/>
          <w:u w:val="single"/>
        </w:rPr>
        <w:t xml:space="preserve"> </w:t>
      </w:r>
      <w:sdt>
        <w:sdtPr>
          <w:rPr>
            <w:highlight w:val="yellow"/>
            <w:u w:val="single"/>
          </w:rPr>
          <w:alias w:val="Select Yes / No"/>
          <w:tag w:val="Select Yes / No"/>
          <w:id w:val="917525199"/>
        </w:sdtPr>
        <w:sdtEndPr/>
        <w:sdtContent>
          <w:r w:rsidR="00587767" w:rsidRPr="00587767">
            <w:rPr>
              <w:highlight w:val="yellow"/>
              <w:u w:val="single"/>
            </w:rPr>
            <w:t>No change</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1F9B5EAE"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68C0078" w14:textId="7777777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63FACB77"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275C863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23951092"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28A973CD"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07CC533F"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4A24E36"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219F3B8B" w14:textId="3B11DA82" w:rsidR="00D4202C" w:rsidRPr="00D4202C" w:rsidRDefault="00822A5F"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highlight w:val="yellow"/>
          </w:rPr>
          <w:id w:val="1227190067"/>
        </w:sdtPr>
        <w:sdtEndPr>
          <w:rPr>
            <w:highlight w:val="none"/>
          </w:rPr>
        </w:sdtEndPr>
        <w:sdtContent>
          <w:r w:rsidR="00587767" w:rsidRPr="004969F9">
            <w:rPr>
              <w:rFonts w:asciiTheme="majorHAnsi" w:hAnsiTheme="majorHAnsi" w:cs="Arial"/>
              <w:sz w:val="20"/>
              <w:szCs w:val="20"/>
              <w:highlight w:val="yellow"/>
            </w:rPr>
            <w:t xml:space="preserve">Revised </w:t>
          </w:r>
          <w:r w:rsidR="004969F9">
            <w:rPr>
              <w:rFonts w:asciiTheme="majorHAnsi" w:hAnsiTheme="majorHAnsi" w:cs="Arial"/>
              <w:sz w:val="20"/>
              <w:szCs w:val="20"/>
              <w:highlight w:val="yellow"/>
            </w:rPr>
            <w:t xml:space="preserve">list of </w:t>
          </w:r>
          <w:r w:rsidR="00587767" w:rsidRPr="004969F9">
            <w:rPr>
              <w:rFonts w:asciiTheme="majorHAnsi" w:hAnsiTheme="majorHAnsi" w:cs="Arial"/>
              <w:sz w:val="20"/>
              <w:szCs w:val="20"/>
              <w:highlight w:val="yellow"/>
            </w:rPr>
            <w:t>prerequisite</w:t>
          </w:r>
          <w:r w:rsidR="004969F9">
            <w:rPr>
              <w:rFonts w:asciiTheme="majorHAnsi" w:hAnsiTheme="majorHAnsi" w:cs="Arial"/>
              <w:sz w:val="20"/>
              <w:szCs w:val="20"/>
              <w:highlight w:val="yellow"/>
            </w:rPr>
            <w:t>s</w:t>
          </w:r>
          <w:r w:rsidR="00587767" w:rsidRPr="004969F9">
            <w:rPr>
              <w:rFonts w:asciiTheme="majorHAnsi" w:hAnsiTheme="majorHAnsi" w:cs="Arial"/>
              <w:sz w:val="20"/>
              <w:szCs w:val="20"/>
              <w:highlight w:val="yellow"/>
            </w:rPr>
            <w:t xml:space="preserve"> </w:t>
          </w:r>
          <w:proofErr w:type="gramStart"/>
          <w:r w:rsidR="00E61F6E">
            <w:rPr>
              <w:rFonts w:asciiTheme="majorHAnsi" w:hAnsiTheme="majorHAnsi" w:cs="Arial"/>
              <w:sz w:val="20"/>
              <w:szCs w:val="20"/>
              <w:highlight w:val="yellow"/>
            </w:rPr>
            <w:t>are</w:t>
          </w:r>
          <w:proofErr w:type="gramEnd"/>
          <w:r w:rsidR="00E61F6E">
            <w:rPr>
              <w:rFonts w:asciiTheme="majorHAnsi" w:hAnsiTheme="majorHAnsi" w:cs="Arial"/>
              <w:sz w:val="20"/>
              <w:szCs w:val="20"/>
              <w:highlight w:val="yellow"/>
            </w:rPr>
            <w:t xml:space="preserve"> necessary for </w:t>
          </w:r>
          <w:r w:rsidR="004969F9">
            <w:rPr>
              <w:rFonts w:asciiTheme="majorHAnsi" w:hAnsiTheme="majorHAnsi" w:cs="Arial"/>
              <w:sz w:val="20"/>
              <w:szCs w:val="20"/>
              <w:highlight w:val="yellow"/>
            </w:rPr>
            <w:t>student</w:t>
          </w:r>
          <w:r w:rsidR="00587767" w:rsidRPr="004969F9">
            <w:rPr>
              <w:rFonts w:asciiTheme="majorHAnsi" w:hAnsiTheme="majorHAnsi" w:cs="Arial"/>
              <w:sz w:val="20"/>
              <w:szCs w:val="20"/>
              <w:highlight w:val="yellow"/>
            </w:rPr>
            <w:t xml:space="preserve"> success in the course.</w:t>
          </w:r>
          <w:r w:rsidR="00854BCD">
            <w:rPr>
              <w:rFonts w:asciiTheme="majorHAnsi" w:hAnsiTheme="majorHAnsi" w:cs="Arial"/>
              <w:sz w:val="20"/>
              <w:szCs w:val="20"/>
              <w:highlight w:val="yellow"/>
            </w:rPr>
            <w:t xml:space="preserve">  </w:t>
          </w:r>
          <w:r w:rsidR="00862576">
            <w:rPr>
              <w:rFonts w:asciiTheme="majorHAnsi" w:hAnsiTheme="majorHAnsi" w:cs="Arial"/>
              <w:sz w:val="20"/>
              <w:szCs w:val="20"/>
              <w:highlight w:val="yellow"/>
            </w:rPr>
            <w:t xml:space="preserve">ECON 2313 and 2323 are both General Education courses that are required General Education courses for Business majors, but are not in the Business core.  </w:t>
          </w:r>
          <w:r w:rsidR="00E61F6E">
            <w:rPr>
              <w:rFonts w:asciiTheme="majorHAnsi" w:hAnsiTheme="majorHAnsi" w:cs="Arial"/>
              <w:sz w:val="20"/>
              <w:szCs w:val="20"/>
              <w:highlight w:val="yellow"/>
            </w:rPr>
            <w:t xml:space="preserve">Students need ECON 2313 and 2323 </w:t>
          </w:r>
          <w:r w:rsidR="00862576">
            <w:rPr>
              <w:rFonts w:asciiTheme="majorHAnsi" w:hAnsiTheme="majorHAnsi" w:cs="Arial"/>
              <w:sz w:val="20"/>
              <w:szCs w:val="20"/>
              <w:highlight w:val="yellow"/>
            </w:rPr>
            <w:t>in addition to the courses in the Business Core</w:t>
          </w:r>
          <w:r w:rsidR="00854BCD">
            <w:rPr>
              <w:rFonts w:asciiTheme="majorHAnsi" w:hAnsiTheme="majorHAnsi" w:cs="Arial"/>
              <w:sz w:val="20"/>
              <w:szCs w:val="20"/>
              <w:highlight w:val="yellow"/>
            </w:rPr>
            <w:t xml:space="preserve"> </w:t>
          </w:r>
          <w:r w:rsidR="00E61F6E">
            <w:rPr>
              <w:rFonts w:asciiTheme="majorHAnsi" w:hAnsiTheme="majorHAnsi" w:cs="Arial"/>
              <w:sz w:val="20"/>
              <w:szCs w:val="20"/>
              <w:highlight w:val="yellow"/>
            </w:rPr>
            <w:t>to succeed in this</w:t>
          </w:r>
          <w:r w:rsidR="0096274A">
            <w:rPr>
              <w:rFonts w:asciiTheme="majorHAnsi" w:hAnsiTheme="majorHAnsi" w:cs="Arial"/>
              <w:sz w:val="20"/>
              <w:szCs w:val="20"/>
              <w:highlight w:val="yellow"/>
            </w:rPr>
            <w:t xml:space="preserve"> MGMT </w:t>
          </w:r>
          <w:proofErr w:type="gramStart"/>
          <w:r w:rsidR="0096274A">
            <w:rPr>
              <w:rFonts w:asciiTheme="majorHAnsi" w:hAnsiTheme="majorHAnsi" w:cs="Arial"/>
              <w:sz w:val="20"/>
              <w:szCs w:val="20"/>
              <w:highlight w:val="yellow"/>
            </w:rPr>
            <w:t xml:space="preserve">4813 </w:t>
          </w:r>
          <w:r w:rsidR="00E61F6E">
            <w:rPr>
              <w:rFonts w:asciiTheme="majorHAnsi" w:hAnsiTheme="majorHAnsi" w:cs="Arial"/>
              <w:sz w:val="20"/>
              <w:szCs w:val="20"/>
              <w:highlight w:val="yellow"/>
            </w:rPr>
            <w:t xml:space="preserve"> class</w:t>
          </w:r>
          <w:proofErr w:type="gramEnd"/>
          <w:r w:rsidR="00E61F6E">
            <w:rPr>
              <w:rFonts w:asciiTheme="majorHAnsi" w:hAnsiTheme="majorHAnsi" w:cs="Arial"/>
              <w:sz w:val="20"/>
              <w:szCs w:val="20"/>
              <w:highlight w:val="yellow"/>
            </w:rPr>
            <w:t>.</w:t>
          </w:r>
          <w:r w:rsidR="00A906AD">
            <w:rPr>
              <w:rFonts w:asciiTheme="majorHAnsi" w:hAnsiTheme="majorHAnsi" w:cs="Arial"/>
              <w:sz w:val="20"/>
              <w:szCs w:val="20"/>
              <w:highlight w:val="yellow"/>
            </w:rPr>
            <w:t xml:space="preserve"> </w:t>
          </w:r>
          <w:r w:rsidR="0096274A">
            <w:rPr>
              <w:rFonts w:asciiTheme="majorHAnsi" w:hAnsiTheme="majorHAnsi" w:cs="Arial"/>
              <w:sz w:val="20"/>
              <w:szCs w:val="20"/>
              <w:highlight w:val="yellow"/>
            </w:rPr>
            <w:t xml:space="preserve"> Academic advisors advise Business majors to complete ECON 2313 and 2323 early in their academic career, so this requirement should not cause delays in graduation.</w:t>
          </w:r>
          <w:r w:rsidR="00A906AD">
            <w:rPr>
              <w:rFonts w:asciiTheme="majorHAnsi" w:hAnsiTheme="majorHAnsi" w:cs="Arial"/>
              <w:sz w:val="20"/>
              <w:szCs w:val="20"/>
              <w:highlight w:val="yellow"/>
            </w:rPr>
            <w:t xml:space="preserve"> These </w:t>
          </w:r>
          <w:r w:rsidR="0096274A">
            <w:rPr>
              <w:rFonts w:asciiTheme="majorHAnsi" w:hAnsiTheme="majorHAnsi" w:cs="Arial"/>
              <w:sz w:val="20"/>
              <w:szCs w:val="20"/>
              <w:highlight w:val="yellow"/>
            </w:rPr>
            <w:t xml:space="preserve">ECON 2313 and 2323 </w:t>
          </w:r>
          <w:r w:rsidR="00A906AD">
            <w:rPr>
              <w:rFonts w:asciiTheme="majorHAnsi" w:hAnsiTheme="majorHAnsi" w:cs="Arial"/>
              <w:sz w:val="20"/>
              <w:szCs w:val="20"/>
              <w:highlight w:val="yellow"/>
            </w:rPr>
            <w:t xml:space="preserve">courses are prerequisites for some other courses in the Neil Griffin College of Business, and requirement for completion of the </w:t>
          </w:r>
          <w:r w:rsidR="0096274A">
            <w:rPr>
              <w:rFonts w:asciiTheme="majorHAnsi" w:hAnsiTheme="majorHAnsi" w:cs="Arial"/>
              <w:sz w:val="20"/>
              <w:szCs w:val="20"/>
              <w:highlight w:val="yellow"/>
            </w:rPr>
            <w:t xml:space="preserve">sophomore level courses </w:t>
          </w:r>
          <w:r w:rsidR="00A906AD">
            <w:rPr>
              <w:rFonts w:asciiTheme="majorHAnsi" w:hAnsiTheme="majorHAnsi" w:cs="Arial"/>
              <w:sz w:val="20"/>
              <w:szCs w:val="20"/>
              <w:highlight w:val="yellow"/>
            </w:rPr>
            <w:t>ECON 2313 AND 2323 prior to MGMT 4813 should not cause delays in graduation</w:t>
          </w:r>
        </w:sdtContent>
      </w:sdt>
    </w:p>
    <w:p w14:paraId="74BC19BC"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6F34441E"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432638CC"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2C5DB45D"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1DD2DDA"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587767">
            <w:rPr>
              <w:rFonts w:asciiTheme="majorHAnsi" w:hAnsiTheme="majorHAnsi" w:cs="Arial"/>
              <w:sz w:val="20"/>
              <w:szCs w:val="20"/>
            </w:rPr>
            <w:t>N/A</w:t>
          </w:r>
        </w:sdtContent>
      </w:sdt>
    </w:p>
    <w:p w14:paraId="3D34C469"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2C5FBD2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6FE91055"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587767">
            <w:rPr>
              <w:rFonts w:asciiTheme="majorHAnsi" w:hAnsiTheme="majorHAnsi" w:cs="Arial"/>
              <w:sz w:val="20"/>
              <w:szCs w:val="20"/>
            </w:rPr>
            <w:t>N/A</w:t>
          </w:r>
        </w:sdtContent>
      </w:sdt>
    </w:p>
    <w:p w14:paraId="5B24746E"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20937B00"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54E27D13" w14:textId="77777777" w:rsidR="00CA269E" w:rsidRPr="008426D1" w:rsidRDefault="0058776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N/A</w:t>
          </w:r>
        </w:p>
      </w:sdtContent>
    </w:sdt>
    <w:p w14:paraId="0FE5261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4F2C7D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50E9AFF7" w14:textId="77777777" w:rsidR="00CA269E" w:rsidRPr="008426D1" w:rsidRDefault="0058776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N/A</w:t>
          </w:r>
        </w:p>
      </w:sdtContent>
    </w:sdt>
    <w:p w14:paraId="3010724B"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01FD7FBE" w14:textId="77777777" w:rsidR="00336348" w:rsidRDefault="00336348" w:rsidP="00CA269E">
      <w:pPr>
        <w:tabs>
          <w:tab w:val="left" w:pos="360"/>
          <w:tab w:val="left" w:pos="720"/>
        </w:tabs>
        <w:spacing w:after="0"/>
        <w:rPr>
          <w:rFonts w:asciiTheme="majorHAnsi" w:hAnsiTheme="majorHAnsi" w:cs="Arial"/>
          <w:b/>
          <w:sz w:val="28"/>
          <w:szCs w:val="20"/>
        </w:rPr>
      </w:pPr>
    </w:p>
    <w:p w14:paraId="751A3CFD" w14:textId="77777777" w:rsidR="00336348" w:rsidRDefault="00336348" w:rsidP="00CA269E">
      <w:pPr>
        <w:tabs>
          <w:tab w:val="left" w:pos="360"/>
          <w:tab w:val="left" w:pos="720"/>
        </w:tabs>
        <w:spacing w:after="0"/>
        <w:rPr>
          <w:rFonts w:asciiTheme="majorHAnsi" w:hAnsiTheme="majorHAnsi" w:cs="Arial"/>
          <w:b/>
          <w:sz w:val="28"/>
          <w:szCs w:val="20"/>
        </w:rPr>
      </w:pPr>
    </w:p>
    <w:p w14:paraId="0AA2B31F" w14:textId="77777777" w:rsidR="00336348" w:rsidRDefault="00336348" w:rsidP="00CA269E">
      <w:pPr>
        <w:tabs>
          <w:tab w:val="left" w:pos="360"/>
          <w:tab w:val="left" w:pos="720"/>
        </w:tabs>
        <w:spacing w:after="0"/>
        <w:rPr>
          <w:rFonts w:asciiTheme="majorHAnsi" w:hAnsiTheme="majorHAnsi" w:cs="Arial"/>
          <w:b/>
          <w:sz w:val="28"/>
          <w:szCs w:val="20"/>
        </w:rPr>
      </w:pPr>
    </w:p>
    <w:p w14:paraId="1EBE6463" w14:textId="77777777" w:rsidR="00336348" w:rsidRDefault="00336348" w:rsidP="00CA269E">
      <w:pPr>
        <w:tabs>
          <w:tab w:val="left" w:pos="360"/>
          <w:tab w:val="left" w:pos="720"/>
        </w:tabs>
        <w:spacing w:after="0"/>
        <w:rPr>
          <w:rFonts w:asciiTheme="majorHAnsi" w:hAnsiTheme="majorHAnsi" w:cs="Arial"/>
          <w:b/>
          <w:sz w:val="28"/>
          <w:szCs w:val="20"/>
        </w:rPr>
      </w:pPr>
    </w:p>
    <w:p w14:paraId="091DDF51" w14:textId="77777777" w:rsidR="00336348" w:rsidRDefault="00336348" w:rsidP="00CA269E">
      <w:pPr>
        <w:tabs>
          <w:tab w:val="left" w:pos="360"/>
          <w:tab w:val="left" w:pos="720"/>
        </w:tabs>
        <w:spacing w:after="0"/>
        <w:rPr>
          <w:rFonts w:asciiTheme="majorHAnsi" w:hAnsiTheme="majorHAnsi" w:cs="Arial"/>
          <w:b/>
          <w:sz w:val="28"/>
          <w:szCs w:val="20"/>
        </w:rPr>
      </w:pPr>
    </w:p>
    <w:p w14:paraId="5A0CE67D" w14:textId="77777777" w:rsidR="00336348" w:rsidRDefault="00336348" w:rsidP="00CA269E">
      <w:pPr>
        <w:tabs>
          <w:tab w:val="left" w:pos="360"/>
          <w:tab w:val="left" w:pos="720"/>
        </w:tabs>
        <w:spacing w:after="0"/>
        <w:rPr>
          <w:rFonts w:asciiTheme="majorHAnsi" w:hAnsiTheme="majorHAnsi" w:cs="Arial"/>
          <w:b/>
          <w:sz w:val="28"/>
          <w:szCs w:val="20"/>
        </w:rPr>
      </w:pPr>
    </w:p>
    <w:p w14:paraId="3BF32EDD" w14:textId="77777777" w:rsidR="00336348" w:rsidRDefault="00336348" w:rsidP="00CA269E">
      <w:pPr>
        <w:tabs>
          <w:tab w:val="left" w:pos="360"/>
          <w:tab w:val="left" w:pos="720"/>
        </w:tabs>
        <w:spacing w:after="0"/>
        <w:rPr>
          <w:rFonts w:asciiTheme="majorHAnsi" w:hAnsiTheme="majorHAnsi" w:cs="Arial"/>
          <w:b/>
          <w:sz w:val="28"/>
          <w:szCs w:val="20"/>
        </w:rPr>
      </w:pPr>
    </w:p>
    <w:p w14:paraId="7B59ABDF" w14:textId="77777777" w:rsidR="00336348" w:rsidRDefault="00336348" w:rsidP="00CA269E">
      <w:pPr>
        <w:tabs>
          <w:tab w:val="left" w:pos="360"/>
          <w:tab w:val="left" w:pos="720"/>
        </w:tabs>
        <w:spacing w:after="0"/>
        <w:rPr>
          <w:rFonts w:asciiTheme="majorHAnsi" w:hAnsiTheme="majorHAnsi" w:cs="Arial"/>
          <w:b/>
          <w:sz w:val="28"/>
          <w:szCs w:val="20"/>
        </w:rPr>
      </w:pPr>
    </w:p>
    <w:p w14:paraId="3A23972D" w14:textId="77777777" w:rsidR="00336348" w:rsidRDefault="00336348" w:rsidP="00CA269E">
      <w:pPr>
        <w:tabs>
          <w:tab w:val="left" w:pos="360"/>
          <w:tab w:val="left" w:pos="720"/>
        </w:tabs>
        <w:spacing w:after="0"/>
        <w:rPr>
          <w:rFonts w:asciiTheme="majorHAnsi" w:hAnsiTheme="majorHAnsi" w:cs="Arial"/>
          <w:b/>
          <w:sz w:val="28"/>
          <w:szCs w:val="20"/>
        </w:rPr>
      </w:pPr>
    </w:p>
    <w:p w14:paraId="026B7B48" w14:textId="77777777" w:rsidR="00336348" w:rsidRDefault="00336348" w:rsidP="00CA269E">
      <w:pPr>
        <w:tabs>
          <w:tab w:val="left" w:pos="360"/>
          <w:tab w:val="left" w:pos="720"/>
        </w:tabs>
        <w:spacing w:after="0"/>
        <w:rPr>
          <w:rFonts w:asciiTheme="majorHAnsi" w:hAnsiTheme="majorHAnsi" w:cs="Arial"/>
          <w:b/>
          <w:sz w:val="28"/>
          <w:szCs w:val="20"/>
        </w:rPr>
      </w:pPr>
    </w:p>
    <w:p w14:paraId="70653C24" w14:textId="77777777" w:rsidR="00336348" w:rsidRDefault="00336348" w:rsidP="00CA269E">
      <w:pPr>
        <w:tabs>
          <w:tab w:val="left" w:pos="360"/>
          <w:tab w:val="left" w:pos="720"/>
        </w:tabs>
        <w:spacing w:after="0"/>
        <w:rPr>
          <w:rFonts w:asciiTheme="majorHAnsi" w:hAnsiTheme="majorHAnsi" w:cs="Arial"/>
          <w:b/>
          <w:sz w:val="28"/>
          <w:szCs w:val="20"/>
        </w:rPr>
      </w:pPr>
    </w:p>
    <w:p w14:paraId="76C119C1" w14:textId="77777777" w:rsidR="00336348" w:rsidRDefault="00336348" w:rsidP="00CA269E">
      <w:pPr>
        <w:tabs>
          <w:tab w:val="left" w:pos="360"/>
          <w:tab w:val="left" w:pos="720"/>
        </w:tabs>
        <w:spacing w:after="0"/>
        <w:rPr>
          <w:rFonts w:asciiTheme="majorHAnsi" w:hAnsiTheme="majorHAnsi" w:cs="Arial"/>
          <w:b/>
          <w:sz w:val="28"/>
          <w:szCs w:val="20"/>
        </w:rPr>
      </w:pPr>
    </w:p>
    <w:p w14:paraId="6905E870" w14:textId="77777777" w:rsidR="00336348" w:rsidRDefault="00336348" w:rsidP="00CA269E">
      <w:pPr>
        <w:tabs>
          <w:tab w:val="left" w:pos="360"/>
          <w:tab w:val="left" w:pos="720"/>
        </w:tabs>
        <w:spacing w:after="0"/>
        <w:rPr>
          <w:rFonts w:asciiTheme="majorHAnsi" w:hAnsiTheme="majorHAnsi" w:cs="Arial"/>
          <w:b/>
          <w:sz w:val="28"/>
          <w:szCs w:val="20"/>
        </w:rPr>
      </w:pPr>
    </w:p>
    <w:p w14:paraId="22B2FD1C" w14:textId="77777777" w:rsidR="00336348" w:rsidRDefault="00336348" w:rsidP="00CA269E">
      <w:pPr>
        <w:tabs>
          <w:tab w:val="left" w:pos="360"/>
          <w:tab w:val="left" w:pos="720"/>
        </w:tabs>
        <w:spacing w:after="0"/>
        <w:rPr>
          <w:rFonts w:asciiTheme="majorHAnsi" w:hAnsiTheme="majorHAnsi" w:cs="Arial"/>
          <w:b/>
          <w:sz w:val="28"/>
          <w:szCs w:val="20"/>
        </w:rPr>
      </w:pPr>
    </w:p>
    <w:p w14:paraId="47A4EEA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1D63F0C2" w14:textId="77777777" w:rsidR="00336348" w:rsidRDefault="00336348" w:rsidP="00276F55">
      <w:pPr>
        <w:tabs>
          <w:tab w:val="left" w:pos="360"/>
          <w:tab w:val="left" w:pos="720"/>
        </w:tabs>
        <w:spacing w:after="0"/>
        <w:rPr>
          <w:rFonts w:asciiTheme="majorHAnsi" w:hAnsiTheme="majorHAnsi" w:cs="Arial"/>
          <w:b/>
          <w:szCs w:val="20"/>
        </w:rPr>
      </w:pPr>
    </w:p>
    <w:p w14:paraId="1E17FA86" w14:textId="77777777" w:rsidR="0054568E" w:rsidRDefault="0054568E">
      <w:pPr>
        <w:rPr>
          <w:rFonts w:asciiTheme="majorHAnsi" w:hAnsiTheme="majorHAnsi" w:cs="Arial"/>
          <w:b/>
          <w:szCs w:val="20"/>
        </w:rPr>
      </w:pPr>
      <w:r>
        <w:rPr>
          <w:rFonts w:asciiTheme="majorHAnsi" w:hAnsiTheme="majorHAnsi" w:cs="Arial"/>
          <w:b/>
          <w:szCs w:val="20"/>
        </w:rPr>
        <w:br w:type="page"/>
      </w:r>
    </w:p>
    <w:p w14:paraId="18F2BB6D"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330D08C9" w14:textId="77777777" w:rsidR="00336348" w:rsidRDefault="00336348" w:rsidP="00276F55">
      <w:pPr>
        <w:tabs>
          <w:tab w:val="left" w:pos="360"/>
          <w:tab w:val="left" w:pos="720"/>
        </w:tabs>
        <w:spacing w:after="0"/>
        <w:rPr>
          <w:rFonts w:asciiTheme="majorHAnsi" w:hAnsiTheme="majorHAnsi" w:cs="Arial"/>
          <w:b/>
          <w:szCs w:val="20"/>
        </w:rPr>
      </w:pPr>
    </w:p>
    <w:p w14:paraId="1616C5BD"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02AC986A"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7C20CD" w:rsidRPr="007C20CD">
            <w:rPr>
              <w:highlight w:val="yellow"/>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325FC930"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1FB61680"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2789F1BC"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720B8CD7"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775693618" w:edGrp="everyone" w:displacedByCustomXml="prev"/>
        <w:p w14:paraId="40270240"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775693618" w:displacedByCustomXml="next"/>
      </w:sdtContent>
    </w:sdt>
    <w:p w14:paraId="338E2BB1"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702EE1FD"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51A0AC0F"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1BF58CC0"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625584C"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0D840E0D" w14:textId="77777777" w:rsidTr="00575870">
        <w:tc>
          <w:tcPr>
            <w:tcW w:w="2148" w:type="dxa"/>
          </w:tcPr>
          <w:p w14:paraId="51B93E70"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4A9D3EEE"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02C413F" w14:textId="77777777" w:rsidTr="00575870">
        <w:tc>
          <w:tcPr>
            <w:tcW w:w="2148" w:type="dxa"/>
          </w:tcPr>
          <w:p w14:paraId="1E1BB72E"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284F2ADE" w14:textId="77777777" w:rsidR="00F7007D" w:rsidRPr="002B453A" w:rsidRDefault="00822A5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BAA760C" w14:textId="77777777" w:rsidTr="00575870">
        <w:tc>
          <w:tcPr>
            <w:tcW w:w="2148" w:type="dxa"/>
          </w:tcPr>
          <w:p w14:paraId="3CCFC30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09791B9E"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06252FE1"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06F38494" w14:textId="77777777" w:rsidTr="00575870">
        <w:tc>
          <w:tcPr>
            <w:tcW w:w="2148" w:type="dxa"/>
          </w:tcPr>
          <w:p w14:paraId="357F83C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77EE2AF9" w14:textId="77777777"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4731C774"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5BBD94FD" w14:textId="77777777" w:rsidR="00CA269E" w:rsidRDefault="00CA269E" w:rsidP="00575870">
      <w:pPr>
        <w:rPr>
          <w:rFonts w:asciiTheme="majorHAnsi" w:hAnsiTheme="majorHAnsi" w:cs="Arial"/>
          <w:i/>
          <w:sz w:val="20"/>
          <w:szCs w:val="20"/>
        </w:rPr>
      </w:pPr>
    </w:p>
    <w:p w14:paraId="1309A4AD"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73FF3080"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1FF48C6C"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656355D1" w14:textId="77777777" w:rsidTr="00575870">
        <w:tc>
          <w:tcPr>
            <w:tcW w:w="2148" w:type="dxa"/>
          </w:tcPr>
          <w:p w14:paraId="03BBD0B2"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5741FEC0"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19D6ED89"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41EAD17" w14:textId="77777777" w:rsidTr="00575870">
        <w:tc>
          <w:tcPr>
            <w:tcW w:w="2148" w:type="dxa"/>
          </w:tcPr>
          <w:p w14:paraId="2EE023D8"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67CBE50A" w14:textId="77777777"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586835B7" w14:textId="77777777" w:rsidTr="00575870">
        <w:tc>
          <w:tcPr>
            <w:tcW w:w="2148" w:type="dxa"/>
          </w:tcPr>
          <w:p w14:paraId="77E319E1"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E64B45D" w14:textId="77777777" w:rsidR="00CB2125" w:rsidRPr="002B453A" w:rsidRDefault="00822A5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30E196D5"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9642BB0" w14:textId="77777777" w:rsidR="00D3680D" w:rsidRDefault="00D3680D">
      <w:pPr>
        <w:rPr>
          <w:rFonts w:asciiTheme="majorHAnsi" w:hAnsiTheme="majorHAnsi" w:cs="Arial"/>
          <w:sz w:val="20"/>
          <w:szCs w:val="20"/>
        </w:rPr>
      </w:pPr>
      <w:r>
        <w:rPr>
          <w:rFonts w:asciiTheme="majorHAnsi" w:hAnsiTheme="majorHAnsi" w:cs="Arial"/>
          <w:sz w:val="20"/>
          <w:szCs w:val="20"/>
        </w:rPr>
        <w:br w:type="page"/>
      </w:r>
    </w:p>
    <w:p w14:paraId="72ECF59F"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797CA2E"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13F56D6D" w14:textId="77777777" w:rsidTr="004E29A7">
        <w:tc>
          <w:tcPr>
            <w:tcW w:w="11016" w:type="dxa"/>
            <w:shd w:val="clear" w:color="auto" w:fill="D9D9D9" w:themeFill="background1" w:themeFillShade="D9"/>
          </w:tcPr>
          <w:p w14:paraId="6533EC19"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3A52AC1B" w14:textId="77777777" w:rsidTr="004E29A7">
        <w:tc>
          <w:tcPr>
            <w:tcW w:w="11016" w:type="dxa"/>
            <w:shd w:val="clear" w:color="auto" w:fill="F2F2F2" w:themeFill="background1" w:themeFillShade="F2"/>
          </w:tcPr>
          <w:p w14:paraId="4973A91E"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752BB86A"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294EB684" w14:textId="77777777" w:rsidR="00D3680D" w:rsidRPr="008426D1" w:rsidRDefault="00D3680D" w:rsidP="004E29A7">
            <w:pPr>
              <w:rPr>
                <w:rFonts w:ascii="Times New Roman" w:hAnsi="Times New Roman" w:cs="Times New Roman"/>
                <w:b/>
                <w:color w:val="FF0000"/>
                <w:sz w:val="14"/>
                <w:szCs w:val="24"/>
              </w:rPr>
            </w:pPr>
          </w:p>
          <w:p w14:paraId="4BBCB11B"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0E339C5"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482BEFB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58972AD2"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0A15E47" w14:textId="77777777" w:rsidR="00862576" w:rsidRDefault="00862576" w:rsidP="00D3680D">
      <w:pPr>
        <w:tabs>
          <w:tab w:val="left" w:pos="360"/>
          <w:tab w:val="left" w:pos="720"/>
        </w:tabs>
        <w:spacing w:after="0" w:line="240" w:lineRule="auto"/>
        <w:jc w:val="center"/>
        <w:rPr>
          <w:rFonts w:asciiTheme="majorHAnsi" w:hAnsiTheme="majorHAnsi"/>
          <w:b/>
          <w:i/>
          <w:color w:val="FF0000"/>
          <w:szCs w:val="18"/>
        </w:rPr>
      </w:pPr>
    </w:p>
    <w:p w14:paraId="19AA94CD" w14:textId="77777777" w:rsidR="00862576" w:rsidRDefault="00C73596">
      <w:pPr>
        <w:rPr>
          <w:rFonts w:asciiTheme="majorHAnsi" w:hAnsiTheme="majorHAnsi"/>
          <w:b/>
          <w:i/>
          <w:color w:val="FF0000"/>
          <w:szCs w:val="18"/>
        </w:rPr>
      </w:pPr>
      <w:r>
        <w:rPr>
          <w:rFonts w:asciiTheme="majorHAnsi" w:hAnsiTheme="majorHAnsi"/>
          <w:b/>
          <w:sz w:val="28"/>
          <w:szCs w:val="28"/>
        </w:rPr>
        <w:t>See attached.</w:t>
      </w:r>
      <w:r w:rsidR="00862576">
        <w:rPr>
          <w:rFonts w:asciiTheme="majorHAnsi" w:hAnsiTheme="majorHAnsi"/>
          <w:b/>
          <w:i/>
          <w:color w:val="FF0000"/>
          <w:szCs w:val="18"/>
        </w:rPr>
        <w:br w:type="page"/>
      </w:r>
    </w:p>
    <w:p w14:paraId="401B2921" w14:textId="77777777" w:rsidR="004969F9"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lastRenderedPageBreak/>
        <w:br/>
      </w:r>
    </w:p>
    <w:p w14:paraId="6D05BAB7" w14:textId="77777777" w:rsidR="00D3680D" w:rsidRPr="00862576" w:rsidRDefault="007C20CD" w:rsidP="00D3680D">
      <w:pPr>
        <w:rPr>
          <w:rFonts w:asciiTheme="majorHAnsi" w:hAnsiTheme="majorHAnsi" w:cs="Arial"/>
          <w:sz w:val="20"/>
          <w:szCs w:val="20"/>
          <w:u w:val="single"/>
        </w:rPr>
      </w:pPr>
      <w:r w:rsidRPr="00862576">
        <w:rPr>
          <w:rFonts w:asciiTheme="majorHAnsi" w:hAnsiTheme="majorHAnsi" w:cs="Arial"/>
          <w:sz w:val="20"/>
          <w:szCs w:val="20"/>
          <w:u w:val="single"/>
        </w:rPr>
        <w:t>BEFORE:</w:t>
      </w:r>
    </w:p>
    <w:sdt>
      <w:sdtPr>
        <w:rPr>
          <w:rFonts w:asciiTheme="majorHAnsi" w:hAnsiTheme="majorHAnsi" w:cs="Arial"/>
          <w:sz w:val="18"/>
          <w:szCs w:val="18"/>
        </w:rPr>
        <w:id w:val="-97950460"/>
        <w:placeholder>
          <w:docPart w:val="1E28C2430E3E89459CA33ABFFD2153F2"/>
        </w:placeholder>
      </w:sdtPr>
      <w:sdtEndPr/>
      <w:sdtContent>
        <w:p w14:paraId="0FD8F59F" w14:textId="77777777" w:rsidR="00862576" w:rsidRPr="00862576" w:rsidRDefault="00843C34" w:rsidP="00843C34">
          <w:pPr>
            <w:tabs>
              <w:tab w:val="left" w:pos="360"/>
              <w:tab w:val="left" w:pos="720"/>
            </w:tabs>
            <w:spacing w:after="0" w:line="240" w:lineRule="auto"/>
            <w:ind w:left="360" w:hanging="360"/>
            <w:rPr>
              <w:sz w:val="18"/>
              <w:szCs w:val="18"/>
            </w:rPr>
          </w:pPr>
          <w:r w:rsidRPr="00862576">
            <w:rPr>
              <w:b/>
              <w:sz w:val="18"/>
              <w:szCs w:val="18"/>
            </w:rPr>
            <w:t>MGMT 429V. Special Problems in Management</w:t>
          </w:r>
          <w:r w:rsidRPr="00862576">
            <w:rPr>
              <w:sz w:val="18"/>
              <w:szCs w:val="18"/>
            </w:rPr>
            <w:t xml:space="preserve"> Individual problems in management arranged in consultation with the instructor. Must be approved by department chair. Fall, Spring, Summer. </w:t>
          </w:r>
        </w:p>
        <w:p w14:paraId="1153810C" w14:textId="77777777" w:rsidR="00862576" w:rsidRPr="00862576" w:rsidRDefault="00862576" w:rsidP="00843C34">
          <w:pPr>
            <w:tabs>
              <w:tab w:val="left" w:pos="360"/>
              <w:tab w:val="left" w:pos="720"/>
            </w:tabs>
            <w:spacing w:after="0" w:line="240" w:lineRule="auto"/>
            <w:ind w:left="360" w:hanging="360"/>
            <w:rPr>
              <w:sz w:val="18"/>
              <w:szCs w:val="18"/>
            </w:rPr>
          </w:pPr>
        </w:p>
        <w:p w14:paraId="4B8A6A3F" w14:textId="77777777" w:rsidR="00862576" w:rsidRPr="00862576" w:rsidRDefault="00843C34" w:rsidP="00843C34">
          <w:pPr>
            <w:tabs>
              <w:tab w:val="left" w:pos="360"/>
              <w:tab w:val="left" w:pos="720"/>
            </w:tabs>
            <w:spacing w:after="0" w:line="240" w:lineRule="auto"/>
            <w:ind w:left="360" w:hanging="360"/>
            <w:rPr>
              <w:sz w:val="18"/>
              <w:szCs w:val="18"/>
            </w:rPr>
          </w:pPr>
          <w:r w:rsidRPr="00862576">
            <w:rPr>
              <w:b/>
              <w:sz w:val="18"/>
              <w:szCs w:val="18"/>
            </w:rPr>
            <w:t>MGMT 4393. Management of Service Operations</w:t>
          </w:r>
          <w:r w:rsidRPr="00862576">
            <w:rPr>
              <w:b/>
              <w:sz w:val="18"/>
              <w:szCs w:val="18"/>
            </w:rPr>
            <w:t> </w:t>
          </w:r>
          <w:r w:rsidRPr="00862576">
            <w:rPr>
              <w:sz w:val="18"/>
              <w:szCs w:val="18"/>
            </w:rPr>
            <w:t xml:space="preserve"> Examines issues essential to the success of a </w:t>
          </w:r>
          <w:proofErr w:type="gramStart"/>
          <w:r w:rsidRPr="00862576">
            <w:rPr>
              <w:sz w:val="18"/>
              <w:szCs w:val="18"/>
            </w:rPr>
            <w:t>service oriented</w:t>
          </w:r>
          <w:proofErr w:type="gramEnd"/>
          <w:r w:rsidRPr="00862576">
            <w:rPr>
              <w:sz w:val="18"/>
              <w:szCs w:val="18"/>
            </w:rPr>
            <w:t xml:space="preserve"> operation. Topics include, classification of services, service design and process selection, service, delivery system, capacity analysis, location, layout, automation, quality control, and scheduling. Heavy emphasis placed on case studies and analysis of </w:t>
          </w:r>
          <w:proofErr w:type="gramStart"/>
          <w:r w:rsidRPr="00862576">
            <w:rPr>
              <w:sz w:val="18"/>
              <w:szCs w:val="18"/>
            </w:rPr>
            <w:t>real world</w:t>
          </w:r>
          <w:proofErr w:type="gramEnd"/>
          <w:r w:rsidRPr="00862576">
            <w:rPr>
              <w:sz w:val="18"/>
              <w:szCs w:val="18"/>
            </w:rPr>
            <w:t xml:space="preserve"> scenarios. Irregular. </w:t>
          </w:r>
        </w:p>
        <w:p w14:paraId="181AD844" w14:textId="77777777" w:rsidR="00862576" w:rsidRPr="00862576" w:rsidRDefault="00862576" w:rsidP="00843C34">
          <w:pPr>
            <w:tabs>
              <w:tab w:val="left" w:pos="360"/>
              <w:tab w:val="left" w:pos="720"/>
            </w:tabs>
            <w:spacing w:after="0" w:line="240" w:lineRule="auto"/>
            <w:ind w:left="360" w:hanging="360"/>
            <w:rPr>
              <w:sz w:val="18"/>
              <w:szCs w:val="18"/>
            </w:rPr>
          </w:pPr>
        </w:p>
        <w:p w14:paraId="58E77953" w14:textId="77777777" w:rsidR="00862576" w:rsidRPr="00862576" w:rsidRDefault="00843C34" w:rsidP="00843C34">
          <w:pPr>
            <w:tabs>
              <w:tab w:val="left" w:pos="360"/>
              <w:tab w:val="left" w:pos="720"/>
            </w:tabs>
            <w:spacing w:after="0" w:line="240" w:lineRule="auto"/>
            <w:ind w:left="360" w:hanging="360"/>
            <w:rPr>
              <w:sz w:val="18"/>
              <w:szCs w:val="18"/>
            </w:rPr>
          </w:pPr>
          <w:r w:rsidRPr="00862576">
            <w:rPr>
              <w:b/>
              <w:sz w:val="18"/>
              <w:szCs w:val="18"/>
            </w:rPr>
            <w:t>MGMT 4813. Strategic Management</w:t>
          </w:r>
          <w:r w:rsidRPr="00862576">
            <w:rPr>
              <w:sz w:val="18"/>
              <w:szCs w:val="18"/>
            </w:rPr>
            <w:t> </w:t>
          </w:r>
          <w:r w:rsidRPr="00862576">
            <w:rPr>
              <w:sz w:val="18"/>
              <w:szCs w:val="18"/>
            </w:rPr>
            <w:t xml:space="preserve"> Designed to give students the opportunity to study administrative processes under conditions of uncertainty including an integrating analysis applied to all fields of business. Special emphasis is given to policy determination at the overall management level. Prerequisite, Senior standing, last semester, and completion of all other College of Business core requirements. Fall, Spring, Summer. </w:t>
          </w:r>
        </w:p>
        <w:p w14:paraId="43265013" w14:textId="77777777" w:rsidR="00862576" w:rsidRPr="00862576" w:rsidRDefault="00862576" w:rsidP="00843C34">
          <w:pPr>
            <w:tabs>
              <w:tab w:val="left" w:pos="360"/>
              <w:tab w:val="left" w:pos="720"/>
            </w:tabs>
            <w:spacing w:after="0" w:line="240" w:lineRule="auto"/>
            <w:ind w:left="360" w:hanging="360"/>
            <w:rPr>
              <w:sz w:val="18"/>
              <w:szCs w:val="18"/>
            </w:rPr>
          </w:pPr>
        </w:p>
        <w:p w14:paraId="2FDACA76" w14:textId="77777777" w:rsidR="00862576" w:rsidRPr="00862576" w:rsidRDefault="00843C34" w:rsidP="00843C34">
          <w:pPr>
            <w:tabs>
              <w:tab w:val="left" w:pos="360"/>
              <w:tab w:val="left" w:pos="720"/>
            </w:tabs>
            <w:spacing w:after="0" w:line="240" w:lineRule="auto"/>
            <w:ind w:left="360" w:hanging="360"/>
            <w:rPr>
              <w:rFonts w:ascii="Times New Roman" w:hAnsi="Times New Roman" w:cs="Times New Roman"/>
              <w:b/>
              <w:sz w:val="24"/>
              <w:szCs w:val="24"/>
            </w:rPr>
          </w:pPr>
          <w:r w:rsidRPr="00862576">
            <w:rPr>
              <w:rFonts w:ascii="Times New Roman" w:hAnsi="Times New Roman" w:cs="Times New Roman"/>
              <w:b/>
              <w:sz w:val="24"/>
              <w:szCs w:val="24"/>
            </w:rPr>
            <w:t xml:space="preserve">Marketing (MKTG) </w:t>
          </w:r>
        </w:p>
        <w:p w14:paraId="7795D75F" w14:textId="77777777" w:rsidR="00862576" w:rsidRPr="00862576" w:rsidRDefault="00862576" w:rsidP="00843C34">
          <w:pPr>
            <w:tabs>
              <w:tab w:val="left" w:pos="360"/>
              <w:tab w:val="left" w:pos="720"/>
            </w:tabs>
            <w:spacing w:after="0" w:line="240" w:lineRule="auto"/>
            <w:ind w:left="360" w:hanging="360"/>
            <w:rPr>
              <w:sz w:val="18"/>
              <w:szCs w:val="18"/>
            </w:rPr>
          </w:pPr>
        </w:p>
        <w:p w14:paraId="4A7454CB" w14:textId="77777777" w:rsidR="00862576" w:rsidRPr="00862576" w:rsidRDefault="00843C34" w:rsidP="00843C34">
          <w:pPr>
            <w:tabs>
              <w:tab w:val="left" w:pos="360"/>
              <w:tab w:val="left" w:pos="720"/>
            </w:tabs>
            <w:spacing w:after="0" w:line="240" w:lineRule="auto"/>
            <w:ind w:left="360" w:hanging="360"/>
            <w:rPr>
              <w:sz w:val="18"/>
              <w:szCs w:val="18"/>
            </w:rPr>
          </w:pPr>
          <w:r w:rsidRPr="00862576">
            <w:rPr>
              <w:b/>
              <w:sz w:val="18"/>
              <w:szCs w:val="18"/>
            </w:rPr>
            <w:t>MKTG 1013. Introduction to Business</w:t>
          </w:r>
          <w:r w:rsidRPr="00862576">
            <w:rPr>
              <w:sz w:val="18"/>
              <w:szCs w:val="18"/>
            </w:rPr>
            <w:t> </w:t>
          </w:r>
          <w:r w:rsidRPr="00862576">
            <w:rPr>
              <w:sz w:val="18"/>
              <w:szCs w:val="18"/>
            </w:rPr>
            <w:t xml:space="preserve"> Basic concepts and major functions of business, and information to help students become better consumers. Recommended for non-business majors and College of Business freshmen or sophomores. Special course fees may apply. Fall, Spring, Irregular. </w:t>
          </w:r>
        </w:p>
        <w:p w14:paraId="6BE5BE32" w14:textId="77777777" w:rsidR="00862576" w:rsidRPr="00862576" w:rsidRDefault="00862576" w:rsidP="00843C34">
          <w:pPr>
            <w:tabs>
              <w:tab w:val="left" w:pos="360"/>
              <w:tab w:val="left" w:pos="720"/>
            </w:tabs>
            <w:spacing w:after="0" w:line="240" w:lineRule="auto"/>
            <w:ind w:left="360" w:hanging="360"/>
            <w:rPr>
              <w:sz w:val="18"/>
              <w:szCs w:val="18"/>
            </w:rPr>
          </w:pPr>
        </w:p>
        <w:p w14:paraId="67BE64D2" w14:textId="77777777" w:rsidR="00862576" w:rsidRPr="00862576" w:rsidRDefault="00843C34" w:rsidP="00843C34">
          <w:pPr>
            <w:tabs>
              <w:tab w:val="left" w:pos="360"/>
              <w:tab w:val="left" w:pos="720"/>
            </w:tabs>
            <w:spacing w:after="0" w:line="240" w:lineRule="auto"/>
            <w:ind w:left="360" w:hanging="360"/>
            <w:rPr>
              <w:sz w:val="18"/>
              <w:szCs w:val="18"/>
            </w:rPr>
          </w:pPr>
          <w:r w:rsidRPr="00862576">
            <w:rPr>
              <w:b/>
              <w:sz w:val="18"/>
              <w:szCs w:val="18"/>
            </w:rPr>
            <w:t>MKTG 3013. Marketing</w:t>
          </w:r>
          <w:r w:rsidRPr="00862576">
            <w:rPr>
              <w:sz w:val="18"/>
              <w:szCs w:val="18"/>
            </w:rPr>
            <w:t> </w:t>
          </w:r>
          <w:r w:rsidRPr="00862576">
            <w:rPr>
              <w:sz w:val="18"/>
              <w:szCs w:val="18"/>
            </w:rPr>
            <w:t xml:space="preserve"> Business activities performed which direct the flow of goods and services from producer to consumer or user in order to satisfy customers and accomplish company objectives. Special course fees may apply. Fall, Spring, Summer. </w:t>
          </w:r>
        </w:p>
        <w:p w14:paraId="0E2EB26B" w14:textId="77777777" w:rsidR="00862576" w:rsidRPr="00862576" w:rsidRDefault="00862576" w:rsidP="00843C34">
          <w:pPr>
            <w:tabs>
              <w:tab w:val="left" w:pos="360"/>
              <w:tab w:val="left" w:pos="720"/>
            </w:tabs>
            <w:spacing w:after="0" w:line="240" w:lineRule="auto"/>
            <w:ind w:left="360" w:hanging="360"/>
            <w:rPr>
              <w:sz w:val="18"/>
              <w:szCs w:val="18"/>
            </w:rPr>
          </w:pPr>
        </w:p>
        <w:p w14:paraId="307F7C74" w14:textId="77777777" w:rsidR="00862576" w:rsidRPr="00862576" w:rsidRDefault="00843C34" w:rsidP="00843C34">
          <w:pPr>
            <w:tabs>
              <w:tab w:val="left" w:pos="360"/>
              <w:tab w:val="left" w:pos="720"/>
            </w:tabs>
            <w:spacing w:after="0" w:line="240" w:lineRule="auto"/>
            <w:ind w:left="360" w:hanging="360"/>
            <w:rPr>
              <w:sz w:val="18"/>
              <w:szCs w:val="18"/>
            </w:rPr>
          </w:pPr>
          <w:r w:rsidRPr="00862576">
            <w:rPr>
              <w:b/>
              <w:sz w:val="18"/>
              <w:szCs w:val="18"/>
            </w:rPr>
            <w:t>MKTG 3023. Business Research Tools</w:t>
          </w:r>
          <w:r w:rsidRPr="00862576">
            <w:rPr>
              <w:sz w:val="18"/>
              <w:szCs w:val="18"/>
            </w:rPr>
            <w:t xml:space="preserve"> Statistical analysis and critical thinking to improve business strategies and decisions. Special course fees may apply. Prerequisites, ECON 2113 or STAT 3233 and BCOM 2563. Fall, Spring. </w:t>
          </w:r>
        </w:p>
        <w:p w14:paraId="25D62FDB" w14:textId="77777777" w:rsidR="00862576" w:rsidRPr="00862576" w:rsidRDefault="00862576" w:rsidP="00843C34">
          <w:pPr>
            <w:tabs>
              <w:tab w:val="left" w:pos="360"/>
              <w:tab w:val="left" w:pos="720"/>
            </w:tabs>
            <w:spacing w:after="0" w:line="240" w:lineRule="auto"/>
            <w:ind w:left="360" w:hanging="360"/>
            <w:rPr>
              <w:sz w:val="18"/>
              <w:szCs w:val="18"/>
            </w:rPr>
          </w:pPr>
        </w:p>
        <w:p w14:paraId="24F6A380" w14:textId="77777777" w:rsidR="00862576" w:rsidRPr="00862576" w:rsidRDefault="00843C34" w:rsidP="00843C34">
          <w:pPr>
            <w:tabs>
              <w:tab w:val="left" w:pos="360"/>
              <w:tab w:val="left" w:pos="720"/>
            </w:tabs>
            <w:spacing w:after="0" w:line="240" w:lineRule="auto"/>
            <w:ind w:left="360" w:hanging="360"/>
            <w:rPr>
              <w:sz w:val="18"/>
              <w:szCs w:val="18"/>
            </w:rPr>
          </w:pPr>
          <w:r w:rsidRPr="00862576">
            <w:rPr>
              <w:b/>
              <w:sz w:val="18"/>
              <w:szCs w:val="18"/>
            </w:rPr>
            <w:t>MKTG 3033. Strategic Marketing Communications</w:t>
          </w:r>
          <w:r w:rsidRPr="00862576">
            <w:rPr>
              <w:sz w:val="18"/>
              <w:szCs w:val="18"/>
            </w:rPr>
            <w:t xml:space="preserve"> The study of how marketing communication, including digital media and advertising, works to build a firm’s strategic advantage. Special course fees may apply. Prerequisite, MKTG 3013. Fall, Spring, Summer. </w:t>
          </w:r>
        </w:p>
        <w:p w14:paraId="24EB2F28" w14:textId="77777777" w:rsidR="00862576" w:rsidRPr="00862576" w:rsidRDefault="00862576" w:rsidP="00843C34">
          <w:pPr>
            <w:tabs>
              <w:tab w:val="left" w:pos="360"/>
              <w:tab w:val="left" w:pos="720"/>
            </w:tabs>
            <w:spacing w:after="0" w:line="240" w:lineRule="auto"/>
            <w:ind w:left="360" w:hanging="360"/>
            <w:rPr>
              <w:sz w:val="18"/>
              <w:szCs w:val="18"/>
            </w:rPr>
          </w:pPr>
        </w:p>
        <w:p w14:paraId="6D7CDA36" w14:textId="77777777" w:rsidR="00862576" w:rsidRPr="00862576" w:rsidRDefault="00843C34" w:rsidP="00843C34">
          <w:pPr>
            <w:tabs>
              <w:tab w:val="left" w:pos="360"/>
              <w:tab w:val="left" w:pos="720"/>
            </w:tabs>
            <w:spacing w:after="0" w:line="240" w:lineRule="auto"/>
            <w:ind w:left="360" w:hanging="360"/>
            <w:rPr>
              <w:sz w:val="18"/>
              <w:szCs w:val="18"/>
            </w:rPr>
          </w:pPr>
          <w:r w:rsidRPr="00862576">
            <w:rPr>
              <w:b/>
              <w:sz w:val="18"/>
              <w:szCs w:val="18"/>
            </w:rPr>
            <w:t>MKTG 3043. Retailing</w:t>
          </w:r>
          <w:r w:rsidRPr="00862576">
            <w:rPr>
              <w:sz w:val="18"/>
              <w:szCs w:val="18"/>
            </w:rPr>
            <w:t xml:space="preserve"> Evaluation of the many elements in the dynamic retail field and a discussion of the responses of retailing institutions, including management policies and operating methods. Special course fees may apply. Prerequisite, MKTG 3013. Irregular. </w:t>
          </w:r>
        </w:p>
        <w:p w14:paraId="69CC2ACC" w14:textId="77777777" w:rsidR="00862576" w:rsidRPr="00862576" w:rsidRDefault="00862576" w:rsidP="00843C34">
          <w:pPr>
            <w:tabs>
              <w:tab w:val="left" w:pos="360"/>
              <w:tab w:val="left" w:pos="720"/>
            </w:tabs>
            <w:spacing w:after="0" w:line="240" w:lineRule="auto"/>
            <w:ind w:left="360" w:hanging="360"/>
            <w:rPr>
              <w:sz w:val="18"/>
              <w:szCs w:val="18"/>
            </w:rPr>
          </w:pPr>
        </w:p>
        <w:p w14:paraId="5892C493" w14:textId="77777777" w:rsidR="00862576" w:rsidRPr="00862576" w:rsidRDefault="00843C34" w:rsidP="00843C34">
          <w:pPr>
            <w:tabs>
              <w:tab w:val="left" w:pos="360"/>
              <w:tab w:val="left" w:pos="720"/>
            </w:tabs>
            <w:spacing w:after="0" w:line="240" w:lineRule="auto"/>
            <w:ind w:left="360" w:hanging="360"/>
            <w:rPr>
              <w:sz w:val="18"/>
              <w:szCs w:val="18"/>
            </w:rPr>
          </w:pPr>
          <w:r w:rsidRPr="00862576">
            <w:rPr>
              <w:b/>
              <w:sz w:val="18"/>
              <w:szCs w:val="18"/>
            </w:rPr>
            <w:t>MKTG 3093.</w:t>
          </w:r>
          <w:r w:rsidRPr="00862576">
            <w:rPr>
              <w:sz w:val="18"/>
              <w:szCs w:val="18"/>
            </w:rPr>
            <w:t xml:space="preserve"> Professional Selling Introduction to the personal selling process, the functions of sales management, and current issues, legal and ethical issues, and the impact of technology as the topics relate to selling, the sales force, and sales management. Special course fees may apply. Prerequisite, MKTG 3013. Fall, Spring. </w:t>
          </w:r>
        </w:p>
        <w:p w14:paraId="118C2DE5" w14:textId="77777777" w:rsidR="00862576" w:rsidRPr="00862576" w:rsidRDefault="00862576" w:rsidP="00843C34">
          <w:pPr>
            <w:tabs>
              <w:tab w:val="left" w:pos="360"/>
              <w:tab w:val="left" w:pos="720"/>
            </w:tabs>
            <w:spacing w:after="0" w:line="240" w:lineRule="auto"/>
            <w:ind w:left="360" w:hanging="360"/>
            <w:rPr>
              <w:sz w:val="18"/>
              <w:szCs w:val="18"/>
            </w:rPr>
          </w:pPr>
        </w:p>
        <w:p w14:paraId="49C972A6" w14:textId="77777777" w:rsidR="00862576" w:rsidRPr="00862576" w:rsidRDefault="00843C34" w:rsidP="00843C34">
          <w:pPr>
            <w:tabs>
              <w:tab w:val="left" w:pos="360"/>
              <w:tab w:val="left" w:pos="720"/>
            </w:tabs>
            <w:spacing w:after="0" w:line="240" w:lineRule="auto"/>
            <w:ind w:left="360" w:hanging="360"/>
            <w:rPr>
              <w:sz w:val="18"/>
              <w:szCs w:val="18"/>
            </w:rPr>
          </w:pPr>
          <w:r w:rsidRPr="00862576">
            <w:rPr>
              <w:b/>
              <w:sz w:val="18"/>
              <w:szCs w:val="18"/>
            </w:rPr>
            <w:t>MKTG 3173</w:t>
          </w:r>
          <w:r w:rsidRPr="00862576">
            <w:rPr>
              <w:sz w:val="18"/>
              <w:szCs w:val="18"/>
            </w:rPr>
            <w:t xml:space="preserve">. Category Management Category management concepts of the business retail model including identifying target consumers and markets, developing and implementing merchandising plans, interacting with the supply chain, and evaluating financial implications of decisions made at the corporate, distribution and store level. Fall. </w:t>
          </w:r>
        </w:p>
        <w:p w14:paraId="50401695" w14:textId="77777777" w:rsidR="00862576" w:rsidRPr="00862576" w:rsidRDefault="00862576" w:rsidP="00843C34">
          <w:pPr>
            <w:tabs>
              <w:tab w:val="left" w:pos="360"/>
              <w:tab w:val="left" w:pos="720"/>
            </w:tabs>
            <w:spacing w:after="0" w:line="240" w:lineRule="auto"/>
            <w:ind w:left="360" w:hanging="360"/>
            <w:rPr>
              <w:sz w:val="18"/>
              <w:szCs w:val="18"/>
            </w:rPr>
          </w:pPr>
        </w:p>
        <w:p w14:paraId="45AF2885" w14:textId="77777777" w:rsidR="00862576" w:rsidRPr="00862576" w:rsidRDefault="00843C34" w:rsidP="00843C34">
          <w:pPr>
            <w:tabs>
              <w:tab w:val="left" w:pos="360"/>
              <w:tab w:val="left" w:pos="720"/>
            </w:tabs>
            <w:spacing w:after="0" w:line="240" w:lineRule="auto"/>
            <w:ind w:left="360" w:hanging="360"/>
            <w:rPr>
              <w:sz w:val="18"/>
              <w:szCs w:val="18"/>
            </w:rPr>
          </w:pPr>
          <w:r w:rsidRPr="00862576">
            <w:rPr>
              <w:b/>
              <w:sz w:val="18"/>
              <w:szCs w:val="18"/>
            </w:rPr>
            <w:t>MKTG 3193</w:t>
          </w:r>
          <w:r w:rsidRPr="00862576">
            <w:rPr>
              <w:sz w:val="18"/>
              <w:szCs w:val="18"/>
            </w:rPr>
            <w:t xml:space="preserve">. Sales Planning and Management A study of methods and procedures involved in planning, managing and executing sales goals and understanding the procedures involved in selection, training, organization, compensation, supervision, and evaluation of the sales force using case and experiential learning methods. Prerequisite, MKTG 3093. Spring, Summer. </w:t>
          </w:r>
        </w:p>
        <w:p w14:paraId="6BB260B6" w14:textId="77777777" w:rsidR="00862576" w:rsidRPr="00862576" w:rsidRDefault="00862576" w:rsidP="00843C34">
          <w:pPr>
            <w:tabs>
              <w:tab w:val="left" w:pos="360"/>
              <w:tab w:val="left" w:pos="720"/>
            </w:tabs>
            <w:spacing w:after="0" w:line="240" w:lineRule="auto"/>
            <w:ind w:left="360" w:hanging="360"/>
            <w:rPr>
              <w:sz w:val="18"/>
              <w:szCs w:val="18"/>
            </w:rPr>
          </w:pPr>
        </w:p>
        <w:p w14:paraId="353523A0" w14:textId="77777777" w:rsidR="007C20CD" w:rsidRPr="00862576" w:rsidRDefault="00843C34" w:rsidP="00843C34">
          <w:pPr>
            <w:tabs>
              <w:tab w:val="left" w:pos="360"/>
              <w:tab w:val="left" w:pos="720"/>
            </w:tabs>
            <w:spacing w:after="0" w:line="240" w:lineRule="auto"/>
            <w:ind w:left="360" w:hanging="360"/>
            <w:rPr>
              <w:sz w:val="18"/>
              <w:szCs w:val="18"/>
            </w:rPr>
          </w:pPr>
          <w:r w:rsidRPr="00862576">
            <w:rPr>
              <w:b/>
              <w:sz w:val="18"/>
              <w:szCs w:val="18"/>
            </w:rPr>
            <w:t>MKTG 4023</w:t>
          </w:r>
          <w:r w:rsidRPr="00862576">
            <w:rPr>
              <w:sz w:val="18"/>
              <w:szCs w:val="18"/>
            </w:rPr>
            <w:t>. Services Marketing</w:t>
          </w:r>
          <w:r w:rsidRPr="00862576">
            <w:rPr>
              <w:sz w:val="18"/>
              <w:szCs w:val="18"/>
            </w:rPr>
            <w:t> </w:t>
          </w:r>
          <w:r w:rsidRPr="00862576">
            <w:rPr>
              <w:sz w:val="18"/>
              <w:szCs w:val="18"/>
            </w:rPr>
            <w:t xml:space="preserve"> Application of marketing to service industries, with emphasis on the unique nature of services marketing when developing marketing strategies. Special course fees may apply. Prerequisite MKTG 3013.</w:t>
          </w:r>
        </w:p>
        <w:p w14:paraId="52A46E31" w14:textId="77777777" w:rsidR="007C20CD" w:rsidRPr="00862576" w:rsidRDefault="007C20CD" w:rsidP="00D3680D">
          <w:pPr>
            <w:tabs>
              <w:tab w:val="left" w:pos="360"/>
              <w:tab w:val="left" w:pos="720"/>
            </w:tabs>
            <w:spacing w:after="0" w:line="240" w:lineRule="auto"/>
            <w:rPr>
              <w:sz w:val="18"/>
              <w:szCs w:val="18"/>
            </w:rPr>
          </w:pPr>
        </w:p>
        <w:p w14:paraId="09242911" w14:textId="77777777" w:rsidR="007C20CD" w:rsidRPr="00862576" w:rsidRDefault="007C20CD" w:rsidP="007C20CD">
          <w:pPr>
            <w:tabs>
              <w:tab w:val="left" w:pos="360"/>
              <w:tab w:val="left" w:pos="720"/>
            </w:tabs>
            <w:spacing w:after="0" w:line="240" w:lineRule="auto"/>
            <w:jc w:val="center"/>
            <w:rPr>
              <w:sz w:val="18"/>
              <w:szCs w:val="18"/>
            </w:rPr>
          </w:pPr>
          <w:r w:rsidRPr="00862576">
            <w:rPr>
              <w:sz w:val="18"/>
              <w:szCs w:val="18"/>
            </w:rPr>
            <w:t xml:space="preserve">The bulletin can be accessed at </w:t>
          </w:r>
          <w:hyperlink r:id="rId9" w:history="1">
            <w:r w:rsidRPr="00862576">
              <w:rPr>
                <w:rStyle w:val="Hyperlink"/>
                <w:color w:val="auto"/>
                <w:sz w:val="18"/>
                <w:szCs w:val="18"/>
                <w:u w:val="none"/>
              </w:rPr>
              <w:t>https://www.astate.edu/a/registrar/students/bulletins/</w:t>
            </w:r>
          </w:hyperlink>
        </w:p>
        <w:p w14:paraId="4B482DCB" w14:textId="77777777" w:rsidR="007C20CD" w:rsidRPr="00862576" w:rsidRDefault="007C20CD" w:rsidP="007C20CD">
          <w:pPr>
            <w:tabs>
              <w:tab w:val="left" w:pos="360"/>
              <w:tab w:val="left" w:pos="720"/>
            </w:tabs>
            <w:spacing w:after="0" w:line="240" w:lineRule="auto"/>
            <w:jc w:val="center"/>
            <w:rPr>
              <w:sz w:val="18"/>
              <w:szCs w:val="18"/>
            </w:rPr>
          </w:pPr>
          <w:r w:rsidRPr="00862576">
            <w:rPr>
              <w:sz w:val="18"/>
              <w:szCs w:val="18"/>
            </w:rPr>
            <w:t>5</w:t>
          </w:r>
          <w:r w:rsidR="00843C34" w:rsidRPr="00862576">
            <w:rPr>
              <w:sz w:val="18"/>
              <w:szCs w:val="18"/>
            </w:rPr>
            <w:t>49</w:t>
          </w:r>
        </w:p>
        <w:p w14:paraId="2B119C90" w14:textId="77777777" w:rsidR="00D3680D" w:rsidRPr="00862576" w:rsidRDefault="00822A5F" w:rsidP="00D3680D">
          <w:pPr>
            <w:tabs>
              <w:tab w:val="left" w:pos="360"/>
              <w:tab w:val="left" w:pos="720"/>
            </w:tabs>
            <w:spacing w:after="0" w:line="240" w:lineRule="auto"/>
            <w:rPr>
              <w:rFonts w:asciiTheme="majorHAnsi" w:hAnsiTheme="majorHAnsi" w:cs="Arial"/>
              <w:sz w:val="18"/>
              <w:szCs w:val="18"/>
            </w:rPr>
          </w:pPr>
        </w:p>
      </w:sdtContent>
    </w:sdt>
    <w:p w14:paraId="5DB015A8" w14:textId="77777777" w:rsidR="00D3680D" w:rsidRPr="00862576" w:rsidRDefault="00D3680D" w:rsidP="00D3680D">
      <w:pPr>
        <w:tabs>
          <w:tab w:val="left" w:pos="360"/>
          <w:tab w:val="left" w:pos="720"/>
        </w:tabs>
        <w:spacing w:after="0" w:line="240" w:lineRule="auto"/>
        <w:ind w:left="720"/>
        <w:rPr>
          <w:rFonts w:asciiTheme="majorHAnsi" w:hAnsiTheme="majorHAnsi" w:cs="Arial"/>
          <w:sz w:val="18"/>
          <w:szCs w:val="18"/>
        </w:rPr>
      </w:pPr>
    </w:p>
    <w:p w14:paraId="473BA399" w14:textId="77777777" w:rsidR="00D3680D" w:rsidRPr="00092076" w:rsidRDefault="00D3680D" w:rsidP="00D3680D">
      <w:pPr>
        <w:spacing w:after="0" w:line="240" w:lineRule="auto"/>
        <w:jc w:val="center"/>
        <w:rPr>
          <w:rFonts w:ascii="Arial" w:eastAsia="Times New Roman" w:hAnsi="Arial" w:cs="Arial"/>
          <w:b/>
          <w:bCs/>
          <w:sz w:val="20"/>
          <w:szCs w:val="24"/>
        </w:rPr>
      </w:pPr>
    </w:p>
    <w:p w14:paraId="56000F0E" w14:textId="77777777" w:rsidR="007C20CD" w:rsidRDefault="007C20CD">
      <w:pPr>
        <w:rPr>
          <w:rFonts w:asciiTheme="majorHAnsi" w:hAnsiTheme="majorHAnsi" w:cs="Arial"/>
          <w:sz w:val="20"/>
          <w:szCs w:val="20"/>
        </w:rPr>
      </w:pPr>
      <w:r>
        <w:rPr>
          <w:rFonts w:asciiTheme="majorHAnsi" w:hAnsiTheme="majorHAnsi" w:cs="Arial"/>
          <w:sz w:val="20"/>
          <w:szCs w:val="20"/>
        </w:rPr>
        <w:br w:type="page"/>
      </w:r>
    </w:p>
    <w:p w14:paraId="5B4E6A32" w14:textId="77777777" w:rsidR="00862576" w:rsidRPr="00862576" w:rsidRDefault="00862576" w:rsidP="00862576">
      <w:pPr>
        <w:rPr>
          <w:rFonts w:asciiTheme="majorHAnsi" w:hAnsiTheme="majorHAnsi" w:cs="Arial"/>
          <w:sz w:val="20"/>
          <w:szCs w:val="20"/>
          <w:u w:val="single"/>
        </w:rPr>
      </w:pPr>
      <w:r>
        <w:rPr>
          <w:rFonts w:asciiTheme="majorHAnsi" w:hAnsiTheme="majorHAnsi" w:cs="Arial"/>
          <w:sz w:val="20"/>
          <w:szCs w:val="20"/>
          <w:u w:val="single"/>
        </w:rPr>
        <w:lastRenderedPageBreak/>
        <w:t>AFTER</w:t>
      </w:r>
      <w:r w:rsidRPr="00862576">
        <w:rPr>
          <w:rFonts w:asciiTheme="majorHAnsi" w:hAnsiTheme="majorHAnsi" w:cs="Arial"/>
          <w:sz w:val="20"/>
          <w:szCs w:val="20"/>
          <w:u w:val="single"/>
        </w:rPr>
        <w:t>:</w:t>
      </w:r>
    </w:p>
    <w:sdt>
      <w:sdtPr>
        <w:rPr>
          <w:rFonts w:asciiTheme="majorHAnsi" w:hAnsiTheme="majorHAnsi" w:cs="Arial"/>
          <w:sz w:val="18"/>
          <w:szCs w:val="18"/>
        </w:rPr>
        <w:id w:val="-281577957"/>
        <w:placeholder>
          <w:docPart w:val="0F1694D893E3483A8270828989B2B00F"/>
        </w:placeholder>
      </w:sdtPr>
      <w:sdtEndPr/>
      <w:sdtContent>
        <w:p w14:paraId="6A4CDF65" w14:textId="77777777" w:rsidR="00862576" w:rsidRPr="00862576" w:rsidRDefault="00862576" w:rsidP="00862576">
          <w:pPr>
            <w:tabs>
              <w:tab w:val="left" w:pos="360"/>
              <w:tab w:val="left" w:pos="720"/>
            </w:tabs>
            <w:spacing w:after="0" w:line="240" w:lineRule="auto"/>
            <w:ind w:left="360" w:hanging="360"/>
            <w:rPr>
              <w:sz w:val="18"/>
              <w:szCs w:val="18"/>
            </w:rPr>
          </w:pPr>
          <w:r w:rsidRPr="00862576">
            <w:rPr>
              <w:b/>
              <w:sz w:val="18"/>
              <w:szCs w:val="18"/>
            </w:rPr>
            <w:t>MGMT 429V. Special Problems in Management</w:t>
          </w:r>
          <w:r w:rsidRPr="00862576">
            <w:rPr>
              <w:sz w:val="18"/>
              <w:szCs w:val="18"/>
            </w:rPr>
            <w:t xml:space="preserve"> Individual problems in management arranged in consultation with the instructor. Must be approved by department chair. Fall, Spring, Summer. </w:t>
          </w:r>
        </w:p>
        <w:p w14:paraId="222320BA" w14:textId="77777777" w:rsidR="00862576" w:rsidRPr="00862576" w:rsidRDefault="00862576" w:rsidP="00862576">
          <w:pPr>
            <w:tabs>
              <w:tab w:val="left" w:pos="360"/>
              <w:tab w:val="left" w:pos="720"/>
            </w:tabs>
            <w:spacing w:after="0" w:line="240" w:lineRule="auto"/>
            <w:ind w:left="360" w:hanging="360"/>
            <w:rPr>
              <w:sz w:val="18"/>
              <w:szCs w:val="18"/>
            </w:rPr>
          </w:pPr>
        </w:p>
        <w:p w14:paraId="38AB3CCA" w14:textId="77777777" w:rsidR="00862576" w:rsidRPr="00862576" w:rsidRDefault="00862576" w:rsidP="00862576">
          <w:pPr>
            <w:tabs>
              <w:tab w:val="left" w:pos="360"/>
              <w:tab w:val="left" w:pos="720"/>
            </w:tabs>
            <w:spacing w:after="0" w:line="240" w:lineRule="auto"/>
            <w:ind w:left="360" w:hanging="360"/>
            <w:rPr>
              <w:sz w:val="18"/>
              <w:szCs w:val="18"/>
            </w:rPr>
          </w:pPr>
          <w:r w:rsidRPr="00862576">
            <w:rPr>
              <w:b/>
              <w:sz w:val="18"/>
              <w:szCs w:val="18"/>
            </w:rPr>
            <w:t>MGMT 4393. Management of Service Operations</w:t>
          </w:r>
          <w:r w:rsidRPr="00862576">
            <w:rPr>
              <w:b/>
              <w:sz w:val="18"/>
              <w:szCs w:val="18"/>
            </w:rPr>
            <w:t> </w:t>
          </w:r>
          <w:r w:rsidRPr="00862576">
            <w:rPr>
              <w:sz w:val="18"/>
              <w:szCs w:val="18"/>
            </w:rPr>
            <w:t xml:space="preserve"> Examines issues essential to the success of a </w:t>
          </w:r>
          <w:proofErr w:type="gramStart"/>
          <w:r w:rsidRPr="00862576">
            <w:rPr>
              <w:sz w:val="18"/>
              <w:szCs w:val="18"/>
            </w:rPr>
            <w:t>service oriented</w:t>
          </w:r>
          <w:proofErr w:type="gramEnd"/>
          <w:r w:rsidRPr="00862576">
            <w:rPr>
              <w:sz w:val="18"/>
              <w:szCs w:val="18"/>
            </w:rPr>
            <w:t xml:space="preserve"> operation. Topics include, classification of services, service design and process selection, service, delivery system, capacity analysis, location, layout, automation, quality control, and scheduling. Heavy emphasis placed on case studies and analysis of </w:t>
          </w:r>
          <w:proofErr w:type="gramStart"/>
          <w:r w:rsidRPr="00862576">
            <w:rPr>
              <w:sz w:val="18"/>
              <w:szCs w:val="18"/>
            </w:rPr>
            <w:t>real world</w:t>
          </w:r>
          <w:proofErr w:type="gramEnd"/>
          <w:r w:rsidRPr="00862576">
            <w:rPr>
              <w:sz w:val="18"/>
              <w:szCs w:val="18"/>
            </w:rPr>
            <w:t xml:space="preserve"> scenarios. Irregular. </w:t>
          </w:r>
        </w:p>
        <w:p w14:paraId="1C47D439" w14:textId="77777777" w:rsidR="00862576" w:rsidRPr="00862576" w:rsidRDefault="00862576" w:rsidP="00862576">
          <w:pPr>
            <w:tabs>
              <w:tab w:val="left" w:pos="360"/>
              <w:tab w:val="left" w:pos="720"/>
            </w:tabs>
            <w:spacing w:after="0" w:line="240" w:lineRule="auto"/>
            <w:ind w:left="360" w:hanging="360"/>
            <w:rPr>
              <w:sz w:val="18"/>
              <w:szCs w:val="18"/>
            </w:rPr>
          </w:pPr>
        </w:p>
        <w:p w14:paraId="0AA54316" w14:textId="2F7B65A2" w:rsidR="00862576" w:rsidRDefault="00862576" w:rsidP="00862576">
          <w:pPr>
            <w:tabs>
              <w:tab w:val="left" w:pos="360"/>
              <w:tab w:val="left" w:pos="720"/>
            </w:tabs>
            <w:spacing w:after="0" w:line="240" w:lineRule="auto"/>
            <w:ind w:left="360" w:hanging="360"/>
            <w:rPr>
              <w:sz w:val="18"/>
              <w:szCs w:val="18"/>
            </w:rPr>
          </w:pPr>
          <w:r w:rsidRPr="00862576">
            <w:rPr>
              <w:b/>
              <w:sz w:val="18"/>
              <w:szCs w:val="18"/>
            </w:rPr>
            <w:t>MGMT 4813. Strategic Management</w:t>
          </w:r>
          <w:r w:rsidRPr="00862576">
            <w:rPr>
              <w:sz w:val="18"/>
              <w:szCs w:val="18"/>
            </w:rPr>
            <w:t> </w:t>
          </w:r>
          <w:r w:rsidRPr="00862576">
            <w:rPr>
              <w:sz w:val="18"/>
              <w:szCs w:val="18"/>
            </w:rPr>
            <w:t xml:space="preserve"> Designed to give students the opportunity to study administrative processes under conditions of uncertainty including an integrating analysis applied to all fields of business. Special emphasis is given to policy determination at the overall management level. </w:t>
          </w:r>
          <w:r w:rsidR="00DC1B55" w:rsidRPr="00DC1B55">
            <w:rPr>
              <w:rFonts w:ascii="Calibri" w:hAnsi="Calibri" w:cs="Calibri"/>
              <w:sz w:val="18"/>
              <w:szCs w:val="18"/>
              <w:highlight w:val="yellow"/>
              <w:shd w:val="clear" w:color="auto" w:fill="FFFFFF"/>
            </w:rPr>
            <w:t>Prerequisites, ECON 2313 and 2323, completion of all other College of Business core requirements, senior standing, and last semester.</w:t>
          </w:r>
          <w:bookmarkStart w:id="0" w:name="_GoBack"/>
          <w:bookmarkEnd w:id="0"/>
          <w:r w:rsidR="00DC1B55" w:rsidRPr="00DC1B55">
            <w:rPr>
              <w:rFonts w:ascii="Calibri" w:hAnsi="Calibri" w:cs="Calibri"/>
              <w:sz w:val="18"/>
              <w:szCs w:val="18"/>
              <w:shd w:val="clear" w:color="auto" w:fill="FFFFFF"/>
            </w:rPr>
            <w:t> </w:t>
          </w:r>
          <w:r w:rsidRPr="00862576">
            <w:rPr>
              <w:sz w:val="18"/>
              <w:szCs w:val="18"/>
            </w:rPr>
            <w:t xml:space="preserve">Fall, Spring, Summer. </w:t>
          </w:r>
        </w:p>
        <w:p w14:paraId="0270FB61" w14:textId="436872C2" w:rsidR="00DC1B55" w:rsidRDefault="00DC1B55" w:rsidP="00862576">
          <w:pPr>
            <w:tabs>
              <w:tab w:val="left" w:pos="360"/>
              <w:tab w:val="left" w:pos="720"/>
            </w:tabs>
            <w:spacing w:after="0" w:line="240" w:lineRule="auto"/>
            <w:ind w:left="360" w:hanging="360"/>
            <w:rPr>
              <w:sz w:val="18"/>
              <w:szCs w:val="18"/>
            </w:rPr>
          </w:pPr>
        </w:p>
        <w:p w14:paraId="010B5533" w14:textId="77777777" w:rsidR="0055658F" w:rsidRDefault="0055658F" w:rsidP="00862576">
          <w:pPr>
            <w:tabs>
              <w:tab w:val="left" w:pos="360"/>
              <w:tab w:val="left" w:pos="720"/>
            </w:tabs>
            <w:spacing w:after="0" w:line="240" w:lineRule="auto"/>
            <w:ind w:left="360" w:hanging="360"/>
            <w:rPr>
              <w:sz w:val="18"/>
              <w:szCs w:val="18"/>
            </w:rPr>
          </w:pPr>
        </w:p>
        <w:p w14:paraId="2AD02D77" w14:textId="77777777" w:rsidR="00862576" w:rsidRPr="00862576" w:rsidRDefault="00862576" w:rsidP="00862576">
          <w:pPr>
            <w:tabs>
              <w:tab w:val="left" w:pos="360"/>
              <w:tab w:val="left" w:pos="720"/>
            </w:tabs>
            <w:spacing w:after="0" w:line="240" w:lineRule="auto"/>
            <w:ind w:left="360" w:hanging="360"/>
            <w:rPr>
              <w:rFonts w:ascii="Times New Roman" w:hAnsi="Times New Roman" w:cs="Times New Roman"/>
              <w:b/>
              <w:sz w:val="24"/>
              <w:szCs w:val="24"/>
            </w:rPr>
          </w:pPr>
          <w:r w:rsidRPr="00862576">
            <w:rPr>
              <w:rFonts w:ascii="Times New Roman" w:hAnsi="Times New Roman" w:cs="Times New Roman"/>
              <w:b/>
              <w:sz w:val="24"/>
              <w:szCs w:val="24"/>
            </w:rPr>
            <w:t xml:space="preserve">Marketing (MKTG) </w:t>
          </w:r>
        </w:p>
        <w:p w14:paraId="0F6D00F5" w14:textId="77777777" w:rsidR="00862576" w:rsidRPr="00862576" w:rsidRDefault="00862576" w:rsidP="00862576">
          <w:pPr>
            <w:tabs>
              <w:tab w:val="left" w:pos="360"/>
              <w:tab w:val="left" w:pos="720"/>
            </w:tabs>
            <w:spacing w:after="0" w:line="240" w:lineRule="auto"/>
            <w:ind w:left="360" w:hanging="360"/>
            <w:rPr>
              <w:sz w:val="18"/>
              <w:szCs w:val="18"/>
            </w:rPr>
          </w:pPr>
        </w:p>
        <w:p w14:paraId="63CA63FF" w14:textId="77777777" w:rsidR="00862576" w:rsidRPr="00862576" w:rsidRDefault="00862576" w:rsidP="00862576">
          <w:pPr>
            <w:tabs>
              <w:tab w:val="left" w:pos="360"/>
              <w:tab w:val="left" w:pos="720"/>
            </w:tabs>
            <w:spacing w:after="0" w:line="240" w:lineRule="auto"/>
            <w:ind w:left="360" w:hanging="360"/>
            <w:rPr>
              <w:sz w:val="18"/>
              <w:szCs w:val="18"/>
            </w:rPr>
          </w:pPr>
          <w:r w:rsidRPr="00862576">
            <w:rPr>
              <w:b/>
              <w:sz w:val="18"/>
              <w:szCs w:val="18"/>
            </w:rPr>
            <w:t>MKTG 1013. Introduction to Business</w:t>
          </w:r>
          <w:r w:rsidRPr="00862576">
            <w:rPr>
              <w:sz w:val="18"/>
              <w:szCs w:val="18"/>
            </w:rPr>
            <w:t> </w:t>
          </w:r>
          <w:r w:rsidRPr="00862576">
            <w:rPr>
              <w:sz w:val="18"/>
              <w:szCs w:val="18"/>
            </w:rPr>
            <w:t xml:space="preserve"> Basic concepts and major functions of business, and information to help students become better consumers. Recommended for non-business majors and College of Business freshmen or sophomores. Special course fees may apply. Fall, Spring, Irregular. </w:t>
          </w:r>
        </w:p>
        <w:p w14:paraId="666B1D8A" w14:textId="77777777" w:rsidR="00862576" w:rsidRPr="00862576" w:rsidRDefault="00862576" w:rsidP="00862576">
          <w:pPr>
            <w:tabs>
              <w:tab w:val="left" w:pos="360"/>
              <w:tab w:val="left" w:pos="720"/>
            </w:tabs>
            <w:spacing w:after="0" w:line="240" w:lineRule="auto"/>
            <w:ind w:left="360" w:hanging="360"/>
            <w:rPr>
              <w:sz w:val="18"/>
              <w:szCs w:val="18"/>
            </w:rPr>
          </w:pPr>
        </w:p>
        <w:p w14:paraId="36592EDE" w14:textId="77777777" w:rsidR="00862576" w:rsidRPr="00862576" w:rsidRDefault="00862576" w:rsidP="00862576">
          <w:pPr>
            <w:tabs>
              <w:tab w:val="left" w:pos="360"/>
              <w:tab w:val="left" w:pos="720"/>
            </w:tabs>
            <w:spacing w:after="0" w:line="240" w:lineRule="auto"/>
            <w:ind w:left="360" w:hanging="360"/>
            <w:rPr>
              <w:sz w:val="18"/>
              <w:szCs w:val="18"/>
            </w:rPr>
          </w:pPr>
          <w:r w:rsidRPr="00862576">
            <w:rPr>
              <w:b/>
              <w:sz w:val="18"/>
              <w:szCs w:val="18"/>
            </w:rPr>
            <w:t>MKTG 3013. Marketing</w:t>
          </w:r>
          <w:r w:rsidRPr="00862576">
            <w:rPr>
              <w:sz w:val="18"/>
              <w:szCs w:val="18"/>
            </w:rPr>
            <w:t> </w:t>
          </w:r>
          <w:r w:rsidRPr="00862576">
            <w:rPr>
              <w:sz w:val="18"/>
              <w:szCs w:val="18"/>
            </w:rPr>
            <w:t xml:space="preserve"> Business activities performed which direct the flow of goods and services from producer to consumer or user in order to satisfy customers and accomplish company objectives. Special course fees may apply. Fall, Spring, Summer. </w:t>
          </w:r>
        </w:p>
        <w:p w14:paraId="1667DE88" w14:textId="77777777" w:rsidR="00862576" w:rsidRPr="00862576" w:rsidRDefault="00862576" w:rsidP="00862576">
          <w:pPr>
            <w:tabs>
              <w:tab w:val="left" w:pos="360"/>
              <w:tab w:val="left" w:pos="720"/>
            </w:tabs>
            <w:spacing w:after="0" w:line="240" w:lineRule="auto"/>
            <w:ind w:left="360" w:hanging="360"/>
            <w:rPr>
              <w:sz w:val="18"/>
              <w:szCs w:val="18"/>
            </w:rPr>
          </w:pPr>
        </w:p>
        <w:p w14:paraId="29D0BFC1" w14:textId="77777777" w:rsidR="00862576" w:rsidRPr="00862576" w:rsidRDefault="00862576" w:rsidP="00862576">
          <w:pPr>
            <w:tabs>
              <w:tab w:val="left" w:pos="360"/>
              <w:tab w:val="left" w:pos="720"/>
            </w:tabs>
            <w:spacing w:after="0" w:line="240" w:lineRule="auto"/>
            <w:ind w:left="360" w:hanging="360"/>
            <w:rPr>
              <w:sz w:val="18"/>
              <w:szCs w:val="18"/>
            </w:rPr>
          </w:pPr>
          <w:r w:rsidRPr="00862576">
            <w:rPr>
              <w:b/>
              <w:sz w:val="18"/>
              <w:szCs w:val="18"/>
            </w:rPr>
            <w:t>MKTG 3023. Business Research Tools</w:t>
          </w:r>
          <w:r w:rsidRPr="00862576">
            <w:rPr>
              <w:sz w:val="18"/>
              <w:szCs w:val="18"/>
            </w:rPr>
            <w:t xml:space="preserve"> Statistical analysis and critical thinking to improve business strategies and decisions. Special course fees may apply. Prerequisites, ECON 2113 or STAT 3233 and BCOM 2563. Fall, Spring. </w:t>
          </w:r>
        </w:p>
        <w:p w14:paraId="4859195E" w14:textId="77777777" w:rsidR="00862576" w:rsidRPr="00862576" w:rsidRDefault="00862576" w:rsidP="00862576">
          <w:pPr>
            <w:tabs>
              <w:tab w:val="left" w:pos="360"/>
              <w:tab w:val="left" w:pos="720"/>
            </w:tabs>
            <w:spacing w:after="0" w:line="240" w:lineRule="auto"/>
            <w:ind w:left="360" w:hanging="360"/>
            <w:rPr>
              <w:sz w:val="18"/>
              <w:szCs w:val="18"/>
            </w:rPr>
          </w:pPr>
        </w:p>
        <w:p w14:paraId="1D2F0537" w14:textId="77777777" w:rsidR="00862576" w:rsidRPr="00862576" w:rsidRDefault="00862576" w:rsidP="00862576">
          <w:pPr>
            <w:tabs>
              <w:tab w:val="left" w:pos="360"/>
              <w:tab w:val="left" w:pos="720"/>
            </w:tabs>
            <w:spacing w:after="0" w:line="240" w:lineRule="auto"/>
            <w:ind w:left="360" w:hanging="360"/>
            <w:rPr>
              <w:sz w:val="18"/>
              <w:szCs w:val="18"/>
            </w:rPr>
          </w:pPr>
          <w:r w:rsidRPr="00862576">
            <w:rPr>
              <w:b/>
              <w:sz w:val="18"/>
              <w:szCs w:val="18"/>
            </w:rPr>
            <w:t>MKTG 3033. Strategic Marketing Communications</w:t>
          </w:r>
          <w:r w:rsidRPr="00862576">
            <w:rPr>
              <w:sz w:val="18"/>
              <w:szCs w:val="18"/>
            </w:rPr>
            <w:t xml:space="preserve"> The study of how marketing communication, including digital media and advertising, works to build a firm’s strategic advantage. Special course fees may apply. Prerequisite, MKTG 3013. Fall, Spring, Summer. </w:t>
          </w:r>
        </w:p>
        <w:p w14:paraId="2FE7CF32" w14:textId="77777777" w:rsidR="00862576" w:rsidRPr="00862576" w:rsidRDefault="00862576" w:rsidP="00862576">
          <w:pPr>
            <w:tabs>
              <w:tab w:val="left" w:pos="360"/>
              <w:tab w:val="left" w:pos="720"/>
            </w:tabs>
            <w:spacing w:after="0" w:line="240" w:lineRule="auto"/>
            <w:ind w:left="360" w:hanging="360"/>
            <w:rPr>
              <w:sz w:val="18"/>
              <w:szCs w:val="18"/>
            </w:rPr>
          </w:pPr>
        </w:p>
        <w:p w14:paraId="6B047E30" w14:textId="77777777" w:rsidR="00862576" w:rsidRPr="00862576" w:rsidRDefault="00862576" w:rsidP="00862576">
          <w:pPr>
            <w:tabs>
              <w:tab w:val="left" w:pos="360"/>
              <w:tab w:val="left" w:pos="720"/>
            </w:tabs>
            <w:spacing w:after="0" w:line="240" w:lineRule="auto"/>
            <w:ind w:left="360" w:hanging="360"/>
            <w:rPr>
              <w:sz w:val="18"/>
              <w:szCs w:val="18"/>
            </w:rPr>
          </w:pPr>
          <w:r w:rsidRPr="00862576">
            <w:rPr>
              <w:b/>
              <w:sz w:val="18"/>
              <w:szCs w:val="18"/>
            </w:rPr>
            <w:t>MKTG 3043. Retailing</w:t>
          </w:r>
          <w:r w:rsidRPr="00862576">
            <w:rPr>
              <w:sz w:val="18"/>
              <w:szCs w:val="18"/>
            </w:rPr>
            <w:t xml:space="preserve"> Evaluation of the many elements in the dynamic retail field and a discussion of the responses of retailing institutions, including management policies and operating methods. Special course fees may apply. Prerequisite, MKTG 3013. Irregular. </w:t>
          </w:r>
        </w:p>
        <w:p w14:paraId="2669ED27" w14:textId="77777777" w:rsidR="00862576" w:rsidRPr="00862576" w:rsidRDefault="00862576" w:rsidP="00862576">
          <w:pPr>
            <w:tabs>
              <w:tab w:val="left" w:pos="360"/>
              <w:tab w:val="left" w:pos="720"/>
            </w:tabs>
            <w:spacing w:after="0" w:line="240" w:lineRule="auto"/>
            <w:ind w:left="360" w:hanging="360"/>
            <w:rPr>
              <w:sz w:val="18"/>
              <w:szCs w:val="18"/>
            </w:rPr>
          </w:pPr>
        </w:p>
        <w:p w14:paraId="48BBB26E" w14:textId="77777777" w:rsidR="00862576" w:rsidRPr="00862576" w:rsidRDefault="00862576" w:rsidP="00862576">
          <w:pPr>
            <w:tabs>
              <w:tab w:val="left" w:pos="360"/>
              <w:tab w:val="left" w:pos="720"/>
            </w:tabs>
            <w:spacing w:after="0" w:line="240" w:lineRule="auto"/>
            <w:ind w:left="360" w:hanging="360"/>
            <w:rPr>
              <w:sz w:val="18"/>
              <w:szCs w:val="18"/>
            </w:rPr>
          </w:pPr>
          <w:r w:rsidRPr="00862576">
            <w:rPr>
              <w:b/>
              <w:sz w:val="18"/>
              <w:szCs w:val="18"/>
            </w:rPr>
            <w:t>MKTG 3093.</w:t>
          </w:r>
          <w:r w:rsidRPr="00862576">
            <w:rPr>
              <w:sz w:val="18"/>
              <w:szCs w:val="18"/>
            </w:rPr>
            <w:t xml:space="preserve"> Professional Selling Introduction to the personal selling process, the functions of sales management, and current issues, legal and ethical issues, and the impact of technology as the topics relate to selling, the sales force, and sales management. Special course fees may apply. Prerequisite, MKTG 3013. Fall, Spring. </w:t>
          </w:r>
        </w:p>
        <w:p w14:paraId="63B907D1" w14:textId="77777777" w:rsidR="00862576" w:rsidRPr="00862576" w:rsidRDefault="00862576" w:rsidP="00862576">
          <w:pPr>
            <w:tabs>
              <w:tab w:val="left" w:pos="360"/>
              <w:tab w:val="left" w:pos="720"/>
            </w:tabs>
            <w:spacing w:after="0" w:line="240" w:lineRule="auto"/>
            <w:ind w:left="360" w:hanging="360"/>
            <w:rPr>
              <w:sz w:val="18"/>
              <w:szCs w:val="18"/>
            </w:rPr>
          </w:pPr>
        </w:p>
        <w:p w14:paraId="4C6DBF4E" w14:textId="77777777" w:rsidR="00862576" w:rsidRPr="00862576" w:rsidRDefault="00862576" w:rsidP="00862576">
          <w:pPr>
            <w:tabs>
              <w:tab w:val="left" w:pos="360"/>
              <w:tab w:val="left" w:pos="720"/>
            </w:tabs>
            <w:spacing w:after="0" w:line="240" w:lineRule="auto"/>
            <w:ind w:left="360" w:hanging="360"/>
            <w:rPr>
              <w:sz w:val="18"/>
              <w:szCs w:val="18"/>
            </w:rPr>
          </w:pPr>
          <w:r w:rsidRPr="00862576">
            <w:rPr>
              <w:b/>
              <w:sz w:val="18"/>
              <w:szCs w:val="18"/>
            </w:rPr>
            <w:t>MKTG 3173</w:t>
          </w:r>
          <w:r w:rsidRPr="00862576">
            <w:rPr>
              <w:sz w:val="18"/>
              <w:szCs w:val="18"/>
            </w:rPr>
            <w:t xml:space="preserve">. Category Management Category management concepts of the business retail model including identifying target consumers and markets, developing and implementing merchandising plans, interacting with the supply chain, and evaluating financial implications of decisions made at the corporate, distribution and store level. Fall. </w:t>
          </w:r>
        </w:p>
        <w:p w14:paraId="29510022" w14:textId="77777777" w:rsidR="00862576" w:rsidRPr="00862576" w:rsidRDefault="00862576" w:rsidP="00862576">
          <w:pPr>
            <w:tabs>
              <w:tab w:val="left" w:pos="360"/>
              <w:tab w:val="left" w:pos="720"/>
            </w:tabs>
            <w:spacing w:after="0" w:line="240" w:lineRule="auto"/>
            <w:ind w:left="360" w:hanging="360"/>
            <w:rPr>
              <w:sz w:val="18"/>
              <w:szCs w:val="18"/>
            </w:rPr>
          </w:pPr>
        </w:p>
        <w:p w14:paraId="237EE84D" w14:textId="77777777" w:rsidR="00862576" w:rsidRPr="00862576" w:rsidRDefault="00862576" w:rsidP="00862576">
          <w:pPr>
            <w:tabs>
              <w:tab w:val="left" w:pos="360"/>
              <w:tab w:val="left" w:pos="720"/>
            </w:tabs>
            <w:spacing w:after="0" w:line="240" w:lineRule="auto"/>
            <w:ind w:left="360" w:hanging="360"/>
            <w:rPr>
              <w:sz w:val="18"/>
              <w:szCs w:val="18"/>
            </w:rPr>
          </w:pPr>
          <w:r w:rsidRPr="00862576">
            <w:rPr>
              <w:b/>
              <w:sz w:val="18"/>
              <w:szCs w:val="18"/>
            </w:rPr>
            <w:t>MKTG 3193</w:t>
          </w:r>
          <w:r w:rsidRPr="00862576">
            <w:rPr>
              <w:sz w:val="18"/>
              <w:szCs w:val="18"/>
            </w:rPr>
            <w:t xml:space="preserve">. Sales Planning and Management A study of methods and procedures involved in planning, managing and executing sales goals and understanding the procedures involved in selection, training, organization, compensation, supervision, and evaluation of the sales force using case and experiential learning methods. Prerequisite, MKTG 3093. Spring, Summer. </w:t>
          </w:r>
        </w:p>
        <w:p w14:paraId="56A2A48B" w14:textId="77777777" w:rsidR="00862576" w:rsidRPr="00862576" w:rsidRDefault="00862576" w:rsidP="00862576">
          <w:pPr>
            <w:tabs>
              <w:tab w:val="left" w:pos="360"/>
              <w:tab w:val="left" w:pos="720"/>
            </w:tabs>
            <w:spacing w:after="0" w:line="240" w:lineRule="auto"/>
            <w:ind w:left="360" w:hanging="360"/>
            <w:rPr>
              <w:sz w:val="18"/>
              <w:szCs w:val="18"/>
            </w:rPr>
          </w:pPr>
        </w:p>
        <w:p w14:paraId="388F48C8" w14:textId="77777777" w:rsidR="00862576" w:rsidRPr="00862576" w:rsidRDefault="00862576" w:rsidP="00862576">
          <w:pPr>
            <w:tabs>
              <w:tab w:val="left" w:pos="360"/>
              <w:tab w:val="left" w:pos="720"/>
            </w:tabs>
            <w:spacing w:after="0" w:line="240" w:lineRule="auto"/>
            <w:ind w:left="360" w:hanging="360"/>
            <w:rPr>
              <w:sz w:val="18"/>
              <w:szCs w:val="18"/>
            </w:rPr>
          </w:pPr>
          <w:r w:rsidRPr="00862576">
            <w:rPr>
              <w:b/>
              <w:sz w:val="18"/>
              <w:szCs w:val="18"/>
            </w:rPr>
            <w:t>MKTG 4023</w:t>
          </w:r>
          <w:r w:rsidRPr="00862576">
            <w:rPr>
              <w:sz w:val="18"/>
              <w:szCs w:val="18"/>
            </w:rPr>
            <w:t>. Services Marketing</w:t>
          </w:r>
          <w:r w:rsidRPr="00862576">
            <w:rPr>
              <w:sz w:val="18"/>
              <w:szCs w:val="18"/>
            </w:rPr>
            <w:t> </w:t>
          </w:r>
          <w:r w:rsidRPr="00862576">
            <w:rPr>
              <w:sz w:val="18"/>
              <w:szCs w:val="18"/>
            </w:rPr>
            <w:t xml:space="preserve"> Application of marketing to service industries, with emphasis on the unique nature of services marketing when developing marketing strategies. Special course fees may apply. Prerequisite MKTG 3013.</w:t>
          </w:r>
        </w:p>
        <w:p w14:paraId="6BE7E3CA" w14:textId="77777777" w:rsidR="00862576" w:rsidRPr="00862576" w:rsidRDefault="00862576" w:rsidP="00862576">
          <w:pPr>
            <w:tabs>
              <w:tab w:val="left" w:pos="360"/>
              <w:tab w:val="left" w:pos="720"/>
            </w:tabs>
            <w:spacing w:after="0" w:line="240" w:lineRule="auto"/>
            <w:rPr>
              <w:sz w:val="18"/>
              <w:szCs w:val="18"/>
            </w:rPr>
          </w:pPr>
        </w:p>
        <w:p w14:paraId="3A1AB2FF" w14:textId="77777777" w:rsidR="00862576" w:rsidRPr="00862576" w:rsidRDefault="00862576" w:rsidP="00862576">
          <w:pPr>
            <w:tabs>
              <w:tab w:val="left" w:pos="360"/>
              <w:tab w:val="left" w:pos="720"/>
            </w:tabs>
            <w:spacing w:after="0" w:line="240" w:lineRule="auto"/>
            <w:jc w:val="center"/>
            <w:rPr>
              <w:sz w:val="18"/>
              <w:szCs w:val="18"/>
            </w:rPr>
          </w:pPr>
          <w:r w:rsidRPr="00862576">
            <w:rPr>
              <w:sz w:val="18"/>
              <w:szCs w:val="18"/>
            </w:rPr>
            <w:t xml:space="preserve">The bulletin can be accessed at </w:t>
          </w:r>
          <w:hyperlink r:id="rId10" w:history="1">
            <w:r w:rsidRPr="00862576">
              <w:rPr>
                <w:rStyle w:val="Hyperlink"/>
                <w:color w:val="auto"/>
                <w:sz w:val="18"/>
                <w:szCs w:val="18"/>
                <w:u w:val="none"/>
              </w:rPr>
              <w:t>https://www.astate.edu/a/registrar/students/bulletins/</w:t>
            </w:r>
          </w:hyperlink>
        </w:p>
        <w:p w14:paraId="2D51A8CB" w14:textId="77777777" w:rsidR="00862576" w:rsidRPr="00862576" w:rsidRDefault="00862576" w:rsidP="00862576">
          <w:pPr>
            <w:tabs>
              <w:tab w:val="left" w:pos="360"/>
              <w:tab w:val="left" w:pos="720"/>
            </w:tabs>
            <w:spacing w:after="0" w:line="240" w:lineRule="auto"/>
            <w:jc w:val="center"/>
            <w:rPr>
              <w:sz w:val="18"/>
              <w:szCs w:val="18"/>
            </w:rPr>
          </w:pPr>
          <w:r w:rsidRPr="00862576">
            <w:rPr>
              <w:sz w:val="18"/>
              <w:szCs w:val="18"/>
            </w:rPr>
            <w:t>549</w:t>
          </w:r>
        </w:p>
        <w:p w14:paraId="30C54A84" w14:textId="77777777" w:rsidR="00895557" w:rsidRPr="008426D1" w:rsidRDefault="00822A5F" w:rsidP="00862576">
          <w:pPr>
            <w:tabs>
              <w:tab w:val="left" w:pos="360"/>
              <w:tab w:val="left" w:pos="720"/>
            </w:tabs>
            <w:spacing w:after="0" w:line="240" w:lineRule="auto"/>
            <w:jc w:val="center"/>
            <w:rPr>
              <w:rFonts w:asciiTheme="majorHAnsi" w:hAnsiTheme="majorHAnsi" w:cs="Arial"/>
              <w:sz w:val="20"/>
              <w:szCs w:val="20"/>
            </w:rPr>
          </w:pPr>
        </w:p>
      </w:sdtContent>
    </w:sdt>
    <w:sectPr w:rsidR="00895557" w:rsidRPr="008426D1"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D7FE2" w14:textId="77777777" w:rsidR="00822A5F" w:rsidRDefault="00822A5F" w:rsidP="00AF3758">
      <w:pPr>
        <w:spacing w:after="0" w:line="240" w:lineRule="auto"/>
      </w:pPr>
      <w:r>
        <w:separator/>
      </w:r>
    </w:p>
  </w:endnote>
  <w:endnote w:type="continuationSeparator" w:id="0">
    <w:p w14:paraId="157E4DD4" w14:textId="77777777" w:rsidR="00822A5F" w:rsidRDefault="00822A5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A5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0FE44"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A4940"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65D90646" w14:textId="77777777"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8F49F" w14:textId="77777777" w:rsidR="00822A5F" w:rsidRDefault="00822A5F" w:rsidP="00AF3758">
      <w:pPr>
        <w:spacing w:after="0" w:line="240" w:lineRule="auto"/>
      </w:pPr>
      <w:r>
        <w:separator/>
      </w:r>
    </w:p>
  </w:footnote>
  <w:footnote w:type="continuationSeparator" w:id="0">
    <w:p w14:paraId="1CE03DD1" w14:textId="77777777" w:rsidR="00822A5F" w:rsidRDefault="00822A5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3527"/>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0417"/>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5511"/>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2441"/>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341B"/>
    <w:rsid w:val="00434AA5"/>
    <w:rsid w:val="00460489"/>
    <w:rsid w:val="004665CF"/>
    <w:rsid w:val="00473252"/>
    <w:rsid w:val="00474C39"/>
    <w:rsid w:val="00487771"/>
    <w:rsid w:val="00491BD4"/>
    <w:rsid w:val="0049675B"/>
    <w:rsid w:val="004969F9"/>
    <w:rsid w:val="004A211B"/>
    <w:rsid w:val="004A2E84"/>
    <w:rsid w:val="004A7706"/>
    <w:rsid w:val="004B1430"/>
    <w:rsid w:val="004C4ADF"/>
    <w:rsid w:val="004C53EC"/>
    <w:rsid w:val="004D5819"/>
    <w:rsid w:val="004F3C87"/>
    <w:rsid w:val="00504ECD"/>
    <w:rsid w:val="00526B81"/>
    <w:rsid w:val="0054568E"/>
    <w:rsid w:val="00547433"/>
    <w:rsid w:val="0055658F"/>
    <w:rsid w:val="00556E69"/>
    <w:rsid w:val="005677EC"/>
    <w:rsid w:val="0056782C"/>
    <w:rsid w:val="00573D98"/>
    <w:rsid w:val="00575870"/>
    <w:rsid w:val="00584C22"/>
    <w:rsid w:val="00587767"/>
    <w:rsid w:val="00592241"/>
    <w:rsid w:val="00592A95"/>
    <w:rsid w:val="005934F2"/>
    <w:rsid w:val="005978FA"/>
    <w:rsid w:val="005B4A19"/>
    <w:rsid w:val="005B6EB6"/>
    <w:rsid w:val="005C26C9"/>
    <w:rsid w:val="005C471D"/>
    <w:rsid w:val="005C7F00"/>
    <w:rsid w:val="005D6652"/>
    <w:rsid w:val="005F41DD"/>
    <w:rsid w:val="0060479F"/>
    <w:rsid w:val="00604E55"/>
    <w:rsid w:val="00606EE4"/>
    <w:rsid w:val="00610022"/>
    <w:rsid w:val="00612D0B"/>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6987"/>
    <w:rsid w:val="006A7113"/>
    <w:rsid w:val="006B0864"/>
    <w:rsid w:val="006B52C0"/>
    <w:rsid w:val="006C0168"/>
    <w:rsid w:val="006D0246"/>
    <w:rsid w:val="006D258C"/>
    <w:rsid w:val="006D3578"/>
    <w:rsid w:val="006E6117"/>
    <w:rsid w:val="007047A4"/>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A4FFB"/>
    <w:rsid w:val="007B4144"/>
    <w:rsid w:val="007C20CD"/>
    <w:rsid w:val="007C57C2"/>
    <w:rsid w:val="007C7F4C"/>
    <w:rsid w:val="007D371A"/>
    <w:rsid w:val="007D3A96"/>
    <w:rsid w:val="007E3CEE"/>
    <w:rsid w:val="007F159A"/>
    <w:rsid w:val="007F2D67"/>
    <w:rsid w:val="00802638"/>
    <w:rsid w:val="00820CD9"/>
    <w:rsid w:val="00822A0F"/>
    <w:rsid w:val="00822A5F"/>
    <w:rsid w:val="00826029"/>
    <w:rsid w:val="0083170D"/>
    <w:rsid w:val="008426D1"/>
    <w:rsid w:val="00843C34"/>
    <w:rsid w:val="008532D6"/>
    <w:rsid w:val="00854BCD"/>
    <w:rsid w:val="00862576"/>
    <w:rsid w:val="00862E36"/>
    <w:rsid w:val="008663CA"/>
    <w:rsid w:val="00895557"/>
    <w:rsid w:val="008B2BCB"/>
    <w:rsid w:val="008B74B6"/>
    <w:rsid w:val="008C0359"/>
    <w:rsid w:val="008C6881"/>
    <w:rsid w:val="008C703B"/>
    <w:rsid w:val="008E6C1C"/>
    <w:rsid w:val="008E6E20"/>
    <w:rsid w:val="008F6B45"/>
    <w:rsid w:val="00900E46"/>
    <w:rsid w:val="00903AB9"/>
    <w:rsid w:val="009053D1"/>
    <w:rsid w:val="009055C4"/>
    <w:rsid w:val="00906D0E"/>
    <w:rsid w:val="00910555"/>
    <w:rsid w:val="00912B7A"/>
    <w:rsid w:val="00916FCA"/>
    <w:rsid w:val="00962018"/>
    <w:rsid w:val="0096274A"/>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6AD"/>
    <w:rsid w:val="00A90B9E"/>
    <w:rsid w:val="00A966C5"/>
    <w:rsid w:val="00AA702B"/>
    <w:rsid w:val="00AA7312"/>
    <w:rsid w:val="00AB3E8B"/>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1FC3"/>
    <w:rsid w:val="00B46334"/>
    <w:rsid w:val="00B46B90"/>
    <w:rsid w:val="00B51325"/>
    <w:rsid w:val="00B5613F"/>
    <w:rsid w:val="00B6203D"/>
    <w:rsid w:val="00B6337D"/>
    <w:rsid w:val="00B71755"/>
    <w:rsid w:val="00B74127"/>
    <w:rsid w:val="00B86002"/>
    <w:rsid w:val="00B97755"/>
    <w:rsid w:val="00BA6100"/>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2EBF"/>
    <w:rsid w:val="00C73596"/>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B55"/>
    <w:rsid w:val="00DC1C9F"/>
    <w:rsid w:val="00DC501D"/>
    <w:rsid w:val="00DD4450"/>
    <w:rsid w:val="00DE70AB"/>
    <w:rsid w:val="00DF4C1C"/>
    <w:rsid w:val="00E015B1"/>
    <w:rsid w:val="00E0473D"/>
    <w:rsid w:val="00E2250C"/>
    <w:rsid w:val="00E24ED4"/>
    <w:rsid w:val="00E253C1"/>
    <w:rsid w:val="00E27C4B"/>
    <w:rsid w:val="00E315F0"/>
    <w:rsid w:val="00E322A3"/>
    <w:rsid w:val="00E41F8D"/>
    <w:rsid w:val="00E45868"/>
    <w:rsid w:val="00E61F6E"/>
    <w:rsid w:val="00E63FF3"/>
    <w:rsid w:val="00E70B06"/>
    <w:rsid w:val="00E87EF0"/>
    <w:rsid w:val="00E90913"/>
    <w:rsid w:val="00EA1DBA"/>
    <w:rsid w:val="00EA50C8"/>
    <w:rsid w:val="00EA757C"/>
    <w:rsid w:val="00EB28B7"/>
    <w:rsid w:val="00EC52BB"/>
    <w:rsid w:val="00EC5D93"/>
    <w:rsid w:val="00EC6970"/>
    <w:rsid w:val="00EC7CC9"/>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8E302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7C2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a/registrar/students/bulletins/" TargetMode="External"/><Relationship Id="rId4" Type="http://schemas.openxmlformats.org/officeDocument/2006/relationships/settings" Target="settings.xml"/><Relationship Id="rId9" Type="http://schemas.openxmlformats.org/officeDocument/2006/relationships/hyperlink" Target="https://www.astate.edu/a/registrar/students/bulletin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F1694D893E3483A8270828989B2B00F"/>
        <w:category>
          <w:name w:val="General"/>
          <w:gallery w:val="placeholder"/>
        </w:category>
        <w:types>
          <w:type w:val="bbPlcHdr"/>
        </w:types>
        <w:behaviors>
          <w:behavior w:val="content"/>
        </w:behaviors>
        <w:guid w:val="{5160FEA8-01D9-4EE5-B2BB-37070C519036}"/>
      </w:docPartPr>
      <w:docPartBody>
        <w:p w:rsidR="0019710D" w:rsidRDefault="00ED0B8F" w:rsidP="00ED0B8F">
          <w:pPr>
            <w:pStyle w:val="0F1694D893E3483A8270828989B2B00F"/>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54BCF"/>
    <w:rsid w:val="00071778"/>
    <w:rsid w:val="000738EC"/>
    <w:rsid w:val="00081B63"/>
    <w:rsid w:val="000B2786"/>
    <w:rsid w:val="0019710D"/>
    <w:rsid w:val="001D0766"/>
    <w:rsid w:val="00264E27"/>
    <w:rsid w:val="002967BC"/>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7C2562"/>
    <w:rsid w:val="00871F46"/>
    <w:rsid w:val="008822A5"/>
    <w:rsid w:val="00891F77"/>
    <w:rsid w:val="00913E4B"/>
    <w:rsid w:val="0096458F"/>
    <w:rsid w:val="009C3330"/>
    <w:rsid w:val="009D102F"/>
    <w:rsid w:val="009D439F"/>
    <w:rsid w:val="00A20583"/>
    <w:rsid w:val="00A713E8"/>
    <w:rsid w:val="00AC62E8"/>
    <w:rsid w:val="00AD4B92"/>
    <w:rsid w:val="00AD5D56"/>
    <w:rsid w:val="00B2559E"/>
    <w:rsid w:val="00B46360"/>
    <w:rsid w:val="00B46AFF"/>
    <w:rsid w:val="00B72454"/>
    <w:rsid w:val="00B72548"/>
    <w:rsid w:val="00BA0596"/>
    <w:rsid w:val="00BE0E7B"/>
    <w:rsid w:val="00CB25D5"/>
    <w:rsid w:val="00CD4EF8"/>
    <w:rsid w:val="00CD656D"/>
    <w:rsid w:val="00CD788C"/>
    <w:rsid w:val="00CE7C19"/>
    <w:rsid w:val="00D87B77"/>
    <w:rsid w:val="00D96F4E"/>
    <w:rsid w:val="00DC036A"/>
    <w:rsid w:val="00DD12EE"/>
    <w:rsid w:val="00DE6391"/>
    <w:rsid w:val="00EB3740"/>
    <w:rsid w:val="00ED0B8F"/>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D0B8F"/>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F1694D893E3483A8270828989B2B00F">
    <w:name w:val="0F1694D893E3483A8270828989B2B00F"/>
    <w:rsid w:val="00ED0B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4DF9A-D5CE-43AD-B3E0-310393903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Patricia Q. Robertson</cp:lastModifiedBy>
  <cp:revision>3</cp:revision>
  <cp:lastPrinted>2019-07-10T17:02:00Z</cp:lastPrinted>
  <dcterms:created xsi:type="dcterms:W3CDTF">2022-04-06T22:09:00Z</dcterms:created>
  <dcterms:modified xsi:type="dcterms:W3CDTF">2022-04-06T22:14:00Z</dcterms:modified>
</cp:coreProperties>
</file>