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CF0293">
        <w:rPr>
          <w:rFonts w:ascii="MS Gothic" w:eastAsia="MS Gothic" w:hAnsi="MS Gothic" w:cs="Arial"/>
          <w:b/>
          <w:szCs w:val="20"/>
        </w:rPr>
        <w:t>x</w:t>
      </w:r>
      <w:r>
        <w:rPr>
          <w:rFonts w:ascii="MS Gothic" w:eastAsia="MS Gothic" w:hAnsi="MS Gothic" w:cs="Arial"/>
          <w:b/>
          <w:szCs w:val="20"/>
        </w:rPr>
        <w:t xml:space="preserve">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2035F7">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2035F7">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25E3A38771DB40C3BF4E25247D3F0B20"/>
                  </w:placeholder>
                  <w:date w:fullDate="2018-02-27T00:00:00Z">
                    <w:dateFormat w:val="M/d/yyyy"/>
                    <w:lid w:val="en-US"/>
                    <w:storeMappedDataAs w:val="dateTime"/>
                    <w:calendar w:val="gregorian"/>
                  </w:date>
                </w:sdtPr>
                <w:sdtEndPr/>
                <w:sdtContent>
                  <w:tc>
                    <w:tcPr>
                      <w:tcW w:w="1350" w:type="dxa"/>
                      <w:vAlign w:val="bottom"/>
                    </w:tcPr>
                    <w:p w:rsidR="00D779A1" w:rsidRDefault="002035F7" w:rsidP="00231E6D">
                      <w:pPr>
                        <w:jc w:val="center"/>
                        <w:rPr>
                          <w:rFonts w:asciiTheme="majorHAnsi" w:hAnsiTheme="majorHAnsi"/>
                          <w:sz w:val="20"/>
                          <w:szCs w:val="20"/>
                        </w:rPr>
                      </w:pPr>
                      <w:r>
                        <w:rPr>
                          <w:rFonts w:asciiTheme="majorHAnsi" w:hAnsiTheme="majorHAnsi"/>
                          <w:sz w:val="20"/>
                          <w:szCs w:val="20"/>
                        </w:rPr>
                        <w:t>2/27/2018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EF7715">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EF7715">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8-03-08T00:00:00Z">
                    <w:dateFormat w:val="M/d/yyyy"/>
                    <w:lid w:val="en-US"/>
                    <w:storeMappedDataAs w:val="dateTime"/>
                    <w:calendar w:val="gregorian"/>
                  </w:date>
                </w:sdtPr>
                <w:sdtEndPr/>
                <w:sdtContent>
                  <w:tc>
                    <w:tcPr>
                      <w:tcW w:w="1350" w:type="dxa"/>
                      <w:vAlign w:val="bottom"/>
                    </w:tcPr>
                    <w:p w:rsidR="00D779A1" w:rsidRDefault="00EF7715" w:rsidP="00EF7715">
                      <w:pPr>
                        <w:jc w:val="center"/>
                        <w:rPr>
                          <w:rFonts w:asciiTheme="majorHAnsi" w:hAnsiTheme="majorHAnsi"/>
                          <w:sz w:val="20"/>
                          <w:szCs w:val="20"/>
                        </w:rPr>
                      </w:pPr>
                      <w:r>
                        <w:rPr>
                          <w:rFonts w:asciiTheme="majorHAnsi" w:hAnsiTheme="majorHAnsi"/>
                          <w:sz w:val="20"/>
                          <w:szCs w:val="20"/>
                        </w:rPr>
                        <w:t>3/8/2018</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CB2315">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CB2315">
                        <w:rPr>
                          <w:rFonts w:asciiTheme="majorHAnsi" w:hAnsiTheme="majorHAnsi"/>
                          <w:sz w:val="20"/>
                          <w:szCs w:val="20"/>
                        </w:rPr>
                        <w:t>Joan G. Henley</w:t>
                      </w:r>
                    </w:sdtContent>
                  </w:sdt>
                </w:p>
              </w:tc>
              <w:sdt>
                <w:sdtPr>
                  <w:rPr>
                    <w:rFonts w:asciiTheme="majorHAnsi" w:hAnsiTheme="majorHAnsi"/>
                    <w:sz w:val="20"/>
                    <w:szCs w:val="20"/>
                  </w:rPr>
                  <w:alias w:val="Date"/>
                  <w:tag w:val="Date"/>
                  <w:id w:val="-1811082839"/>
                  <w:placeholder>
                    <w:docPart w:val="1DE95570CEAD4CCEA6FBE05C42C77E6B"/>
                  </w:placeholder>
                  <w:date w:fullDate="2018-02-27T00:00:00Z">
                    <w:dateFormat w:val="M/d/yyyy"/>
                    <w:lid w:val="en-US"/>
                    <w:storeMappedDataAs w:val="dateTime"/>
                    <w:calendar w:val="gregorian"/>
                  </w:date>
                </w:sdtPr>
                <w:sdtEndPr/>
                <w:sdtContent>
                  <w:tc>
                    <w:tcPr>
                      <w:tcW w:w="1350" w:type="dxa"/>
                      <w:vAlign w:val="bottom"/>
                    </w:tcPr>
                    <w:p w:rsidR="00D779A1" w:rsidRDefault="00CB2315" w:rsidP="00CB2315">
                      <w:pPr>
                        <w:jc w:val="center"/>
                        <w:rPr>
                          <w:rFonts w:asciiTheme="majorHAnsi" w:hAnsiTheme="majorHAnsi"/>
                          <w:sz w:val="20"/>
                          <w:szCs w:val="20"/>
                        </w:rPr>
                      </w:pPr>
                      <w:r>
                        <w:rPr>
                          <w:rFonts w:asciiTheme="majorHAnsi" w:hAnsiTheme="majorHAnsi"/>
                          <w:sz w:val="20"/>
                          <w:szCs w:val="20"/>
                        </w:rPr>
                        <w:t>2/27/2018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824096">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824096">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8-03-09T00:00:00Z">
                    <w:dateFormat w:val="M/d/yyyy"/>
                    <w:lid w:val="en-US"/>
                    <w:storeMappedDataAs w:val="dateTime"/>
                    <w:calendar w:val="gregorian"/>
                  </w:date>
                </w:sdtPr>
                <w:sdtEndPr/>
                <w:sdtContent>
                  <w:tc>
                    <w:tcPr>
                      <w:tcW w:w="1350" w:type="dxa"/>
                      <w:vAlign w:val="bottom"/>
                    </w:tcPr>
                    <w:p w:rsidR="00D779A1" w:rsidRDefault="00824096" w:rsidP="00824096">
                      <w:pPr>
                        <w:jc w:val="center"/>
                        <w:rPr>
                          <w:rFonts w:asciiTheme="majorHAnsi" w:hAnsiTheme="majorHAnsi"/>
                          <w:sz w:val="20"/>
                          <w:szCs w:val="20"/>
                        </w:rPr>
                      </w:pPr>
                      <w:r>
                        <w:rPr>
                          <w:rFonts w:asciiTheme="majorHAnsi" w:hAnsiTheme="majorHAnsi"/>
                          <w:sz w:val="20"/>
                          <w:szCs w:val="20"/>
                        </w:rPr>
                        <w:t>3/9/2018</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24383B" w:rsidRDefault="0070151A" w:rsidP="0024383B">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F860F1">
                        <w:rPr>
                          <w:rFonts w:asciiTheme="majorHAnsi" w:hAnsiTheme="majorHAnsi"/>
                          <w:sz w:val="20"/>
                          <w:szCs w:val="20"/>
                        </w:rPr>
                        <w:t>Wayne W. Wilkinson</w:t>
                      </w:r>
                    </w:sdtContent>
                  </w:sdt>
                </w:p>
                <w:p w:rsidR="00D779A1" w:rsidRDefault="00D779A1" w:rsidP="0024383B">
                  <w:pPr>
                    <w:jc w:val="center"/>
                    <w:rPr>
                      <w:rFonts w:asciiTheme="majorHAnsi" w:hAnsiTheme="majorHAnsi"/>
                      <w:sz w:val="20"/>
                      <w:szCs w:val="20"/>
                    </w:rPr>
                  </w:pPr>
                </w:p>
              </w:tc>
              <w:sdt>
                <w:sdtPr>
                  <w:rPr>
                    <w:rFonts w:asciiTheme="majorHAnsi" w:hAnsiTheme="majorHAnsi"/>
                    <w:sz w:val="20"/>
                    <w:szCs w:val="20"/>
                  </w:rPr>
                  <w:alias w:val="Date"/>
                  <w:tag w:val="Date"/>
                  <w:id w:val="795952846"/>
                  <w:placeholder>
                    <w:docPart w:val="14920F73504140F8B6418298CD6ECEB6"/>
                  </w:placeholder>
                  <w:date w:fullDate="2018-02-28T00:00:00Z">
                    <w:dateFormat w:val="M/d/yyyy"/>
                    <w:lid w:val="en-US"/>
                    <w:storeMappedDataAs w:val="dateTime"/>
                    <w:calendar w:val="gregorian"/>
                  </w:date>
                </w:sdtPr>
                <w:sdtEndPr/>
                <w:sdtContent>
                  <w:tc>
                    <w:tcPr>
                      <w:tcW w:w="1350" w:type="dxa"/>
                      <w:vAlign w:val="bottom"/>
                    </w:tcPr>
                    <w:p w:rsidR="00D779A1" w:rsidRDefault="006A111C" w:rsidP="00231E6D">
                      <w:pPr>
                        <w:jc w:val="center"/>
                        <w:rPr>
                          <w:rFonts w:asciiTheme="majorHAnsi" w:hAnsiTheme="majorHAnsi"/>
                          <w:sz w:val="20"/>
                          <w:szCs w:val="20"/>
                        </w:rPr>
                      </w:pPr>
                      <w:r>
                        <w:rPr>
                          <w:rFonts w:asciiTheme="majorHAnsi" w:hAnsiTheme="majorHAnsi"/>
                          <w:sz w:val="20"/>
                          <w:szCs w:val="20"/>
                        </w:rPr>
                        <w:t>2/28/2018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2741133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7411331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FD59DF">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FD59D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8-03-01T00:00:00Z">
                    <w:dateFormat w:val="M/d/yyyy"/>
                    <w:lid w:val="en-US"/>
                    <w:storeMappedDataAs w:val="dateTime"/>
                    <w:calendar w:val="gregorian"/>
                  </w:date>
                </w:sdtPr>
                <w:sdtEndPr/>
                <w:sdtContent>
                  <w:tc>
                    <w:tcPr>
                      <w:tcW w:w="1350" w:type="dxa"/>
                      <w:vAlign w:val="bottom"/>
                    </w:tcPr>
                    <w:p w:rsidR="00D779A1" w:rsidRDefault="00FD59DF" w:rsidP="00FD59DF">
                      <w:pPr>
                        <w:jc w:val="center"/>
                        <w:rPr>
                          <w:rFonts w:asciiTheme="majorHAnsi" w:hAnsiTheme="majorHAnsi"/>
                          <w:sz w:val="20"/>
                          <w:szCs w:val="20"/>
                        </w:rPr>
                      </w:pPr>
                      <w:r>
                        <w:rPr>
                          <w:rFonts w:asciiTheme="majorHAnsi" w:hAnsiTheme="majorHAnsi"/>
                          <w:sz w:val="20"/>
                          <w:szCs w:val="20"/>
                        </w:rPr>
                        <w:t>3/1/2018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208431879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84318794"/>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250872661" w:edGrp="everyone"/>
                <w:p w:rsidR="00FE6FB5" w:rsidRDefault="0070151A"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50872661"/>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70151A"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33563591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3563591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w:t>
      </w:r>
      <w:bookmarkStart w:id="0" w:name="_GoBack"/>
      <w:bookmarkEnd w:id="0"/>
      <w:r>
        <w:rPr>
          <w:rFonts w:asciiTheme="majorHAnsi" w:hAnsiTheme="majorHAnsi" w:cs="Arial"/>
          <w:b/>
          <w:sz w:val="20"/>
          <w:szCs w:val="20"/>
        </w:rPr>
        <w:t xml:space="preserve">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CF0293"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Joan Henley, </w:t>
          </w:r>
          <w:hyperlink r:id="rId10" w:history="1">
            <w:r w:rsidRPr="00132EA7">
              <w:rPr>
                <w:rStyle w:val="Hyperlink"/>
                <w:rFonts w:asciiTheme="majorHAnsi" w:hAnsiTheme="majorHAnsi" w:cs="Arial"/>
                <w:sz w:val="20"/>
                <w:szCs w:val="20"/>
              </w:rPr>
              <w:t>jhenley@astate.edu</w:t>
            </w:r>
          </w:hyperlink>
          <w:r>
            <w:rPr>
              <w:rFonts w:asciiTheme="majorHAnsi" w:hAnsiTheme="majorHAnsi" w:cs="Arial"/>
              <w:sz w:val="20"/>
              <w:szCs w:val="20"/>
            </w:rPr>
            <w:t>, 870-972-3062</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315"/>
        <w:gridCol w:w="5475"/>
      </w:tblGrid>
      <w:tr w:rsidR="002B59C7" w:rsidTr="002B59C7">
        <w:tc>
          <w:tcPr>
            <w:tcW w:w="5508" w:type="dxa"/>
          </w:tcPr>
          <w:p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rsidTr="002B59C7">
        <w:tc>
          <w:tcPr>
            <w:tcW w:w="5508" w:type="dxa"/>
          </w:tcPr>
          <w:p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rsidR="002B59C7"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New_Emphasis_Concentration_or_Option_Proposal_Form</w:t>
            </w:r>
          </w:p>
        </w:tc>
      </w:tr>
      <w:tr w:rsidR="000B11F8" w:rsidTr="002B59C7">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Program_Emphasis_or_Minor_Deletion_Proposal_Form</w:t>
            </w:r>
          </w:p>
        </w:tc>
      </w:tr>
      <w:tr w:rsidR="005150C6" w:rsidTr="002B59C7">
        <w:tc>
          <w:tcPr>
            <w:tcW w:w="5508" w:type="dxa"/>
          </w:tcPr>
          <w:p w:rsidR="005150C6" w:rsidRDefault="005150C6" w:rsidP="00541B5B">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rsidR="005150C6" w:rsidRDefault="005150C6" w:rsidP="00541B5B">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rsidR="005150C6" w:rsidRDefault="005150C6" w:rsidP="00541B5B">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Reconfig_Program_Proposal_Form</w:t>
            </w:r>
          </w:p>
        </w:tc>
      </w:tr>
      <w:tr w:rsidR="005150C6" w:rsidTr="00231E6D">
        <w:tc>
          <w:tcPr>
            <w:tcW w:w="11016" w:type="dxa"/>
            <w:gridSpan w:val="2"/>
          </w:tcPr>
          <w:p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79"/>
        <w:gridCol w:w="6962"/>
        <w:gridCol w:w="2749"/>
      </w:tblGrid>
      <w:tr w:rsidR="00543B53" w:rsidTr="00CF0293">
        <w:tc>
          <w:tcPr>
            <w:tcW w:w="1079" w:type="dxa"/>
          </w:tcPr>
          <w:p w:rsidR="00543B53" w:rsidRDefault="00543B53">
            <w:pPr>
              <w:rPr>
                <w:rFonts w:asciiTheme="majorHAnsi" w:hAnsiTheme="majorHAnsi" w:cs="Arial"/>
                <w:sz w:val="20"/>
                <w:szCs w:val="20"/>
              </w:rPr>
            </w:pPr>
          </w:p>
        </w:tc>
        <w:tc>
          <w:tcPr>
            <w:tcW w:w="6962" w:type="dxa"/>
          </w:tcPr>
          <w:p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749" w:type="dxa"/>
          </w:tcPr>
          <w:p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4E302E" w:rsidTr="00CF0293">
        <w:tc>
          <w:tcPr>
            <w:tcW w:w="1079" w:type="dxa"/>
          </w:tcPr>
          <w:p w:rsidR="004E302E" w:rsidRPr="00CF0293" w:rsidRDefault="004E302E">
            <w:pPr>
              <w:rPr>
                <w:rFonts w:asciiTheme="majorHAnsi" w:hAnsiTheme="majorHAnsi" w:cs="Arial"/>
                <w:sz w:val="20"/>
                <w:szCs w:val="20"/>
                <w:highlight w:val="yellow"/>
              </w:rPr>
            </w:pPr>
            <w:r w:rsidRPr="00CF0293">
              <w:rPr>
                <w:rFonts w:asciiTheme="majorHAnsi" w:hAnsiTheme="majorHAnsi" w:cs="Arial"/>
                <w:sz w:val="20"/>
                <w:szCs w:val="20"/>
                <w:highlight w:val="yellow"/>
              </w:rPr>
              <w:t>LON 6</w:t>
            </w:r>
          </w:p>
        </w:tc>
        <w:tc>
          <w:tcPr>
            <w:tcW w:w="6962" w:type="dxa"/>
          </w:tcPr>
          <w:p w:rsidR="004E302E" w:rsidRPr="00CF0293" w:rsidRDefault="004E302E" w:rsidP="00C82512">
            <w:pPr>
              <w:tabs>
                <w:tab w:val="left" w:pos="1640"/>
              </w:tabs>
              <w:rPr>
                <w:rFonts w:asciiTheme="majorHAnsi" w:hAnsiTheme="majorHAnsi"/>
                <w:sz w:val="20"/>
                <w:szCs w:val="20"/>
                <w:highlight w:val="yellow"/>
              </w:rPr>
            </w:pPr>
            <w:r w:rsidRPr="00CF0293">
              <w:rPr>
                <w:rFonts w:asciiTheme="majorHAnsi" w:hAnsiTheme="majorHAnsi"/>
                <w:sz w:val="20"/>
                <w:szCs w:val="20"/>
                <w:highlight w:val="yellow"/>
              </w:rPr>
              <w:t>Inactive/Reactivate Program</w:t>
            </w:r>
          </w:p>
        </w:tc>
        <w:tc>
          <w:tcPr>
            <w:tcW w:w="2749" w:type="dxa"/>
          </w:tcPr>
          <w:p w:rsidR="004E302E" w:rsidRPr="00CF0293" w:rsidRDefault="004E302E" w:rsidP="00541B5B">
            <w:pPr>
              <w:rPr>
                <w:rFonts w:asciiTheme="majorHAnsi" w:hAnsiTheme="majorHAnsi" w:cs="Arial"/>
                <w:sz w:val="18"/>
                <w:szCs w:val="20"/>
                <w:highlight w:val="yellow"/>
              </w:rPr>
            </w:pPr>
            <w:r w:rsidRPr="00CF0293">
              <w:rPr>
                <w:rFonts w:asciiTheme="majorHAnsi" w:hAnsiTheme="majorHAnsi" w:cs="Arial"/>
                <w:sz w:val="18"/>
                <w:szCs w:val="20"/>
                <w:highlight w:val="yellow"/>
              </w:rPr>
              <w:t>Contact AAR prior to completing this paperwork.</w:t>
            </w:r>
          </w:p>
        </w:tc>
      </w:tr>
    </w:tbl>
    <w:p w:rsidR="00960E95" w:rsidRDefault="00960E95">
      <w:pPr>
        <w:rPr>
          <w:rFonts w:asciiTheme="majorHAnsi" w:hAnsiTheme="majorHAnsi" w:cs="Arial"/>
          <w:sz w:val="20"/>
          <w:szCs w:val="20"/>
        </w:rPr>
      </w:pPr>
    </w:p>
    <w:p w:rsidR="00960E95" w:rsidRDefault="00960E95">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541B5B">
        <w:tc>
          <w:tcPr>
            <w:tcW w:w="11016" w:type="dxa"/>
            <w:shd w:val="clear" w:color="auto" w:fill="D9D9D9" w:themeFill="background1" w:themeFillShade="D9"/>
          </w:tcPr>
          <w:p w:rsidR="00960E95" w:rsidRPr="008426D1" w:rsidRDefault="00960E95" w:rsidP="00541B5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541B5B">
        <w:tc>
          <w:tcPr>
            <w:tcW w:w="11016" w:type="dxa"/>
            <w:shd w:val="clear" w:color="auto" w:fill="F2F2F2" w:themeFill="background1" w:themeFillShade="F2"/>
          </w:tcPr>
          <w:p w:rsidR="00960E95" w:rsidRPr="008426D1" w:rsidRDefault="00960E95" w:rsidP="00541B5B">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541B5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541B5B">
            <w:pPr>
              <w:rPr>
                <w:rFonts w:ascii="Times New Roman" w:hAnsi="Times New Roman" w:cs="Times New Roman"/>
                <w:b/>
                <w:color w:val="FF0000"/>
                <w:sz w:val="14"/>
                <w:szCs w:val="24"/>
              </w:rPr>
            </w:pPr>
          </w:p>
          <w:p w:rsidR="00960E95" w:rsidRPr="008426D1" w:rsidRDefault="00960E95" w:rsidP="00541B5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541B5B">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41B5B">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41B5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541B5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541B5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541B5B">
            <w:pPr>
              <w:tabs>
                <w:tab w:val="left" w:pos="360"/>
                <w:tab w:val="left" w:pos="720"/>
              </w:tabs>
              <w:rPr>
                <w:rFonts w:ascii="Times New Roman" w:hAnsi="Times New Roman" w:cs="Times New Roman"/>
                <w:b/>
                <w:color w:val="000000" w:themeColor="text1"/>
                <w:sz w:val="18"/>
                <w:szCs w:val="28"/>
              </w:rPr>
            </w:pPr>
          </w:p>
          <w:p w:rsidR="00960E95" w:rsidRDefault="00960E95" w:rsidP="00541B5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541B5B">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541B5B">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852EE3" w:rsidRDefault="00852EE3" w:rsidP="00852EE3">
          <w:r>
            <w:t>Page 21</w:t>
          </w:r>
        </w:p>
        <w:p w:rsidR="00852EE3" w:rsidRDefault="00852EE3" w:rsidP="00852EE3">
          <w:r>
            <w:rPr>
              <w:color w:val="211D1E"/>
              <w:sz w:val="16"/>
              <w:szCs w:val="16"/>
            </w:rPr>
            <w:t>Enrollment in 7000-level courses with COUN and PSY prefixes requires (1) Admission to the Ed.S. in Psychology and Counseling; (2) Unconditional admission to another university's accredited post-master degree program with a major in psychology or counseling; or (3) Admission to the Ed.S. in Educational Administration</w:t>
          </w:r>
          <w:r w:rsidRPr="00F0716E">
            <w:rPr>
              <w:strike/>
              <w:color w:val="FF0000"/>
              <w:sz w:val="20"/>
              <w:szCs w:val="16"/>
            </w:rPr>
            <w:t>, the Specialist in Community College Education Program</w:t>
          </w:r>
          <w:r w:rsidRPr="00F0716E">
            <w:rPr>
              <w:strike/>
              <w:color w:val="FF0000"/>
              <w:sz w:val="16"/>
              <w:szCs w:val="16"/>
            </w:rPr>
            <w:t>,</w:t>
          </w:r>
          <w:r w:rsidRPr="00F0716E">
            <w:rPr>
              <w:color w:val="FF0000"/>
              <w:sz w:val="16"/>
              <w:szCs w:val="16"/>
            </w:rPr>
            <w:t xml:space="preserve"> </w:t>
          </w:r>
          <w:r>
            <w:rPr>
              <w:color w:val="211D1E"/>
              <w:sz w:val="16"/>
              <w:szCs w:val="16"/>
            </w:rPr>
            <w:t>or the Ed.D. in Educational Leadership (permission must be granted).</w:t>
          </w:r>
        </w:p>
        <w:p w:rsidR="00852EE3" w:rsidRDefault="00852EE3" w:rsidP="00852EE3"/>
        <w:p w:rsidR="00852EE3" w:rsidRDefault="00852EE3" w:rsidP="00852EE3">
          <w:r>
            <w:t>Page 49</w:t>
          </w:r>
        </w:p>
        <w:p w:rsidR="00852EE3" w:rsidRDefault="00852EE3" w:rsidP="00852EE3">
          <w:pPr>
            <w:rPr>
              <w:rFonts w:ascii="Arial" w:hAnsi="Arial" w:cs="Arial"/>
              <w:b/>
              <w:bCs/>
              <w:strike/>
              <w:color w:val="FF0000"/>
              <w:sz w:val="16"/>
              <w:szCs w:val="16"/>
            </w:rPr>
          </w:pPr>
          <w:r w:rsidRPr="00E25504">
            <w:rPr>
              <w:rFonts w:ascii="Arial" w:hAnsi="Arial" w:cs="Arial"/>
              <w:b/>
              <w:bCs/>
              <w:strike/>
              <w:color w:val="FF0000"/>
              <w:sz w:val="16"/>
              <w:szCs w:val="16"/>
            </w:rPr>
            <w:t>Specialist in Community College Education (S.C.C.E)</w:t>
          </w:r>
        </w:p>
        <w:p w:rsidR="00852EE3" w:rsidRPr="00E25504" w:rsidRDefault="00852EE3" w:rsidP="00852EE3">
          <w:pPr>
            <w:rPr>
              <w:strike/>
              <w:color w:val="FF0000"/>
            </w:rPr>
          </w:pPr>
        </w:p>
        <w:p w:rsidR="00852EE3" w:rsidRDefault="00852EE3" w:rsidP="00852EE3">
          <w:r>
            <w:t>Page 68</w:t>
          </w:r>
        </w:p>
        <w:p w:rsidR="00852EE3" w:rsidRDefault="00852EE3" w:rsidP="00852EE3">
          <w:pPr>
            <w:pStyle w:val="Pa13"/>
            <w:spacing w:after="80"/>
            <w:jc w:val="both"/>
            <w:rPr>
              <w:rFonts w:cs="Myriad Pro Cond"/>
              <w:color w:val="211D1E"/>
              <w:sz w:val="20"/>
              <w:szCs w:val="20"/>
            </w:rPr>
          </w:pPr>
          <w:r>
            <w:rPr>
              <w:rFonts w:cs="Myriad Pro Cond"/>
              <w:b/>
              <w:bCs/>
              <w:color w:val="211D1E"/>
              <w:sz w:val="20"/>
              <w:szCs w:val="20"/>
            </w:rPr>
            <w:t xml:space="preserve">DEGREES OFFERED </w:t>
          </w:r>
        </w:p>
        <w:p w:rsidR="00852EE3" w:rsidRDefault="00852EE3" w:rsidP="00852EE3">
          <w:pPr>
            <w:pStyle w:val="Pa83"/>
            <w:spacing w:after="20"/>
            <w:ind w:firstLine="460"/>
            <w:jc w:val="both"/>
            <w:rPr>
              <w:rFonts w:ascii="Arial" w:hAnsi="Arial" w:cs="Arial"/>
              <w:color w:val="211D1E"/>
              <w:sz w:val="16"/>
              <w:szCs w:val="16"/>
            </w:rPr>
          </w:pPr>
          <w:r>
            <w:rPr>
              <w:rStyle w:val="A0"/>
            </w:rPr>
            <w:t xml:space="preserve">The College of Business offers work leading to the Master of Business Administration degree </w:t>
          </w:r>
          <w:r w:rsidRPr="00F0716E">
            <w:rPr>
              <w:rStyle w:val="A0"/>
              <w:color w:val="365F91" w:themeColor="accent1" w:themeShade="BF"/>
              <w:sz w:val="20"/>
            </w:rPr>
            <w:t>and</w:t>
          </w:r>
          <w:r w:rsidRPr="002143BE">
            <w:rPr>
              <w:rStyle w:val="A0"/>
              <w:strike/>
            </w:rPr>
            <w:t>,</w:t>
          </w:r>
          <w:r>
            <w:rPr>
              <w:rStyle w:val="A0"/>
            </w:rPr>
            <w:t xml:space="preserve"> the Master of Accountancy degree</w:t>
          </w:r>
          <w:r w:rsidRPr="00F0716E">
            <w:rPr>
              <w:rStyle w:val="A0"/>
              <w:strike/>
              <w:color w:val="FF0000"/>
              <w:sz w:val="18"/>
            </w:rPr>
            <w:t>, and the Specialist in Community College Education degree in the field of Business Administration</w:t>
          </w:r>
          <w:r>
            <w:rPr>
              <w:rStyle w:val="A0"/>
            </w:rPr>
            <w:t xml:space="preserve">. </w:t>
          </w:r>
        </w:p>
        <w:p w:rsidR="00852EE3" w:rsidRDefault="00852EE3" w:rsidP="00852EE3">
          <w:pPr>
            <w:rPr>
              <w:rStyle w:val="A0"/>
            </w:rPr>
          </w:pPr>
          <w:r>
            <w:rPr>
              <w:rStyle w:val="A0"/>
            </w:rPr>
            <w:t>All general Graduate Admissions requirements listed elsewhere in the bulletin are applicable to these degree programs in addition to the specific program requirements.</w:t>
          </w:r>
        </w:p>
        <w:p w:rsidR="00852EE3" w:rsidRDefault="00852EE3" w:rsidP="00852EE3">
          <w:pPr>
            <w:rPr>
              <w:rStyle w:val="A0"/>
            </w:rPr>
          </w:pPr>
          <w:r>
            <w:rPr>
              <w:rStyle w:val="A0"/>
            </w:rPr>
            <w:t>Page 80</w:t>
          </w:r>
        </w:p>
        <w:p w:rsidR="00852EE3" w:rsidRPr="002143BE" w:rsidRDefault="00852EE3" w:rsidP="00852EE3">
          <w:pPr>
            <w:autoSpaceDE w:val="0"/>
            <w:autoSpaceDN w:val="0"/>
            <w:adjustRightInd w:val="0"/>
            <w:spacing w:after="0" w:line="241" w:lineRule="atLeast"/>
            <w:ind w:firstLine="460"/>
            <w:jc w:val="both"/>
            <w:rPr>
              <w:rFonts w:ascii="Arial" w:hAnsi="Arial" w:cs="Arial"/>
              <w:color w:val="211D1E"/>
              <w:sz w:val="15"/>
              <w:szCs w:val="15"/>
            </w:rPr>
          </w:pPr>
          <w:r w:rsidRPr="002143BE">
            <w:rPr>
              <w:rFonts w:ascii="Arial" w:hAnsi="Arial" w:cs="Arial"/>
              <w:color w:val="211D1E"/>
              <w:sz w:val="15"/>
              <w:szCs w:val="15"/>
            </w:rPr>
            <w:t xml:space="preserve">A. Doctor of Education Degree in Educational Leadership </w:t>
          </w:r>
        </w:p>
        <w:p w:rsidR="00852EE3" w:rsidRPr="002143BE" w:rsidRDefault="00852EE3" w:rsidP="00852EE3">
          <w:pPr>
            <w:autoSpaceDE w:val="0"/>
            <w:autoSpaceDN w:val="0"/>
            <w:adjustRightInd w:val="0"/>
            <w:spacing w:after="0" w:line="241" w:lineRule="atLeast"/>
            <w:ind w:firstLine="460"/>
            <w:jc w:val="both"/>
            <w:rPr>
              <w:rFonts w:ascii="Arial" w:hAnsi="Arial" w:cs="Arial"/>
              <w:strike/>
              <w:color w:val="211D1E"/>
              <w:sz w:val="15"/>
              <w:szCs w:val="15"/>
            </w:rPr>
          </w:pPr>
          <w:r w:rsidRPr="00F0716E">
            <w:rPr>
              <w:rFonts w:ascii="Arial" w:hAnsi="Arial" w:cs="Arial"/>
              <w:strike/>
              <w:color w:val="FF0000"/>
              <w:sz w:val="18"/>
              <w:szCs w:val="15"/>
            </w:rPr>
            <w:lastRenderedPageBreak/>
            <w:t xml:space="preserve">B. Specialist in Community College Education Degree </w:t>
          </w:r>
        </w:p>
        <w:p w:rsidR="00852EE3" w:rsidRPr="002143BE" w:rsidRDefault="00852EE3" w:rsidP="00852EE3">
          <w:pPr>
            <w:autoSpaceDE w:val="0"/>
            <w:autoSpaceDN w:val="0"/>
            <w:adjustRightInd w:val="0"/>
            <w:spacing w:after="0" w:line="241" w:lineRule="atLeast"/>
            <w:ind w:firstLine="460"/>
            <w:jc w:val="both"/>
            <w:rPr>
              <w:rFonts w:ascii="Arial" w:hAnsi="Arial" w:cs="Arial"/>
              <w:color w:val="211D1E"/>
              <w:sz w:val="15"/>
              <w:szCs w:val="15"/>
            </w:rPr>
          </w:pPr>
          <w:r w:rsidRPr="002143BE">
            <w:rPr>
              <w:rFonts w:ascii="Arial" w:hAnsi="Arial" w:cs="Arial"/>
              <w:color w:val="211D1E"/>
              <w:sz w:val="15"/>
              <w:szCs w:val="15"/>
            </w:rPr>
            <w:t xml:space="preserve">C. Specialist in Education Degree </w:t>
          </w:r>
        </w:p>
        <w:p w:rsidR="00852EE3" w:rsidRPr="002143BE" w:rsidRDefault="00852EE3" w:rsidP="00852EE3">
          <w:pPr>
            <w:autoSpaceDE w:val="0"/>
            <w:autoSpaceDN w:val="0"/>
            <w:adjustRightInd w:val="0"/>
            <w:spacing w:after="0" w:line="241" w:lineRule="atLeast"/>
            <w:ind w:left="260" w:firstLine="460"/>
            <w:jc w:val="both"/>
            <w:rPr>
              <w:rFonts w:ascii="Arial" w:hAnsi="Arial" w:cs="Arial"/>
              <w:color w:val="211D1E"/>
              <w:sz w:val="15"/>
              <w:szCs w:val="15"/>
            </w:rPr>
          </w:pPr>
          <w:r w:rsidRPr="002143BE">
            <w:rPr>
              <w:rFonts w:ascii="Arial" w:hAnsi="Arial" w:cs="Arial"/>
              <w:color w:val="211D1E"/>
              <w:sz w:val="15"/>
              <w:szCs w:val="15"/>
            </w:rPr>
            <w:t xml:space="preserve">1. Educational Leadership </w:t>
          </w:r>
        </w:p>
        <w:p w:rsidR="00852EE3" w:rsidRPr="002143BE" w:rsidRDefault="00852EE3" w:rsidP="00852EE3">
          <w:pPr>
            <w:autoSpaceDE w:val="0"/>
            <w:autoSpaceDN w:val="0"/>
            <w:adjustRightInd w:val="0"/>
            <w:spacing w:after="0" w:line="241" w:lineRule="atLeast"/>
            <w:ind w:left="260" w:firstLine="460"/>
            <w:jc w:val="both"/>
            <w:rPr>
              <w:rFonts w:ascii="Arial" w:hAnsi="Arial" w:cs="Arial"/>
              <w:color w:val="211D1E"/>
              <w:sz w:val="15"/>
              <w:szCs w:val="15"/>
            </w:rPr>
          </w:pPr>
          <w:r w:rsidRPr="002143BE">
            <w:rPr>
              <w:rFonts w:ascii="Arial" w:hAnsi="Arial" w:cs="Arial"/>
              <w:color w:val="211D1E"/>
              <w:sz w:val="15"/>
              <w:szCs w:val="15"/>
            </w:rPr>
            <w:t xml:space="preserve">2. Psychology and Counseling </w:t>
          </w:r>
        </w:p>
        <w:p w:rsidR="00852EE3" w:rsidRDefault="00852EE3" w:rsidP="00852EE3">
          <w:pPr>
            <w:ind w:firstLine="720"/>
            <w:rPr>
              <w:rFonts w:ascii="Arial" w:hAnsi="Arial" w:cs="Arial"/>
              <w:color w:val="211D1E"/>
              <w:sz w:val="15"/>
              <w:szCs w:val="15"/>
            </w:rPr>
          </w:pPr>
          <w:r w:rsidRPr="002143BE">
            <w:rPr>
              <w:rFonts w:ascii="Arial" w:hAnsi="Arial" w:cs="Arial"/>
              <w:color w:val="211D1E"/>
              <w:sz w:val="15"/>
              <w:szCs w:val="15"/>
            </w:rPr>
            <w:t>3. Reading</w:t>
          </w:r>
        </w:p>
        <w:p w:rsidR="00852EE3" w:rsidRDefault="00852EE3" w:rsidP="00852EE3">
          <w:pPr>
            <w:ind w:firstLine="720"/>
          </w:pPr>
        </w:p>
        <w:p w:rsidR="00852EE3" w:rsidRDefault="00852EE3" w:rsidP="00852EE3">
          <w:r>
            <w:t>Page 81</w:t>
          </w:r>
        </w:p>
        <w:p w:rsidR="00852EE3" w:rsidRDefault="00852EE3" w:rsidP="00852EE3">
          <w:pPr>
            <w:pStyle w:val="Pa13"/>
            <w:spacing w:after="80"/>
            <w:jc w:val="both"/>
            <w:rPr>
              <w:rFonts w:cs="Myriad Pro Cond"/>
              <w:color w:val="211D1E"/>
              <w:sz w:val="20"/>
              <w:szCs w:val="20"/>
            </w:rPr>
          </w:pPr>
          <w:r>
            <w:rPr>
              <w:rFonts w:cs="Myriad Pro Cond"/>
              <w:b/>
              <w:bCs/>
              <w:color w:val="211D1E"/>
              <w:sz w:val="20"/>
              <w:szCs w:val="20"/>
            </w:rPr>
            <w:t xml:space="preserve">GRADUATE COURSES AND CREDIT </w:t>
          </w:r>
        </w:p>
        <w:p w:rsidR="00852EE3" w:rsidRDefault="00852EE3" w:rsidP="00852EE3">
          <w:pPr>
            <w:rPr>
              <w:rStyle w:val="A0"/>
            </w:rPr>
          </w:pPr>
          <w:r>
            <w:rPr>
              <w:rStyle w:val="A0"/>
            </w:rPr>
            <w:t xml:space="preserve">Graduate students enrolled in courses numbered 5000 through 5999 must do special work in addition to that required of undergraduates in the courses numbered 4000 through 4999. Courses numbered 6000 or above are open to fully qualified graduate students only. Except for </w:t>
          </w:r>
          <w:r w:rsidRPr="00F0716E">
            <w:rPr>
              <w:rStyle w:val="A0"/>
              <w:strike/>
              <w:color w:val="FF0000"/>
              <w:sz w:val="18"/>
            </w:rPr>
            <w:t>the introductory courses in Community College Teaching (CCED 7003 and CCED 7013), and</w:t>
          </w:r>
          <w:r w:rsidRPr="00F0716E">
            <w:rPr>
              <w:rStyle w:val="A0"/>
              <w:color w:val="FF0000"/>
              <w:sz w:val="18"/>
            </w:rPr>
            <w:t xml:space="preserve"> </w:t>
          </w:r>
          <w:r>
            <w:rPr>
              <w:rStyle w:val="A0"/>
            </w:rPr>
            <w:t xml:space="preserve">the foundation courses in Educational Administration (EDFN 7773 and EDFN 7783), enrollment in 7000 level courses is restricted to those students who have been officially admitted to pursue the Specialist in Education </w:t>
          </w:r>
          <w:r w:rsidRPr="00F0716E">
            <w:rPr>
              <w:rStyle w:val="A0"/>
              <w:strike/>
              <w:color w:val="FF0000"/>
              <w:sz w:val="18"/>
            </w:rPr>
            <w:t>or the Special</w:t>
          </w:r>
          <w:r w:rsidRPr="00F0716E">
            <w:rPr>
              <w:rStyle w:val="A0"/>
              <w:strike/>
              <w:color w:val="FF0000"/>
              <w:sz w:val="18"/>
            </w:rPr>
            <w:softHyphen/>
            <w:t>ist in Community College Education</w:t>
          </w:r>
          <w:r>
            <w:rPr>
              <w:rStyle w:val="A0"/>
            </w:rPr>
            <w:t xml:space="preserve"> degree and will not count toward the master’s degree. Exceptions may be made for those holding an appropriate master’s degree in a relevant field as accepted by the Department of Educational Leadership, Curriculum and Special Education. Enrollment in 7000-level courses with COUN and PSY prefixes requires admission to the Ed.S in Psychology and Counseling, unconditional admission to another university’s accredited post-master degree program with a major in psychology or counseling, or (with permission) admission to the Ed.S in Educational Leadership</w:t>
          </w:r>
          <w:r w:rsidRPr="00F0716E">
            <w:rPr>
              <w:rStyle w:val="A0"/>
              <w:strike/>
              <w:color w:val="FF0000"/>
              <w:sz w:val="18"/>
            </w:rPr>
            <w:t>, the Specialist in Community College Education Program,</w:t>
          </w:r>
          <w:r w:rsidRPr="00F0716E">
            <w:rPr>
              <w:rStyle w:val="A0"/>
              <w:color w:val="FF0000"/>
              <w:sz w:val="18"/>
            </w:rPr>
            <w:t xml:space="preserve"> </w:t>
          </w:r>
          <w:r>
            <w:rPr>
              <w:rStyle w:val="A0"/>
            </w:rPr>
            <w:t>or the Ed.D in Educational Leadership. Enroll</w:t>
          </w:r>
          <w:r>
            <w:rPr>
              <w:rStyle w:val="A0"/>
            </w:rPr>
            <w:softHyphen/>
            <w:t>ment in 8000 level courses is restricted to those who have been admitted to pursue doctoral degrees.</w:t>
          </w:r>
        </w:p>
        <w:p w:rsidR="00852EE3" w:rsidRDefault="00852EE3" w:rsidP="00852EE3"/>
        <w:p w:rsidR="00852EE3" w:rsidRDefault="00852EE3" w:rsidP="00852EE3">
          <w:r>
            <w:t>Page 88</w:t>
          </w:r>
        </w:p>
        <w:p w:rsidR="00852EE3" w:rsidRPr="006A381D" w:rsidRDefault="00852EE3" w:rsidP="00852EE3">
          <w:pPr>
            <w:pStyle w:val="Pa131"/>
            <w:rPr>
              <w:rFonts w:cs="Myriad Pro Cond"/>
              <w:strike/>
              <w:color w:val="FF0000"/>
              <w:sz w:val="30"/>
              <w:szCs w:val="30"/>
            </w:rPr>
          </w:pPr>
          <w:r w:rsidRPr="006A381D">
            <w:rPr>
              <w:rStyle w:val="A15"/>
              <w:strike/>
              <w:color w:val="FF0000"/>
            </w:rPr>
            <w:t xml:space="preserve">Program of Study for the Specialist </w:t>
          </w:r>
        </w:p>
        <w:p w:rsidR="00852EE3" w:rsidRPr="006A381D" w:rsidRDefault="00852EE3" w:rsidP="00852EE3">
          <w:pPr>
            <w:pStyle w:val="Pa131"/>
            <w:rPr>
              <w:rFonts w:cs="Myriad Pro Cond"/>
              <w:strike/>
              <w:color w:val="FF0000"/>
              <w:sz w:val="30"/>
              <w:szCs w:val="30"/>
            </w:rPr>
          </w:pPr>
          <w:r w:rsidRPr="006A381D">
            <w:rPr>
              <w:rStyle w:val="A15"/>
              <w:strike/>
              <w:color w:val="FF0000"/>
            </w:rPr>
            <w:t xml:space="preserve">in Community College Education Degree </w:t>
          </w:r>
        </w:p>
        <w:p w:rsidR="00852EE3" w:rsidRPr="006A381D" w:rsidRDefault="00852EE3" w:rsidP="00852EE3">
          <w:pPr>
            <w:pStyle w:val="Pa13"/>
            <w:spacing w:after="80"/>
            <w:jc w:val="both"/>
            <w:rPr>
              <w:rFonts w:cs="Myriad Pro Cond"/>
              <w:strike/>
              <w:color w:val="FF0000"/>
              <w:sz w:val="20"/>
              <w:szCs w:val="20"/>
            </w:rPr>
          </w:pPr>
          <w:r w:rsidRPr="006A381D">
            <w:rPr>
              <w:rFonts w:cs="Myriad Pro Cond"/>
              <w:b/>
              <w:bCs/>
              <w:strike/>
              <w:color w:val="FF0000"/>
              <w:sz w:val="20"/>
              <w:szCs w:val="20"/>
            </w:rPr>
            <w:t xml:space="preserve">PURPOSE OF THE DEGREE </w:t>
          </w:r>
        </w:p>
        <w:p w:rsidR="00852EE3" w:rsidRPr="00F0716E" w:rsidRDefault="00852EE3" w:rsidP="00852EE3">
          <w:pPr>
            <w:pStyle w:val="Pa84"/>
            <w:ind w:firstLine="460"/>
            <w:jc w:val="both"/>
            <w:rPr>
              <w:rFonts w:ascii="Arial" w:hAnsi="Arial" w:cs="Arial"/>
              <w:strike/>
              <w:color w:val="FF0000"/>
              <w:sz w:val="18"/>
              <w:szCs w:val="16"/>
            </w:rPr>
          </w:pPr>
          <w:r w:rsidRPr="00F0716E">
            <w:rPr>
              <w:rStyle w:val="A0"/>
              <w:strike/>
              <w:color w:val="FF0000"/>
              <w:sz w:val="18"/>
            </w:rPr>
            <w:t>The Specialist in Community College Education Program provides a sixth-year intermediate degree to prepare teachers and administrators for the Community College. Because the enrollee in a community college tends to be somewhat different from typical college, university, or trade school students, specialized personnel are needed to ensure that the investments made by students and insti</w:t>
          </w:r>
          <w:r w:rsidRPr="00F0716E">
            <w:rPr>
              <w:rStyle w:val="A0"/>
              <w:strike/>
              <w:color w:val="FF0000"/>
              <w:sz w:val="18"/>
            </w:rPr>
            <w:softHyphen/>
            <w:t xml:space="preserve">tutions are maximally and mutually beneficial. </w:t>
          </w:r>
        </w:p>
        <w:p w:rsidR="00852EE3" w:rsidRPr="00F0716E" w:rsidRDefault="00852EE3" w:rsidP="00852EE3">
          <w:pPr>
            <w:pStyle w:val="Pa144"/>
            <w:spacing w:after="180"/>
            <w:ind w:firstLine="460"/>
            <w:jc w:val="both"/>
            <w:rPr>
              <w:rFonts w:ascii="Arial" w:hAnsi="Arial" w:cs="Arial"/>
              <w:strike/>
              <w:color w:val="FF0000"/>
              <w:sz w:val="18"/>
              <w:szCs w:val="16"/>
            </w:rPr>
          </w:pPr>
          <w:r w:rsidRPr="00F0716E">
            <w:rPr>
              <w:rStyle w:val="A0"/>
              <w:strike/>
              <w:color w:val="FF0000"/>
              <w:sz w:val="18"/>
            </w:rPr>
            <w:t xml:space="preserve">The teaching emphasis program of study will focus mainly upon the major field of specialization with adequate opportunities for breadth of preparation in the specialty area and cognate areas, and a background in research methods. Major fields of specialization are presented under degrees offered in the General Information section of the Bulletin. The administration-emphasis program of study will focus on a combination of generic higher education administration courses and specialized community college courses. </w:t>
          </w:r>
        </w:p>
        <w:p w:rsidR="00852EE3" w:rsidRPr="00F0716E" w:rsidRDefault="00852EE3" w:rsidP="00852EE3">
          <w:pPr>
            <w:pStyle w:val="Pa13"/>
            <w:spacing w:after="80"/>
            <w:jc w:val="both"/>
            <w:rPr>
              <w:rFonts w:cs="Myriad Pro Cond"/>
              <w:strike/>
              <w:color w:val="FF0000"/>
              <w:sz w:val="22"/>
              <w:szCs w:val="20"/>
            </w:rPr>
          </w:pPr>
          <w:r w:rsidRPr="00F0716E">
            <w:rPr>
              <w:rFonts w:cs="Myriad Pro Cond"/>
              <w:b/>
              <w:bCs/>
              <w:strike/>
              <w:color w:val="FF0000"/>
              <w:sz w:val="22"/>
              <w:szCs w:val="20"/>
            </w:rPr>
            <w:t xml:space="preserve">ADMISSION REQUIREMENTS </w:t>
          </w:r>
        </w:p>
        <w:p w:rsidR="00852EE3" w:rsidRPr="00F0716E" w:rsidRDefault="00852EE3" w:rsidP="00852EE3">
          <w:pPr>
            <w:rPr>
              <w:rFonts w:ascii="Arial" w:hAnsi="Arial" w:cs="Arial"/>
              <w:strike/>
              <w:color w:val="FF0000"/>
              <w:sz w:val="18"/>
              <w:szCs w:val="16"/>
            </w:rPr>
          </w:pPr>
          <w:r w:rsidRPr="00F0716E">
            <w:rPr>
              <w:rFonts w:ascii="Arial" w:hAnsi="Arial" w:cs="Arial"/>
              <w:strike/>
              <w:color w:val="FF0000"/>
              <w:sz w:val="18"/>
              <w:szCs w:val="16"/>
            </w:rPr>
            <w:t>Admission requirements for the Specialist in Community College Education are those required by Graduate Admissions. Admission to the Specialist level will require admission to Graduate Programs, a master’s degree from an accredited institution, and a satisfactory score on the analytical writing section of the GRE.</w:t>
          </w:r>
        </w:p>
        <w:p w:rsidR="00852EE3" w:rsidRPr="00F0716E" w:rsidRDefault="00852EE3" w:rsidP="00852EE3">
          <w:pPr>
            <w:pStyle w:val="Pa13"/>
            <w:spacing w:after="80"/>
            <w:jc w:val="both"/>
            <w:rPr>
              <w:rFonts w:cs="Myriad Pro Cond"/>
              <w:strike/>
              <w:color w:val="FF0000"/>
              <w:sz w:val="22"/>
              <w:szCs w:val="20"/>
            </w:rPr>
          </w:pPr>
          <w:r w:rsidRPr="00F0716E">
            <w:rPr>
              <w:rFonts w:cs="Myriad Pro Cond"/>
              <w:b/>
              <w:bCs/>
              <w:strike/>
              <w:color w:val="FF0000"/>
              <w:sz w:val="22"/>
              <w:szCs w:val="20"/>
            </w:rPr>
            <w:t xml:space="preserve">ADMISSION TO THE SPECIALIST DEGREE PROGRAMS </w:t>
          </w:r>
        </w:p>
        <w:p w:rsidR="00852EE3" w:rsidRPr="00F0716E" w:rsidRDefault="00852EE3" w:rsidP="00852EE3">
          <w:pPr>
            <w:pStyle w:val="Pa35"/>
            <w:spacing w:after="20"/>
            <w:ind w:firstLine="360"/>
            <w:jc w:val="both"/>
            <w:rPr>
              <w:rFonts w:ascii="Arial" w:hAnsi="Arial" w:cs="Arial"/>
              <w:strike/>
              <w:color w:val="FF0000"/>
              <w:sz w:val="18"/>
              <w:szCs w:val="16"/>
            </w:rPr>
          </w:pPr>
          <w:r w:rsidRPr="00F0716E">
            <w:rPr>
              <w:rFonts w:ascii="Arial" w:hAnsi="Arial" w:cs="Arial"/>
              <w:strike/>
              <w:color w:val="FF0000"/>
              <w:sz w:val="18"/>
              <w:szCs w:val="16"/>
            </w:rPr>
            <w:t xml:space="preserve">Applicants to the Specialist in Community College Education and the Specialist in Education degree program in Educational Leadership must hold an earned master’s degree from an accredited institution. Applicants to the Specialist in Education in Psychology and Counseling must hold either an earned bachelor’s or an earned master’s degree from an accredited institution. Applicants must submit the following to Graduate Admissions: </w:t>
          </w:r>
        </w:p>
        <w:p w:rsidR="00852EE3" w:rsidRPr="00F0716E" w:rsidRDefault="00852EE3" w:rsidP="00852EE3">
          <w:pPr>
            <w:pStyle w:val="Pa163"/>
            <w:spacing w:after="20"/>
            <w:ind w:left="720" w:right="480" w:hanging="360"/>
            <w:jc w:val="both"/>
            <w:rPr>
              <w:rFonts w:ascii="Arial" w:hAnsi="Arial" w:cs="Arial"/>
              <w:strike/>
              <w:color w:val="FF0000"/>
              <w:sz w:val="18"/>
              <w:szCs w:val="16"/>
            </w:rPr>
          </w:pPr>
          <w:r w:rsidRPr="00F0716E">
            <w:rPr>
              <w:rFonts w:ascii="Arial" w:hAnsi="Arial" w:cs="Arial"/>
              <w:strike/>
              <w:color w:val="FF0000"/>
              <w:sz w:val="18"/>
              <w:szCs w:val="16"/>
            </w:rPr>
            <w:t>1. A completed application for admission. Applicants are encouraged to submit the ap</w:t>
          </w:r>
          <w:r w:rsidRPr="00F0716E">
            <w:rPr>
              <w:rFonts w:ascii="Arial" w:hAnsi="Arial" w:cs="Arial"/>
              <w:strike/>
              <w:color w:val="FF0000"/>
              <w:sz w:val="18"/>
              <w:szCs w:val="16"/>
            </w:rPr>
            <w:softHyphen/>
            <w:t xml:space="preserve">plication before May 1 to be eligible for the following summer; before August 1 to be eligible to enter the following fall semester; and before December 1 to be eligible to enter the following spring semester. </w:t>
          </w:r>
        </w:p>
        <w:p w:rsidR="00852EE3" w:rsidRPr="00F0716E" w:rsidRDefault="00852EE3" w:rsidP="00852EE3">
          <w:pPr>
            <w:pStyle w:val="Pa163"/>
            <w:spacing w:after="20"/>
            <w:ind w:left="720" w:right="480" w:hanging="360"/>
            <w:jc w:val="both"/>
            <w:rPr>
              <w:rFonts w:ascii="Arial" w:hAnsi="Arial" w:cs="Arial"/>
              <w:strike/>
              <w:color w:val="FF0000"/>
              <w:sz w:val="18"/>
              <w:szCs w:val="16"/>
            </w:rPr>
          </w:pPr>
          <w:r w:rsidRPr="00F0716E">
            <w:rPr>
              <w:rFonts w:ascii="Arial" w:hAnsi="Arial" w:cs="Arial"/>
              <w:strike/>
              <w:color w:val="FF0000"/>
              <w:sz w:val="18"/>
              <w:szCs w:val="16"/>
            </w:rPr>
            <w:t xml:space="preserve">2. A $30 nonrefundable application fee. Checks must be made payable to Arkansas State University. If applications are received without payment, Graduate Admissions will hold all application materials and notify the applicants that no action will be taken until payment is received. </w:t>
          </w:r>
        </w:p>
        <w:p w:rsidR="00852EE3" w:rsidRPr="00F0716E" w:rsidRDefault="00852EE3" w:rsidP="00852EE3">
          <w:pPr>
            <w:pStyle w:val="Pa163"/>
            <w:spacing w:after="20"/>
            <w:ind w:left="720" w:right="480" w:hanging="360"/>
            <w:jc w:val="both"/>
            <w:rPr>
              <w:rFonts w:ascii="Arial" w:hAnsi="Arial" w:cs="Arial"/>
              <w:strike/>
              <w:color w:val="FF0000"/>
              <w:sz w:val="18"/>
              <w:szCs w:val="16"/>
            </w:rPr>
          </w:pPr>
          <w:r w:rsidRPr="00F0716E">
            <w:rPr>
              <w:rFonts w:ascii="Arial" w:hAnsi="Arial" w:cs="Arial"/>
              <w:strike/>
              <w:color w:val="FF0000"/>
              <w:sz w:val="18"/>
              <w:szCs w:val="16"/>
            </w:rPr>
            <w:lastRenderedPageBreak/>
            <w:t xml:space="preserve">3. One copy of official transcripts of all previous undergraduate and graduate coursework attempted to be sent directly from the institution(s) previously attended. </w:t>
          </w:r>
        </w:p>
        <w:p w:rsidR="00852EE3" w:rsidRPr="00F0716E" w:rsidRDefault="00852EE3" w:rsidP="00852EE3">
          <w:pPr>
            <w:pStyle w:val="Pa163"/>
            <w:spacing w:after="20"/>
            <w:ind w:left="720" w:right="480" w:hanging="360"/>
            <w:jc w:val="both"/>
            <w:rPr>
              <w:rFonts w:ascii="Arial" w:hAnsi="Arial" w:cs="Arial"/>
              <w:strike/>
              <w:color w:val="FF0000"/>
              <w:sz w:val="18"/>
              <w:szCs w:val="16"/>
            </w:rPr>
          </w:pPr>
          <w:r w:rsidRPr="00F0716E">
            <w:rPr>
              <w:rFonts w:ascii="Arial" w:hAnsi="Arial" w:cs="Arial"/>
              <w:strike/>
              <w:color w:val="FF0000"/>
              <w:sz w:val="18"/>
              <w:szCs w:val="16"/>
            </w:rPr>
            <w:t>4. Official report of a score, obtained within the last five years, on the Graduate Record Examination (Ed.S. in Psychology and Counseling only). The SCCE program will ac</w:t>
          </w:r>
          <w:r w:rsidRPr="00F0716E">
            <w:rPr>
              <w:rFonts w:ascii="Arial" w:hAnsi="Arial" w:cs="Arial"/>
              <w:strike/>
              <w:color w:val="FF0000"/>
              <w:sz w:val="18"/>
              <w:szCs w:val="16"/>
            </w:rPr>
            <w:softHyphen/>
            <w:t xml:space="preserve">cept either the Graduate Record Examination or the Miller Analogies Test. </w:t>
          </w:r>
        </w:p>
        <w:p w:rsidR="00852EE3" w:rsidRPr="00F0716E" w:rsidRDefault="00852EE3" w:rsidP="00852EE3">
          <w:pPr>
            <w:rPr>
              <w:rFonts w:ascii="Arial" w:hAnsi="Arial" w:cs="Arial"/>
              <w:strike/>
              <w:color w:val="FF0000"/>
              <w:sz w:val="18"/>
              <w:szCs w:val="16"/>
            </w:rPr>
          </w:pPr>
          <w:r w:rsidRPr="00F0716E">
            <w:rPr>
              <w:rFonts w:ascii="Arial" w:hAnsi="Arial" w:cs="Arial"/>
              <w:strike/>
              <w:color w:val="FF0000"/>
              <w:sz w:val="18"/>
              <w:szCs w:val="16"/>
            </w:rPr>
            <w:t xml:space="preserve">5. Please see program sections under the College of Education and Behavioral Science portion of this Bulletin for specific requirements or online at </w:t>
          </w:r>
          <w:r w:rsidRPr="00F0716E">
            <w:rPr>
              <w:rStyle w:val="A7"/>
              <w:strike/>
              <w:color w:val="FF0000"/>
              <w:sz w:val="18"/>
            </w:rPr>
            <w:t>http://www.astate.edu/ education</w:t>
          </w:r>
          <w:r w:rsidRPr="00F0716E">
            <w:rPr>
              <w:rFonts w:ascii="Arial" w:hAnsi="Arial" w:cs="Arial"/>
              <w:strike/>
              <w:color w:val="FF0000"/>
              <w:sz w:val="18"/>
              <w:szCs w:val="16"/>
            </w:rPr>
            <w:t>.</w:t>
          </w:r>
        </w:p>
        <w:p w:rsidR="00852EE3" w:rsidRPr="003612C0" w:rsidRDefault="00852EE3" w:rsidP="00852EE3">
          <w:pPr>
            <w:rPr>
              <w:rFonts w:ascii="Arial" w:hAnsi="Arial" w:cs="Arial"/>
              <w:color w:val="211D1E"/>
              <w:sz w:val="20"/>
              <w:szCs w:val="16"/>
            </w:rPr>
          </w:pPr>
        </w:p>
        <w:p w:rsidR="00852EE3" w:rsidRPr="003612C0" w:rsidRDefault="00852EE3" w:rsidP="00852EE3">
          <w:pPr>
            <w:rPr>
              <w:rFonts w:ascii="Arial" w:hAnsi="Arial" w:cs="Arial"/>
              <w:color w:val="211D1E"/>
              <w:sz w:val="20"/>
              <w:szCs w:val="16"/>
            </w:rPr>
          </w:pPr>
          <w:r w:rsidRPr="003612C0">
            <w:rPr>
              <w:rFonts w:ascii="Arial" w:hAnsi="Arial" w:cs="Arial"/>
              <w:color w:val="211D1E"/>
              <w:sz w:val="20"/>
              <w:szCs w:val="16"/>
            </w:rPr>
            <w:t>Page 89</w:t>
          </w:r>
        </w:p>
        <w:p w:rsidR="00852EE3" w:rsidRPr="00F0716E" w:rsidRDefault="00852EE3" w:rsidP="00852EE3">
          <w:pPr>
            <w:pStyle w:val="Pa13"/>
            <w:spacing w:after="80"/>
            <w:jc w:val="both"/>
            <w:rPr>
              <w:rFonts w:cs="Myriad Pro Cond"/>
              <w:strike/>
              <w:color w:val="FF0000"/>
              <w:sz w:val="22"/>
              <w:szCs w:val="20"/>
            </w:rPr>
          </w:pPr>
          <w:r w:rsidRPr="00F0716E">
            <w:rPr>
              <w:rFonts w:cs="Myriad Pro Cond"/>
              <w:b/>
              <w:bCs/>
              <w:strike/>
              <w:color w:val="FF0000"/>
              <w:sz w:val="22"/>
              <w:szCs w:val="20"/>
            </w:rPr>
            <w:t xml:space="preserve">STEPS TO COMPLETING THE SPECIALIST IN COMMUNITY COLLEGE EDUCATION DEGREE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File an application for admission and official transcripts from all colleges and universities attended.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Obtain an official statement of admission to graduate study.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Familiarize yourself with the Graduate Bulletin, its general requirements, and the specific regulations pertaining to your particular program.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Complete CCED 7003, The Community College, and CCED 7013, Learner-Centered </w:t>
          </w:r>
        </w:p>
        <w:p w:rsidR="00852EE3" w:rsidRPr="00F0716E" w:rsidRDefault="00852EE3" w:rsidP="00852EE3">
          <w:pPr>
            <w:pStyle w:val="Pa170"/>
            <w:spacing w:after="20"/>
            <w:ind w:left="480" w:right="420"/>
            <w:jc w:val="both"/>
            <w:rPr>
              <w:rFonts w:ascii="Arial" w:hAnsi="Arial" w:cs="Arial"/>
              <w:strike/>
              <w:color w:val="FF0000"/>
              <w:sz w:val="16"/>
              <w:szCs w:val="15"/>
            </w:rPr>
          </w:pPr>
          <w:r w:rsidRPr="00F0716E">
            <w:rPr>
              <w:rFonts w:ascii="Arial" w:hAnsi="Arial" w:cs="Arial"/>
              <w:strike/>
              <w:color w:val="FF0000"/>
              <w:sz w:val="16"/>
              <w:szCs w:val="15"/>
            </w:rPr>
            <w:t xml:space="preserve">Education during the first 48 hours of graduate work leading to the program. NOTE: During these courses the student will have initial contact with the community college coordinator. The courses will enable students to grasp the philosophy of the community college, and through the processes of counseling and primary experiences, make a decision concerning continuance in the program.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Proceed with coursework at any registration period.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Complete the required standardized examinations during your first enrollment period. </w:t>
          </w:r>
        </w:p>
        <w:p w:rsidR="00852EE3" w:rsidRPr="00F0716E" w:rsidRDefault="00852EE3" w:rsidP="00852EE3">
          <w:pPr>
            <w:pStyle w:val="Pa169"/>
            <w:spacing w:after="20"/>
            <w:ind w:left="480" w:right="420" w:hanging="120"/>
            <w:jc w:val="both"/>
            <w:rPr>
              <w:rFonts w:ascii="Arial" w:hAnsi="Arial" w:cs="Arial"/>
              <w:strike/>
              <w:color w:val="FF0000"/>
              <w:sz w:val="16"/>
              <w:szCs w:val="15"/>
            </w:rPr>
          </w:pPr>
          <w:r w:rsidRPr="00F0716E">
            <w:rPr>
              <w:rFonts w:ascii="Arial" w:hAnsi="Arial" w:cs="Arial"/>
              <w:strike/>
              <w:color w:val="FF0000"/>
              <w:sz w:val="16"/>
              <w:szCs w:val="15"/>
            </w:rPr>
            <w:t xml:space="preserve">• Apply for Admission to Candidacy for the degree when you have satisfied any provisions attached to your admission and have completed 42 hours of graduate work with a 3.00 grade point average. The application for admission to candidacy must be filed no later than the completion of 48 semester hours of graduate credit. Failure to gain admission to candidacy at the time that no more than 48 hours have been accumulated may result in additional enrollment and will cause a delay in your graduation. Students accumulating 48 hours of graduate credit with less than a 3.00 grade point average will be dropped from Graduate Programs.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Complete the coursework required for the degree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File an Intent to Graduate Form at the registration period when you enroll for your last graduate coursework except that a student who expects to complete the requirements for the degree during the second summer term must make application for the degree not later than the registration date for the first summer term. </w:t>
          </w:r>
        </w:p>
        <w:p w:rsidR="00852EE3" w:rsidRPr="00F0716E" w:rsidRDefault="00852EE3" w:rsidP="00852EE3">
          <w:pPr>
            <w:pStyle w:val="Pa169"/>
            <w:spacing w:after="20"/>
            <w:ind w:left="480" w:right="420" w:hanging="120"/>
            <w:jc w:val="both"/>
            <w:rPr>
              <w:rFonts w:ascii="Arial" w:hAnsi="Arial" w:cs="Arial"/>
              <w:strike/>
              <w:color w:val="FF0000"/>
              <w:sz w:val="18"/>
              <w:szCs w:val="16"/>
            </w:rPr>
          </w:pPr>
          <w:r w:rsidRPr="00F0716E">
            <w:rPr>
              <w:rFonts w:ascii="Arial" w:hAnsi="Arial" w:cs="Arial"/>
              <w:strike/>
              <w:color w:val="FF0000"/>
              <w:sz w:val="18"/>
              <w:szCs w:val="16"/>
            </w:rPr>
            <w:t xml:space="preserve">• Successfully complete the comprehensive examination at the scheduled time during your last enrollment period. </w:t>
          </w:r>
        </w:p>
        <w:p w:rsidR="00852EE3" w:rsidRPr="00F0716E" w:rsidRDefault="00852EE3" w:rsidP="00852EE3">
          <w:pPr>
            <w:ind w:firstLine="360"/>
            <w:rPr>
              <w:rFonts w:ascii="Arial" w:hAnsi="Arial" w:cs="Arial"/>
              <w:strike/>
              <w:color w:val="FF0000"/>
              <w:sz w:val="18"/>
              <w:szCs w:val="16"/>
            </w:rPr>
          </w:pPr>
          <w:r w:rsidRPr="00F0716E">
            <w:rPr>
              <w:rFonts w:ascii="Arial" w:hAnsi="Arial" w:cs="Arial"/>
              <w:strike/>
              <w:color w:val="FF0000"/>
              <w:sz w:val="18"/>
              <w:szCs w:val="16"/>
            </w:rPr>
            <w:t>• Complete all requirements for the degree within six years exclusive of any time spent in the armed forces of the United States.</w:t>
          </w:r>
        </w:p>
        <w:p w:rsidR="00852EE3" w:rsidRPr="006A381D" w:rsidRDefault="00852EE3" w:rsidP="00852EE3">
          <w:pPr>
            <w:pStyle w:val="Pa13"/>
            <w:spacing w:after="80"/>
            <w:jc w:val="both"/>
            <w:rPr>
              <w:rFonts w:cs="Myriad Pro Cond"/>
              <w:strike/>
              <w:color w:val="FF0000"/>
              <w:sz w:val="20"/>
              <w:szCs w:val="20"/>
            </w:rPr>
          </w:pPr>
          <w:r w:rsidRPr="006A381D">
            <w:rPr>
              <w:rFonts w:cs="Myriad Pro Cond"/>
              <w:b/>
              <w:bCs/>
              <w:strike/>
              <w:color w:val="FF0000"/>
              <w:sz w:val="20"/>
              <w:szCs w:val="20"/>
            </w:rPr>
            <w:t xml:space="preserve">EMPHASIS AREAS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Agricultural Education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Biology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Chemistry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English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History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Music Education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Physical Education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Political Science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Reading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Sociology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Communication Studies and Theatre </w:t>
          </w:r>
        </w:p>
        <w:p w:rsidR="00852EE3" w:rsidRPr="00F0716E" w:rsidRDefault="00852EE3" w:rsidP="00852EE3">
          <w:pPr>
            <w:pStyle w:val="Pa170"/>
            <w:spacing w:after="20"/>
            <w:ind w:left="480" w:right="420"/>
            <w:jc w:val="both"/>
            <w:rPr>
              <w:rFonts w:ascii="Arial" w:hAnsi="Arial" w:cs="Arial"/>
              <w:strike/>
              <w:color w:val="FF0000"/>
              <w:sz w:val="18"/>
              <w:szCs w:val="16"/>
            </w:rPr>
          </w:pPr>
          <w:r w:rsidRPr="00F0716E">
            <w:rPr>
              <w:rFonts w:ascii="Arial" w:hAnsi="Arial" w:cs="Arial"/>
              <w:strike/>
              <w:color w:val="FF0000"/>
              <w:sz w:val="18"/>
              <w:szCs w:val="16"/>
            </w:rPr>
            <w:t xml:space="preserve">• Vocational-Technical Administration </w:t>
          </w:r>
        </w:p>
        <w:p w:rsidR="00852EE3" w:rsidRPr="00F0716E" w:rsidRDefault="00852EE3" w:rsidP="00852EE3">
          <w:pPr>
            <w:ind w:firstLine="360"/>
            <w:rPr>
              <w:rFonts w:ascii="Arial" w:hAnsi="Arial" w:cs="Arial"/>
              <w:strike/>
              <w:color w:val="FF0000"/>
              <w:sz w:val="18"/>
              <w:szCs w:val="16"/>
            </w:rPr>
          </w:pPr>
          <w:r w:rsidRPr="00F0716E">
            <w:rPr>
              <w:rFonts w:ascii="Arial" w:hAnsi="Arial" w:cs="Arial"/>
              <w:strike/>
              <w:color w:val="FF0000"/>
              <w:sz w:val="18"/>
              <w:szCs w:val="16"/>
            </w:rPr>
            <w:t>• Community College Administration</w:t>
          </w:r>
        </w:p>
        <w:p w:rsidR="00852EE3" w:rsidRPr="003612C0" w:rsidRDefault="00852EE3" w:rsidP="00852EE3">
          <w:pPr>
            <w:rPr>
              <w:rFonts w:ascii="Arial" w:hAnsi="Arial" w:cs="Arial"/>
              <w:szCs w:val="16"/>
            </w:rPr>
          </w:pPr>
          <w:r w:rsidRPr="003612C0">
            <w:rPr>
              <w:rFonts w:ascii="Arial" w:hAnsi="Arial" w:cs="Arial"/>
              <w:szCs w:val="16"/>
            </w:rPr>
            <w:t>Page 90</w:t>
          </w:r>
        </w:p>
        <w:p w:rsidR="00852EE3" w:rsidRPr="006A381D" w:rsidRDefault="00852EE3" w:rsidP="00852EE3">
          <w:pPr>
            <w:autoSpaceDE w:val="0"/>
            <w:autoSpaceDN w:val="0"/>
            <w:adjustRightInd w:val="0"/>
            <w:spacing w:after="80" w:line="241" w:lineRule="atLeast"/>
            <w:jc w:val="center"/>
            <w:rPr>
              <w:rFonts w:ascii="Myriad Pro Cond" w:hAnsi="Myriad Pro Cond" w:cs="Myriad Pro Cond"/>
              <w:strike/>
              <w:color w:val="FF0000"/>
              <w:sz w:val="34"/>
              <w:szCs w:val="32"/>
            </w:rPr>
          </w:pPr>
          <w:r w:rsidRPr="00F0716E">
            <w:rPr>
              <w:rFonts w:ascii="Myriad Pro Cond" w:hAnsi="Myriad Pro Cond" w:cs="Myriad Pro Cond"/>
              <w:b/>
              <w:bCs/>
              <w:strike/>
              <w:color w:val="FF0000"/>
              <w:sz w:val="34"/>
              <w:szCs w:val="32"/>
            </w:rPr>
            <w:t xml:space="preserve">Community College Education </w:t>
          </w:r>
        </w:p>
        <w:p w:rsidR="00852EE3" w:rsidRPr="006A381D" w:rsidRDefault="00852EE3" w:rsidP="00852EE3">
          <w:pPr>
            <w:autoSpaceDE w:val="0"/>
            <w:autoSpaceDN w:val="0"/>
            <w:adjustRightInd w:val="0"/>
            <w:spacing w:after="80" w:line="241" w:lineRule="atLeast"/>
            <w:jc w:val="center"/>
            <w:rPr>
              <w:rFonts w:ascii="Arial" w:hAnsi="Arial" w:cs="Arial"/>
              <w:strike/>
              <w:color w:val="FF0000"/>
              <w:sz w:val="18"/>
              <w:szCs w:val="16"/>
            </w:rPr>
          </w:pPr>
          <w:r w:rsidRPr="00F0716E">
            <w:rPr>
              <w:rFonts w:ascii="Arial" w:hAnsi="Arial" w:cs="Arial"/>
              <w:b/>
              <w:bCs/>
              <w:strike/>
              <w:color w:val="FF0000"/>
              <w:sz w:val="18"/>
              <w:szCs w:val="16"/>
            </w:rPr>
            <w:t xml:space="preserve">Specialist in Community College Education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852EE3" w:rsidRPr="00F0716E" w:rsidTr="00DF1B9A">
            <w:trPr>
              <w:trHeight w:val="111"/>
            </w:trPr>
            <w:tc>
              <w:tcPr>
                <w:tcW w:w="6371" w:type="dxa"/>
                <w:gridSpan w:val="2"/>
              </w:tcPr>
              <w:p w:rsidR="00852EE3" w:rsidRPr="006A381D" w:rsidRDefault="00852EE3" w:rsidP="00DF1B9A">
                <w:pPr>
                  <w:autoSpaceDE w:val="0"/>
                  <w:autoSpaceDN w:val="0"/>
                  <w:adjustRightInd w:val="0"/>
                  <w:spacing w:after="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University Requirements: </w:t>
                </w:r>
              </w:p>
            </w:tc>
          </w:tr>
          <w:tr w:rsidR="00852EE3" w:rsidRPr="00F0716E" w:rsidTr="00DF1B9A">
            <w:trPr>
              <w:trHeight w:val="79"/>
            </w:trPr>
            <w:tc>
              <w:tcPr>
                <w:tcW w:w="6371" w:type="dxa"/>
                <w:gridSpan w:val="2"/>
              </w:tcPr>
              <w:p w:rsidR="00852EE3" w:rsidRPr="006A381D" w:rsidRDefault="00852EE3" w:rsidP="00DF1B9A">
                <w:pPr>
                  <w:autoSpaceDE w:val="0"/>
                  <w:autoSpaceDN w:val="0"/>
                  <w:adjustRightInd w:val="0"/>
                  <w:spacing w:after="0" w:line="161" w:lineRule="atLeast"/>
                  <w:rPr>
                    <w:rFonts w:ascii="Arial" w:hAnsi="Arial" w:cs="Arial"/>
                    <w:strike/>
                    <w:color w:val="FF0000"/>
                    <w:sz w:val="14"/>
                    <w:szCs w:val="12"/>
                  </w:rPr>
                </w:pPr>
                <w:r w:rsidRPr="00F0716E">
                  <w:rPr>
                    <w:rFonts w:ascii="Arial" w:hAnsi="Arial" w:cs="Arial"/>
                    <w:strike/>
                    <w:color w:val="FF0000"/>
                    <w:sz w:val="14"/>
                    <w:szCs w:val="12"/>
                  </w:rPr>
                  <w:t xml:space="preserve">See Graduate Degree Policies for additional information (p. 35) </w:t>
                </w:r>
              </w:p>
            </w:tc>
          </w:tr>
          <w:tr w:rsidR="00852EE3" w:rsidRPr="00F0716E" w:rsidTr="00DF1B9A">
            <w:trPr>
              <w:trHeight w:val="111"/>
            </w:trPr>
            <w:tc>
              <w:tcPr>
                <w:tcW w:w="3185" w:type="dxa"/>
              </w:tcPr>
              <w:p w:rsidR="00852EE3" w:rsidRPr="006A381D" w:rsidRDefault="00852EE3" w:rsidP="00DF1B9A">
                <w:pPr>
                  <w:autoSpaceDE w:val="0"/>
                  <w:autoSpaceDN w:val="0"/>
                  <w:adjustRightInd w:val="0"/>
                  <w:spacing w:after="2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Previous Master’s Degree: </w:t>
                </w:r>
              </w:p>
            </w:tc>
            <w:tc>
              <w:tcPr>
                <w:tcW w:w="3185" w:type="dxa"/>
              </w:tcPr>
              <w:p w:rsidR="00852EE3" w:rsidRPr="006A381D" w:rsidRDefault="00852EE3" w:rsidP="00DF1B9A">
                <w:pPr>
                  <w:autoSpaceDE w:val="0"/>
                  <w:autoSpaceDN w:val="0"/>
                  <w:adjustRightInd w:val="0"/>
                  <w:spacing w:after="0" w:line="16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Sem. Hrs. </w:t>
                </w:r>
              </w:p>
            </w:tc>
          </w:tr>
          <w:tr w:rsidR="00852EE3" w:rsidRPr="00F0716E" w:rsidTr="00DF1B9A">
            <w:trPr>
              <w:trHeight w:val="83"/>
            </w:trPr>
            <w:tc>
              <w:tcPr>
                <w:tcW w:w="3185" w:type="dxa"/>
              </w:tcPr>
              <w:p w:rsidR="00852EE3" w:rsidRPr="006A381D" w:rsidRDefault="00852EE3" w:rsidP="00DF1B9A">
                <w:pPr>
                  <w:autoSpaceDE w:val="0"/>
                  <w:autoSpaceDN w:val="0"/>
                  <w:adjustRightInd w:val="0"/>
                  <w:spacing w:after="0" w:line="241" w:lineRule="atLeast"/>
                  <w:rPr>
                    <w:rFonts w:ascii="Arial" w:hAnsi="Arial" w:cs="Arial"/>
                    <w:strike/>
                    <w:color w:val="FF0000"/>
                    <w:sz w:val="14"/>
                    <w:szCs w:val="12"/>
                  </w:rPr>
                </w:pPr>
                <w:r w:rsidRPr="00F0716E">
                  <w:rPr>
                    <w:rFonts w:ascii="Arial" w:hAnsi="Arial" w:cs="Arial"/>
                    <w:strike/>
                    <w:color w:val="FF0000"/>
                    <w:sz w:val="14"/>
                    <w:szCs w:val="12"/>
                  </w:rPr>
                  <w:lastRenderedPageBreak/>
                  <w:t xml:space="preserve">Previous Master’s Degree </w:t>
                </w:r>
              </w:p>
            </w:tc>
            <w:tc>
              <w:tcPr>
                <w:tcW w:w="3185" w:type="dxa"/>
              </w:tcPr>
              <w:p w:rsidR="00852EE3" w:rsidRPr="006A381D" w:rsidRDefault="00852EE3" w:rsidP="00DF1B9A">
                <w:pPr>
                  <w:autoSpaceDE w:val="0"/>
                  <w:autoSpaceDN w:val="0"/>
                  <w:adjustRightInd w:val="0"/>
                  <w:spacing w:after="0" w:line="24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 </w:t>
                </w:r>
              </w:p>
            </w:tc>
          </w:tr>
          <w:tr w:rsidR="00852EE3" w:rsidRPr="00F0716E" w:rsidTr="00DF1B9A">
            <w:trPr>
              <w:trHeight w:val="111"/>
            </w:trPr>
            <w:tc>
              <w:tcPr>
                <w:tcW w:w="3185" w:type="dxa"/>
              </w:tcPr>
              <w:p w:rsidR="00852EE3" w:rsidRPr="006A381D" w:rsidRDefault="00852EE3" w:rsidP="00DF1B9A">
                <w:pPr>
                  <w:autoSpaceDE w:val="0"/>
                  <w:autoSpaceDN w:val="0"/>
                  <w:adjustRightInd w:val="0"/>
                  <w:spacing w:after="2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Community College Core (12 hours): </w:t>
                </w:r>
              </w:p>
            </w:tc>
            <w:tc>
              <w:tcPr>
                <w:tcW w:w="3185" w:type="dxa"/>
              </w:tcPr>
              <w:p w:rsidR="00852EE3" w:rsidRPr="006A381D" w:rsidRDefault="00852EE3" w:rsidP="00DF1B9A">
                <w:pPr>
                  <w:autoSpaceDE w:val="0"/>
                  <w:autoSpaceDN w:val="0"/>
                  <w:adjustRightInd w:val="0"/>
                  <w:spacing w:after="0" w:line="16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Sem. Hrs. </w:t>
                </w:r>
              </w:p>
            </w:tc>
          </w:tr>
          <w:tr w:rsidR="00852EE3" w:rsidRPr="00F0716E" w:rsidTr="00DF1B9A">
            <w:trPr>
              <w:trHeight w:val="79"/>
            </w:trPr>
            <w:tc>
              <w:tcPr>
                <w:tcW w:w="3185" w:type="dxa"/>
              </w:tcPr>
              <w:p w:rsidR="00852EE3" w:rsidRPr="006A381D" w:rsidRDefault="00852EE3" w:rsidP="00DF1B9A">
                <w:pPr>
                  <w:autoSpaceDE w:val="0"/>
                  <w:autoSpaceDN w:val="0"/>
                  <w:adjustRightInd w:val="0"/>
                  <w:spacing w:after="0" w:line="141" w:lineRule="atLeast"/>
                  <w:jc w:val="both"/>
                  <w:rPr>
                    <w:rFonts w:ascii="Arial" w:hAnsi="Arial" w:cs="Arial"/>
                    <w:strike/>
                    <w:color w:val="FF0000"/>
                    <w:sz w:val="14"/>
                    <w:szCs w:val="12"/>
                  </w:rPr>
                </w:pPr>
                <w:r w:rsidRPr="00F0716E">
                  <w:rPr>
                    <w:rFonts w:ascii="Arial" w:hAnsi="Arial" w:cs="Arial"/>
                    <w:strike/>
                    <w:color w:val="FF0000"/>
                    <w:sz w:val="14"/>
                    <w:szCs w:val="12"/>
                  </w:rPr>
                  <w:t xml:space="preserve">CCED 7003, The Community College </w:t>
                </w:r>
              </w:p>
            </w:tc>
            <w:tc>
              <w:tcPr>
                <w:tcW w:w="3185" w:type="dxa"/>
              </w:tcPr>
              <w:p w:rsidR="00852EE3" w:rsidRPr="006A381D" w:rsidRDefault="00852EE3" w:rsidP="00DF1B9A">
                <w:pPr>
                  <w:autoSpaceDE w:val="0"/>
                  <w:autoSpaceDN w:val="0"/>
                  <w:adjustRightInd w:val="0"/>
                  <w:spacing w:after="0" w:line="141" w:lineRule="atLeast"/>
                  <w:jc w:val="center"/>
                  <w:rPr>
                    <w:rFonts w:ascii="Arial" w:hAnsi="Arial" w:cs="Arial"/>
                    <w:strike/>
                    <w:color w:val="FF0000"/>
                    <w:sz w:val="14"/>
                    <w:szCs w:val="12"/>
                  </w:rPr>
                </w:pPr>
                <w:r w:rsidRPr="00F0716E">
                  <w:rPr>
                    <w:rFonts w:ascii="Arial" w:hAnsi="Arial" w:cs="Arial"/>
                    <w:strike/>
                    <w:color w:val="FF0000"/>
                    <w:sz w:val="14"/>
                    <w:szCs w:val="12"/>
                  </w:rPr>
                  <w:t xml:space="preserve">3 </w:t>
                </w:r>
              </w:p>
            </w:tc>
          </w:tr>
          <w:tr w:rsidR="00852EE3" w:rsidRPr="00F0716E" w:rsidTr="00DF1B9A">
            <w:trPr>
              <w:trHeight w:val="79"/>
            </w:trPr>
            <w:tc>
              <w:tcPr>
                <w:tcW w:w="3185" w:type="dxa"/>
              </w:tcPr>
              <w:p w:rsidR="00852EE3" w:rsidRPr="006A381D" w:rsidRDefault="00852EE3" w:rsidP="00DF1B9A">
                <w:pPr>
                  <w:autoSpaceDE w:val="0"/>
                  <w:autoSpaceDN w:val="0"/>
                  <w:adjustRightInd w:val="0"/>
                  <w:spacing w:after="0" w:line="141" w:lineRule="atLeast"/>
                  <w:jc w:val="both"/>
                  <w:rPr>
                    <w:rFonts w:ascii="Arial" w:hAnsi="Arial" w:cs="Arial"/>
                    <w:strike/>
                    <w:color w:val="FF0000"/>
                    <w:sz w:val="14"/>
                    <w:szCs w:val="12"/>
                  </w:rPr>
                </w:pPr>
                <w:r w:rsidRPr="00F0716E">
                  <w:rPr>
                    <w:rFonts w:ascii="Arial" w:hAnsi="Arial" w:cs="Arial"/>
                    <w:strike/>
                    <w:color w:val="FF0000"/>
                    <w:sz w:val="14"/>
                    <w:szCs w:val="12"/>
                  </w:rPr>
                  <w:t xml:space="preserve">CCED 7013, Community College Teaching </w:t>
                </w:r>
              </w:p>
            </w:tc>
            <w:tc>
              <w:tcPr>
                <w:tcW w:w="3185" w:type="dxa"/>
              </w:tcPr>
              <w:p w:rsidR="00852EE3" w:rsidRPr="006A381D" w:rsidRDefault="00852EE3" w:rsidP="00DF1B9A">
                <w:pPr>
                  <w:autoSpaceDE w:val="0"/>
                  <w:autoSpaceDN w:val="0"/>
                  <w:adjustRightInd w:val="0"/>
                  <w:spacing w:after="0" w:line="141" w:lineRule="atLeast"/>
                  <w:jc w:val="center"/>
                  <w:rPr>
                    <w:rFonts w:ascii="Arial" w:hAnsi="Arial" w:cs="Arial"/>
                    <w:strike/>
                    <w:color w:val="FF0000"/>
                    <w:sz w:val="14"/>
                    <w:szCs w:val="12"/>
                  </w:rPr>
                </w:pPr>
                <w:r w:rsidRPr="00F0716E">
                  <w:rPr>
                    <w:rFonts w:ascii="Arial" w:hAnsi="Arial" w:cs="Arial"/>
                    <w:strike/>
                    <w:color w:val="FF0000"/>
                    <w:sz w:val="14"/>
                    <w:szCs w:val="12"/>
                  </w:rPr>
                  <w:t xml:space="preserve">3 </w:t>
                </w:r>
              </w:p>
            </w:tc>
          </w:tr>
          <w:tr w:rsidR="00852EE3" w:rsidRPr="00F0716E" w:rsidTr="00DF1B9A">
            <w:trPr>
              <w:trHeight w:val="79"/>
            </w:trPr>
            <w:tc>
              <w:tcPr>
                <w:tcW w:w="3185" w:type="dxa"/>
              </w:tcPr>
              <w:p w:rsidR="00852EE3" w:rsidRPr="006A381D" w:rsidRDefault="00852EE3" w:rsidP="00DF1B9A">
                <w:pPr>
                  <w:autoSpaceDE w:val="0"/>
                  <w:autoSpaceDN w:val="0"/>
                  <w:adjustRightInd w:val="0"/>
                  <w:spacing w:after="0" w:line="141" w:lineRule="atLeast"/>
                  <w:jc w:val="both"/>
                  <w:rPr>
                    <w:rFonts w:ascii="Arial" w:hAnsi="Arial" w:cs="Arial"/>
                    <w:strike/>
                    <w:color w:val="FF0000"/>
                    <w:sz w:val="14"/>
                    <w:szCs w:val="12"/>
                  </w:rPr>
                </w:pPr>
                <w:r w:rsidRPr="00F0716E">
                  <w:rPr>
                    <w:rFonts w:ascii="Arial" w:hAnsi="Arial" w:cs="Arial"/>
                    <w:strike/>
                    <w:color w:val="FF0000"/>
                    <w:sz w:val="14"/>
                    <w:szCs w:val="12"/>
                  </w:rPr>
                  <w:t xml:space="preserve">Community College Core Courses </w:t>
                </w:r>
              </w:p>
            </w:tc>
            <w:tc>
              <w:tcPr>
                <w:tcW w:w="3185" w:type="dxa"/>
              </w:tcPr>
              <w:p w:rsidR="00852EE3" w:rsidRPr="006A381D" w:rsidRDefault="00852EE3" w:rsidP="00DF1B9A">
                <w:pPr>
                  <w:autoSpaceDE w:val="0"/>
                  <w:autoSpaceDN w:val="0"/>
                  <w:adjustRightInd w:val="0"/>
                  <w:spacing w:after="0" w:line="141" w:lineRule="atLeast"/>
                  <w:jc w:val="center"/>
                  <w:rPr>
                    <w:rFonts w:ascii="Arial" w:hAnsi="Arial" w:cs="Arial"/>
                    <w:strike/>
                    <w:color w:val="FF0000"/>
                    <w:sz w:val="14"/>
                    <w:szCs w:val="12"/>
                  </w:rPr>
                </w:pPr>
                <w:r w:rsidRPr="00F0716E">
                  <w:rPr>
                    <w:rFonts w:ascii="Arial" w:hAnsi="Arial" w:cs="Arial"/>
                    <w:strike/>
                    <w:color w:val="FF0000"/>
                    <w:sz w:val="14"/>
                    <w:szCs w:val="12"/>
                  </w:rPr>
                  <w:t xml:space="preserve">6 </w:t>
                </w:r>
              </w:p>
            </w:tc>
          </w:tr>
          <w:tr w:rsidR="00852EE3" w:rsidRPr="00F0716E" w:rsidTr="00DF1B9A">
            <w:trPr>
              <w:trHeight w:val="83"/>
            </w:trPr>
            <w:tc>
              <w:tcPr>
                <w:tcW w:w="3185" w:type="dxa"/>
              </w:tcPr>
              <w:p w:rsidR="00852EE3" w:rsidRPr="006A381D" w:rsidRDefault="00852EE3" w:rsidP="00DF1B9A">
                <w:pPr>
                  <w:autoSpaceDE w:val="0"/>
                  <w:autoSpaceDN w:val="0"/>
                  <w:adjustRightInd w:val="0"/>
                  <w:spacing w:after="0" w:line="161" w:lineRule="atLeast"/>
                  <w:rPr>
                    <w:rFonts w:ascii="Arial" w:hAnsi="Arial" w:cs="Arial"/>
                    <w:strike/>
                    <w:color w:val="FF0000"/>
                    <w:sz w:val="14"/>
                    <w:szCs w:val="12"/>
                  </w:rPr>
                </w:pPr>
                <w:r w:rsidRPr="00F0716E">
                  <w:rPr>
                    <w:rFonts w:ascii="Arial" w:hAnsi="Arial" w:cs="Arial"/>
                    <w:b/>
                    <w:bCs/>
                    <w:strike/>
                    <w:color w:val="FF0000"/>
                    <w:sz w:val="14"/>
                    <w:szCs w:val="12"/>
                  </w:rPr>
                  <w:t xml:space="preserve">Sub-total </w:t>
                </w:r>
              </w:p>
            </w:tc>
            <w:tc>
              <w:tcPr>
                <w:tcW w:w="3185" w:type="dxa"/>
              </w:tcPr>
              <w:p w:rsidR="00852EE3" w:rsidRPr="006A381D" w:rsidRDefault="00852EE3" w:rsidP="00DF1B9A">
                <w:pPr>
                  <w:autoSpaceDE w:val="0"/>
                  <w:autoSpaceDN w:val="0"/>
                  <w:adjustRightInd w:val="0"/>
                  <w:spacing w:after="0" w:line="24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12 </w:t>
                </w:r>
              </w:p>
            </w:tc>
          </w:tr>
          <w:tr w:rsidR="00852EE3" w:rsidRPr="00F0716E" w:rsidTr="00DF1B9A">
            <w:trPr>
              <w:trHeight w:val="111"/>
            </w:trPr>
            <w:tc>
              <w:tcPr>
                <w:tcW w:w="3185" w:type="dxa"/>
              </w:tcPr>
              <w:p w:rsidR="00852EE3" w:rsidRPr="006A381D" w:rsidRDefault="00852EE3" w:rsidP="00DF1B9A">
                <w:pPr>
                  <w:autoSpaceDE w:val="0"/>
                  <w:autoSpaceDN w:val="0"/>
                  <w:adjustRightInd w:val="0"/>
                  <w:spacing w:after="2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Teaching Core (9 hours): </w:t>
                </w:r>
              </w:p>
            </w:tc>
            <w:tc>
              <w:tcPr>
                <w:tcW w:w="3185" w:type="dxa"/>
              </w:tcPr>
              <w:p w:rsidR="00852EE3" w:rsidRPr="006A381D" w:rsidRDefault="00852EE3" w:rsidP="00DF1B9A">
                <w:pPr>
                  <w:autoSpaceDE w:val="0"/>
                  <w:autoSpaceDN w:val="0"/>
                  <w:adjustRightInd w:val="0"/>
                  <w:spacing w:after="0" w:line="16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Sem. Hrs. </w:t>
                </w:r>
              </w:p>
            </w:tc>
          </w:tr>
          <w:tr w:rsidR="00852EE3" w:rsidRPr="00F0716E" w:rsidTr="00DF1B9A">
            <w:trPr>
              <w:trHeight w:val="83"/>
            </w:trPr>
            <w:tc>
              <w:tcPr>
                <w:tcW w:w="3185" w:type="dxa"/>
              </w:tcPr>
              <w:p w:rsidR="00852EE3" w:rsidRPr="006A381D" w:rsidRDefault="00852EE3" w:rsidP="00DF1B9A">
                <w:pPr>
                  <w:autoSpaceDE w:val="0"/>
                  <w:autoSpaceDN w:val="0"/>
                  <w:adjustRightInd w:val="0"/>
                  <w:spacing w:after="0" w:line="141" w:lineRule="atLeast"/>
                  <w:jc w:val="both"/>
                  <w:rPr>
                    <w:rFonts w:ascii="Arial" w:hAnsi="Arial" w:cs="Arial"/>
                    <w:strike/>
                    <w:color w:val="FF0000"/>
                    <w:sz w:val="14"/>
                    <w:szCs w:val="12"/>
                  </w:rPr>
                </w:pPr>
                <w:r w:rsidRPr="00F0716E">
                  <w:rPr>
                    <w:rFonts w:ascii="Arial" w:hAnsi="Arial" w:cs="Arial"/>
                    <w:strike/>
                    <w:color w:val="FF0000"/>
                    <w:sz w:val="14"/>
                    <w:szCs w:val="12"/>
                  </w:rPr>
                  <w:t xml:space="preserve">Teaching Core Courses </w:t>
                </w:r>
              </w:p>
            </w:tc>
            <w:tc>
              <w:tcPr>
                <w:tcW w:w="3185" w:type="dxa"/>
              </w:tcPr>
              <w:p w:rsidR="00852EE3" w:rsidRPr="006A381D" w:rsidRDefault="00852EE3" w:rsidP="00DF1B9A">
                <w:pPr>
                  <w:autoSpaceDE w:val="0"/>
                  <w:autoSpaceDN w:val="0"/>
                  <w:adjustRightInd w:val="0"/>
                  <w:spacing w:after="0" w:line="14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9 </w:t>
                </w:r>
              </w:p>
            </w:tc>
          </w:tr>
          <w:tr w:rsidR="00852EE3" w:rsidRPr="00F0716E" w:rsidTr="00DF1B9A">
            <w:trPr>
              <w:trHeight w:val="111"/>
            </w:trPr>
            <w:tc>
              <w:tcPr>
                <w:tcW w:w="3185" w:type="dxa"/>
              </w:tcPr>
              <w:p w:rsidR="00852EE3" w:rsidRPr="006A381D" w:rsidRDefault="00852EE3" w:rsidP="00DF1B9A">
                <w:pPr>
                  <w:autoSpaceDE w:val="0"/>
                  <w:autoSpaceDN w:val="0"/>
                  <w:adjustRightInd w:val="0"/>
                  <w:spacing w:after="2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Teaching Fields (9 hours): </w:t>
                </w:r>
              </w:p>
            </w:tc>
            <w:tc>
              <w:tcPr>
                <w:tcW w:w="3185" w:type="dxa"/>
              </w:tcPr>
              <w:p w:rsidR="00852EE3" w:rsidRPr="006A381D" w:rsidRDefault="00852EE3" w:rsidP="00DF1B9A">
                <w:pPr>
                  <w:autoSpaceDE w:val="0"/>
                  <w:autoSpaceDN w:val="0"/>
                  <w:adjustRightInd w:val="0"/>
                  <w:spacing w:after="0" w:line="16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Sem. Hrs. </w:t>
                </w:r>
              </w:p>
            </w:tc>
          </w:tr>
          <w:tr w:rsidR="00852EE3" w:rsidRPr="00F0716E" w:rsidTr="00DF1B9A">
            <w:trPr>
              <w:trHeight w:val="83"/>
            </w:trPr>
            <w:tc>
              <w:tcPr>
                <w:tcW w:w="3185" w:type="dxa"/>
              </w:tcPr>
              <w:p w:rsidR="00852EE3" w:rsidRPr="006A381D" w:rsidRDefault="00852EE3" w:rsidP="00DF1B9A">
                <w:pPr>
                  <w:autoSpaceDE w:val="0"/>
                  <w:autoSpaceDN w:val="0"/>
                  <w:adjustRightInd w:val="0"/>
                  <w:spacing w:after="0" w:line="141" w:lineRule="atLeast"/>
                  <w:jc w:val="both"/>
                  <w:rPr>
                    <w:rFonts w:ascii="Arial" w:hAnsi="Arial" w:cs="Arial"/>
                    <w:strike/>
                    <w:color w:val="FF0000"/>
                    <w:sz w:val="14"/>
                    <w:szCs w:val="12"/>
                  </w:rPr>
                </w:pPr>
                <w:r w:rsidRPr="00F0716E">
                  <w:rPr>
                    <w:rFonts w:ascii="Arial" w:hAnsi="Arial" w:cs="Arial"/>
                    <w:strike/>
                    <w:color w:val="FF0000"/>
                    <w:sz w:val="14"/>
                    <w:szCs w:val="12"/>
                  </w:rPr>
                  <w:t xml:space="preserve">Teaching Fields Courses </w:t>
                </w:r>
              </w:p>
            </w:tc>
            <w:tc>
              <w:tcPr>
                <w:tcW w:w="3185" w:type="dxa"/>
              </w:tcPr>
              <w:p w:rsidR="00852EE3" w:rsidRPr="006A381D" w:rsidRDefault="00852EE3" w:rsidP="00DF1B9A">
                <w:pPr>
                  <w:autoSpaceDE w:val="0"/>
                  <w:autoSpaceDN w:val="0"/>
                  <w:adjustRightInd w:val="0"/>
                  <w:spacing w:after="0" w:line="141" w:lineRule="atLeast"/>
                  <w:jc w:val="center"/>
                  <w:rPr>
                    <w:rFonts w:ascii="Arial" w:hAnsi="Arial" w:cs="Arial"/>
                    <w:strike/>
                    <w:color w:val="FF0000"/>
                    <w:sz w:val="14"/>
                    <w:szCs w:val="12"/>
                  </w:rPr>
                </w:pPr>
                <w:r w:rsidRPr="00F0716E">
                  <w:rPr>
                    <w:rFonts w:ascii="Arial" w:hAnsi="Arial" w:cs="Arial"/>
                    <w:b/>
                    <w:bCs/>
                    <w:strike/>
                    <w:color w:val="FF0000"/>
                    <w:sz w:val="14"/>
                    <w:szCs w:val="12"/>
                  </w:rPr>
                  <w:t xml:space="preserve">9 </w:t>
                </w:r>
              </w:p>
            </w:tc>
          </w:tr>
          <w:tr w:rsidR="00852EE3" w:rsidRPr="00F0716E" w:rsidTr="00DF1B9A">
            <w:trPr>
              <w:trHeight w:val="111"/>
            </w:trPr>
            <w:tc>
              <w:tcPr>
                <w:tcW w:w="3185" w:type="dxa"/>
              </w:tcPr>
              <w:p w:rsidR="00852EE3" w:rsidRPr="006A381D" w:rsidRDefault="00852EE3" w:rsidP="00DF1B9A">
                <w:pPr>
                  <w:autoSpaceDE w:val="0"/>
                  <w:autoSpaceDN w:val="0"/>
                  <w:adjustRightInd w:val="0"/>
                  <w:spacing w:after="0" w:line="161" w:lineRule="atLeast"/>
                  <w:rPr>
                    <w:rFonts w:ascii="Arial" w:hAnsi="Arial" w:cs="Arial"/>
                    <w:strike/>
                    <w:color w:val="FF0000"/>
                    <w:sz w:val="18"/>
                    <w:szCs w:val="16"/>
                  </w:rPr>
                </w:pPr>
                <w:r w:rsidRPr="006A381D">
                  <w:rPr>
                    <w:rFonts w:ascii="Arial" w:hAnsi="Arial" w:cs="Arial"/>
                    <w:b/>
                    <w:bCs/>
                    <w:strike/>
                    <w:color w:val="FF0000"/>
                    <w:sz w:val="18"/>
                    <w:szCs w:val="16"/>
                  </w:rPr>
                  <w:t xml:space="preserve">Total Required Hours: </w:t>
                </w:r>
              </w:p>
            </w:tc>
            <w:tc>
              <w:tcPr>
                <w:tcW w:w="3185" w:type="dxa"/>
              </w:tcPr>
              <w:p w:rsidR="00852EE3" w:rsidRPr="006A381D" w:rsidRDefault="00852EE3" w:rsidP="00DF1B9A">
                <w:pPr>
                  <w:autoSpaceDE w:val="0"/>
                  <w:autoSpaceDN w:val="0"/>
                  <w:adjustRightInd w:val="0"/>
                  <w:spacing w:after="0" w:line="241" w:lineRule="atLeast"/>
                  <w:jc w:val="center"/>
                  <w:rPr>
                    <w:rFonts w:ascii="Arial" w:hAnsi="Arial" w:cs="Arial"/>
                    <w:strike/>
                    <w:color w:val="FF0000"/>
                    <w:sz w:val="18"/>
                    <w:szCs w:val="16"/>
                  </w:rPr>
                </w:pPr>
                <w:r w:rsidRPr="00F0716E">
                  <w:rPr>
                    <w:rFonts w:ascii="Arial" w:hAnsi="Arial" w:cs="Arial"/>
                    <w:b/>
                    <w:bCs/>
                    <w:strike/>
                    <w:color w:val="FF0000"/>
                    <w:sz w:val="18"/>
                    <w:szCs w:val="16"/>
                  </w:rPr>
                  <w:t xml:space="preserve">30 </w:t>
                </w:r>
              </w:p>
            </w:tc>
          </w:tr>
        </w:tbl>
        <w:p w:rsidR="00852EE3" w:rsidRPr="00F0716E" w:rsidRDefault="00852EE3" w:rsidP="00852EE3">
          <w:pPr>
            <w:rPr>
              <w:rFonts w:ascii="Arial" w:hAnsi="Arial" w:cs="Arial"/>
              <w:strike/>
              <w:color w:val="FF0000"/>
              <w:sz w:val="18"/>
              <w:szCs w:val="16"/>
            </w:rPr>
          </w:pPr>
        </w:p>
        <w:p w:rsidR="00852EE3" w:rsidRDefault="00852EE3" w:rsidP="00852EE3">
          <w:pPr>
            <w:rPr>
              <w:i/>
              <w:iCs/>
              <w:strike/>
              <w:color w:val="FF0000"/>
              <w:sz w:val="18"/>
              <w:szCs w:val="16"/>
            </w:rPr>
          </w:pPr>
          <w:r w:rsidRPr="00F0716E">
            <w:rPr>
              <w:b/>
              <w:bCs/>
              <w:i/>
              <w:iCs/>
              <w:strike/>
              <w:color w:val="FF0000"/>
              <w:sz w:val="18"/>
              <w:szCs w:val="16"/>
            </w:rPr>
            <w:t xml:space="preserve">NOTE: </w:t>
          </w:r>
          <w:r w:rsidRPr="00F0716E">
            <w:rPr>
              <w:i/>
              <w:iCs/>
              <w:strike/>
              <w:color w:val="FF0000"/>
              <w:sz w:val="18"/>
              <w:szCs w:val="16"/>
            </w:rPr>
            <w:t>See College of Education and Behavioral Science for additional information about this degree program.</w:t>
          </w:r>
        </w:p>
        <w:p w:rsidR="00852EE3" w:rsidRDefault="00852EE3" w:rsidP="00852EE3">
          <w:pPr>
            <w:rPr>
              <w:i/>
              <w:iCs/>
              <w:strike/>
              <w:color w:val="FF0000"/>
              <w:sz w:val="18"/>
              <w:szCs w:val="16"/>
            </w:rPr>
          </w:pPr>
        </w:p>
        <w:p w:rsidR="00852EE3" w:rsidRPr="003612C0" w:rsidRDefault="00852EE3" w:rsidP="00852EE3">
          <w:pPr>
            <w:rPr>
              <w:iCs/>
              <w:szCs w:val="16"/>
            </w:rPr>
          </w:pPr>
          <w:r w:rsidRPr="003612C0">
            <w:rPr>
              <w:iCs/>
              <w:szCs w:val="16"/>
            </w:rPr>
            <w:t>Page 91</w:t>
          </w:r>
        </w:p>
        <w:p w:rsidR="00852EE3" w:rsidRDefault="00852EE3" w:rsidP="00852EE3">
          <w:pPr>
            <w:pStyle w:val="Pa13"/>
            <w:spacing w:after="80"/>
            <w:jc w:val="both"/>
            <w:rPr>
              <w:rFonts w:cs="Myriad Pro Cond"/>
              <w:color w:val="211D1E"/>
              <w:sz w:val="20"/>
              <w:szCs w:val="20"/>
            </w:rPr>
          </w:pPr>
          <w:r>
            <w:rPr>
              <w:rFonts w:cs="Myriad Pro Cond"/>
              <w:b/>
              <w:bCs/>
              <w:color w:val="211D1E"/>
              <w:sz w:val="20"/>
              <w:szCs w:val="20"/>
            </w:rPr>
            <w:t xml:space="preserve">ADMISSION TO THE SPECIALIST DEGREE PROGRAMS </w:t>
          </w:r>
        </w:p>
        <w:p w:rsidR="00852EE3" w:rsidRDefault="00852EE3" w:rsidP="00852EE3">
          <w:pPr>
            <w:rPr>
              <w:rFonts w:ascii="Arial" w:hAnsi="Arial" w:cs="Arial"/>
              <w:color w:val="211D1E"/>
              <w:sz w:val="16"/>
              <w:szCs w:val="16"/>
            </w:rPr>
          </w:pPr>
          <w:r>
            <w:rPr>
              <w:rFonts w:ascii="Arial" w:hAnsi="Arial" w:cs="Arial"/>
              <w:color w:val="211D1E"/>
              <w:sz w:val="16"/>
              <w:szCs w:val="16"/>
            </w:rPr>
            <w:t xml:space="preserve">Applicants to the </w:t>
          </w:r>
          <w:r w:rsidRPr="003612C0">
            <w:rPr>
              <w:rFonts w:ascii="Arial" w:hAnsi="Arial" w:cs="Arial"/>
              <w:strike/>
              <w:color w:val="FF0000"/>
              <w:sz w:val="20"/>
              <w:szCs w:val="16"/>
            </w:rPr>
            <w:t>Specialist in Community College Education and the</w:t>
          </w:r>
          <w:r>
            <w:rPr>
              <w:rFonts w:ascii="Arial" w:hAnsi="Arial" w:cs="Arial"/>
              <w:color w:val="211D1E"/>
              <w:sz w:val="16"/>
              <w:szCs w:val="16"/>
            </w:rPr>
            <w:t xml:space="preserve"> Specialist in Education degree program in Educational Leadership must hold an earned master’s degree from an accredited institution. Applicants to the Specialist in Education in Psychology and Counseling must hold either an earned bachelor’s or an earned master’s degree from an accredited institution. Applicants must submit the following to Graduate Admissions:</w:t>
          </w:r>
        </w:p>
        <w:p w:rsidR="00852EE3" w:rsidRDefault="00852EE3" w:rsidP="00852EE3">
          <w:pPr>
            <w:autoSpaceDE w:val="0"/>
            <w:autoSpaceDN w:val="0"/>
            <w:adjustRightInd w:val="0"/>
            <w:spacing w:after="20" w:line="161" w:lineRule="atLeast"/>
            <w:ind w:left="720" w:right="480" w:hanging="360"/>
            <w:jc w:val="both"/>
            <w:rPr>
              <w:rFonts w:ascii="Arial" w:hAnsi="Arial" w:cs="Arial"/>
              <w:color w:val="211D1E"/>
              <w:sz w:val="16"/>
              <w:szCs w:val="16"/>
            </w:rPr>
          </w:pPr>
        </w:p>
        <w:p w:rsidR="00852EE3" w:rsidRPr="003612C0" w:rsidRDefault="00852EE3" w:rsidP="00852EE3">
          <w:pPr>
            <w:autoSpaceDE w:val="0"/>
            <w:autoSpaceDN w:val="0"/>
            <w:adjustRightInd w:val="0"/>
            <w:spacing w:after="20" w:line="161" w:lineRule="atLeast"/>
            <w:ind w:left="720" w:right="480" w:hanging="360"/>
            <w:jc w:val="both"/>
            <w:rPr>
              <w:rFonts w:ascii="Arial" w:hAnsi="Arial" w:cs="Arial"/>
              <w:color w:val="211D1E"/>
              <w:sz w:val="16"/>
              <w:szCs w:val="16"/>
            </w:rPr>
          </w:pPr>
          <w:r w:rsidRPr="003612C0">
            <w:rPr>
              <w:rFonts w:ascii="Arial" w:hAnsi="Arial" w:cs="Arial"/>
              <w:color w:val="211D1E"/>
              <w:sz w:val="16"/>
              <w:szCs w:val="16"/>
            </w:rPr>
            <w:t>1. A completed application for admission. Applicants are encouraged to submit the ap</w:t>
          </w:r>
          <w:r w:rsidRPr="003612C0">
            <w:rPr>
              <w:rFonts w:ascii="Arial" w:hAnsi="Arial" w:cs="Arial"/>
              <w:color w:val="211D1E"/>
              <w:sz w:val="16"/>
              <w:szCs w:val="16"/>
            </w:rPr>
            <w:softHyphen/>
            <w:t xml:space="preserve">plication before May 1 to be eligible for the following summer; before August 1 to be eligible to enter the following fall semester; and before December 1 to be eligible to enter the following spring semester. </w:t>
          </w:r>
        </w:p>
        <w:p w:rsidR="00852EE3" w:rsidRPr="003612C0" w:rsidRDefault="00852EE3" w:rsidP="00852EE3">
          <w:pPr>
            <w:autoSpaceDE w:val="0"/>
            <w:autoSpaceDN w:val="0"/>
            <w:adjustRightInd w:val="0"/>
            <w:spacing w:after="20" w:line="161" w:lineRule="atLeast"/>
            <w:ind w:left="720" w:right="480" w:hanging="360"/>
            <w:jc w:val="both"/>
            <w:rPr>
              <w:rFonts w:ascii="Arial" w:hAnsi="Arial" w:cs="Arial"/>
              <w:color w:val="211D1E"/>
              <w:sz w:val="16"/>
              <w:szCs w:val="16"/>
            </w:rPr>
          </w:pPr>
          <w:r w:rsidRPr="003612C0">
            <w:rPr>
              <w:rFonts w:ascii="Arial" w:hAnsi="Arial" w:cs="Arial"/>
              <w:color w:val="211D1E"/>
              <w:sz w:val="16"/>
              <w:szCs w:val="16"/>
            </w:rPr>
            <w:t xml:space="preserve">2. A $30 nonrefundable application fee. Checks must be made payable to Arkansas State University. If applications are received without payment, Graduate Admissions will hold all application materials and notify the applicants that no action will be taken until payment is received. </w:t>
          </w:r>
        </w:p>
        <w:p w:rsidR="00852EE3" w:rsidRPr="003612C0" w:rsidRDefault="00852EE3" w:rsidP="00852EE3">
          <w:pPr>
            <w:autoSpaceDE w:val="0"/>
            <w:autoSpaceDN w:val="0"/>
            <w:adjustRightInd w:val="0"/>
            <w:spacing w:after="20" w:line="161" w:lineRule="atLeast"/>
            <w:ind w:left="720" w:right="480" w:hanging="360"/>
            <w:jc w:val="both"/>
            <w:rPr>
              <w:rFonts w:ascii="Arial" w:hAnsi="Arial" w:cs="Arial"/>
              <w:color w:val="211D1E"/>
              <w:sz w:val="16"/>
              <w:szCs w:val="16"/>
            </w:rPr>
          </w:pPr>
          <w:r w:rsidRPr="003612C0">
            <w:rPr>
              <w:rFonts w:ascii="Arial" w:hAnsi="Arial" w:cs="Arial"/>
              <w:color w:val="211D1E"/>
              <w:sz w:val="16"/>
              <w:szCs w:val="16"/>
            </w:rPr>
            <w:t xml:space="preserve">3. One copy of official transcripts of all previous undergraduate and graduate coursework attempted to be sent directly from the institution(s) previously attended. </w:t>
          </w:r>
        </w:p>
        <w:p w:rsidR="00852EE3" w:rsidRDefault="00852EE3" w:rsidP="00852EE3">
          <w:pPr>
            <w:ind w:left="540" w:hanging="180"/>
            <w:rPr>
              <w:rFonts w:ascii="Arial" w:hAnsi="Arial" w:cs="Arial"/>
              <w:strike/>
              <w:color w:val="FF0000"/>
              <w:sz w:val="20"/>
              <w:szCs w:val="16"/>
            </w:rPr>
          </w:pPr>
          <w:r w:rsidRPr="003612C0">
            <w:rPr>
              <w:rFonts w:ascii="Arial" w:hAnsi="Arial" w:cs="Arial"/>
              <w:color w:val="211D1E"/>
              <w:sz w:val="16"/>
              <w:szCs w:val="16"/>
            </w:rPr>
            <w:t xml:space="preserve">4. Official report of a score, obtained within the last five years, on the Graduate Record Examination (Ed.S. in Psychology and Counseling only). </w:t>
          </w:r>
          <w:r w:rsidRPr="003612C0">
            <w:rPr>
              <w:rFonts w:ascii="Arial" w:hAnsi="Arial" w:cs="Arial"/>
              <w:strike/>
              <w:color w:val="FF0000"/>
              <w:sz w:val="20"/>
              <w:szCs w:val="16"/>
            </w:rPr>
            <w:t>The SCCT program will accept either the Graduate Record Examination or the Miller Analogies Test.</w:t>
          </w:r>
        </w:p>
        <w:p w:rsidR="00852EE3" w:rsidRDefault="00852EE3" w:rsidP="00852EE3">
          <w:pPr>
            <w:ind w:left="540" w:hanging="180"/>
            <w:rPr>
              <w:rFonts w:ascii="Arial" w:hAnsi="Arial" w:cs="Arial"/>
              <w:strike/>
              <w:color w:val="FF0000"/>
              <w:sz w:val="20"/>
              <w:szCs w:val="16"/>
            </w:rPr>
          </w:pPr>
        </w:p>
        <w:p w:rsidR="00852EE3" w:rsidRDefault="00852EE3" w:rsidP="00852EE3">
          <w:pPr>
            <w:ind w:left="180" w:hanging="180"/>
            <w:rPr>
              <w:rFonts w:ascii="Arial" w:hAnsi="Arial" w:cs="Arial"/>
              <w:sz w:val="20"/>
              <w:szCs w:val="16"/>
            </w:rPr>
          </w:pPr>
          <w:r>
            <w:rPr>
              <w:rFonts w:ascii="Arial" w:hAnsi="Arial" w:cs="Arial"/>
              <w:sz w:val="20"/>
              <w:szCs w:val="16"/>
            </w:rPr>
            <w:t>Page 98</w:t>
          </w:r>
        </w:p>
        <w:p w:rsidR="00852EE3" w:rsidRDefault="00852EE3" w:rsidP="00852EE3">
          <w:pPr>
            <w:ind w:left="180" w:hanging="180"/>
            <w:rPr>
              <w:rFonts w:ascii="Arial" w:hAnsi="Arial" w:cs="Arial"/>
              <w:sz w:val="20"/>
              <w:szCs w:val="16"/>
            </w:rPr>
          </w:pPr>
        </w:p>
        <w:p w:rsidR="00852EE3" w:rsidRDefault="00852EE3" w:rsidP="00852EE3">
          <w:pPr>
            <w:ind w:left="180" w:hanging="180"/>
            <w:rPr>
              <w:rFonts w:ascii="Arial" w:hAnsi="Arial" w:cs="Arial"/>
              <w:color w:val="211D1E"/>
              <w:sz w:val="16"/>
              <w:szCs w:val="16"/>
            </w:rPr>
          </w:pPr>
          <w:r w:rsidRPr="003612C0">
            <w:rPr>
              <w:rFonts w:ascii="Arial" w:hAnsi="Arial" w:cs="Arial"/>
              <w:b/>
              <w:bCs/>
              <w:color w:val="211D1E"/>
              <w:sz w:val="16"/>
              <w:szCs w:val="16"/>
            </w:rPr>
            <w:t xml:space="preserve">NOTE: </w:t>
          </w:r>
          <w:r w:rsidRPr="003612C0">
            <w:rPr>
              <w:rFonts w:ascii="Arial" w:hAnsi="Arial" w:cs="Arial"/>
              <w:color w:val="211D1E"/>
              <w:sz w:val="16"/>
              <w:szCs w:val="16"/>
            </w:rPr>
            <w:t xml:space="preserve">Enrollment in 7000-level courses with </w:t>
          </w:r>
          <w:r w:rsidRPr="003612C0">
            <w:rPr>
              <w:rFonts w:ascii="Arial" w:hAnsi="Arial" w:cs="Arial"/>
              <w:b/>
              <w:bCs/>
              <w:color w:val="211D1E"/>
              <w:sz w:val="16"/>
              <w:szCs w:val="16"/>
            </w:rPr>
            <w:t xml:space="preserve">COUN </w:t>
          </w:r>
          <w:r w:rsidRPr="003612C0">
            <w:rPr>
              <w:rFonts w:ascii="Arial" w:hAnsi="Arial" w:cs="Arial"/>
              <w:color w:val="211D1E"/>
              <w:sz w:val="16"/>
              <w:szCs w:val="16"/>
            </w:rPr>
            <w:t xml:space="preserve">and </w:t>
          </w:r>
          <w:r w:rsidRPr="003612C0">
            <w:rPr>
              <w:rFonts w:ascii="Arial" w:hAnsi="Arial" w:cs="Arial"/>
              <w:b/>
              <w:bCs/>
              <w:color w:val="211D1E"/>
              <w:sz w:val="16"/>
              <w:szCs w:val="16"/>
            </w:rPr>
            <w:t xml:space="preserve">PSY </w:t>
          </w:r>
          <w:r w:rsidRPr="003612C0">
            <w:rPr>
              <w:rFonts w:ascii="Arial" w:hAnsi="Arial" w:cs="Arial"/>
              <w:color w:val="211D1E"/>
              <w:sz w:val="16"/>
              <w:szCs w:val="16"/>
            </w:rPr>
            <w:t>prefixes requires admission to the Ed.S. in Psychology and Counseling, unconditional admission to another university’s ac</w:t>
          </w:r>
          <w:r w:rsidRPr="003612C0">
            <w:rPr>
              <w:rFonts w:ascii="Arial" w:hAnsi="Arial" w:cs="Arial"/>
              <w:color w:val="211D1E"/>
              <w:sz w:val="16"/>
              <w:szCs w:val="16"/>
            </w:rPr>
            <w:softHyphen/>
            <w:t>credited post-master degree program with a major in psychology or counseling, or (with permission) admission to the Ed.S. in Educational Leadership</w:t>
          </w:r>
          <w:r w:rsidRPr="003612C0">
            <w:rPr>
              <w:rFonts w:ascii="Arial" w:hAnsi="Arial" w:cs="Arial"/>
              <w:strike/>
              <w:color w:val="FF0000"/>
              <w:sz w:val="20"/>
              <w:szCs w:val="16"/>
            </w:rPr>
            <w:t>, the Specialist in Community College Education Program,</w:t>
          </w:r>
          <w:r w:rsidRPr="003612C0">
            <w:rPr>
              <w:rFonts w:ascii="Arial" w:hAnsi="Arial" w:cs="Arial"/>
              <w:color w:val="211D1E"/>
              <w:sz w:val="16"/>
              <w:szCs w:val="16"/>
            </w:rPr>
            <w:t xml:space="preserve"> or the Ed.D. in Educational Leadership.</w:t>
          </w:r>
        </w:p>
        <w:p w:rsidR="00852EE3" w:rsidRDefault="00852EE3" w:rsidP="00852EE3">
          <w:pPr>
            <w:ind w:left="180" w:hanging="180"/>
            <w:rPr>
              <w:rFonts w:ascii="Arial" w:hAnsi="Arial" w:cs="Arial"/>
              <w:sz w:val="16"/>
              <w:szCs w:val="16"/>
            </w:rPr>
          </w:pPr>
        </w:p>
        <w:p w:rsidR="00852EE3" w:rsidRDefault="00852EE3" w:rsidP="00852EE3">
          <w:pPr>
            <w:pStyle w:val="Pa13"/>
            <w:spacing w:after="80"/>
            <w:jc w:val="both"/>
            <w:rPr>
              <w:rFonts w:cs="Myriad Pro Cond"/>
              <w:color w:val="211D1E"/>
              <w:sz w:val="20"/>
              <w:szCs w:val="20"/>
            </w:rPr>
          </w:pPr>
          <w:r>
            <w:rPr>
              <w:rFonts w:cs="Myriad Pro Cond"/>
              <w:b/>
              <w:bCs/>
              <w:color w:val="211D1E"/>
              <w:sz w:val="20"/>
              <w:szCs w:val="20"/>
            </w:rPr>
            <w:t xml:space="preserve">ADMISSION TO THE SPECIALIST DEGREE PROGRAMS </w:t>
          </w:r>
        </w:p>
        <w:p w:rsidR="00852EE3" w:rsidRDefault="00852EE3" w:rsidP="00852EE3">
          <w:pPr>
            <w:ind w:left="180" w:hanging="180"/>
            <w:rPr>
              <w:rFonts w:ascii="Arial" w:hAnsi="Arial" w:cs="Arial"/>
              <w:color w:val="211D1E"/>
              <w:sz w:val="16"/>
              <w:szCs w:val="16"/>
            </w:rPr>
          </w:pPr>
          <w:r>
            <w:rPr>
              <w:rFonts w:ascii="Arial" w:hAnsi="Arial" w:cs="Arial"/>
              <w:color w:val="211D1E"/>
              <w:sz w:val="16"/>
              <w:szCs w:val="16"/>
            </w:rPr>
            <w:t xml:space="preserve">Applicants to </w:t>
          </w:r>
          <w:r w:rsidRPr="003612C0">
            <w:rPr>
              <w:rFonts w:ascii="Arial" w:hAnsi="Arial" w:cs="Arial"/>
              <w:strike/>
              <w:color w:val="FF0000"/>
              <w:sz w:val="18"/>
              <w:szCs w:val="16"/>
            </w:rPr>
            <w:t>the Specialist in Community College Education and</w:t>
          </w:r>
          <w:r w:rsidRPr="003612C0">
            <w:rPr>
              <w:rFonts w:ascii="Arial" w:hAnsi="Arial" w:cs="Arial"/>
              <w:color w:val="FF0000"/>
              <w:sz w:val="18"/>
              <w:szCs w:val="16"/>
            </w:rPr>
            <w:t xml:space="preserve"> </w:t>
          </w:r>
          <w:r>
            <w:rPr>
              <w:rFonts w:ascii="Arial" w:hAnsi="Arial" w:cs="Arial"/>
              <w:color w:val="211D1E"/>
              <w:sz w:val="16"/>
              <w:szCs w:val="16"/>
            </w:rPr>
            <w:t>the Specialist in Education degree program in Educational Leadership must hold an earned master’s degree from an accredited institution. Applicants to the Specialist in Education in Psychology and Counseling must hold either an earned bachelor’s or an earned master’s degree from an accredited institution. Applicants must submit the following to Graduate Admissions:</w:t>
          </w:r>
        </w:p>
        <w:p w:rsidR="00647BB3" w:rsidRDefault="00647BB3" w:rsidP="00852EE3">
          <w:pPr>
            <w:ind w:left="180" w:hanging="180"/>
            <w:rPr>
              <w:rFonts w:ascii="Arial" w:hAnsi="Arial" w:cs="Arial"/>
              <w:color w:val="211D1E"/>
              <w:sz w:val="16"/>
              <w:szCs w:val="16"/>
            </w:rPr>
          </w:pPr>
        </w:p>
        <w:p w:rsidR="00647BB3" w:rsidRDefault="00647BB3" w:rsidP="00852EE3">
          <w:pPr>
            <w:ind w:left="180" w:hanging="180"/>
            <w:rPr>
              <w:rFonts w:ascii="Arial" w:hAnsi="Arial" w:cs="Arial"/>
              <w:color w:val="211D1E"/>
              <w:sz w:val="16"/>
              <w:szCs w:val="16"/>
            </w:rPr>
          </w:pPr>
          <w:r>
            <w:rPr>
              <w:rFonts w:ascii="Arial" w:hAnsi="Arial" w:cs="Arial"/>
              <w:color w:val="211D1E"/>
              <w:sz w:val="16"/>
              <w:szCs w:val="16"/>
            </w:rPr>
            <w:t>Page 303</w:t>
          </w:r>
        </w:p>
        <w:p w:rsidR="00647BB3" w:rsidRPr="00647BB3" w:rsidRDefault="00647BB3" w:rsidP="00647BB3">
          <w:pPr>
            <w:autoSpaceDE w:val="0"/>
            <w:autoSpaceDN w:val="0"/>
            <w:adjustRightInd w:val="0"/>
            <w:spacing w:after="260" w:line="241" w:lineRule="atLeast"/>
            <w:ind w:left="360" w:hanging="360"/>
            <w:jc w:val="both"/>
            <w:rPr>
              <w:rFonts w:ascii="Book Antiqua" w:hAnsi="Book Antiqua" w:cs="Book Antiqua"/>
              <w:color w:val="221E1F"/>
              <w:sz w:val="23"/>
              <w:szCs w:val="23"/>
            </w:rPr>
          </w:pPr>
          <w:r w:rsidRPr="00647BB3">
            <w:rPr>
              <w:rFonts w:ascii="Book Antiqua" w:hAnsi="Book Antiqua" w:cs="Book Antiqua"/>
              <w:b/>
              <w:bCs/>
              <w:color w:val="221E1F"/>
              <w:sz w:val="23"/>
              <w:szCs w:val="23"/>
            </w:rPr>
            <w:t xml:space="preserve">Community College Education (CCED) </w:t>
          </w:r>
        </w:p>
        <w:p w:rsidR="00647BB3" w:rsidRPr="00647BB3" w:rsidRDefault="00647BB3" w:rsidP="00647BB3">
          <w:pPr>
            <w:autoSpaceDE w:val="0"/>
            <w:autoSpaceDN w:val="0"/>
            <w:adjustRightInd w:val="0"/>
            <w:spacing w:after="80" w:line="241" w:lineRule="atLeast"/>
            <w:ind w:left="360" w:hanging="360"/>
            <w:jc w:val="both"/>
            <w:rPr>
              <w:rFonts w:ascii="Arial" w:hAnsi="Arial" w:cs="Arial"/>
              <w:color w:val="221E1F"/>
              <w:sz w:val="16"/>
              <w:szCs w:val="16"/>
            </w:rPr>
          </w:pPr>
          <w:r w:rsidRPr="00647BB3">
            <w:rPr>
              <w:rFonts w:ascii="Arial" w:hAnsi="Arial" w:cs="Arial"/>
              <w:b/>
              <w:bCs/>
              <w:color w:val="221E1F"/>
              <w:sz w:val="16"/>
              <w:szCs w:val="16"/>
            </w:rPr>
            <w:lastRenderedPageBreak/>
            <w:t xml:space="preserve">CCED 7003. The Community College </w:t>
          </w:r>
          <w:r w:rsidRPr="00647BB3">
            <w:rPr>
              <w:rFonts w:ascii="Book Antiqua" w:hAnsi="Book Antiqua" w:cs="Book Antiqua"/>
              <w:color w:val="000000"/>
              <w:sz w:val="18"/>
              <w:szCs w:val="23"/>
            </w:rPr>
            <w:t xml:space="preserve">A study of the history, philosophy, nature, and functions </w:t>
          </w:r>
          <w:r w:rsidRPr="00647BB3">
            <w:rPr>
              <w:rFonts w:ascii="Arial" w:hAnsi="Arial" w:cs="Arial"/>
              <w:color w:val="221E1F"/>
              <w:sz w:val="16"/>
              <w:szCs w:val="16"/>
            </w:rPr>
            <w:t xml:space="preserve">of the community college movement </w:t>
          </w:r>
        </w:p>
        <w:p w:rsidR="00647BB3" w:rsidRPr="00647BB3" w:rsidRDefault="00647BB3" w:rsidP="00647BB3">
          <w:pPr>
            <w:autoSpaceDE w:val="0"/>
            <w:autoSpaceDN w:val="0"/>
            <w:adjustRightInd w:val="0"/>
            <w:spacing w:after="80" w:line="241" w:lineRule="atLeast"/>
            <w:ind w:left="360" w:hanging="360"/>
            <w:jc w:val="both"/>
            <w:rPr>
              <w:rFonts w:ascii="Arial" w:hAnsi="Arial" w:cs="Arial"/>
              <w:strike/>
              <w:color w:val="FF0000"/>
              <w:sz w:val="16"/>
              <w:szCs w:val="16"/>
            </w:rPr>
          </w:pPr>
          <w:r w:rsidRPr="00647BB3">
            <w:rPr>
              <w:rFonts w:ascii="Arial" w:hAnsi="Arial" w:cs="Arial"/>
              <w:b/>
              <w:bCs/>
              <w:strike/>
              <w:color w:val="FF0000"/>
              <w:sz w:val="16"/>
              <w:szCs w:val="16"/>
            </w:rPr>
            <w:t xml:space="preserve">CCED 7013. Learner-Centered Education </w:t>
          </w:r>
          <w:r w:rsidRPr="00647BB3">
            <w:rPr>
              <w:rFonts w:ascii="Book Antiqua" w:hAnsi="Book Antiqua" w:cs="Book Antiqua"/>
              <w:strike/>
              <w:color w:val="FF0000"/>
              <w:sz w:val="16"/>
              <w:szCs w:val="16"/>
            </w:rPr>
            <w:t>A study of the nature of the teaching learning pro</w:t>
          </w:r>
          <w:r w:rsidRPr="00647BB3">
            <w:rPr>
              <w:rFonts w:ascii="Arial" w:hAnsi="Arial" w:cs="Arial"/>
              <w:strike/>
              <w:color w:val="FF0000"/>
              <w:sz w:val="16"/>
              <w:szCs w:val="16"/>
            </w:rPr>
            <w:softHyphen/>
            <w:t xml:space="preserve">cess including emphases on community college curriculum planning, educational technology, and evaluation procedures. </w:t>
          </w:r>
        </w:p>
        <w:p w:rsidR="00647BB3" w:rsidRPr="00647BB3" w:rsidRDefault="00647BB3" w:rsidP="00647BB3">
          <w:pPr>
            <w:autoSpaceDE w:val="0"/>
            <w:autoSpaceDN w:val="0"/>
            <w:adjustRightInd w:val="0"/>
            <w:spacing w:after="80" w:line="241" w:lineRule="atLeast"/>
            <w:ind w:left="360" w:hanging="360"/>
            <w:jc w:val="both"/>
            <w:rPr>
              <w:rFonts w:ascii="Arial" w:hAnsi="Arial" w:cs="Arial"/>
              <w:strike/>
              <w:color w:val="FF0000"/>
              <w:sz w:val="16"/>
              <w:szCs w:val="16"/>
            </w:rPr>
          </w:pPr>
          <w:r w:rsidRPr="00647BB3">
            <w:rPr>
              <w:rFonts w:ascii="Arial" w:hAnsi="Arial" w:cs="Arial"/>
              <w:b/>
              <w:bCs/>
              <w:strike/>
              <w:color w:val="FF0000"/>
              <w:sz w:val="16"/>
              <w:szCs w:val="16"/>
            </w:rPr>
            <w:t xml:space="preserve">CCED 7023. Field Study </w:t>
          </w:r>
          <w:r w:rsidRPr="00647BB3">
            <w:rPr>
              <w:rFonts w:ascii="Arial" w:hAnsi="Arial" w:cs="Arial"/>
              <w:strike/>
              <w:color w:val="FF0000"/>
              <w:sz w:val="16"/>
              <w:szCs w:val="16"/>
            </w:rPr>
            <w:t xml:space="preserve">An intensive study of a selected and approved problem in community college teaching. Prerequisite, screening into SCCT degree program. </w:t>
          </w:r>
        </w:p>
        <w:p w:rsidR="00647BB3" w:rsidRPr="00647BB3" w:rsidRDefault="00647BB3" w:rsidP="00647BB3">
          <w:pPr>
            <w:ind w:left="180" w:hanging="180"/>
            <w:rPr>
              <w:rFonts w:ascii="Arial" w:hAnsi="Arial" w:cs="Arial"/>
              <w:strike/>
              <w:color w:val="FF0000"/>
              <w:sz w:val="16"/>
              <w:szCs w:val="16"/>
            </w:rPr>
          </w:pPr>
          <w:r w:rsidRPr="00647BB3">
            <w:rPr>
              <w:rFonts w:ascii="Arial" w:hAnsi="Arial" w:cs="Arial"/>
              <w:b/>
              <w:bCs/>
              <w:strike/>
              <w:color w:val="FF0000"/>
              <w:sz w:val="16"/>
              <w:szCs w:val="16"/>
            </w:rPr>
            <w:t xml:space="preserve">CCED 7033. Special Problems in Community College Education </w:t>
          </w:r>
          <w:r w:rsidRPr="00647BB3">
            <w:rPr>
              <w:rFonts w:ascii="Arial" w:hAnsi="Arial" w:cs="Arial"/>
              <w:strike/>
              <w:color w:val="FF0000"/>
              <w:sz w:val="16"/>
              <w:szCs w:val="16"/>
            </w:rPr>
            <w:t>Prerequisite, screening into SCCT degree program Curriculum and Instruction.</w:t>
          </w:r>
        </w:p>
        <w:p w:rsidR="00852EE3" w:rsidRPr="003612C0" w:rsidRDefault="00852EE3" w:rsidP="00852EE3">
          <w:pPr>
            <w:rPr>
              <w:rFonts w:ascii="Arial" w:hAnsi="Arial" w:cs="Arial"/>
              <w:sz w:val="20"/>
              <w:szCs w:val="16"/>
            </w:rPr>
          </w:pPr>
        </w:p>
        <w:p w:rsidR="00852EE3" w:rsidRPr="003612C0" w:rsidRDefault="00852EE3" w:rsidP="00852EE3">
          <w:pPr>
            <w:rPr>
              <w:rFonts w:ascii="Arial" w:hAnsi="Arial" w:cs="Arial"/>
              <w:sz w:val="20"/>
              <w:szCs w:val="16"/>
            </w:rPr>
          </w:pPr>
          <w:r w:rsidRPr="003612C0">
            <w:rPr>
              <w:rFonts w:ascii="Arial" w:hAnsi="Arial" w:cs="Arial"/>
              <w:sz w:val="20"/>
              <w:szCs w:val="16"/>
            </w:rPr>
            <w:t>Page 416</w:t>
          </w:r>
        </w:p>
        <w:p w:rsidR="00852EE3" w:rsidRPr="00F0716E" w:rsidRDefault="00852EE3" w:rsidP="00852EE3">
          <w:pPr>
            <w:rPr>
              <w:rFonts w:ascii="Arial" w:hAnsi="Arial" w:cs="Arial"/>
              <w:strike/>
              <w:color w:val="FF0000"/>
              <w:sz w:val="18"/>
              <w:szCs w:val="16"/>
            </w:rPr>
          </w:pPr>
          <w:r w:rsidRPr="00F0716E">
            <w:rPr>
              <w:strike/>
              <w:color w:val="FF0000"/>
              <w:sz w:val="18"/>
              <w:szCs w:val="16"/>
            </w:rPr>
            <w:t>Specialist in Community College Education....................................................................................88, 90</w:t>
          </w:r>
        </w:p>
        <w:p w:rsidR="00960E95" w:rsidRPr="008426D1" w:rsidRDefault="0070151A" w:rsidP="00960E95">
          <w:pPr>
            <w:tabs>
              <w:tab w:val="left" w:pos="360"/>
              <w:tab w:val="left" w:pos="720"/>
            </w:tabs>
            <w:spacing w:after="0" w:line="240" w:lineRule="auto"/>
            <w:rPr>
              <w:rFonts w:asciiTheme="majorHAnsi" w:hAnsiTheme="majorHAnsi" w:cs="Arial"/>
              <w:sz w:val="20"/>
              <w:szCs w:val="20"/>
            </w:rPr>
          </w:pPr>
        </w:p>
      </w:sdtContent>
    </w:sdt>
    <w:p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t>LETTER OF NOTIFICATION – 6</w:t>
      </w:r>
    </w:p>
    <w:p w:rsidR="00231E6D" w:rsidRPr="00231E6D" w:rsidRDefault="00231E6D" w:rsidP="00231E6D">
      <w:pPr>
        <w:spacing w:after="0" w:line="240" w:lineRule="auto"/>
        <w:jc w:val="center"/>
        <w:rPr>
          <w:rFonts w:ascii="Arial" w:eastAsia="Times New Roman" w:hAnsi="Arial" w:cs="Arial"/>
          <w:b/>
          <w:bCs/>
          <w:sz w:val="24"/>
          <w:szCs w:val="24"/>
        </w:rPr>
      </w:pP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 xml:space="preserve">Inactive/Reactivate Program </w:t>
      </w:r>
    </w:p>
    <w:p w:rsidR="00231E6D" w:rsidRPr="00231E6D" w:rsidRDefault="00231E6D" w:rsidP="00231E6D">
      <w:pPr>
        <w:spacing w:after="0" w:line="240" w:lineRule="auto"/>
        <w:jc w:val="center"/>
        <w:rPr>
          <w:rFonts w:ascii="Arial" w:eastAsia="Times New Roman" w:hAnsi="Arial" w:cs="Arial"/>
          <w:b/>
          <w:bCs/>
          <w:sz w:val="28"/>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Institution submitting request:  </w:t>
      </w:r>
      <w:r w:rsidR="00541B5B">
        <w:rPr>
          <w:rFonts w:ascii="Arial" w:eastAsia="Times New Roman" w:hAnsi="Arial" w:cs="Arial"/>
          <w:sz w:val="20"/>
          <w:szCs w:val="24"/>
        </w:rPr>
        <w:t>Arkansas State University</w:t>
      </w:r>
      <w:r w:rsidR="00541B5B">
        <w:rPr>
          <w:rFonts w:ascii="Arial" w:eastAsia="Times New Roman" w:hAnsi="Arial" w:cs="Arial"/>
          <w:sz w:val="20"/>
          <w:szCs w:val="24"/>
        </w:rPr>
        <w:tab/>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Contact person/title:  </w:t>
      </w:r>
      <w:r w:rsidR="00541B5B">
        <w:rPr>
          <w:rFonts w:ascii="Arial" w:eastAsia="Times New Roman" w:hAnsi="Arial" w:cs="Arial"/>
          <w:sz w:val="20"/>
          <w:szCs w:val="24"/>
        </w:rPr>
        <w:t>Dr. Joan Henley, Interim Chair ELCSE</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541B5B">
        <w:rPr>
          <w:rFonts w:ascii="Arial" w:eastAsia="Times New Roman" w:hAnsi="Arial" w:cs="Arial"/>
          <w:sz w:val="20"/>
          <w:szCs w:val="24"/>
        </w:rPr>
        <w:t xml:space="preserve"> 870-680-8061,  </w:t>
      </w:r>
      <w:hyperlink r:id="rId14" w:history="1">
        <w:r w:rsidR="00541B5B" w:rsidRPr="00132EA7">
          <w:rPr>
            <w:rStyle w:val="Hyperlink"/>
            <w:rFonts w:ascii="Arial" w:eastAsia="Times New Roman" w:hAnsi="Arial" w:cs="Arial"/>
            <w:sz w:val="20"/>
            <w:szCs w:val="24"/>
          </w:rPr>
          <w:t>jhenley@astate.edu</w:t>
        </w:r>
      </w:hyperlink>
      <w:r w:rsidR="00541B5B">
        <w:rPr>
          <w:rFonts w:ascii="Arial" w:eastAsia="Times New Roman" w:hAnsi="Arial" w:cs="Arial"/>
          <w:sz w:val="20"/>
          <w:szCs w:val="24"/>
        </w:rPr>
        <w:t xml:space="preserve"> </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 (last date for new student enrollments):</w:t>
      </w:r>
      <w:r w:rsidR="00541B5B">
        <w:rPr>
          <w:rFonts w:ascii="Arial" w:eastAsia="Times New Roman" w:hAnsi="Arial" w:cs="Arial"/>
          <w:sz w:val="20"/>
          <w:szCs w:val="24"/>
        </w:rPr>
        <w:t xml:space="preserve"> </w:t>
      </w:r>
      <w:r w:rsidR="009A0885">
        <w:rPr>
          <w:rFonts w:ascii="Arial" w:eastAsia="Times New Roman" w:hAnsi="Arial" w:cs="Arial"/>
          <w:sz w:val="20"/>
          <w:szCs w:val="24"/>
        </w:rPr>
        <w:t>Fall 2017</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Title of degree program:  </w:t>
      </w:r>
      <w:r w:rsidR="00541B5B">
        <w:rPr>
          <w:rFonts w:ascii="Arial" w:eastAsia="Times New Roman" w:hAnsi="Arial" w:cs="Arial"/>
          <w:sz w:val="20"/>
          <w:szCs w:val="24"/>
        </w:rPr>
        <w:t>Specialist in Community College Education</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CIP Code:  </w:t>
      </w:r>
      <w:r w:rsidR="009A0885">
        <w:rPr>
          <w:rFonts w:ascii="Arial" w:eastAsia="Times New Roman" w:hAnsi="Arial" w:cs="Arial"/>
          <w:sz w:val="20"/>
          <w:szCs w:val="24"/>
        </w:rPr>
        <w:t>13.1299</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9A0885">
        <w:rPr>
          <w:rFonts w:ascii="Arial" w:eastAsia="Times New Roman" w:hAnsi="Arial" w:cs="Arial"/>
          <w:sz w:val="20"/>
          <w:szCs w:val="24"/>
        </w:rPr>
        <w:t xml:space="preserve"> 7420</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action:</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720"/>
        </w:tabs>
        <w:spacing w:after="0" w:line="240" w:lineRule="auto"/>
        <w:ind w:left="1440" w:right="-450" w:hanging="1440"/>
        <w:rPr>
          <w:rFonts w:ascii="Arial" w:eastAsia="Times New Roman" w:hAnsi="Arial" w:cs="Arial"/>
          <w:sz w:val="20"/>
          <w:szCs w:val="24"/>
        </w:rPr>
      </w:pPr>
      <w:r w:rsidRPr="00231E6D">
        <w:rPr>
          <w:rFonts w:ascii="Arial" w:eastAsia="Times New Roman" w:hAnsi="Arial" w:cs="Arial"/>
          <w:sz w:val="20"/>
          <w:szCs w:val="24"/>
        </w:rPr>
        <w:tab/>
        <w:t>__</w:t>
      </w:r>
      <w:r w:rsidR="009A0885">
        <w:rPr>
          <w:rFonts w:ascii="Arial" w:eastAsia="Times New Roman" w:hAnsi="Arial" w:cs="Arial"/>
          <w:sz w:val="20"/>
          <w:szCs w:val="24"/>
          <w:u w:val="single"/>
        </w:rPr>
        <w:t>x</w:t>
      </w:r>
      <w:r w:rsidRPr="00231E6D">
        <w:rPr>
          <w:rFonts w:ascii="Arial" w:eastAsia="Times New Roman" w:hAnsi="Arial" w:cs="Arial"/>
          <w:sz w:val="20"/>
          <w:szCs w:val="24"/>
        </w:rPr>
        <w:t xml:space="preserve">___ </w:t>
      </w:r>
      <w:r w:rsidRPr="00231E6D">
        <w:rPr>
          <w:rFonts w:ascii="Arial" w:eastAsia="Times New Roman" w:hAnsi="Arial" w:cs="Arial"/>
          <w:sz w:val="20"/>
          <w:szCs w:val="24"/>
        </w:rPr>
        <w:tab/>
      </w:r>
      <w:r w:rsidRPr="00231E6D">
        <w:rPr>
          <w:rFonts w:ascii="Arial" w:eastAsia="Times New Roman" w:hAnsi="Arial" w:cs="Arial"/>
          <w:b/>
          <w:sz w:val="20"/>
          <w:szCs w:val="24"/>
        </w:rPr>
        <w:t>Inactive status – No new students can be admitted to the program after the effective date.</w:t>
      </w:r>
      <w:r w:rsidRPr="00231E6D">
        <w:rPr>
          <w:rFonts w:ascii="Arial" w:eastAsia="Times New Roman" w:hAnsi="Arial" w:cs="Arial"/>
          <w:sz w:val="20"/>
          <w:szCs w:val="24"/>
        </w:rPr>
        <w:t xml:space="preserve"> (Program on inactive status for 5 years will be removed from the AHECB approved program inventory.)</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Provide the following information:</w:t>
      </w: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Reason for proposed action - placing program on inactive status.</w:t>
      </w:r>
    </w:p>
    <w:p w:rsidR="009A0885" w:rsidRPr="00231E6D"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r>
        <w:rPr>
          <w:rFonts w:ascii="Arial" w:eastAsia="Times New Roman" w:hAnsi="Arial" w:cs="Arial"/>
          <w:sz w:val="20"/>
          <w:szCs w:val="24"/>
        </w:rPr>
        <w:t>Enrollment in the Specialist program has dropped significantly since the implementation of the MSE in College Student Personnel Services online program which duplicates many of the courses.</w:t>
      </w: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Number of students enrolled in program.</w:t>
      </w:r>
    </w:p>
    <w:p w:rsidR="009A0885" w:rsidRPr="00231E6D"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r>
        <w:rPr>
          <w:rFonts w:ascii="Arial" w:eastAsia="Times New Roman" w:hAnsi="Arial" w:cs="Arial"/>
          <w:sz w:val="20"/>
          <w:szCs w:val="24"/>
        </w:rPr>
        <w:t>Four students are currently at various stages of completion of their degree program (with two scheduled to graduate in Spring 2018).</w:t>
      </w: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How will students in the inactive program be accommodated?</w:t>
      </w:r>
    </w:p>
    <w:p w:rsidR="009A0885" w:rsidRPr="00231E6D"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r>
        <w:rPr>
          <w:rFonts w:ascii="Arial" w:eastAsia="Times New Roman" w:hAnsi="Arial" w:cs="Arial"/>
          <w:sz w:val="20"/>
          <w:szCs w:val="24"/>
        </w:rPr>
        <w:t>Student currently in the program will be accommodated to complete the degree requirements for the next two years.</w:t>
      </w: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Projected program completion date.</w:t>
      </w:r>
    </w:p>
    <w:p w:rsidR="009A0885" w:rsidRPr="00231E6D"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r>
        <w:rPr>
          <w:rFonts w:ascii="Arial" w:eastAsia="Times New Roman" w:hAnsi="Arial" w:cs="Arial"/>
          <w:sz w:val="20"/>
          <w:szCs w:val="24"/>
        </w:rPr>
        <w:t>August 2019</w:t>
      </w:r>
    </w:p>
    <w:p w:rsidR="00231E6D" w:rsidRDefault="00231E6D" w:rsidP="00E76699">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9A0885">
        <w:rPr>
          <w:rFonts w:ascii="Arial" w:eastAsia="Times New Roman" w:hAnsi="Arial" w:cs="Arial"/>
          <w:sz w:val="20"/>
          <w:szCs w:val="24"/>
        </w:rPr>
        <w:t>Provide documentation of written notification to students currently enrolled in the program.</w:t>
      </w:r>
    </w:p>
    <w:p w:rsidR="009A0885"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r>
        <w:rPr>
          <w:rFonts w:ascii="Arial" w:eastAsia="Times New Roman" w:hAnsi="Arial" w:cs="Arial"/>
          <w:sz w:val="20"/>
          <w:szCs w:val="24"/>
        </w:rPr>
        <w:t>Dr. Steve Bounds provided notification to all students that are currently enrolled in the program in a letter (See below)</w:t>
      </w:r>
    </w:p>
    <w:p w:rsidR="009A0885" w:rsidRPr="009A0885" w:rsidRDefault="009A0885" w:rsidP="009A0885">
      <w:pPr>
        <w:tabs>
          <w:tab w:val="left" w:pos="720"/>
          <w:tab w:val="left" w:pos="1440"/>
          <w:tab w:val="left" w:pos="2160"/>
        </w:tabs>
        <w:spacing w:after="0" w:line="240" w:lineRule="auto"/>
        <w:ind w:left="2880"/>
        <w:contextualSpacing/>
        <w:rPr>
          <w:rFonts w:ascii="Arial" w:eastAsia="Times New Roman" w:hAnsi="Arial" w:cs="Arial"/>
          <w:sz w:val="20"/>
          <w:szCs w:val="24"/>
        </w:rPr>
      </w:pPr>
    </w:p>
    <w:p w:rsidR="00231E6D" w:rsidRPr="00231E6D" w:rsidRDefault="00231E6D" w:rsidP="00231E6D">
      <w:pPr>
        <w:tabs>
          <w:tab w:val="left" w:pos="627"/>
        </w:tabs>
        <w:spacing w:after="0" w:line="240" w:lineRule="auto"/>
        <w:rPr>
          <w:rFonts w:ascii="Arial" w:eastAsia="Times New Roman" w:hAnsi="Arial" w:cs="Arial"/>
          <w:sz w:val="20"/>
          <w:szCs w:val="24"/>
        </w:rPr>
      </w:pPr>
      <w:r w:rsidRPr="00231E6D">
        <w:rPr>
          <w:rFonts w:ascii="Arial" w:eastAsia="Times New Roman" w:hAnsi="Arial" w:cs="Arial"/>
          <w:sz w:val="20"/>
          <w:szCs w:val="24"/>
        </w:rPr>
        <w:lastRenderedPageBreak/>
        <w:tab/>
        <w:t xml:space="preserve">______ </w:t>
      </w:r>
      <w:r w:rsidRPr="00231E6D">
        <w:rPr>
          <w:rFonts w:ascii="Arial" w:eastAsia="Times New Roman" w:hAnsi="Arial" w:cs="Arial"/>
          <w:sz w:val="20"/>
          <w:szCs w:val="24"/>
        </w:rPr>
        <w:tab/>
      </w:r>
      <w:r w:rsidRPr="00231E6D">
        <w:rPr>
          <w:rFonts w:ascii="Arial" w:eastAsia="Times New Roman" w:hAnsi="Arial" w:cs="Arial"/>
          <w:b/>
          <w:sz w:val="20"/>
          <w:szCs w:val="24"/>
        </w:rPr>
        <w:t>Reactivate program</w:t>
      </w:r>
      <w:r w:rsidRPr="00231E6D">
        <w:rPr>
          <w:rFonts w:ascii="Arial" w:eastAsia="Times New Roman" w:hAnsi="Arial" w:cs="Arial"/>
          <w:sz w:val="20"/>
          <w:szCs w:val="24"/>
        </w:rPr>
        <w:t xml:space="preserve"> (Program on inactive status less than 5 years):</w:t>
      </w: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Provide the following information:</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 xml:space="preserve">Justification for program reactivation. </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Curriculum outline by semester including total semester credit hours required.</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 xml:space="preserve">List of new courses.  </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New course descriptions.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Program goals and objectives.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Expected student learning outcomes.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p>
    <w:p w:rsidR="00231E6D" w:rsidRPr="00231E6D" w:rsidRDefault="00231E6D" w:rsidP="00231E6D">
      <w:pPr>
        <w:numPr>
          <w:ilvl w:val="3"/>
          <w:numId w:val="42"/>
        </w:numPr>
        <w:tabs>
          <w:tab w:val="left" w:pos="720"/>
          <w:tab w:val="left" w:pos="117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p>
    <w:p w:rsidR="00231E6D" w:rsidRPr="00231E6D" w:rsidRDefault="00231E6D" w:rsidP="00231E6D">
      <w:pPr>
        <w:numPr>
          <w:ilvl w:val="3"/>
          <w:numId w:val="42"/>
        </w:numPr>
        <w:tabs>
          <w:tab w:val="left" w:pos="627"/>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0"/>
        </w:rPr>
        <w:t xml:space="preserve">Provide a copy of written notification to other institutions in the area of the proposed program offering.  </w:t>
      </w:r>
    </w:p>
    <w:p w:rsidR="00231E6D" w:rsidRPr="00231E6D" w:rsidRDefault="00231E6D" w:rsidP="00231E6D">
      <w:pPr>
        <w:tabs>
          <w:tab w:val="left" w:pos="627"/>
          <w:tab w:val="left" w:pos="720"/>
          <w:tab w:val="left" w:pos="1440"/>
          <w:tab w:val="left" w:pos="2160"/>
        </w:tabs>
        <w:spacing w:after="0" w:line="240" w:lineRule="auto"/>
        <w:ind w:left="2160"/>
        <w:contextualSpacing/>
        <w:rPr>
          <w:rFonts w:ascii="Arial" w:eastAsia="Times New Roman" w:hAnsi="Arial" w:cs="Arial"/>
          <w:sz w:val="20"/>
          <w:szCs w:val="24"/>
        </w:rPr>
      </w:pPr>
    </w:p>
    <w:p w:rsidR="00231E6D" w:rsidRPr="00231E6D" w:rsidRDefault="00231E6D" w:rsidP="00231E6D">
      <w:pPr>
        <w:numPr>
          <w:ilvl w:val="0"/>
          <w:numId w:val="28"/>
        </w:numPr>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 if required:</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spacing w:after="0" w:line="240" w:lineRule="auto"/>
        <w:ind w:hanging="720"/>
        <w:rPr>
          <w:rFonts w:ascii="Arial" w:eastAsia="Times New Roman" w:hAnsi="Arial" w:cs="Arial"/>
          <w:sz w:val="20"/>
          <w:szCs w:val="24"/>
        </w:rPr>
      </w:pPr>
      <w:r w:rsidRPr="00231E6D">
        <w:rPr>
          <w:rFonts w:ascii="Arial" w:eastAsia="Times New Roman" w:hAnsi="Arial" w:cs="Arial"/>
          <w:bCs/>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9A0885" w:rsidRDefault="009A0885">
      <w:pPr>
        <w:rPr>
          <w:rFonts w:ascii="Arial" w:eastAsia="Times New Roman" w:hAnsi="Arial" w:cs="Arial"/>
          <w:sz w:val="20"/>
          <w:szCs w:val="24"/>
        </w:rPr>
      </w:pPr>
      <w:r>
        <w:rPr>
          <w:rFonts w:ascii="Arial" w:eastAsia="Times New Roman" w:hAnsi="Arial" w:cs="Arial"/>
          <w:sz w:val="20"/>
          <w:szCs w:val="24"/>
        </w:rPr>
        <w:br w:type="page"/>
      </w:r>
    </w:p>
    <w:p w:rsidR="009A0885" w:rsidRDefault="009A0885" w:rsidP="00231E6D">
      <w:pPr>
        <w:tabs>
          <w:tab w:val="left" w:pos="456"/>
        </w:tabs>
        <w:spacing w:after="0" w:line="240" w:lineRule="auto"/>
        <w:rPr>
          <w:rFonts w:ascii="Arial" w:eastAsia="Times New Roman" w:hAnsi="Arial" w:cs="Arial"/>
          <w:sz w:val="20"/>
          <w:szCs w:val="24"/>
        </w:rPr>
      </w:pPr>
      <w:r>
        <w:rPr>
          <w:rFonts w:ascii="Arial" w:eastAsia="Times New Roman" w:hAnsi="Arial" w:cs="Arial"/>
          <w:sz w:val="20"/>
          <w:szCs w:val="24"/>
        </w:rPr>
        <w:lastRenderedPageBreak/>
        <w:t>Letter of Notification</w:t>
      </w:r>
    </w:p>
    <w:p w:rsidR="009A0885" w:rsidRDefault="009A0885" w:rsidP="00231E6D">
      <w:pPr>
        <w:tabs>
          <w:tab w:val="left" w:pos="456"/>
        </w:tabs>
        <w:spacing w:after="0" w:line="240" w:lineRule="auto"/>
        <w:rPr>
          <w:rFonts w:ascii="Arial" w:eastAsia="Times New Roman" w:hAnsi="Arial" w:cs="Arial"/>
          <w:sz w:val="20"/>
          <w:szCs w:val="24"/>
        </w:rPr>
      </w:pPr>
    </w:p>
    <w:p w:rsidR="009A0885" w:rsidRPr="00575C97" w:rsidRDefault="009A0885" w:rsidP="009A0885">
      <w:pPr>
        <w:rPr>
          <w:rFonts w:ascii="Times New Roman" w:hAnsi="Times New Roman" w:cs="Times New Roman"/>
          <w:sz w:val="24"/>
          <w:szCs w:val="24"/>
        </w:rPr>
      </w:pPr>
      <w:r w:rsidRPr="00575C97">
        <w:rPr>
          <w:rFonts w:ascii="Times New Roman" w:hAnsi="Times New Roman" w:cs="Times New Roman"/>
          <w:sz w:val="24"/>
          <w:szCs w:val="24"/>
        </w:rPr>
        <w:t>TO: SCCE degree</w:t>
      </w:r>
      <w:r>
        <w:rPr>
          <w:rFonts w:ascii="Times New Roman" w:hAnsi="Times New Roman" w:cs="Times New Roman"/>
          <w:sz w:val="24"/>
          <w:szCs w:val="24"/>
        </w:rPr>
        <w:t>-</w:t>
      </w:r>
      <w:r w:rsidRPr="00575C97">
        <w:rPr>
          <w:rFonts w:ascii="Times New Roman" w:hAnsi="Times New Roman" w:cs="Times New Roman"/>
          <w:sz w:val="24"/>
          <w:szCs w:val="24"/>
        </w:rPr>
        <w:t>seeking students</w:t>
      </w:r>
    </w:p>
    <w:p w:rsidR="009A0885" w:rsidRPr="00575C97" w:rsidRDefault="009A0885" w:rsidP="009A0885">
      <w:pPr>
        <w:rPr>
          <w:rFonts w:ascii="Times New Roman" w:hAnsi="Times New Roman" w:cs="Times New Roman"/>
          <w:sz w:val="24"/>
          <w:szCs w:val="24"/>
        </w:rPr>
      </w:pPr>
      <w:r w:rsidRPr="00575C97">
        <w:rPr>
          <w:rFonts w:ascii="Times New Roman" w:hAnsi="Times New Roman" w:cs="Times New Roman"/>
          <w:sz w:val="24"/>
          <w:szCs w:val="24"/>
        </w:rPr>
        <w:t>RE: Last date to finish the degree requirements</w:t>
      </w:r>
    </w:p>
    <w:p w:rsidR="009A0885" w:rsidRPr="00575C97" w:rsidRDefault="009A0885" w:rsidP="009A0885">
      <w:pPr>
        <w:rPr>
          <w:rFonts w:ascii="Times New Roman" w:hAnsi="Times New Roman" w:cs="Times New Roman"/>
          <w:sz w:val="24"/>
          <w:szCs w:val="24"/>
        </w:rPr>
      </w:pPr>
      <w:r w:rsidRPr="00575C97">
        <w:rPr>
          <w:rFonts w:ascii="Times New Roman" w:hAnsi="Times New Roman" w:cs="Times New Roman"/>
          <w:sz w:val="24"/>
          <w:szCs w:val="24"/>
        </w:rPr>
        <w:t>DATE: June 23, 2016</w:t>
      </w:r>
    </w:p>
    <w:p w:rsidR="009A0885" w:rsidRDefault="009A0885" w:rsidP="009A0885">
      <w:pPr>
        <w:rPr>
          <w:rFonts w:ascii="Times New Roman" w:hAnsi="Times New Roman" w:cs="Times New Roman"/>
          <w:sz w:val="24"/>
          <w:szCs w:val="24"/>
        </w:rPr>
      </w:pPr>
    </w:p>
    <w:p w:rsidR="009A0885" w:rsidRDefault="009A0885" w:rsidP="009A0885">
      <w:pPr>
        <w:rPr>
          <w:rFonts w:ascii="Times New Roman" w:hAnsi="Times New Roman" w:cs="Times New Roman"/>
          <w:sz w:val="24"/>
          <w:szCs w:val="24"/>
        </w:rPr>
      </w:pPr>
      <w:r>
        <w:rPr>
          <w:rFonts w:ascii="Times New Roman" w:hAnsi="Times New Roman" w:cs="Times New Roman"/>
          <w:sz w:val="24"/>
          <w:szCs w:val="24"/>
        </w:rPr>
        <w:t>This is to inform you that the Specialist in Community College Education program is being discontinued due to lack of enrollment.  As a current student in the program you will have until August 2019 to complete the requirements for the degree.  After that date we will no longer confer the degree.  Please review your program of study to ensure that you will have met all the requirements no later than August 2019.  Contact your advisor or the chair of the Department of Educational Leadership, Curriculum &amp; Special Education if you have any questions.</w:t>
      </w:r>
    </w:p>
    <w:p w:rsidR="009A0885" w:rsidRDefault="009A0885" w:rsidP="009A0885">
      <w:pPr>
        <w:rPr>
          <w:rFonts w:ascii="Times New Roman" w:hAnsi="Times New Roman" w:cs="Times New Roman"/>
          <w:sz w:val="24"/>
          <w:szCs w:val="24"/>
        </w:rPr>
      </w:pPr>
      <w:r>
        <w:rPr>
          <w:rFonts w:ascii="Times New Roman" w:hAnsi="Times New Roman" w:cs="Times New Roman"/>
          <w:sz w:val="24"/>
          <w:szCs w:val="24"/>
        </w:rPr>
        <w:t>Respectfully,</w:t>
      </w:r>
    </w:p>
    <w:p w:rsidR="009A0885" w:rsidRDefault="009A0885" w:rsidP="009A088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2BAEC6" wp14:editId="4ADCE701">
            <wp:extent cx="1906438" cy="534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2.jpg"/>
                    <pic:cNvPicPr/>
                  </pic:nvPicPr>
                  <pic:blipFill>
                    <a:blip r:embed="rId15">
                      <a:extLst>
                        <a:ext uri="{28A0092B-C50C-407E-A947-70E740481C1C}">
                          <a14:useLocalDpi xmlns:a14="http://schemas.microsoft.com/office/drawing/2010/main" val="0"/>
                        </a:ext>
                      </a:extLst>
                    </a:blip>
                    <a:stretch>
                      <a:fillRect/>
                    </a:stretch>
                  </pic:blipFill>
                  <pic:spPr>
                    <a:xfrm>
                      <a:off x="0" y="0"/>
                      <a:ext cx="1913659" cy="536040"/>
                    </a:xfrm>
                    <a:prstGeom prst="rect">
                      <a:avLst/>
                    </a:prstGeom>
                  </pic:spPr>
                </pic:pic>
              </a:graphicData>
            </a:graphic>
          </wp:inline>
        </w:drawing>
      </w:r>
    </w:p>
    <w:p w:rsidR="009A0885" w:rsidRDefault="009A0885" w:rsidP="009A0885">
      <w:pPr>
        <w:spacing w:after="0" w:line="240" w:lineRule="auto"/>
        <w:rPr>
          <w:rFonts w:ascii="Times New Roman" w:hAnsi="Times New Roman" w:cs="Times New Roman"/>
          <w:sz w:val="24"/>
          <w:szCs w:val="24"/>
        </w:rPr>
      </w:pPr>
      <w:r>
        <w:rPr>
          <w:rFonts w:ascii="Times New Roman" w:hAnsi="Times New Roman" w:cs="Times New Roman"/>
          <w:sz w:val="24"/>
          <w:szCs w:val="24"/>
        </w:rPr>
        <w:t>Steve Bounds, Interim Chair</w:t>
      </w:r>
    </w:p>
    <w:p w:rsidR="009A0885" w:rsidRDefault="009A0885" w:rsidP="009A0885">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Educational Leadership, Curriculum &amp; Special Education</w:t>
      </w:r>
    </w:p>
    <w:p w:rsidR="009A0885" w:rsidRPr="00575C97" w:rsidRDefault="009A0885" w:rsidP="009A0885">
      <w:pPr>
        <w:rPr>
          <w:rFonts w:ascii="Times New Roman" w:hAnsi="Times New Roman" w:cs="Times New Roman"/>
          <w:sz w:val="24"/>
          <w:szCs w:val="24"/>
        </w:rPr>
      </w:pPr>
      <w:r>
        <w:rPr>
          <w:rFonts w:ascii="Times New Roman" w:hAnsi="Times New Roman" w:cs="Times New Roman"/>
          <w:sz w:val="24"/>
          <w:szCs w:val="24"/>
        </w:rPr>
        <w:t xml:space="preserve">  </w:t>
      </w:r>
    </w:p>
    <w:p w:rsidR="009A0885" w:rsidRDefault="009A0885" w:rsidP="009A0885"/>
    <w:p w:rsidR="00231E6D" w:rsidRPr="00231E6D" w:rsidRDefault="00231E6D" w:rsidP="009A0885">
      <w:pPr>
        <w:spacing w:after="0" w:line="240" w:lineRule="auto"/>
        <w:jc w:val="center"/>
        <w:rPr>
          <w:rFonts w:ascii="Arial" w:eastAsia="Times New Roman" w:hAnsi="Arial" w:cs="Arial"/>
          <w:sz w:val="20"/>
          <w:szCs w:val="24"/>
        </w:rPr>
      </w:pPr>
    </w:p>
    <w:sectPr w:rsidR="00231E6D" w:rsidRPr="00231E6D"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1A" w:rsidRDefault="0070151A" w:rsidP="00AF3758">
      <w:pPr>
        <w:spacing w:after="0" w:line="240" w:lineRule="auto"/>
      </w:pPr>
      <w:r>
        <w:separator/>
      </w:r>
    </w:p>
  </w:endnote>
  <w:endnote w:type="continuationSeparator" w:id="0">
    <w:p w:rsidR="0070151A" w:rsidRDefault="0070151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B5B" w:rsidRDefault="00541B5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1B5B" w:rsidRDefault="00541B5B"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B5B" w:rsidRDefault="00541B5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096">
      <w:rPr>
        <w:rStyle w:val="PageNumber"/>
        <w:noProof/>
      </w:rPr>
      <w:t>2</w:t>
    </w:r>
    <w:r>
      <w:rPr>
        <w:rStyle w:val="PageNumber"/>
      </w:rPr>
      <w:fldChar w:fldCharType="end"/>
    </w:r>
  </w:p>
  <w:p w:rsidR="00541B5B" w:rsidRDefault="00541B5B">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1A" w:rsidRDefault="0070151A" w:rsidP="00AF3758">
      <w:pPr>
        <w:spacing w:after="0" w:line="240" w:lineRule="auto"/>
      </w:pPr>
      <w:r>
        <w:separator/>
      </w:r>
    </w:p>
  </w:footnote>
  <w:footnote w:type="continuationSeparator" w:id="0">
    <w:p w:rsidR="0070151A" w:rsidRDefault="0070151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D48D6"/>
    <w:rsid w:val="001E6568"/>
    <w:rsid w:val="002016D1"/>
    <w:rsid w:val="002035F7"/>
    <w:rsid w:val="00212A76"/>
    <w:rsid w:val="00222AE5"/>
    <w:rsid w:val="002233E8"/>
    <w:rsid w:val="002239A8"/>
    <w:rsid w:val="0022455D"/>
    <w:rsid w:val="00227596"/>
    <w:rsid w:val="002315B0"/>
    <w:rsid w:val="00231E6D"/>
    <w:rsid w:val="00236EDC"/>
    <w:rsid w:val="0024383B"/>
    <w:rsid w:val="00243A16"/>
    <w:rsid w:val="00251356"/>
    <w:rsid w:val="00254447"/>
    <w:rsid w:val="00256410"/>
    <w:rsid w:val="00256DF6"/>
    <w:rsid w:val="00261ACE"/>
    <w:rsid w:val="00262EF1"/>
    <w:rsid w:val="00265C17"/>
    <w:rsid w:val="0028276B"/>
    <w:rsid w:val="00284BC9"/>
    <w:rsid w:val="00285023"/>
    <w:rsid w:val="00295250"/>
    <w:rsid w:val="002B5238"/>
    <w:rsid w:val="002B59C7"/>
    <w:rsid w:val="002C0430"/>
    <w:rsid w:val="002C7E6E"/>
    <w:rsid w:val="002D0F79"/>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1B5B"/>
    <w:rsid w:val="00543B53"/>
    <w:rsid w:val="005464C5"/>
    <w:rsid w:val="00551221"/>
    <w:rsid w:val="005522E4"/>
    <w:rsid w:val="00566F0B"/>
    <w:rsid w:val="00576965"/>
    <w:rsid w:val="00584C22"/>
    <w:rsid w:val="00592A95"/>
    <w:rsid w:val="00594AF5"/>
    <w:rsid w:val="005B3CA3"/>
    <w:rsid w:val="005C0CF4"/>
    <w:rsid w:val="005C12DD"/>
    <w:rsid w:val="005C1E51"/>
    <w:rsid w:val="006179CB"/>
    <w:rsid w:val="006263B7"/>
    <w:rsid w:val="006318E6"/>
    <w:rsid w:val="00636DB3"/>
    <w:rsid w:val="00647BB3"/>
    <w:rsid w:val="0065077F"/>
    <w:rsid w:val="00651865"/>
    <w:rsid w:val="0066203A"/>
    <w:rsid w:val="006657FB"/>
    <w:rsid w:val="00677A48"/>
    <w:rsid w:val="006908B0"/>
    <w:rsid w:val="00695468"/>
    <w:rsid w:val="00696070"/>
    <w:rsid w:val="006A111C"/>
    <w:rsid w:val="006B1394"/>
    <w:rsid w:val="006B52C0"/>
    <w:rsid w:val="006D0246"/>
    <w:rsid w:val="006D62A2"/>
    <w:rsid w:val="006E6117"/>
    <w:rsid w:val="007002A1"/>
    <w:rsid w:val="0070151A"/>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24096"/>
    <w:rsid w:val="0083170D"/>
    <w:rsid w:val="0083463F"/>
    <w:rsid w:val="00847CC7"/>
    <w:rsid w:val="00852EE3"/>
    <w:rsid w:val="008644F1"/>
    <w:rsid w:val="00880A0E"/>
    <w:rsid w:val="008A198F"/>
    <w:rsid w:val="008A201D"/>
    <w:rsid w:val="008B60CC"/>
    <w:rsid w:val="008C68AB"/>
    <w:rsid w:val="008C703B"/>
    <w:rsid w:val="008D3553"/>
    <w:rsid w:val="008D6A22"/>
    <w:rsid w:val="008E51BA"/>
    <w:rsid w:val="008E6C1C"/>
    <w:rsid w:val="008F3F4D"/>
    <w:rsid w:val="008F7811"/>
    <w:rsid w:val="00902F9A"/>
    <w:rsid w:val="00903372"/>
    <w:rsid w:val="009063B6"/>
    <w:rsid w:val="00913CCB"/>
    <w:rsid w:val="0092555A"/>
    <w:rsid w:val="00937B41"/>
    <w:rsid w:val="00953239"/>
    <w:rsid w:val="00960E95"/>
    <w:rsid w:val="00971C58"/>
    <w:rsid w:val="0098226A"/>
    <w:rsid w:val="00990763"/>
    <w:rsid w:val="00995B6B"/>
    <w:rsid w:val="009977A9"/>
    <w:rsid w:val="009A0885"/>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44BED"/>
    <w:rsid w:val="00C502E1"/>
    <w:rsid w:val="00C55931"/>
    <w:rsid w:val="00C61549"/>
    <w:rsid w:val="00C6271D"/>
    <w:rsid w:val="00C64D43"/>
    <w:rsid w:val="00C65C42"/>
    <w:rsid w:val="00C82512"/>
    <w:rsid w:val="00C94E84"/>
    <w:rsid w:val="00CB2315"/>
    <w:rsid w:val="00CC0D13"/>
    <w:rsid w:val="00CC4137"/>
    <w:rsid w:val="00CD05C7"/>
    <w:rsid w:val="00CE5155"/>
    <w:rsid w:val="00CF0293"/>
    <w:rsid w:val="00D0686A"/>
    <w:rsid w:val="00D1235B"/>
    <w:rsid w:val="00D126BC"/>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259B"/>
    <w:rsid w:val="00E05AD1"/>
    <w:rsid w:val="00E42ED6"/>
    <w:rsid w:val="00E4378C"/>
    <w:rsid w:val="00E45868"/>
    <w:rsid w:val="00E475FC"/>
    <w:rsid w:val="00E53B9D"/>
    <w:rsid w:val="00E63382"/>
    <w:rsid w:val="00E63573"/>
    <w:rsid w:val="00E90322"/>
    <w:rsid w:val="00EB160E"/>
    <w:rsid w:val="00EC6970"/>
    <w:rsid w:val="00EE1658"/>
    <w:rsid w:val="00EE2924"/>
    <w:rsid w:val="00EF2A44"/>
    <w:rsid w:val="00EF7715"/>
    <w:rsid w:val="00F0235A"/>
    <w:rsid w:val="00F15A9C"/>
    <w:rsid w:val="00F31FFC"/>
    <w:rsid w:val="00F4025B"/>
    <w:rsid w:val="00F44F7E"/>
    <w:rsid w:val="00F473AF"/>
    <w:rsid w:val="00F645B5"/>
    <w:rsid w:val="00F72FE9"/>
    <w:rsid w:val="00F808AF"/>
    <w:rsid w:val="00F80F05"/>
    <w:rsid w:val="00F84F77"/>
    <w:rsid w:val="00F85A46"/>
    <w:rsid w:val="00F860F1"/>
    <w:rsid w:val="00F87231"/>
    <w:rsid w:val="00FB00D4"/>
    <w:rsid w:val="00FB642D"/>
    <w:rsid w:val="00FD23AC"/>
    <w:rsid w:val="00FD2FBE"/>
    <w:rsid w:val="00FD3E77"/>
    <w:rsid w:val="00FD59DF"/>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1115A"/>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31">
    <w:name w:val="Pa131"/>
    <w:basedOn w:val="Normal"/>
    <w:next w:val="Normal"/>
    <w:uiPriority w:val="99"/>
    <w:rsid w:val="00852EE3"/>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852EE3"/>
    <w:rPr>
      <w:rFonts w:cs="Myriad Pro Cond"/>
      <w:b/>
      <w:bCs/>
      <w:color w:val="211D1E"/>
      <w:sz w:val="30"/>
      <w:szCs w:val="30"/>
    </w:rPr>
  </w:style>
  <w:style w:type="paragraph" w:customStyle="1" w:styleId="Pa13">
    <w:name w:val="Pa13"/>
    <w:basedOn w:val="Normal"/>
    <w:next w:val="Normal"/>
    <w:uiPriority w:val="99"/>
    <w:rsid w:val="00852EE3"/>
    <w:pPr>
      <w:autoSpaceDE w:val="0"/>
      <w:autoSpaceDN w:val="0"/>
      <w:adjustRightInd w:val="0"/>
      <w:spacing w:after="0" w:line="201" w:lineRule="atLeast"/>
    </w:pPr>
    <w:rPr>
      <w:rFonts w:ascii="Myriad Pro Cond" w:hAnsi="Myriad Pro Cond"/>
      <w:sz w:val="24"/>
      <w:szCs w:val="24"/>
    </w:rPr>
  </w:style>
  <w:style w:type="paragraph" w:customStyle="1" w:styleId="Pa84">
    <w:name w:val="Pa84"/>
    <w:basedOn w:val="Normal"/>
    <w:next w:val="Normal"/>
    <w:uiPriority w:val="99"/>
    <w:rsid w:val="00852EE3"/>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852EE3"/>
    <w:rPr>
      <w:rFonts w:ascii="Arial" w:hAnsi="Arial" w:cs="Arial"/>
      <w:color w:val="211D1E"/>
      <w:sz w:val="16"/>
      <w:szCs w:val="16"/>
    </w:rPr>
  </w:style>
  <w:style w:type="paragraph" w:customStyle="1" w:styleId="Pa144">
    <w:name w:val="Pa144"/>
    <w:basedOn w:val="Normal"/>
    <w:next w:val="Normal"/>
    <w:uiPriority w:val="99"/>
    <w:rsid w:val="00852EE3"/>
    <w:pPr>
      <w:autoSpaceDE w:val="0"/>
      <w:autoSpaceDN w:val="0"/>
      <w:adjustRightInd w:val="0"/>
      <w:spacing w:after="0" w:line="241" w:lineRule="atLeast"/>
    </w:pPr>
    <w:rPr>
      <w:rFonts w:ascii="Myriad Pro Cond" w:hAnsi="Myriad Pro Cond"/>
      <w:sz w:val="24"/>
      <w:szCs w:val="24"/>
    </w:rPr>
  </w:style>
  <w:style w:type="paragraph" w:customStyle="1" w:styleId="Pa83">
    <w:name w:val="Pa83"/>
    <w:basedOn w:val="Normal"/>
    <w:next w:val="Normal"/>
    <w:uiPriority w:val="99"/>
    <w:rsid w:val="00852EE3"/>
    <w:pPr>
      <w:autoSpaceDE w:val="0"/>
      <w:autoSpaceDN w:val="0"/>
      <w:adjustRightInd w:val="0"/>
      <w:spacing w:after="0" w:line="241" w:lineRule="atLeast"/>
    </w:pPr>
    <w:rPr>
      <w:rFonts w:ascii="Myriad Pro Cond" w:hAnsi="Myriad Pro Cond"/>
      <w:sz w:val="24"/>
      <w:szCs w:val="24"/>
    </w:rPr>
  </w:style>
  <w:style w:type="paragraph" w:customStyle="1" w:styleId="Pa35">
    <w:name w:val="Pa35"/>
    <w:basedOn w:val="Normal"/>
    <w:next w:val="Normal"/>
    <w:uiPriority w:val="99"/>
    <w:rsid w:val="00852EE3"/>
    <w:pPr>
      <w:autoSpaceDE w:val="0"/>
      <w:autoSpaceDN w:val="0"/>
      <w:adjustRightInd w:val="0"/>
      <w:spacing w:after="0" w:line="161" w:lineRule="atLeast"/>
    </w:pPr>
    <w:rPr>
      <w:rFonts w:ascii="Myriad Pro Cond" w:hAnsi="Myriad Pro Cond"/>
      <w:sz w:val="24"/>
      <w:szCs w:val="24"/>
    </w:rPr>
  </w:style>
  <w:style w:type="paragraph" w:customStyle="1" w:styleId="Pa163">
    <w:name w:val="Pa163"/>
    <w:basedOn w:val="Normal"/>
    <w:next w:val="Normal"/>
    <w:uiPriority w:val="99"/>
    <w:rsid w:val="00852EE3"/>
    <w:pPr>
      <w:autoSpaceDE w:val="0"/>
      <w:autoSpaceDN w:val="0"/>
      <w:adjustRightInd w:val="0"/>
      <w:spacing w:after="0" w:line="161" w:lineRule="atLeast"/>
    </w:pPr>
    <w:rPr>
      <w:rFonts w:ascii="Myriad Pro Cond" w:hAnsi="Myriad Pro Cond"/>
      <w:sz w:val="24"/>
      <w:szCs w:val="24"/>
    </w:rPr>
  </w:style>
  <w:style w:type="character" w:customStyle="1" w:styleId="A7">
    <w:name w:val="A7"/>
    <w:uiPriority w:val="99"/>
    <w:rsid w:val="00852EE3"/>
    <w:rPr>
      <w:rFonts w:ascii="Arial" w:hAnsi="Arial" w:cs="Arial"/>
      <w:color w:val="211D1E"/>
      <w:sz w:val="16"/>
      <w:szCs w:val="16"/>
      <w:u w:val="single"/>
    </w:rPr>
  </w:style>
  <w:style w:type="paragraph" w:customStyle="1" w:styleId="Pa169">
    <w:name w:val="Pa169"/>
    <w:basedOn w:val="Normal"/>
    <w:next w:val="Normal"/>
    <w:uiPriority w:val="99"/>
    <w:rsid w:val="00852EE3"/>
    <w:pPr>
      <w:autoSpaceDE w:val="0"/>
      <w:autoSpaceDN w:val="0"/>
      <w:adjustRightInd w:val="0"/>
      <w:spacing w:after="0" w:line="161" w:lineRule="atLeast"/>
    </w:pPr>
    <w:rPr>
      <w:rFonts w:ascii="Myriad Pro Cond" w:hAnsi="Myriad Pro Cond"/>
      <w:sz w:val="24"/>
      <w:szCs w:val="24"/>
    </w:rPr>
  </w:style>
  <w:style w:type="paragraph" w:customStyle="1" w:styleId="Pa170">
    <w:name w:val="Pa170"/>
    <w:basedOn w:val="Normal"/>
    <w:next w:val="Normal"/>
    <w:uiPriority w:val="99"/>
    <w:rsid w:val="00852EE3"/>
    <w:pPr>
      <w:autoSpaceDE w:val="0"/>
      <w:autoSpaceDN w:val="0"/>
      <w:adjustRightInd w:val="0"/>
      <w:spacing w:after="0" w:line="161" w:lineRule="atLeast"/>
    </w:pPr>
    <w:rPr>
      <w:rFonts w:ascii="Myriad Pro Cond" w:hAnsi="Myriad Pro Cond"/>
      <w:sz w:val="24"/>
      <w:szCs w:val="24"/>
    </w:rPr>
  </w:style>
  <w:style w:type="paragraph" w:customStyle="1" w:styleId="Pa321">
    <w:name w:val="Pa321"/>
    <w:basedOn w:val="Normal"/>
    <w:next w:val="Normal"/>
    <w:uiPriority w:val="99"/>
    <w:rsid w:val="00647BB3"/>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647BB3"/>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jhenley@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jhenle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44A14"/>
    <w:rsid w:val="002A258E"/>
    <w:rsid w:val="002D04B0"/>
    <w:rsid w:val="003E1CB1"/>
    <w:rsid w:val="003F3E80"/>
    <w:rsid w:val="004335B1"/>
    <w:rsid w:val="004B3805"/>
    <w:rsid w:val="004E1A75"/>
    <w:rsid w:val="005030E2"/>
    <w:rsid w:val="00546CC9"/>
    <w:rsid w:val="00551375"/>
    <w:rsid w:val="00587536"/>
    <w:rsid w:val="005D5D2F"/>
    <w:rsid w:val="00602EE2"/>
    <w:rsid w:val="00623293"/>
    <w:rsid w:val="006770FC"/>
    <w:rsid w:val="00691812"/>
    <w:rsid w:val="006E5309"/>
    <w:rsid w:val="007562FE"/>
    <w:rsid w:val="00757AAF"/>
    <w:rsid w:val="007A0210"/>
    <w:rsid w:val="00822EE1"/>
    <w:rsid w:val="0090371E"/>
    <w:rsid w:val="00912163"/>
    <w:rsid w:val="009856DC"/>
    <w:rsid w:val="009B6AB6"/>
    <w:rsid w:val="009C008A"/>
    <w:rsid w:val="009F01D4"/>
    <w:rsid w:val="009F4C18"/>
    <w:rsid w:val="00A023F5"/>
    <w:rsid w:val="00AD5D56"/>
    <w:rsid w:val="00AF6B44"/>
    <w:rsid w:val="00B2559E"/>
    <w:rsid w:val="00B46AFF"/>
    <w:rsid w:val="00BF37CC"/>
    <w:rsid w:val="00C277C6"/>
    <w:rsid w:val="00CC59D1"/>
    <w:rsid w:val="00CD4EF8"/>
    <w:rsid w:val="00DE7475"/>
    <w:rsid w:val="00E05783"/>
    <w:rsid w:val="00E37A95"/>
    <w:rsid w:val="00E929A3"/>
    <w:rsid w:val="00EC74A9"/>
    <w:rsid w:val="00F802F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26FD-095A-4005-A7CA-8F2CD2D5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2015-03-20T21:52:00Z</cp:lastPrinted>
  <dcterms:created xsi:type="dcterms:W3CDTF">2018-03-09T22:54:00Z</dcterms:created>
  <dcterms:modified xsi:type="dcterms:W3CDTF">2018-03-09T22:54:00Z</dcterms:modified>
</cp:coreProperties>
</file>