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A6CFBED" w:rsidR="00E27C4B" w:rsidRDefault="00AB5775">
            <w:r>
              <w:t>ECS27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4C6BB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C6BB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4C6BB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C6BB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431BEA2" w:rsidR="004C4ADF" w:rsidRDefault="004C6BB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173E72">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173E72">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C6BB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42753B" w:rsidRPr="008426D1" w14:paraId="6B6ABC06" w14:textId="77777777" w:rsidTr="004C4ADF">
        <w:trPr>
          <w:trHeight w:val="1089"/>
        </w:trPr>
        <w:tc>
          <w:tcPr>
            <w:tcW w:w="5451" w:type="dxa"/>
            <w:vAlign w:val="center"/>
          </w:tcPr>
          <w:p w14:paraId="2D974501" w14:textId="79EF4C44" w:rsidR="0042753B" w:rsidRPr="008426D1" w:rsidRDefault="004C6BB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2753B">
                      <w:rPr>
                        <w:rFonts w:asciiTheme="majorHAnsi" w:hAnsiTheme="majorHAnsi"/>
                        <w:sz w:val="20"/>
                        <w:szCs w:val="20"/>
                      </w:rPr>
                      <w:t xml:space="preserve">Mary Elizabeth Spence </w:t>
                    </w:r>
                  </w:sdtContent>
                </w:sdt>
              </w:sdtContent>
            </w:sdt>
            <w:r w:rsidR="0042753B"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42753B">
                  <w:rPr>
                    <w:rFonts w:asciiTheme="majorHAnsi" w:hAnsiTheme="majorHAnsi"/>
                    <w:smallCaps/>
                    <w:sz w:val="20"/>
                    <w:szCs w:val="20"/>
                  </w:rPr>
                  <w:t>9/22/2021</w:t>
                </w:r>
              </w:sdtContent>
            </w:sdt>
            <w:r w:rsidR="0042753B" w:rsidRPr="008426D1">
              <w:rPr>
                <w:rFonts w:asciiTheme="majorHAnsi" w:hAnsiTheme="majorHAnsi"/>
                <w:sz w:val="20"/>
                <w:szCs w:val="20"/>
              </w:rPr>
              <w:br/>
            </w:r>
            <w:r w:rsidR="0042753B">
              <w:rPr>
                <w:rFonts w:asciiTheme="majorHAnsi" w:hAnsiTheme="majorHAnsi"/>
                <w:b/>
                <w:bCs/>
                <w:sz w:val="20"/>
                <w:szCs w:val="20"/>
              </w:rPr>
              <w:t>Office</w:t>
            </w:r>
            <w:r w:rsidR="0042753B" w:rsidRPr="009B22B2">
              <w:rPr>
                <w:rFonts w:asciiTheme="majorHAnsi" w:hAnsiTheme="majorHAnsi"/>
                <w:b/>
                <w:bCs/>
                <w:sz w:val="20"/>
                <w:szCs w:val="20"/>
              </w:rPr>
              <w:t xml:space="preserve"> of Assessment (new courses only)</w:t>
            </w:r>
          </w:p>
        </w:tc>
        <w:tc>
          <w:tcPr>
            <w:tcW w:w="5451" w:type="dxa"/>
            <w:vAlign w:val="center"/>
          </w:tcPr>
          <w:p w14:paraId="1F3F0C2F" w14:textId="77777777" w:rsidR="0042753B" w:rsidRPr="008426D1" w:rsidRDefault="004C6BB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466644452" w:edGrp="everyone"/>
                    <w:r w:rsidR="0042753B" w:rsidRPr="008426D1">
                      <w:rPr>
                        <w:rFonts w:asciiTheme="majorHAnsi" w:hAnsiTheme="majorHAnsi"/>
                        <w:color w:val="808080" w:themeColor="background1" w:themeShade="80"/>
                        <w:sz w:val="52"/>
                        <w:szCs w:val="52"/>
                        <w:shd w:val="clear" w:color="auto" w:fill="D9D9D9" w:themeFill="background1" w:themeFillShade="D9"/>
                      </w:rPr>
                      <w:t>___________________</w:t>
                    </w:r>
                    <w:permEnd w:id="466644452"/>
                  </w:sdtContent>
                </w:sdt>
              </w:sdtContent>
            </w:sdt>
            <w:r w:rsidR="0042753B"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338390873" w:edGrp="everyone"/>
                <w:r w:rsidR="0042753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38390873"/>
              </w:sdtContent>
            </w:sdt>
          </w:p>
          <w:p w14:paraId="50C3323A" w14:textId="77777777" w:rsidR="0042753B" w:rsidRPr="008426D1" w:rsidRDefault="0042753B"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02C811E" w:rsidR="00D66C39" w:rsidRPr="008426D1" w:rsidRDefault="004C6BB9" w:rsidP="00F93CD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721682818"/>
                        <w:placeholder>
                          <w:docPart w:val="9F7346CFBDBC4594AC460B9C6BE474EC"/>
                        </w:placeholder>
                      </w:sdtPr>
                      <w:sdtEndPr/>
                      <w:sdtContent>
                        <w:r w:rsidR="00F93CD8">
                          <w:rPr>
                            <w:rFonts w:asciiTheme="majorHAnsi" w:hAnsiTheme="majorHAnsi"/>
                            <w:sz w:val="20"/>
                            <w:szCs w:val="20"/>
                          </w:rPr>
                          <w:t>Dr. 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F93CD8">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323620E" w:rsidR="00D66C39" w:rsidRPr="008426D1" w:rsidRDefault="004C6BB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839358646"/>
                        <w:placeholder>
                          <w:docPart w:val="C907316588F95946AC7A567291683288"/>
                        </w:placeholder>
                      </w:sdtPr>
                      <w:sdtContent>
                        <w:r w:rsidR="00E407DA">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E407DA">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C6BB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4C6BB9"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4C6BB9"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30D72346"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11225A">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FFF3EBD"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w:t>
            </w:r>
            <w:r w:rsidR="001B1C97">
              <w:rPr>
                <w:rFonts w:asciiTheme="majorHAnsi" w:hAnsiTheme="majorHAnsi" w:cs="Arial"/>
                <w:b/>
                <w:sz w:val="20"/>
                <w:szCs w:val="20"/>
              </w:rPr>
              <w:t>43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D45477C" w:rsidR="00A865C3" w:rsidRDefault="001B1C97" w:rsidP="00CB4B5A">
            <w:pPr>
              <w:tabs>
                <w:tab w:val="left" w:pos="360"/>
                <w:tab w:val="left" w:pos="720"/>
              </w:tabs>
              <w:rPr>
                <w:rFonts w:asciiTheme="majorHAnsi" w:hAnsiTheme="majorHAnsi" w:cs="Arial"/>
                <w:b/>
                <w:sz w:val="20"/>
                <w:szCs w:val="20"/>
              </w:rPr>
            </w:pPr>
            <w:r w:rsidRPr="001B1C97">
              <w:rPr>
                <w:rFonts w:asciiTheme="majorHAnsi" w:hAnsiTheme="majorHAnsi" w:cs="Arial"/>
                <w:b/>
                <w:sz w:val="20"/>
                <w:szCs w:val="20"/>
              </w:rPr>
              <w:t>Structural Blueprints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7E0955C" w:rsidR="00A865C3" w:rsidRDefault="000E0AF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w:t>
            </w:r>
            <w:r w:rsidR="001B1C97" w:rsidRPr="001B1C97">
              <w:rPr>
                <w:rFonts w:asciiTheme="majorHAnsi" w:hAnsiTheme="majorHAnsi" w:cs="Arial"/>
                <w:b/>
                <w:sz w:val="20"/>
                <w:szCs w:val="20"/>
              </w:rPr>
              <w:t>asic principles of print reading. Topics include line types, orthographic projections, dimensioning methods, and notes. Upon completion, students should be able to interpret basic prints and visualize the features of a part or system.</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939FD12" w:rsidR="00391206" w:rsidRPr="008426D1" w:rsidRDefault="004C6BB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1A77B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B6BE261" w14:textId="50AE7D3F" w:rsidR="003C39CC" w:rsidRPr="001A77B5"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If yes, which ones?</w:t>
      </w:r>
    </w:p>
    <w:p w14:paraId="5107AE55" w14:textId="45B29134" w:rsidR="001A77B5" w:rsidRPr="001A77B5" w:rsidRDefault="001A77B5" w:rsidP="001A77B5">
      <w:pPr>
        <w:tabs>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CM 3033 Architectural CAD</w:t>
      </w:r>
    </w:p>
    <w:p w14:paraId="3743AAD9" w14:textId="114D2A2A" w:rsidR="00391206" w:rsidRPr="003C39CC" w:rsidRDefault="00391206" w:rsidP="003C39CC">
      <w:pPr>
        <w:tabs>
          <w:tab w:val="left" w:pos="720"/>
        </w:tabs>
        <w:spacing w:after="0" w:line="240" w:lineRule="auto"/>
        <w:ind w:left="2160"/>
        <w:rPr>
          <w:rFonts w:asciiTheme="majorHAnsi" w:hAnsiTheme="majorHAnsi" w:cs="Arial"/>
          <w:sz w:val="20"/>
          <w:szCs w:val="20"/>
        </w:rPr>
      </w:pPr>
    </w:p>
    <w:p w14:paraId="39FE150F" w14:textId="1487C6B0"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1169A5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A95507D4090441D9B2CD647CD1338CE5"/>
          </w:placeholder>
        </w:sdtPr>
        <w:sdtEndPr/>
        <w:sdtContent>
          <w:r w:rsidR="001A77B5">
            <w:rPr>
              <w:rFonts w:asciiTheme="majorHAnsi" w:hAnsiTheme="majorHAnsi" w:cs="Arial"/>
              <w:sz w:val="20"/>
              <w:szCs w:val="20"/>
            </w:rPr>
            <w:t>Architectural CAD is needed to have a basic understanding of how digital files are constructed for blueprints and designed. Students will not be successful in this course without this prior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4C6BB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3922CC1" w:rsidR="00C002F9" w:rsidRPr="008426D1" w:rsidRDefault="00640D6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AA38376" w:rsidR="001E288B" w:rsidRDefault="0029398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C9D4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5594C">
            <w:rPr>
              <w:rFonts w:asciiTheme="majorHAnsi" w:hAnsiTheme="majorHAnsi" w:cs="Arial"/>
              <w:sz w:val="20"/>
              <w:szCs w:val="20"/>
            </w:rPr>
            <w:t>Bachelor of Science in Construction Management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D5566C">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tcPr>
          <w:p w14:paraId="02236F6A" w14:textId="16F233BD" w:rsidR="00640D61" w:rsidRPr="00BB236C" w:rsidRDefault="00D5566C" w:rsidP="008165B5">
            <w:pPr>
              <w:spacing w:after="0" w:line="240" w:lineRule="auto"/>
              <w:rPr>
                <w:rFonts w:eastAsia="Times New Roman"/>
                <w:color w:val="000000"/>
              </w:rPr>
            </w:pPr>
            <w:r>
              <w:rPr>
                <w:rFonts w:eastAsia="Times New Roman"/>
                <w:color w:val="000000"/>
              </w:rPr>
              <w:t>Introduction</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4E7517BE" w:rsidR="00640D61" w:rsidRPr="00BB236C" w:rsidRDefault="001B1C97" w:rsidP="008165B5">
            <w:pPr>
              <w:spacing w:after="0" w:line="240" w:lineRule="auto"/>
              <w:rPr>
                <w:rFonts w:eastAsia="Times New Roman"/>
                <w:color w:val="000000"/>
              </w:rPr>
            </w:pPr>
            <w:r>
              <w:rPr>
                <w:rFonts w:eastAsia="Times New Roman"/>
                <w:color w:val="000000"/>
              </w:rPr>
              <w:t>Line Types</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3D147E9C" w:rsidR="00640D61" w:rsidRPr="00BB236C" w:rsidRDefault="001B1C97" w:rsidP="008165B5">
            <w:pPr>
              <w:spacing w:after="0" w:line="240" w:lineRule="auto"/>
              <w:rPr>
                <w:rFonts w:eastAsia="Times New Roman"/>
                <w:color w:val="000000"/>
              </w:rPr>
            </w:pPr>
            <w:r>
              <w:rPr>
                <w:rFonts w:eastAsia="Times New Roman"/>
                <w:color w:val="000000"/>
              </w:rPr>
              <w:t>Orthographic Projections</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6A6E2FDD" w:rsidR="00640D61" w:rsidRPr="00BB236C" w:rsidRDefault="001B1C97" w:rsidP="008165B5">
            <w:pPr>
              <w:spacing w:after="0" w:line="240" w:lineRule="auto"/>
              <w:rPr>
                <w:rFonts w:eastAsia="Times New Roman"/>
                <w:color w:val="000000"/>
              </w:rPr>
            </w:pPr>
            <w:r>
              <w:rPr>
                <w:rFonts w:eastAsia="Times New Roman"/>
                <w:color w:val="000000"/>
              </w:rPr>
              <w:t>Dimensioning Methods</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206DD6F6" w:rsidR="00640D61" w:rsidRPr="00BB236C" w:rsidRDefault="001B1C97" w:rsidP="008165B5">
            <w:pPr>
              <w:spacing w:after="0" w:line="240" w:lineRule="auto"/>
              <w:rPr>
                <w:rFonts w:eastAsia="Times New Roman"/>
                <w:color w:val="000000"/>
              </w:rPr>
            </w:pPr>
            <w:r>
              <w:rPr>
                <w:rFonts w:eastAsia="Times New Roman"/>
                <w:color w:val="000000"/>
              </w:rPr>
              <w:t>Blueprint Notes</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784CC469" w:rsidR="00640D61" w:rsidRPr="00BB236C" w:rsidRDefault="001B1C97" w:rsidP="008165B5">
            <w:pPr>
              <w:spacing w:after="0" w:line="240" w:lineRule="auto"/>
              <w:rPr>
                <w:rFonts w:eastAsia="Times New Roman"/>
                <w:color w:val="000000"/>
              </w:rPr>
            </w:pPr>
            <w:r>
              <w:rPr>
                <w:rFonts w:eastAsia="Times New Roman"/>
                <w:color w:val="000000"/>
              </w:rPr>
              <w:t>Digital Blueprints</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09D2B239" w:rsidR="00640D61" w:rsidRPr="001F0FD4" w:rsidRDefault="00D5566C" w:rsidP="008165B5">
            <w:pPr>
              <w:spacing w:after="0" w:line="240" w:lineRule="auto"/>
              <w:rPr>
                <w:rFonts w:eastAsia="Times New Roman"/>
                <w:bCs/>
                <w:color w:val="000000"/>
              </w:rPr>
            </w:pPr>
            <w:r>
              <w:rPr>
                <w:rFonts w:eastAsia="Times New Roman"/>
                <w:bCs/>
                <w:color w:val="000000"/>
              </w:rPr>
              <w:t>Project Delivery</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4C6BB9"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4C6BB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5E94BC5" w:rsidR="00CA269E" w:rsidRPr="008426D1" w:rsidRDefault="00CA269E" w:rsidP="00D563E9">
      <w:pPr>
        <w:spacing w:after="0" w:line="240" w:lineRule="auto"/>
        <w:ind w:left="540" w:hanging="18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1B1C97">
                <w:rPr>
                  <w:rFonts w:asciiTheme="majorHAnsi" w:hAnsiTheme="majorHAnsi" w:cs="Arial"/>
                  <w:sz w:val="20"/>
                  <w:szCs w:val="20"/>
                </w:rPr>
                <w:t>Structural Blueprints</w:t>
              </w:r>
              <w:r w:rsidR="003C39CC">
                <w:rPr>
                  <w:rFonts w:asciiTheme="majorHAnsi" w:hAnsiTheme="majorHAnsi" w:cs="Arial"/>
                  <w:sz w:val="20"/>
                  <w:szCs w:val="20"/>
                </w:rPr>
                <w:t xml:space="preserve"> </w:t>
              </w:r>
              <w:r w:rsidR="00640D61" w:rsidRPr="00A002D5">
                <w:rPr>
                  <w:rFonts w:asciiTheme="majorHAnsi" w:hAnsiTheme="majorHAnsi" w:cs="Arial"/>
                  <w:sz w:val="20"/>
                  <w:szCs w:val="20"/>
                </w:rPr>
                <w:t xml:space="preserve">is </w:t>
              </w:r>
              <w:r w:rsidR="00640D61">
                <w:rPr>
                  <w:rFonts w:asciiTheme="majorHAnsi" w:hAnsiTheme="majorHAnsi" w:cs="Arial"/>
                  <w:sz w:val="20"/>
                  <w:szCs w:val="20"/>
                </w:rPr>
                <w:t>needed by construction management professional</w:t>
              </w:r>
              <w:r w:rsidR="0011225A">
                <w:rPr>
                  <w:rFonts w:asciiTheme="majorHAnsi" w:hAnsiTheme="majorHAnsi" w:cs="Arial"/>
                  <w:sz w:val="20"/>
                  <w:szCs w:val="20"/>
                </w:rPr>
                <w:t>s</w:t>
              </w:r>
              <w:r w:rsidR="00640D61">
                <w:rPr>
                  <w:rFonts w:asciiTheme="majorHAnsi" w:hAnsiTheme="majorHAnsi" w:cs="Arial"/>
                  <w:sz w:val="20"/>
                  <w:szCs w:val="20"/>
                </w:rPr>
                <w:t xml:space="preserve"> to understand the concepts of </w:t>
              </w:r>
              <w:r w:rsidR="001B0BF3">
                <w:rPr>
                  <w:rFonts w:asciiTheme="majorHAnsi" w:hAnsiTheme="majorHAnsi" w:cs="Arial"/>
                  <w:sz w:val="20"/>
                  <w:szCs w:val="20"/>
                </w:rPr>
                <w:t xml:space="preserve">how to properly </w:t>
              </w:r>
              <w:r w:rsidR="001B1C97">
                <w:rPr>
                  <w:rFonts w:asciiTheme="majorHAnsi" w:hAnsiTheme="majorHAnsi" w:cs="Arial"/>
                  <w:sz w:val="20"/>
                  <w:szCs w:val="20"/>
                </w:rPr>
                <w:t>read</w:t>
              </w:r>
              <w:r w:rsidR="003C39CC">
                <w:rPr>
                  <w:rFonts w:asciiTheme="majorHAnsi" w:hAnsiTheme="majorHAnsi" w:cs="Arial"/>
                  <w:sz w:val="20"/>
                  <w:szCs w:val="20"/>
                </w:rPr>
                <w:t xml:space="preserve"> building </w:t>
              </w:r>
              <w:r w:rsidR="001B1C97">
                <w:rPr>
                  <w:rFonts w:asciiTheme="majorHAnsi" w:hAnsiTheme="majorHAnsi" w:cs="Arial"/>
                  <w:sz w:val="20"/>
                  <w:szCs w:val="20"/>
                </w:rPr>
                <w:t xml:space="preserve">designs </w:t>
              </w:r>
              <w:r w:rsidR="003C39CC">
                <w:rPr>
                  <w:rFonts w:asciiTheme="majorHAnsi" w:hAnsiTheme="majorHAnsi" w:cs="Arial"/>
                  <w:sz w:val="20"/>
                  <w:szCs w:val="20"/>
                </w:rPr>
                <w:t>that require</w:t>
              </w:r>
              <w:r w:rsidR="001B0BF3">
                <w:rPr>
                  <w:rFonts w:asciiTheme="majorHAnsi" w:hAnsiTheme="majorHAnsi" w:cs="Arial"/>
                  <w:sz w:val="20"/>
                  <w:szCs w:val="20"/>
                </w:rPr>
                <w:t xml:space="preserve"> costs and</w:t>
              </w:r>
              <w:r w:rsidR="0011225A">
                <w:rPr>
                  <w:rFonts w:asciiTheme="majorHAnsi" w:hAnsiTheme="majorHAnsi" w:cs="Arial"/>
                  <w:sz w:val="20"/>
                  <w:szCs w:val="20"/>
                </w:rPr>
                <w:t xml:space="preserve"> the</w:t>
              </w:r>
              <w:r w:rsidR="001B0BF3">
                <w:rPr>
                  <w:rFonts w:asciiTheme="majorHAnsi" w:hAnsiTheme="majorHAnsi" w:cs="Arial"/>
                  <w:sz w:val="20"/>
                  <w:szCs w:val="20"/>
                </w:rPr>
                <w:t xml:space="preserve"> requisition</w:t>
              </w:r>
              <w:r w:rsidR="00293985">
                <w:rPr>
                  <w:rFonts w:asciiTheme="majorHAnsi" w:hAnsiTheme="majorHAnsi" w:cs="Arial"/>
                  <w:sz w:val="20"/>
                  <w:szCs w:val="20"/>
                </w:rPr>
                <w:t xml:space="preserve"> </w:t>
              </w:r>
              <w:r w:rsidR="00163382">
                <w:rPr>
                  <w:rFonts w:asciiTheme="majorHAnsi" w:hAnsiTheme="majorHAnsi" w:cs="Arial"/>
                  <w:sz w:val="20"/>
                  <w:szCs w:val="20"/>
                </w:rPr>
                <w:t xml:space="preserve">of </w:t>
              </w:r>
              <w:r w:rsidR="00640D61">
                <w:rPr>
                  <w:rFonts w:asciiTheme="majorHAnsi" w:hAnsiTheme="majorHAnsi" w:cs="Arial"/>
                  <w:sz w:val="20"/>
                  <w:szCs w:val="20"/>
                </w:rPr>
                <w:t>materials</w:t>
              </w:r>
              <w:r w:rsidR="001B0BF3">
                <w:rPr>
                  <w:rFonts w:asciiTheme="majorHAnsi" w:hAnsiTheme="majorHAnsi" w:cs="Arial"/>
                  <w:sz w:val="20"/>
                  <w:szCs w:val="20"/>
                </w:rPr>
                <w:t xml:space="preserve"> and labor</w:t>
              </w:r>
              <w:r w:rsidR="00640D61">
                <w:rPr>
                  <w:rFonts w:asciiTheme="majorHAnsi" w:hAnsiTheme="majorHAnsi" w:cs="Arial"/>
                  <w:sz w:val="20"/>
                  <w:szCs w:val="20"/>
                </w:rPr>
                <w:t xml:space="preserve">. </w:t>
              </w:r>
              <w:r w:rsidR="0011225A">
                <w:rPr>
                  <w:rFonts w:asciiTheme="majorHAnsi" w:hAnsiTheme="majorHAnsi" w:cs="Arial"/>
                  <w:sz w:val="20"/>
                  <w:szCs w:val="20"/>
                </w:rPr>
                <w:t xml:space="preserve"> </w:t>
              </w:r>
              <w:r w:rsidR="00A61463">
                <w:rPr>
                  <w:rFonts w:asciiTheme="majorHAnsi" w:hAnsiTheme="majorHAnsi" w:cs="Arial"/>
                  <w:sz w:val="20"/>
                  <w:szCs w:val="20"/>
                </w:rPr>
                <w:t xml:space="preserve">Students will need to know how to properly read and ascertain information from blueprints because this is a good portion of the work done at construction sites. </w:t>
              </w:r>
              <w:r w:rsidR="0011225A">
                <w:rPr>
                  <w:rFonts w:asciiTheme="majorHAnsi" w:hAnsiTheme="majorHAnsi" w:cs="Arial"/>
                  <w:sz w:val="20"/>
                  <w:szCs w:val="20"/>
                </w:rPr>
                <w:t xml:space="preserve"> </w:t>
              </w:r>
              <w:r w:rsidR="00A61463">
                <w:rPr>
                  <w:rFonts w:asciiTheme="majorHAnsi" w:hAnsiTheme="majorHAnsi" w:cs="Arial"/>
                  <w:sz w:val="20"/>
                  <w:szCs w:val="20"/>
                </w:rPr>
                <w:t>Also, blueprints are universal in design</w:t>
              </w:r>
              <w:r w:rsidR="00163382">
                <w:rPr>
                  <w:rFonts w:asciiTheme="majorHAnsi" w:hAnsiTheme="majorHAnsi" w:cs="Arial"/>
                  <w:sz w:val="20"/>
                  <w:szCs w:val="20"/>
                </w:rPr>
                <w:t>,</w:t>
              </w:r>
              <w:r w:rsidR="00A61463">
                <w:rPr>
                  <w:rFonts w:asciiTheme="majorHAnsi" w:hAnsiTheme="majorHAnsi" w:cs="Arial"/>
                  <w:sz w:val="20"/>
                  <w:szCs w:val="20"/>
                </w:rPr>
                <w:t xml:space="preserve"> meaning that if students do not have the proper knowledge in how to read blueprints</w:t>
              </w:r>
              <w:r w:rsidR="00163382">
                <w:rPr>
                  <w:rFonts w:asciiTheme="majorHAnsi" w:hAnsiTheme="majorHAnsi" w:cs="Arial"/>
                  <w:sz w:val="20"/>
                  <w:szCs w:val="20"/>
                </w:rPr>
                <w:t>,</w:t>
              </w:r>
              <w:r w:rsidR="00A61463">
                <w:rPr>
                  <w:rFonts w:asciiTheme="majorHAnsi" w:hAnsiTheme="majorHAnsi" w:cs="Arial"/>
                  <w:sz w:val="20"/>
                  <w:szCs w:val="20"/>
                </w:rPr>
                <w:t xml:space="preserve"> they may not be able to be effective graduates in the construction management field.</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6A14FB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163382">
            <w:rPr>
              <w:rFonts w:asciiTheme="majorHAnsi" w:hAnsiTheme="majorHAnsi" w:cs="Arial"/>
              <w:sz w:val="20"/>
              <w:szCs w:val="20"/>
            </w:rPr>
            <w:t>This class</w:t>
          </w:r>
          <w:r w:rsidR="00640D61">
            <w:rPr>
              <w:rFonts w:asciiTheme="majorHAnsi" w:hAnsiTheme="majorHAnsi" w:cs="Arial"/>
              <w:sz w:val="20"/>
              <w:szCs w:val="20"/>
            </w:rPr>
            <w:t xml:space="preserve"> allows students</w:t>
          </w:r>
          <w:r w:rsidR="00163382">
            <w:rPr>
              <w:rFonts w:asciiTheme="majorHAnsi" w:hAnsiTheme="majorHAnsi" w:cs="Arial"/>
              <w:sz w:val="20"/>
              <w:szCs w:val="20"/>
            </w:rPr>
            <w:t xml:space="preserve"> and graduates</w:t>
          </w:r>
          <w:r w:rsidR="00640D61">
            <w:rPr>
              <w:rFonts w:asciiTheme="majorHAnsi" w:hAnsiTheme="majorHAnsi" w:cs="Arial"/>
              <w:sz w:val="20"/>
              <w:szCs w:val="20"/>
            </w:rPr>
            <w:t xml:space="preserve"> to</w:t>
          </w:r>
          <w:r w:rsidR="00A61463">
            <w:rPr>
              <w:rFonts w:asciiTheme="majorHAnsi" w:hAnsiTheme="majorHAnsi" w:cs="Arial"/>
              <w:sz w:val="20"/>
              <w:szCs w:val="20"/>
            </w:rPr>
            <w:t xml:space="preserve"> </w:t>
          </w:r>
          <w:r w:rsidR="00163382">
            <w:rPr>
              <w:rFonts w:asciiTheme="majorHAnsi" w:hAnsiTheme="majorHAnsi" w:cs="Arial"/>
              <w:sz w:val="20"/>
              <w:szCs w:val="20"/>
            </w:rPr>
            <w:t xml:space="preserve">go into </w:t>
          </w:r>
          <w:r w:rsidR="00A61463">
            <w:rPr>
              <w:rFonts w:asciiTheme="majorHAnsi" w:hAnsiTheme="majorHAnsi" w:cs="Arial"/>
              <w:sz w:val="20"/>
              <w:szCs w:val="20"/>
            </w:rPr>
            <w:t xml:space="preserve">the industry </w:t>
          </w:r>
          <w:r w:rsidR="00163382">
            <w:rPr>
              <w:rFonts w:asciiTheme="majorHAnsi" w:hAnsiTheme="majorHAnsi" w:cs="Arial"/>
              <w:sz w:val="20"/>
              <w:szCs w:val="20"/>
            </w:rPr>
            <w:t>with the knowledge they need to succeed in construction management. T</w:t>
          </w:r>
          <w:r w:rsidR="00A61463">
            <w:rPr>
              <w:rFonts w:asciiTheme="majorHAnsi" w:hAnsiTheme="majorHAnsi" w:cs="Arial"/>
              <w:sz w:val="20"/>
              <w:szCs w:val="20"/>
            </w:rPr>
            <w:t>hey must be able to read blueprints and understand what they mean. This is because customers will have different specification</w:t>
          </w:r>
          <w:r w:rsidR="00163382">
            <w:rPr>
              <w:rFonts w:asciiTheme="majorHAnsi" w:hAnsiTheme="majorHAnsi" w:cs="Arial"/>
              <w:sz w:val="20"/>
              <w:szCs w:val="20"/>
            </w:rPr>
            <w:t xml:space="preserve">s. Some customers may not use digital software to convey the information they may need </w:t>
          </w:r>
          <w:r w:rsidR="00A61463">
            <w:rPr>
              <w:rFonts w:asciiTheme="majorHAnsi" w:hAnsiTheme="majorHAnsi" w:cs="Arial"/>
              <w:sz w:val="20"/>
              <w:szCs w:val="20"/>
            </w:rPr>
            <w:t xml:space="preserve">to be successful </w:t>
          </w:r>
          <w:r w:rsidR="00163382">
            <w:rPr>
              <w:rFonts w:asciiTheme="majorHAnsi" w:hAnsiTheme="majorHAnsi" w:cs="Arial"/>
              <w:sz w:val="20"/>
              <w:szCs w:val="20"/>
            </w:rPr>
            <w:t>in</w:t>
          </w:r>
          <w:r w:rsidR="00A61463">
            <w:rPr>
              <w:rFonts w:asciiTheme="majorHAnsi" w:hAnsiTheme="majorHAnsi" w:cs="Arial"/>
              <w:sz w:val="20"/>
              <w:szCs w:val="20"/>
            </w:rPr>
            <w:t xml:space="preserve"> their job. </w:t>
          </w:r>
          <w:r w:rsidR="00163382">
            <w:rPr>
              <w:rFonts w:asciiTheme="majorHAnsi" w:hAnsiTheme="majorHAnsi" w:cs="Arial"/>
              <w:sz w:val="20"/>
              <w:szCs w:val="20"/>
            </w:rPr>
            <w:t>H</w:t>
          </w:r>
          <w:r w:rsidR="00A61463">
            <w:rPr>
              <w:rFonts w:asciiTheme="majorHAnsi" w:hAnsiTheme="majorHAnsi" w:cs="Arial"/>
              <w:sz w:val="20"/>
              <w:szCs w:val="20"/>
            </w:rPr>
            <w:t>aving students understand the complexities of how to read blueprints will allow graduates to be successful in the industry</w:t>
          </w:r>
          <w:r w:rsidR="00163382">
            <w:rPr>
              <w:rFonts w:asciiTheme="majorHAnsi" w:hAnsiTheme="majorHAnsi" w:cs="Arial"/>
              <w:sz w:val="20"/>
              <w:szCs w:val="20"/>
            </w:rPr>
            <w:t>,</w:t>
          </w:r>
          <w:r w:rsidR="00A61463">
            <w:rPr>
              <w:rFonts w:asciiTheme="majorHAnsi" w:hAnsiTheme="majorHAnsi" w:cs="Arial"/>
              <w:sz w:val="20"/>
              <w:szCs w:val="20"/>
            </w:rPr>
            <w:t xml:space="preserve"> which fits within the mission of A-State, the College of Engineering and Computer Science, and the department.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634048" w:rsidR="00CA269E" w:rsidRPr="008426D1" w:rsidRDefault="004C6BB9" w:rsidP="00EE7CC8">
          <w:pPr>
            <w:tabs>
              <w:tab w:val="left" w:pos="360"/>
              <w:tab w:val="left" w:pos="720"/>
            </w:tabs>
            <w:spacing w:after="0" w:line="240" w:lineRule="auto"/>
            <w:ind w:left="54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CFA377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62E4A51" w14:textId="54064DD5" w:rsidR="00293985" w:rsidRPr="0030740C" w:rsidRDefault="003C39CC" w:rsidP="0029398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2. </w:t>
      </w:r>
      <w:r w:rsidRPr="003C39CC">
        <w:rPr>
          <w:rFonts w:asciiTheme="majorHAnsi" w:hAnsiTheme="majorHAnsi" w:cs="Arial"/>
          <w:sz w:val="20"/>
          <w:szCs w:val="20"/>
        </w:rPr>
        <w:t>An ability to formulate or design a system, process, procedure or program to meet desired needs.</w:t>
      </w:r>
    </w:p>
    <w:p w14:paraId="77964C95" w14:textId="2EBE6CB8" w:rsidR="00547433" w:rsidRDefault="00547433" w:rsidP="00547433">
      <w:pPr>
        <w:tabs>
          <w:tab w:val="left" w:pos="360"/>
          <w:tab w:val="left" w:pos="720"/>
        </w:tabs>
        <w:spacing w:after="0" w:line="240" w:lineRule="auto"/>
        <w:rPr>
          <w:rFonts w:asciiTheme="majorHAnsi" w:hAnsiTheme="majorHAnsi"/>
          <w:sz w:val="20"/>
          <w:szCs w:val="20"/>
        </w:rPr>
      </w:pPr>
    </w:p>
    <w:p w14:paraId="2FF3461A" w14:textId="3F782345" w:rsidR="00535CB3" w:rsidRPr="008426D1" w:rsidRDefault="00535CB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jc w:val="center"/>
        <w:tblLook w:val="04A0" w:firstRow="1" w:lastRow="0" w:firstColumn="1" w:lastColumn="0" w:noHBand="0" w:noVBand="1"/>
      </w:tblPr>
      <w:tblGrid>
        <w:gridCol w:w="2148"/>
        <w:gridCol w:w="7428"/>
      </w:tblGrid>
      <w:tr w:rsidR="00C8220B" w:rsidRPr="002B453A" w14:paraId="775EA13B" w14:textId="77777777" w:rsidTr="00F8189C">
        <w:trPr>
          <w:jc w:val="center"/>
        </w:trPr>
        <w:tc>
          <w:tcPr>
            <w:tcW w:w="2148" w:type="dxa"/>
          </w:tcPr>
          <w:p w14:paraId="23BAE083" w14:textId="77777777" w:rsidR="00C8220B" w:rsidRPr="002B453A" w:rsidRDefault="00C8220B" w:rsidP="00F8189C">
            <w:pPr>
              <w:jc w:val="center"/>
              <w:rPr>
                <w:rFonts w:asciiTheme="majorHAnsi" w:hAnsiTheme="majorHAnsi"/>
                <w:b/>
                <w:sz w:val="20"/>
                <w:szCs w:val="20"/>
              </w:rPr>
            </w:pPr>
            <w:r w:rsidRPr="002B453A">
              <w:rPr>
                <w:rFonts w:asciiTheme="majorHAnsi" w:hAnsiTheme="majorHAnsi"/>
                <w:b/>
                <w:sz w:val="20"/>
                <w:szCs w:val="20"/>
              </w:rPr>
              <w:t>Outcome 1</w:t>
            </w:r>
          </w:p>
          <w:p w14:paraId="5343CD0B" w14:textId="77777777" w:rsidR="00C8220B" w:rsidRPr="002B453A" w:rsidRDefault="00C8220B" w:rsidP="00F8189C">
            <w:pPr>
              <w:rPr>
                <w:rFonts w:asciiTheme="majorHAnsi" w:hAnsiTheme="majorHAnsi"/>
                <w:sz w:val="20"/>
                <w:szCs w:val="20"/>
              </w:rPr>
            </w:pPr>
          </w:p>
        </w:tc>
        <w:sdt>
          <w:sdtPr>
            <w:rPr>
              <w:rFonts w:asciiTheme="majorHAnsi" w:hAnsiTheme="majorHAnsi"/>
              <w:sz w:val="20"/>
              <w:szCs w:val="20"/>
            </w:rPr>
            <w:id w:val="1425539941"/>
            <w:placeholder>
              <w:docPart w:val="F5189FC653944E8899D7D4BE45BEAA5E"/>
            </w:placeholder>
          </w:sdtPr>
          <w:sdtEndPr/>
          <w:sdtContent>
            <w:tc>
              <w:tcPr>
                <w:tcW w:w="7428" w:type="dxa"/>
              </w:tcPr>
              <w:p w14:paraId="6B1DF576" w14:textId="77777777" w:rsidR="00C8220B" w:rsidRPr="002B453A" w:rsidRDefault="00C8220B" w:rsidP="00F8189C">
                <w:pPr>
                  <w:rPr>
                    <w:rFonts w:asciiTheme="majorHAnsi" w:hAnsiTheme="majorHAnsi"/>
                    <w:sz w:val="20"/>
                    <w:szCs w:val="20"/>
                  </w:rPr>
                </w:pPr>
                <w:r w:rsidRPr="0009279B">
                  <w:rPr>
                    <w:rFonts w:asciiTheme="majorHAnsi" w:hAnsiTheme="majorHAnsi"/>
                    <w:sz w:val="20"/>
                    <w:szCs w:val="20"/>
                  </w:rPr>
                  <w:t>An ability to identify, formulate, and solve broadly defined technical or scientific problems by applying knowledge of mathematics and science and/or technical topics to areas relevant to the discipline.</w:t>
                </w:r>
              </w:p>
            </w:tc>
          </w:sdtContent>
        </w:sdt>
      </w:tr>
      <w:tr w:rsidR="00C8220B" w:rsidRPr="002B453A" w14:paraId="7CADFD90" w14:textId="77777777" w:rsidTr="00F8189C">
        <w:trPr>
          <w:jc w:val="center"/>
        </w:trPr>
        <w:tc>
          <w:tcPr>
            <w:tcW w:w="2148" w:type="dxa"/>
          </w:tcPr>
          <w:p w14:paraId="045C4DE5" w14:textId="77777777" w:rsidR="00C8220B" w:rsidRPr="002B453A" w:rsidRDefault="00C8220B" w:rsidP="00F8189C">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026100"/>
          </w:sdtPr>
          <w:sdtEndPr/>
          <w:sdtContent>
            <w:tc>
              <w:tcPr>
                <w:tcW w:w="7428" w:type="dxa"/>
              </w:tcPr>
              <w:p w14:paraId="64250E99" w14:textId="0E115D27" w:rsidR="00C8220B" w:rsidRPr="002B453A" w:rsidRDefault="00C8220B" w:rsidP="00F8189C">
                <w:pPr>
                  <w:rPr>
                    <w:rFonts w:asciiTheme="majorHAnsi" w:hAnsiTheme="majorHAnsi"/>
                    <w:sz w:val="20"/>
                    <w:szCs w:val="20"/>
                  </w:rPr>
                </w:pPr>
                <w:r>
                  <w:rPr>
                    <w:rFonts w:asciiTheme="majorHAnsi" w:hAnsiTheme="majorHAnsi"/>
                    <w:sz w:val="20"/>
                    <w:szCs w:val="20"/>
                  </w:rPr>
                  <w:t>Direct: Project</w:t>
                </w:r>
                <w:r w:rsidR="00191EDB">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C8220B" w:rsidRPr="002B453A" w14:paraId="31783591" w14:textId="77777777" w:rsidTr="00F8189C">
        <w:trPr>
          <w:jc w:val="center"/>
        </w:trPr>
        <w:tc>
          <w:tcPr>
            <w:tcW w:w="2148" w:type="dxa"/>
          </w:tcPr>
          <w:p w14:paraId="39E5726D" w14:textId="77777777" w:rsidR="00C8220B" w:rsidRPr="002B453A" w:rsidRDefault="00C8220B" w:rsidP="00F8189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2411793"/>
          </w:sdtPr>
          <w:sdtEndPr/>
          <w:sdtContent>
            <w:tc>
              <w:tcPr>
                <w:tcW w:w="7428" w:type="dxa"/>
              </w:tcPr>
              <w:p w14:paraId="326395D7" w14:textId="77777777" w:rsidR="00C8220B" w:rsidRPr="002B453A" w:rsidRDefault="00C8220B" w:rsidP="00F8189C">
                <w:pPr>
                  <w:rPr>
                    <w:rFonts w:asciiTheme="majorHAnsi" w:hAnsiTheme="majorHAnsi"/>
                    <w:sz w:val="20"/>
                    <w:szCs w:val="20"/>
                  </w:rPr>
                </w:pPr>
                <w:r>
                  <w:rPr>
                    <w:rFonts w:asciiTheme="majorHAnsi" w:hAnsiTheme="majorHAnsi"/>
                    <w:sz w:val="20"/>
                    <w:szCs w:val="20"/>
                  </w:rPr>
                  <w:t>CM 3043 Structural Blueprints</w:t>
                </w:r>
              </w:p>
            </w:tc>
          </w:sdtContent>
        </w:sdt>
      </w:tr>
      <w:tr w:rsidR="00C8220B" w:rsidRPr="002B453A" w14:paraId="4F32B62F" w14:textId="77777777" w:rsidTr="00F8189C">
        <w:trPr>
          <w:jc w:val="center"/>
        </w:trPr>
        <w:tc>
          <w:tcPr>
            <w:tcW w:w="2148" w:type="dxa"/>
          </w:tcPr>
          <w:p w14:paraId="6BABDB0F" w14:textId="77777777" w:rsidR="00C8220B" w:rsidRPr="002B453A" w:rsidRDefault="00C8220B" w:rsidP="00F8189C">
            <w:pPr>
              <w:rPr>
                <w:rFonts w:asciiTheme="majorHAnsi" w:hAnsiTheme="majorHAnsi"/>
                <w:sz w:val="20"/>
                <w:szCs w:val="20"/>
              </w:rPr>
            </w:pPr>
            <w:r w:rsidRPr="002B453A">
              <w:rPr>
                <w:rFonts w:asciiTheme="majorHAnsi" w:hAnsiTheme="majorHAnsi"/>
                <w:sz w:val="20"/>
                <w:szCs w:val="20"/>
              </w:rPr>
              <w:t xml:space="preserve">Assessment </w:t>
            </w:r>
          </w:p>
          <w:p w14:paraId="3AFFB10E" w14:textId="77777777" w:rsidR="00C8220B" w:rsidRPr="002B453A" w:rsidRDefault="00C8220B" w:rsidP="00F8189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0613751"/>
          </w:sdtPr>
          <w:sdtEndPr/>
          <w:sdtContent>
            <w:tc>
              <w:tcPr>
                <w:tcW w:w="7428" w:type="dxa"/>
              </w:tcPr>
              <w:p w14:paraId="7E38416C" w14:textId="77777777" w:rsidR="00C8220B" w:rsidRPr="002B453A" w:rsidRDefault="00C8220B" w:rsidP="00F8189C">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C8220B" w:rsidRPr="002B453A" w14:paraId="5B368159" w14:textId="77777777" w:rsidTr="00F8189C">
        <w:trPr>
          <w:jc w:val="center"/>
        </w:trPr>
        <w:tc>
          <w:tcPr>
            <w:tcW w:w="2148" w:type="dxa"/>
          </w:tcPr>
          <w:p w14:paraId="6783FCEB" w14:textId="77777777" w:rsidR="00C8220B" w:rsidRPr="002B453A" w:rsidRDefault="00C8220B" w:rsidP="00F8189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D8AA706" w14:textId="77777777" w:rsidR="00C8220B" w:rsidRPr="002B453A" w:rsidRDefault="00C8220B" w:rsidP="00F8189C">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41FB88E1"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6505F693" w:rsidR="00575870" w:rsidRPr="002B453A" w:rsidRDefault="00191EDB" w:rsidP="00575870">
                    <w:pPr>
                      <w:rPr>
                        <w:rFonts w:asciiTheme="majorHAnsi" w:hAnsiTheme="majorHAnsi"/>
                        <w:sz w:val="20"/>
                        <w:szCs w:val="20"/>
                      </w:rPr>
                    </w:pPr>
                    <w:r>
                      <w:rPr>
                        <w:rFonts w:asciiTheme="majorHAnsi" w:hAnsiTheme="majorHAnsi"/>
                        <w:sz w:val="20"/>
                        <w:szCs w:val="20"/>
                      </w:rPr>
                      <w:t>Students will have to use their knowledge gained on how to read blueprints in this class to asse</w:t>
                    </w:r>
                    <w:r w:rsidR="00163382">
                      <w:rPr>
                        <w:rFonts w:asciiTheme="majorHAnsi" w:hAnsiTheme="majorHAnsi"/>
                        <w:sz w:val="20"/>
                        <w:szCs w:val="20"/>
                      </w:rPr>
                      <w:t>s</w:t>
                    </w:r>
                    <w:r>
                      <w:rPr>
                        <w:rFonts w:asciiTheme="majorHAnsi" w:hAnsiTheme="majorHAnsi"/>
                        <w:sz w:val="20"/>
                        <w:szCs w:val="20"/>
                      </w:rPr>
                      <w:t xml:space="preserve">s if structures will or are </w:t>
                    </w:r>
                    <w:r w:rsidR="00617639">
                      <w:rPr>
                        <w:rFonts w:asciiTheme="majorHAnsi" w:hAnsiTheme="majorHAnsi"/>
                        <w:sz w:val="20"/>
                        <w:szCs w:val="20"/>
                      </w:rPr>
                      <w:t>built</w:t>
                    </w:r>
                    <w:r>
                      <w:rPr>
                        <w:rFonts w:asciiTheme="majorHAnsi" w:hAnsiTheme="majorHAnsi"/>
                        <w:sz w:val="20"/>
                        <w:szCs w:val="20"/>
                      </w:rPr>
                      <w:t xml:space="preserve"> properly. This is very important as technical problems may arise if students are not able to </w:t>
                    </w:r>
                    <w:r w:rsidR="00014986">
                      <w:rPr>
                        <w:rFonts w:asciiTheme="majorHAnsi" w:hAnsiTheme="majorHAnsi"/>
                        <w:sz w:val="20"/>
                        <w:szCs w:val="20"/>
                      </w:rPr>
                      <w:t>read blueprints properly</w:t>
                    </w:r>
                    <w:r>
                      <w:rPr>
                        <w:rFonts w:asciiTheme="majorHAnsi" w:hAnsiTheme="majorHAnsi"/>
                        <w:sz w:val="20"/>
                        <w:szCs w:val="20"/>
                      </w:rPr>
                      <w:t>.</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tc>
              <w:tcPr>
                <w:tcW w:w="7428" w:type="dxa"/>
              </w:tcPr>
              <w:p w14:paraId="10A7F5A8" w14:textId="6719E416" w:rsidR="00575870" w:rsidRPr="002B453A" w:rsidRDefault="00617639" w:rsidP="00575870">
                <w:pPr>
                  <w:rPr>
                    <w:rFonts w:asciiTheme="majorHAnsi" w:hAnsiTheme="majorHAnsi"/>
                    <w:sz w:val="20"/>
                    <w:szCs w:val="20"/>
                  </w:rPr>
                </w:pPr>
                <w:r>
                  <w:rPr>
                    <w:rFonts w:asciiTheme="majorHAnsi" w:hAnsiTheme="majorHAnsi"/>
                    <w:sz w:val="20"/>
                    <w:szCs w:val="20"/>
                  </w:rPr>
                  <w:t>Students will work in teams or individually to go over different blueprint structure layouts as well as develop blueprint structures in this course that show that students have a competence of blueprint understanding.</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243B8C5" w:rsidR="00CB2125" w:rsidRPr="002B453A" w:rsidRDefault="004C6BB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617639">
                  <w:rPr>
                    <w:rFonts w:asciiTheme="majorHAnsi" w:hAnsiTheme="majorHAnsi"/>
                    <w:color w:val="808080" w:themeColor="background1" w:themeShade="80"/>
                    <w:sz w:val="20"/>
                    <w:szCs w:val="20"/>
                  </w:rPr>
                  <w:t>/test</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756C15D4" w14:textId="05108872" w:rsidR="00895557" w:rsidRPr="00CA269E" w:rsidRDefault="00535CB3"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7ECFB7B9" w14:textId="77777777" w:rsidR="00983EBE" w:rsidRDefault="00983EBE" w:rsidP="00983EBE">
      <w:pPr>
        <w:tabs>
          <w:tab w:val="left" w:pos="360"/>
          <w:tab w:val="left" w:pos="720"/>
        </w:tabs>
        <w:spacing w:after="0" w:line="240" w:lineRule="auto"/>
      </w:pPr>
      <w:r>
        <w:t xml:space="preserve">Course Descriptions to be added at page 480 in the 2021-2022 Undergraduate Bulletin.  </w:t>
      </w:r>
    </w:p>
    <w:p w14:paraId="01C826B4" w14:textId="77777777" w:rsidR="00983EBE" w:rsidRDefault="00983EBE" w:rsidP="00983EBE">
      <w:pPr>
        <w:tabs>
          <w:tab w:val="left" w:pos="360"/>
          <w:tab w:val="left" w:pos="720"/>
        </w:tabs>
        <w:spacing w:after="0" w:line="240" w:lineRule="auto"/>
      </w:pPr>
    </w:p>
    <w:p w14:paraId="791F1A59" w14:textId="77777777" w:rsidR="00A11BB9" w:rsidRDefault="00A11BB9" w:rsidP="00A11BB9">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3942D2F3" w14:textId="77777777" w:rsidR="00A11BB9" w:rsidRDefault="00A11BB9" w:rsidP="00A11BB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53A38F9D" w14:textId="77777777" w:rsidR="00A11BB9" w:rsidRDefault="00A11BB9" w:rsidP="00A11BB9">
      <w:pPr>
        <w:contextualSpacing/>
        <w:rPr>
          <w:rFonts w:asciiTheme="majorHAnsi" w:hAnsiTheme="majorHAnsi" w:cs="Arial"/>
          <w:b/>
          <w:color w:val="0070C0"/>
          <w:sz w:val="20"/>
          <w:szCs w:val="20"/>
        </w:rPr>
      </w:pPr>
    </w:p>
    <w:p w14:paraId="44C963FC" w14:textId="77777777" w:rsidR="00A11BB9" w:rsidRDefault="00A11BB9" w:rsidP="00A11BB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7D0D8E3D" w14:textId="77777777" w:rsidR="00A11BB9" w:rsidRDefault="00A11BB9" w:rsidP="00A11BB9">
      <w:pPr>
        <w:contextualSpacing/>
        <w:rPr>
          <w:rFonts w:asciiTheme="majorHAnsi" w:hAnsiTheme="majorHAnsi" w:cs="Arial"/>
          <w:b/>
          <w:color w:val="0070C0"/>
          <w:sz w:val="20"/>
          <w:szCs w:val="20"/>
        </w:rPr>
      </w:pPr>
    </w:p>
    <w:p w14:paraId="0C16B63F" w14:textId="77777777" w:rsidR="00A11BB9" w:rsidRDefault="00A11BB9" w:rsidP="00A11BB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5E5A3A92" w14:textId="77777777" w:rsidR="00A11BB9" w:rsidRDefault="00A11BB9" w:rsidP="00A11BB9">
      <w:pPr>
        <w:contextualSpacing/>
        <w:rPr>
          <w:rFonts w:asciiTheme="majorHAnsi" w:hAnsiTheme="majorHAnsi" w:cs="Arial"/>
          <w:b/>
          <w:color w:val="0070C0"/>
          <w:sz w:val="20"/>
          <w:szCs w:val="20"/>
        </w:rPr>
      </w:pPr>
    </w:p>
    <w:p w14:paraId="4685C8E8" w14:textId="77777777" w:rsidR="00A11BB9" w:rsidRDefault="00A11BB9" w:rsidP="00A11BB9">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15794C44" w14:textId="77777777" w:rsidR="00A11BB9" w:rsidRDefault="00A11BB9" w:rsidP="00A11BB9">
      <w:pPr>
        <w:contextualSpacing/>
        <w:rPr>
          <w:rFonts w:asciiTheme="majorHAnsi" w:hAnsiTheme="majorHAnsi" w:cs="Arial"/>
          <w:b/>
          <w:color w:val="0070C0"/>
          <w:sz w:val="20"/>
          <w:szCs w:val="20"/>
        </w:rPr>
      </w:pPr>
    </w:p>
    <w:p w14:paraId="696F9A54" w14:textId="77777777" w:rsidR="00A11BB9" w:rsidRDefault="00A11BB9" w:rsidP="00A11BB9">
      <w:pPr>
        <w:contextualSpacing/>
        <w:rPr>
          <w:rFonts w:asciiTheme="majorHAnsi" w:hAnsiTheme="majorHAnsi" w:cs="Arial"/>
          <w:b/>
          <w:color w:val="0070C0"/>
          <w:sz w:val="20"/>
          <w:szCs w:val="20"/>
        </w:rPr>
      </w:pPr>
      <w:r w:rsidRPr="00A11BB9">
        <w:rPr>
          <w:rFonts w:asciiTheme="majorHAnsi" w:hAnsiTheme="majorHAnsi" w:cs="Arial"/>
          <w:b/>
          <w:color w:val="0070C0"/>
          <w:sz w:val="20"/>
          <w:szCs w:val="20"/>
          <w:highlight w:val="green"/>
        </w:rPr>
        <w:t xml:space="preserve">CM 3043, Structural Blueprints </w:t>
      </w:r>
      <w:r w:rsidRPr="00A11BB9">
        <w:rPr>
          <w:rFonts w:asciiTheme="majorHAnsi" w:hAnsiTheme="majorHAnsi" w:cs="Arial"/>
          <w:bCs/>
          <w:color w:val="0070C0"/>
          <w:sz w:val="20"/>
          <w:szCs w:val="20"/>
          <w:highlight w:val="green"/>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sidRPr="00A11BB9">
        <w:rPr>
          <w:rFonts w:asciiTheme="majorHAnsi" w:hAnsiTheme="majorHAnsi" w:cs="Arial"/>
          <w:color w:val="0070C0"/>
          <w:sz w:val="20"/>
          <w:szCs w:val="20"/>
          <w:highlight w:val="green"/>
        </w:rPr>
        <w:t xml:space="preserve"> </w:t>
      </w:r>
      <w:r w:rsidRPr="00A11BB9">
        <w:rPr>
          <w:rFonts w:asciiTheme="majorHAnsi" w:hAnsiTheme="majorHAnsi" w:cs="Arial"/>
          <w:bCs/>
          <w:color w:val="0070C0"/>
          <w:sz w:val="20"/>
          <w:szCs w:val="20"/>
          <w:highlight w:val="green"/>
        </w:rPr>
        <w:t xml:space="preserve"> SPRING.</w:t>
      </w:r>
    </w:p>
    <w:p w14:paraId="7980693F" w14:textId="77777777" w:rsidR="00A11BB9" w:rsidRDefault="00A11BB9" w:rsidP="00A11BB9">
      <w:pPr>
        <w:contextualSpacing/>
        <w:rPr>
          <w:rFonts w:asciiTheme="majorHAnsi" w:hAnsiTheme="majorHAnsi" w:cs="Arial"/>
          <w:b/>
          <w:color w:val="0070C0"/>
          <w:sz w:val="20"/>
          <w:szCs w:val="20"/>
        </w:rPr>
      </w:pPr>
    </w:p>
    <w:p w14:paraId="4E5282D5" w14:textId="77777777" w:rsidR="00A11BB9" w:rsidRDefault="00A11BB9" w:rsidP="00A11BB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4E72036A" w14:textId="77777777" w:rsidR="00A11BB9" w:rsidRDefault="00A11BB9" w:rsidP="00A11BB9">
      <w:pPr>
        <w:contextualSpacing/>
        <w:rPr>
          <w:rFonts w:asciiTheme="majorHAnsi" w:hAnsiTheme="majorHAnsi" w:cs="Arial"/>
          <w:b/>
          <w:color w:val="0070C0"/>
          <w:sz w:val="20"/>
          <w:szCs w:val="20"/>
        </w:rPr>
      </w:pPr>
    </w:p>
    <w:p w14:paraId="06F9D1C7" w14:textId="77777777" w:rsidR="00A11BB9" w:rsidRDefault="00A11BB9" w:rsidP="00A11BB9">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38F171B8" w14:textId="77777777" w:rsidR="00A11BB9" w:rsidRDefault="00A11BB9" w:rsidP="00A11BB9">
      <w:pPr>
        <w:contextualSpacing/>
        <w:rPr>
          <w:rFonts w:asciiTheme="majorHAnsi" w:hAnsiTheme="majorHAnsi" w:cs="Arial"/>
          <w:bCs/>
          <w:color w:val="0070C0"/>
          <w:sz w:val="20"/>
          <w:szCs w:val="20"/>
        </w:rPr>
      </w:pPr>
    </w:p>
    <w:p w14:paraId="21A4830D" w14:textId="77777777" w:rsidR="00A11BB9" w:rsidRDefault="00A11BB9" w:rsidP="00A11BB9">
      <w:pPr>
        <w:contextualSpacing/>
        <w:rPr>
          <w:rFonts w:asciiTheme="majorHAnsi" w:hAnsiTheme="majorHAnsi" w:cs="Arial"/>
          <w:b/>
          <w:color w:val="0070C0"/>
          <w:sz w:val="20"/>
          <w:szCs w:val="20"/>
        </w:rPr>
      </w:pPr>
      <w:r>
        <w:rPr>
          <w:rFonts w:asciiTheme="majorHAnsi" w:hAnsiTheme="majorHAnsi" w:cs="Arial"/>
          <w:b/>
          <w:color w:val="0070C0"/>
          <w:sz w:val="20"/>
          <w:szCs w:val="20"/>
        </w:rPr>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3F445015" w14:textId="77777777" w:rsidR="00A11BB9" w:rsidRDefault="00A11BB9" w:rsidP="00A11BB9">
      <w:pPr>
        <w:contextualSpacing/>
        <w:rPr>
          <w:rFonts w:asciiTheme="majorHAnsi" w:hAnsiTheme="majorHAnsi" w:cs="Arial"/>
          <w:b/>
          <w:color w:val="0070C0"/>
          <w:sz w:val="20"/>
          <w:szCs w:val="20"/>
        </w:rPr>
      </w:pPr>
    </w:p>
    <w:p w14:paraId="3AC0FE9C" w14:textId="77777777" w:rsidR="00A11BB9" w:rsidRDefault="00A11BB9" w:rsidP="00A11BB9">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18F47D5E" w14:textId="77777777" w:rsidR="00A11BB9" w:rsidRDefault="00A11BB9" w:rsidP="00A11BB9">
      <w:pPr>
        <w:contextualSpacing/>
        <w:rPr>
          <w:rFonts w:asciiTheme="majorHAnsi" w:hAnsiTheme="majorHAnsi" w:cs="Arial"/>
          <w:bCs/>
          <w:color w:val="0070C0"/>
          <w:sz w:val="20"/>
          <w:szCs w:val="20"/>
        </w:rPr>
      </w:pPr>
    </w:p>
    <w:p w14:paraId="767A38B1" w14:textId="77777777" w:rsidR="00A11BB9" w:rsidRDefault="00A11BB9" w:rsidP="00A11BB9">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A11BB9">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A190" w14:textId="77777777" w:rsidR="004C6BB9" w:rsidRDefault="004C6BB9" w:rsidP="00AF3758">
      <w:pPr>
        <w:spacing w:after="0" w:line="240" w:lineRule="auto"/>
      </w:pPr>
      <w:r>
        <w:separator/>
      </w:r>
    </w:p>
  </w:endnote>
  <w:endnote w:type="continuationSeparator" w:id="0">
    <w:p w14:paraId="040FE6B4" w14:textId="77777777" w:rsidR="004C6BB9" w:rsidRDefault="004C6BB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BD114DD"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CD8">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B049" w14:textId="77777777" w:rsidR="004C6BB9" w:rsidRDefault="004C6BB9" w:rsidP="00AF3758">
      <w:pPr>
        <w:spacing w:after="0" w:line="240" w:lineRule="auto"/>
      </w:pPr>
      <w:r>
        <w:separator/>
      </w:r>
    </w:p>
  </w:footnote>
  <w:footnote w:type="continuationSeparator" w:id="0">
    <w:p w14:paraId="6AB674C8" w14:textId="77777777" w:rsidR="004C6BB9" w:rsidRDefault="004C6BB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kwNKgFAAGZozstAAAA"/>
  </w:docVars>
  <w:rsids>
    <w:rsidRoot w:val="00AF3758"/>
    <w:rsid w:val="000002AC"/>
    <w:rsid w:val="00001C04"/>
    <w:rsid w:val="00013540"/>
    <w:rsid w:val="00014986"/>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1C1A"/>
    <w:rsid w:val="000A654B"/>
    <w:rsid w:val="000D06F1"/>
    <w:rsid w:val="000E0AF2"/>
    <w:rsid w:val="000E0BB8"/>
    <w:rsid w:val="000F0FE3"/>
    <w:rsid w:val="000F5476"/>
    <w:rsid w:val="00101FF4"/>
    <w:rsid w:val="00103070"/>
    <w:rsid w:val="0011225A"/>
    <w:rsid w:val="00135563"/>
    <w:rsid w:val="00150E96"/>
    <w:rsid w:val="00151451"/>
    <w:rsid w:val="0015192B"/>
    <w:rsid w:val="00151FD3"/>
    <w:rsid w:val="0015536A"/>
    <w:rsid w:val="00156679"/>
    <w:rsid w:val="00156BAE"/>
    <w:rsid w:val="00160522"/>
    <w:rsid w:val="001611E3"/>
    <w:rsid w:val="00163382"/>
    <w:rsid w:val="00173E72"/>
    <w:rsid w:val="00185D67"/>
    <w:rsid w:val="0019007D"/>
    <w:rsid w:val="00191EDB"/>
    <w:rsid w:val="001A5DD5"/>
    <w:rsid w:val="001A77B5"/>
    <w:rsid w:val="001B0BF3"/>
    <w:rsid w:val="001B1C97"/>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DB"/>
    <w:rsid w:val="00212A76"/>
    <w:rsid w:val="00212A84"/>
    <w:rsid w:val="002172AB"/>
    <w:rsid w:val="00220AA4"/>
    <w:rsid w:val="002277EA"/>
    <w:rsid w:val="002315B0"/>
    <w:rsid w:val="00233EC8"/>
    <w:rsid w:val="002341AC"/>
    <w:rsid w:val="00234F41"/>
    <w:rsid w:val="002403C4"/>
    <w:rsid w:val="00245D52"/>
    <w:rsid w:val="00254447"/>
    <w:rsid w:val="0025594C"/>
    <w:rsid w:val="00261ACE"/>
    <w:rsid w:val="00265C17"/>
    <w:rsid w:val="00276F55"/>
    <w:rsid w:val="0028351D"/>
    <w:rsid w:val="00283525"/>
    <w:rsid w:val="0029398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1303"/>
    <w:rsid w:val="00384538"/>
    <w:rsid w:val="00390A66"/>
    <w:rsid w:val="00391206"/>
    <w:rsid w:val="00393E47"/>
    <w:rsid w:val="00395BB2"/>
    <w:rsid w:val="00396386"/>
    <w:rsid w:val="00396C14"/>
    <w:rsid w:val="003C334C"/>
    <w:rsid w:val="003C39CC"/>
    <w:rsid w:val="003D2DDC"/>
    <w:rsid w:val="003D5ADD"/>
    <w:rsid w:val="003D6A97"/>
    <w:rsid w:val="003D72FB"/>
    <w:rsid w:val="003F2F3D"/>
    <w:rsid w:val="004072F1"/>
    <w:rsid w:val="00407FBA"/>
    <w:rsid w:val="004167AB"/>
    <w:rsid w:val="004228EA"/>
    <w:rsid w:val="00424133"/>
    <w:rsid w:val="00426FD6"/>
    <w:rsid w:val="0042753B"/>
    <w:rsid w:val="00434AA5"/>
    <w:rsid w:val="004665CF"/>
    <w:rsid w:val="00473252"/>
    <w:rsid w:val="00474C39"/>
    <w:rsid w:val="00487771"/>
    <w:rsid w:val="00491BD4"/>
    <w:rsid w:val="0049675B"/>
    <w:rsid w:val="004A211B"/>
    <w:rsid w:val="004A2E84"/>
    <w:rsid w:val="004A7706"/>
    <w:rsid w:val="004B1430"/>
    <w:rsid w:val="004C4ADF"/>
    <w:rsid w:val="004C53EC"/>
    <w:rsid w:val="004C6BB9"/>
    <w:rsid w:val="004D5819"/>
    <w:rsid w:val="004F3C87"/>
    <w:rsid w:val="00504ECD"/>
    <w:rsid w:val="0051534C"/>
    <w:rsid w:val="00526B81"/>
    <w:rsid w:val="00535CB3"/>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2B2D"/>
    <w:rsid w:val="0060479F"/>
    <w:rsid w:val="00604E55"/>
    <w:rsid w:val="00606EE4"/>
    <w:rsid w:val="00610022"/>
    <w:rsid w:val="00617639"/>
    <w:rsid w:val="006179CB"/>
    <w:rsid w:val="00623E7A"/>
    <w:rsid w:val="00627260"/>
    <w:rsid w:val="0063084C"/>
    <w:rsid w:val="00630A6B"/>
    <w:rsid w:val="006311FB"/>
    <w:rsid w:val="00636DB3"/>
    <w:rsid w:val="00640D61"/>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1BCC"/>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3EBE"/>
    <w:rsid w:val="00984490"/>
    <w:rsid w:val="00984810"/>
    <w:rsid w:val="00987195"/>
    <w:rsid w:val="00997390"/>
    <w:rsid w:val="009A529F"/>
    <w:rsid w:val="009B22B2"/>
    <w:rsid w:val="009B2E40"/>
    <w:rsid w:val="009D1CDB"/>
    <w:rsid w:val="009E1002"/>
    <w:rsid w:val="009F04BB"/>
    <w:rsid w:val="009F4389"/>
    <w:rsid w:val="009F6F89"/>
    <w:rsid w:val="00A01035"/>
    <w:rsid w:val="00A0329C"/>
    <w:rsid w:val="00A100DC"/>
    <w:rsid w:val="00A11BB9"/>
    <w:rsid w:val="00A16BB1"/>
    <w:rsid w:val="00A255C3"/>
    <w:rsid w:val="00A40562"/>
    <w:rsid w:val="00A41E08"/>
    <w:rsid w:val="00A45272"/>
    <w:rsid w:val="00A5089E"/>
    <w:rsid w:val="00A54CD6"/>
    <w:rsid w:val="00A559A8"/>
    <w:rsid w:val="00A56D36"/>
    <w:rsid w:val="00A606BB"/>
    <w:rsid w:val="00A61463"/>
    <w:rsid w:val="00A66C99"/>
    <w:rsid w:val="00A75AB0"/>
    <w:rsid w:val="00A80F2F"/>
    <w:rsid w:val="00A865C3"/>
    <w:rsid w:val="00A90B9E"/>
    <w:rsid w:val="00A934A6"/>
    <w:rsid w:val="00A966C5"/>
    <w:rsid w:val="00AA702B"/>
    <w:rsid w:val="00AA7312"/>
    <w:rsid w:val="00AB4E23"/>
    <w:rsid w:val="00AB5523"/>
    <w:rsid w:val="00AB5775"/>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220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0723"/>
    <w:rsid w:val="00D4202C"/>
    <w:rsid w:val="00D4255A"/>
    <w:rsid w:val="00D51205"/>
    <w:rsid w:val="00D5566C"/>
    <w:rsid w:val="00D563E9"/>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07DA"/>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E7CC8"/>
    <w:rsid w:val="00EF2038"/>
    <w:rsid w:val="00EF2A44"/>
    <w:rsid w:val="00EF34D9"/>
    <w:rsid w:val="00EF3F87"/>
    <w:rsid w:val="00EF50DC"/>
    <w:rsid w:val="00EF59AD"/>
    <w:rsid w:val="00F24EE6"/>
    <w:rsid w:val="00F3035E"/>
    <w:rsid w:val="00F3261D"/>
    <w:rsid w:val="00F36F29"/>
    <w:rsid w:val="00F40E7C"/>
    <w:rsid w:val="00F44095"/>
    <w:rsid w:val="00F53E31"/>
    <w:rsid w:val="00F63326"/>
    <w:rsid w:val="00F645B5"/>
    <w:rsid w:val="00F7007D"/>
    <w:rsid w:val="00F7429E"/>
    <w:rsid w:val="00F760B1"/>
    <w:rsid w:val="00F77400"/>
    <w:rsid w:val="00F80644"/>
    <w:rsid w:val="00F847A8"/>
    <w:rsid w:val="00F93CD8"/>
    <w:rsid w:val="00FB00D4"/>
    <w:rsid w:val="00FB38CA"/>
    <w:rsid w:val="00FB7442"/>
    <w:rsid w:val="00FC5698"/>
    <w:rsid w:val="00FD2B44"/>
    <w:rsid w:val="00FD508C"/>
    <w:rsid w:val="00FE22BD"/>
    <w:rsid w:val="00FE3BD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851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535155"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535155"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F5189FC653944E8899D7D4BE45BEAA5E"/>
        <w:category>
          <w:name w:val="General"/>
          <w:gallery w:val="placeholder"/>
        </w:category>
        <w:types>
          <w:type w:val="bbPlcHdr"/>
        </w:types>
        <w:behaviors>
          <w:behavior w:val="content"/>
        </w:behaviors>
        <w:guid w:val="{1C673E43-093E-4B6C-B04F-5F10E1C8AB93}"/>
      </w:docPartPr>
      <w:docPartBody>
        <w:p w:rsidR="00DC3EAA" w:rsidRDefault="00535155" w:rsidP="00535155">
          <w:pPr>
            <w:pStyle w:val="F5189FC653944E8899D7D4BE45BEAA5E"/>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9F7346CFBDBC4594AC460B9C6BE474EC"/>
        <w:category>
          <w:name w:val="General"/>
          <w:gallery w:val="placeholder"/>
        </w:category>
        <w:types>
          <w:type w:val="bbPlcHdr"/>
        </w:types>
        <w:behaviors>
          <w:behavior w:val="content"/>
        </w:behaviors>
        <w:guid w:val="{E0054BDD-4707-4455-B443-0A2FA25ECA63}"/>
      </w:docPartPr>
      <w:docPartBody>
        <w:p w:rsidR="005A5812" w:rsidRDefault="00C26300" w:rsidP="00C26300">
          <w:pPr>
            <w:pStyle w:val="9F7346CFBDBC4594AC460B9C6BE474E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907316588F95946AC7A567291683288"/>
        <w:category>
          <w:name w:val="General"/>
          <w:gallery w:val="placeholder"/>
        </w:category>
        <w:types>
          <w:type w:val="bbPlcHdr"/>
        </w:types>
        <w:behaviors>
          <w:behavior w:val="content"/>
        </w:behaviors>
        <w:guid w:val="{9B4F88AE-04CD-B34C-90DD-78DF9CFEC701}"/>
      </w:docPartPr>
      <w:docPartBody>
        <w:p w:rsidR="00000000" w:rsidRDefault="00E41331" w:rsidP="00E41331">
          <w:pPr>
            <w:pStyle w:val="C907316588F95946AC7A56729168328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16146"/>
    <w:rsid w:val="002D64D6"/>
    <w:rsid w:val="0032383A"/>
    <w:rsid w:val="00337484"/>
    <w:rsid w:val="003D4C2A"/>
    <w:rsid w:val="003F69FB"/>
    <w:rsid w:val="00425226"/>
    <w:rsid w:val="00436B57"/>
    <w:rsid w:val="004E1A75"/>
    <w:rsid w:val="00534B28"/>
    <w:rsid w:val="00535155"/>
    <w:rsid w:val="00576003"/>
    <w:rsid w:val="00587536"/>
    <w:rsid w:val="005A5812"/>
    <w:rsid w:val="005C4D59"/>
    <w:rsid w:val="005D5D2F"/>
    <w:rsid w:val="00612EDC"/>
    <w:rsid w:val="00623033"/>
    <w:rsid w:val="00623293"/>
    <w:rsid w:val="00654E35"/>
    <w:rsid w:val="006C3910"/>
    <w:rsid w:val="00753777"/>
    <w:rsid w:val="008822A5"/>
    <w:rsid w:val="00891F77"/>
    <w:rsid w:val="00906AB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26300"/>
    <w:rsid w:val="00CB25D5"/>
    <w:rsid w:val="00CD4EF8"/>
    <w:rsid w:val="00CD656D"/>
    <w:rsid w:val="00CE7C19"/>
    <w:rsid w:val="00D87B77"/>
    <w:rsid w:val="00D96F4E"/>
    <w:rsid w:val="00DC036A"/>
    <w:rsid w:val="00DC3EAA"/>
    <w:rsid w:val="00DD12EE"/>
    <w:rsid w:val="00DE6391"/>
    <w:rsid w:val="00E41331"/>
    <w:rsid w:val="00EB3740"/>
    <w:rsid w:val="00F0343A"/>
    <w:rsid w:val="00F6324D"/>
    <w:rsid w:val="00F70181"/>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5155"/>
  </w:style>
  <w:style w:type="paragraph" w:customStyle="1" w:styleId="C583F06350BC4B618C96EF52DA3AE3C0">
    <w:name w:val="C583F06350BC4B618C96EF52DA3AE3C0"/>
    <w:rsid w:val="00FD3358"/>
    <w:pPr>
      <w:spacing w:after="160" w:line="259" w:lineRule="auto"/>
    </w:pPr>
  </w:style>
  <w:style w:type="paragraph" w:customStyle="1" w:styleId="F5189FC653944E8899D7D4BE45BEAA5E">
    <w:name w:val="F5189FC653944E8899D7D4BE45BEAA5E"/>
    <w:rsid w:val="00535155"/>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F7346CFBDBC4594AC460B9C6BE474EC">
    <w:name w:val="9F7346CFBDBC4594AC460B9C6BE474EC"/>
    <w:rsid w:val="00C26300"/>
    <w:pPr>
      <w:spacing w:after="160" w:line="259" w:lineRule="auto"/>
    </w:pPr>
  </w:style>
  <w:style w:type="paragraph" w:customStyle="1" w:styleId="C907316588F95946AC7A567291683288">
    <w:name w:val="C907316588F95946AC7A567291683288"/>
    <w:rsid w:val="00E4133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AD57-BFAE-48CC-9BA7-1164E17C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2021-11-09T22:40:00Z</dcterms:created>
  <dcterms:modified xsi:type="dcterms:W3CDTF">2021-11-16T15:59:00Z</dcterms:modified>
</cp:coreProperties>
</file>