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91809" w14:textId="77777777" w:rsidR="004521AF" w:rsidRDefault="004521AF">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4521AF" w14:paraId="1E6D2296"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40ABEB42" w14:textId="77777777" w:rsidR="004521AF" w:rsidRDefault="00505AA2">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4521AF" w14:paraId="3709334C"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BD4A5A3" w14:textId="77777777" w:rsidR="004521AF" w:rsidRDefault="00505AA2">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7E3538E" w14:textId="59E858A3" w:rsidR="004521AF" w:rsidRDefault="001768F9">
            <w:r>
              <w:t>NHP11</w:t>
            </w:r>
          </w:p>
        </w:tc>
      </w:tr>
      <w:tr w:rsidR="004521AF" w14:paraId="55B7749F"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701B3BD" w14:textId="77777777" w:rsidR="004521AF" w:rsidRDefault="00505AA2">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7593E4B" w14:textId="77777777" w:rsidR="004521AF" w:rsidRDefault="004521AF"/>
        </w:tc>
      </w:tr>
      <w:tr w:rsidR="004521AF" w14:paraId="01A54F9D"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A01EC7F" w14:textId="77777777" w:rsidR="004521AF" w:rsidRDefault="00505AA2">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6DAC431" w14:textId="77777777" w:rsidR="004521AF" w:rsidRDefault="004521AF"/>
        </w:tc>
      </w:tr>
    </w:tbl>
    <w:p w14:paraId="3DEBFC46" w14:textId="77777777" w:rsidR="004521AF" w:rsidRDefault="004521AF"/>
    <w:p w14:paraId="2139D2CA" w14:textId="77777777" w:rsidR="004521AF" w:rsidRDefault="00505AA2">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425847A7" w14:textId="77777777" w:rsidR="004521AF" w:rsidRDefault="00505AA2">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4FC1BB51" w14:textId="77777777" w:rsidR="004521AF" w:rsidRDefault="00505AA2">
      <w:pPr>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4521AF" w14:paraId="548A76E0"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563BF09C" w14:textId="77777777" w:rsidR="004521AF" w:rsidRDefault="00505AA2">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 ]</w:t>
            </w:r>
            <w:r>
              <w:rPr>
                <w:rFonts w:ascii="Cambria" w:eastAsia="Cambria" w:hAnsi="Cambria" w:cs="Cambria"/>
                <w:b/>
                <w:sz w:val="20"/>
                <w:szCs w:val="20"/>
              </w:rPr>
              <w:t xml:space="preserve">New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5EFF3FEC" w14:textId="77777777" w:rsidR="004521AF" w:rsidRDefault="00505AA2">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014424B1" w14:textId="77777777" w:rsidR="004521AF" w:rsidRDefault="004521AF">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4521AF" w14:paraId="7409F4C8" w14:textId="77777777">
        <w:trPr>
          <w:trHeight w:val="1089"/>
        </w:trPr>
        <w:tc>
          <w:tcPr>
            <w:tcW w:w="5451" w:type="dxa"/>
            <w:vAlign w:val="center"/>
          </w:tcPr>
          <w:p w14:paraId="2E40599E" w14:textId="77777777" w:rsidR="004521AF" w:rsidRDefault="00505AA2">
            <w:pPr>
              <w:rPr>
                <w:rFonts w:ascii="Cambria" w:eastAsia="Cambria" w:hAnsi="Cambria" w:cs="Cambria"/>
                <w:sz w:val="20"/>
                <w:szCs w:val="20"/>
              </w:rPr>
            </w:pPr>
            <w:r>
              <w:rPr>
                <w:rFonts w:ascii="Cambria" w:eastAsia="Cambria" w:hAnsi="Cambria" w:cs="Cambria"/>
                <w:sz w:val="20"/>
                <w:szCs w:val="20"/>
              </w:rPr>
              <w:t xml:space="preserve">Tiffany Sterling  </w:t>
            </w:r>
            <w:r>
              <w:rPr>
                <w:rFonts w:ascii="Cambria" w:eastAsia="Cambria" w:hAnsi="Cambria" w:cs="Cambria"/>
                <w:smallCaps/>
                <w:sz w:val="20"/>
                <w:szCs w:val="20"/>
              </w:rPr>
              <w:t>11/28/2022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75BAC888" w14:textId="77777777" w:rsidR="004521AF" w:rsidRDefault="00505AA2">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 date…</w:t>
            </w:r>
          </w:p>
          <w:p w14:paraId="19ABEF59" w14:textId="77777777" w:rsidR="004521AF" w:rsidRDefault="00505AA2">
            <w:pPr>
              <w:rPr>
                <w:rFonts w:ascii="Cambria" w:eastAsia="Cambria" w:hAnsi="Cambria" w:cs="Cambria"/>
                <w:sz w:val="20"/>
                <w:szCs w:val="20"/>
              </w:rPr>
            </w:pPr>
            <w:r>
              <w:rPr>
                <w:rFonts w:ascii="Cambria" w:eastAsia="Cambria" w:hAnsi="Cambria" w:cs="Cambria"/>
                <w:b/>
                <w:sz w:val="20"/>
                <w:szCs w:val="20"/>
              </w:rPr>
              <w:t>COPE Chair (if applicable)</w:t>
            </w:r>
          </w:p>
        </w:tc>
      </w:tr>
      <w:tr w:rsidR="004521AF" w14:paraId="6332E68D" w14:textId="77777777">
        <w:trPr>
          <w:trHeight w:val="1089"/>
        </w:trPr>
        <w:tc>
          <w:tcPr>
            <w:tcW w:w="5451" w:type="dxa"/>
            <w:vAlign w:val="center"/>
          </w:tcPr>
          <w:p w14:paraId="3D00997D" w14:textId="77777777" w:rsidR="004521AF" w:rsidRDefault="00505AA2">
            <w:pPr>
              <w:rPr>
                <w:rFonts w:ascii="Cambria" w:eastAsia="Cambria" w:hAnsi="Cambria" w:cs="Cambria"/>
                <w:sz w:val="20"/>
                <w:szCs w:val="20"/>
              </w:rPr>
            </w:pPr>
            <w:r>
              <w:rPr>
                <w:rFonts w:ascii="Cambria" w:eastAsia="Cambria" w:hAnsi="Cambria" w:cs="Cambria"/>
                <w:sz w:val="20"/>
                <w:szCs w:val="20"/>
              </w:rPr>
              <w:t xml:space="preserve">Tiffany Sterling  </w:t>
            </w:r>
            <w:r>
              <w:rPr>
                <w:rFonts w:ascii="Cambria" w:eastAsia="Cambria" w:hAnsi="Cambria" w:cs="Cambria"/>
                <w:smallCaps/>
                <w:sz w:val="20"/>
                <w:szCs w:val="20"/>
              </w:rPr>
              <w:t>11/28/2022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5B0D1B90" w14:textId="77777777" w:rsidR="004521AF" w:rsidRDefault="00505AA2">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20E74446" w14:textId="77777777" w:rsidR="004521AF" w:rsidRDefault="00505AA2">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4521AF" w14:paraId="411968BF" w14:textId="77777777">
        <w:trPr>
          <w:trHeight w:val="1466"/>
        </w:trPr>
        <w:tc>
          <w:tcPr>
            <w:tcW w:w="5451" w:type="dxa"/>
            <w:vAlign w:val="center"/>
          </w:tcPr>
          <w:p w14:paraId="32C3A71C" w14:textId="77777777" w:rsidR="004521AF" w:rsidRDefault="004521AF">
            <w:pPr>
              <w:rPr>
                <w:rFonts w:ascii="Cambria" w:eastAsia="Cambria" w:hAnsi="Cambria" w:cs="Cambria"/>
                <w:sz w:val="20"/>
                <w:szCs w:val="20"/>
              </w:rPr>
            </w:pPr>
          </w:p>
          <w:p w14:paraId="16EEA8A1" w14:textId="77777777" w:rsidR="004521AF" w:rsidRDefault="00505AA2">
            <w:pPr>
              <w:rPr>
                <w:rFonts w:ascii="Cambria" w:eastAsia="Cambria" w:hAnsi="Cambria" w:cs="Cambria"/>
                <w:sz w:val="20"/>
                <w:szCs w:val="20"/>
              </w:rPr>
            </w:pPr>
            <w:r>
              <w:rPr>
                <w:rFonts w:ascii="Cambria" w:eastAsia="Cambria" w:hAnsi="Cambria" w:cs="Cambria"/>
                <w:color w:val="808080"/>
                <w:sz w:val="52"/>
                <w:szCs w:val="52"/>
                <w:shd w:val="clear" w:color="auto" w:fill="D9D9D9"/>
              </w:rPr>
              <w:t>___</w:t>
            </w:r>
            <w:r>
              <w:rPr>
                <w:rFonts w:ascii="Cambria" w:eastAsia="Cambria" w:hAnsi="Cambria" w:cs="Cambria"/>
                <w:color w:val="808080"/>
                <w:shd w:val="clear" w:color="auto" w:fill="D9D9D9"/>
              </w:rPr>
              <w:t>Amy Hyman</w:t>
            </w:r>
            <w:r>
              <w:rPr>
                <w:rFonts w:ascii="Cambria" w:eastAsia="Cambria" w:hAnsi="Cambria" w:cs="Cambria"/>
                <w:color w:val="808080"/>
                <w:sz w:val="52"/>
                <w:szCs w:val="52"/>
                <w:shd w:val="clear" w:color="auto" w:fill="D9D9D9"/>
              </w:rPr>
              <w:t>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12/12/2022</w:t>
            </w:r>
          </w:p>
          <w:p w14:paraId="5CC7D897" w14:textId="77777777" w:rsidR="004521AF" w:rsidRDefault="00505AA2">
            <w:pPr>
              <w:rPr>
                <w:rFonts w:ascii="Cambria" w:eastAsia="Cambria" w:hAnsi="Cambria" w:cs="Cambria"/>
                <w:b/>
                <w:sz w:val="20"/>
                <w:szCs w:val="20"/>
              </w:rPr>
            </w:pPr>
            <w:r>
              <w:rPr>
                <w:rFonts w:ascii="Cambria" w:eastAsia="Cambria" w:hAnsi="Cambria" w:cs="Cambria"/>
                <w:b/>
                <w:sz w:val="20"/>
                <w:szCs w:val="20"/>
              </w:rPr>
              <w:t>College Curriculum Committee Chair</w:t>
            </w:r>
          </w:p>
          <w:p w14:paraId="79CD0A38" w14:textId="77777777" w:rsidR="004521AF" w:rsidRDefault="004521AF">
            <w:pPr>
              <w:rPr>
                <w:rFonts w:ascii="Cambria" w:eastAsia="Cambria" w:hAnsi="Cambria" w:cs="Cambria"/>
                <w:b/>
                <w:sz w:val="20"/>
                <w:szCs w:val="20"/>
              </w:rPr>
            </w:pPr>
          </w:p>
        </w:tc>
        <w:tc>
          <w:tcPr>
            <w:tcW w:w="5451" w:type="dxa"/>
            <w:vAlign w:val="center"/>
          </w:tcPr>
          <w:p w14:paraId="4A0DFFBA" w14:textId="77777777" w:rsidR="004521AF" w:rsidRDefault="00505AA2">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1618664E" w14:textId="77777777" w:rsidR="004521AF" w:rsidRDefault="00505AA2">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4521AF" w14:paraId="02DF1DDE" w14:textId="77777777">
        <w:trPr>
          <w:trHeight w:val="1089"/>
        </w:trPr>
        <w:tc>
          <w:tcPr>
            <w:tcW w:w="5451" w:type="dxa"/>
            <w:vAlign w:val="center"/>
          </w:tcPr>
          <w:p w14:paraId="06D439E3" w14:textId="77777777" w:rsidR="004521AF" w:rsidRDefault="00505AA2">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16BD6C6B" w14:textId="77777777" w:rsidR="004521AF" w:rsidRDefault="00505AA2">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7BF50C20" w14:textId="77777777" w:rsidR="004521AF" w:rsidRDefault="00505AA2">
            <w:pPr>
              <w:rPr>
                <w:rFonts w:ascii="Cambria" w:eastAsia="Cambria" w:hAnsi="Cambria" w:cs="Cambria"/>
                <w:sz w:val="20"/>
                <w:szCs w:val="20"/>
              </w:rPr>
            </w:pPr>
            <w:r>
              <w:rPr>
                <w:rFonts w:ascii="Cambria" w:eastAsia="Cambria" w:hAnsi="Cambria" w:cs="Cambria"/>
                <w:b/>
                <w:sz w:val="20"/>
                <w:szCs w:val="20"/>
              </w:rPr>
              <w:t>Graduate Curriculum Committee Chair</w:t>
            </w:r>
          </w:p>
        </w:tc>
      </w:tr>
      <w:tr w:rsidR="004521AF" w14:paraId="1E855368" w14:textId="77777777">
        <w:trPr>
          <w:trHeight w:val="1089"/>
        </w:trPr>
        <w:tc>
          <w:tcPr>
            <w:tcW w:w="5451" w:type="dxa"/>
            <w:vAlign w:val="center"/>
          </w:tcPr>
          <w:p w14:paraId="4489730A" w14:textId="77777777" w:rsidR="004521AF" w:rsidRDefault="008813CF">
            <w:pPr>
              <w:rPr>
                <w:rFonts w:ascii="Cambria" w:eastAsia="Cambria" w:hAnsi="Cambria" w:cs="Cambria"/>
                <w:sz w:val="20"/>
                <w:szCs w:val="20"/>
              </w:rPr>
            </w:pPr>
            <w:r>
              <w:rPr>
                <w:rFonts w:ascii="Cambria" w:eastAsia="Cambria" w:hAnsi="Cambria" w:cs="Cambria"/>
                <w:color w:val="808080"/>
                <w:sz w:val="28"/>
                <w:szCs w:val="28"/>
                <w:shd w:val="clear" w:color="auto" w:fill="D9D9D9"/>
              </w:rPr>
              <w:t>___Scott E. Gordon______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12-12-22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680F129C" w14:textId="195802B5" w:rsidR="004521AF" w:rsidRDefault="00505AA2">
            <w:pPr>
              <w:rPr>
                <w:rFonts w:ascii="Cambria" w:eastAsia="Cambria" w:hAnsi="Cambria" w:cs="Cambria"/>
                <w:sz w:val="20"/>
                <w:szCs w:val="20"/>
              </w:rPr>
            </w:pPr>
            <w:r>
              <w:rPr>
                <w:rFonts w:ascii="Cambria" w:eastAsia="Cambria" w:hAnsi="Cambria" w:cs="Cambria"/>
                <w:color w:val="808080"/>
                <w:sz w:val="52"/>
                <w:szCs w:val="52"/>
                <w:shd w:val="clear" w:color="auto" w:fill="D9D9D9"/>
              </w:rPr>
              <w:t>________</w:t>
            </w:r>
            <w:r w:rsidR="00702AB7">
              <w:rPr>
                <w:rFonts w:asciiTheme="majorHAnsi" w:hAnsiTheme="majorHAnsi"/>
                <w:sz w:val="20"/>
                <w:szCs w:val="20"/>
              </w:rPr>
              <w:t xml:space="preserve"> </w:t>
            </w:r>
            <w:sdt>
              <w:sdtPr>
                <w:rPr>
                  <w:rFonts w:asciiTheme="majorHAnsi" w:hAnsiTheme="majorHAnsi"/>
                  <w:sz w:val="20"/>
                  <w:szCs w:val="20"/>
                </w:rPr>
                <w:id w:val="1006483081"/>
                <w:placeholder>
                  <w:docPart w:val="7B3770B6764660488FFE8CFBD3BCEA22"/>
                </w:placeholder>
              </w:sdtPr>
              <w:sdtContent>
                <w:r w:rsidR="00702AB7">
                  <w:rPr>
                    <w:rFonts w:asciiTheme="majorHAnsi" w:hAnsiTheme="majorHAnsi"/>
                    <w:sz w:val="20"/>
                    <w:szCs w:val="20"/>
                  </w:rPr>
                  <w:t>Len Frey</w:t>
                </w:r>
              </w:sdtContent>
            </w:sdt>
            <w:r w:rsidR="00702AB7">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w:t>
            </w:r>
            <w:r>
              <w:rPr>
                <w:rFonts w:ascii="Cambria" w:eastAsia="Cambria" w:hAnsi="Cambria" w:cs="Cambria"/>
                <w:sz w:val="20"/>
                <w:szCs w:val="20"/>
              </w:rPr>
              <w:t xml:space="preserve">  </w:t>
            </w:r>
            <w:r w:rsidR="00702AB7">
              <w:rPr>
                <w:rFonts w:ascii="Cambria" w:eastAsia="Cambria" w:hAnsi="Cambria" w:cs="Cambria"/>
                <w:smallCaps/>
                <w:color w:val="808080"/>
                <w:sz w:val="20"/>
                <w:szCs w:val="20"/>
                <w:shd w:val="clear" w:color="auto" w:fill="D9D9D9"/>
              </w:rPr>
              <w:t>2/22/23</w:t>
            </w:r>
            <w:r>
              <w:rPr>
                <w:rFonts w:ascii="Cambria" w:eastAsia="Cambria" w:hAnsi="Cambria" w:cs="Cambria"/>
                <w:smallCaps/>
                <w:color w:val="808080"/>
                <w:sz w:val="20"/>
                <w:szCs w:val="20"/>
                <w:shd w:val="clear" w:color="auto" w:fill="D9D9D9"/>
              </w:rPr>
              <w:t>…</w:t>
            </w:r>
          </w:p>
          <w:p w14:paraId="2549E28F" w14:textId="77777777" w:rsidR="004521AF" w:rsidRDefault="00505AA2">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4521AF" w14:paraId="4B32C3B6" w14:textId="77777777">
        <w:trPr>
          <w:trHeight w:val="1089"/>
        </w:trPr>
        <w:tc>
          <w:tcPr>
            <w:tcW w:w="5451" w:type="dxa"/>
            <w:vAlign w:val="center"/>
          </w:tcPr>
          <w:p w14:paraId="7BDD6CE2" w14:textId="77777777" w:rsidR="004521AF" w:rsidRDefault="00505AA2">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78A70B77" w14:textId="77777777" w:rsidR="004521AF" w:rsidRDefault="00505AA2">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3B6FCDB1" w14:textId="77777777" w:rsidR="004521AF" w:rsidRDefault="004521AF">
            <w:pPr>
              <w:rPr>
                <w:rFonts w:ascii="Cambria" w:eastAsia="Cambria" w:hAnsi="Cambria" w:cs="Cambria"/>
                <w:sz w:val="20"/>
                <w:szCs w:val="20"/>
              </w:rPr>
            </w:pPr>
          </w:p>
        </w:tc>
      </w:tr>
    </w:tbl>
    <w:p w14:paraId="758AF0BC" w14:textId="77777777" w:rsidR="004521AF" w:rsidRDefault="004521AF">
      <w:pPr>
        <w:pBdr>
          <w:bottom w:val="single" w:sz="12" w:space="1" w:color="000000"/>
        </w:pBdr>
        <w:rPr>
          <w:rFonts w:ascii="Cambria" w:eastAsia="Cambria" w:hAnsi="Cambria" w:cs="Cambria"/>
          <w:sz w:val="20"/>
          <w:szCs w:val="20"/>
        </w:rPr>
      </w:pPr>
    </w:p>
    <w:p w14:paraId="6E425168" w14:textId="77777777" w:rsidR="004521AF" w:rsidRDefault="004521AF">
      <w:pPr>
        <w:tabs>
          <w:tab w:val="left" w:pos="360"/>
          <w:tab w:val="left" w:pos="720"/>
        </w:tabs>
        <w:spacing w:after="0" w:line="240" w:lineRule="auto"/>
        <w:rPr>
          <w:rFonts w:ascii="Cambria" w:eastAsia="Cambria" w:hAnsi="Cambria" w:cs="Cambria"/>
          <w:sz w:val="20"/>
          <w:szCs w:val="20"/>
        </w:rPr>
      </w:pPr>
    </w:p>
    <w:p w14:paraId="0139FF64" w14:textId="77777777" w:rsidR="004521AF" w:rsidRDefault="00505AA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29075581" w14:textId="77777777" w:rsidR="004521AF" w:rsidRDefault="00505AA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Tiffany Sterling; rsterling@astate.edu; 870-680-4684</w:t>
      </w:r>
    </w:p>
    <w:p w14:paraId="1967F5DB" w14:textId="77777777" w:rsidR="004521AF" w:rsidRDefault="004521AF">
      <w:pPr>
        <w:tabs>
          <w:tab w:val="left" w:pos="360"/>
          <w:tab w:val="left" w:pos="720"/>
        </w:tabs>
        <w:spacing w:after="0" w:line="240" w:lineRule="auto"/>
        <w:rPr>
          <w:rFonts w:ascii="Cambria" w:eastAsia="Cambria" w:hAnsi="Cambria" w:cs="Cambria"/>
          <w:sz w:val="20"/>
          <w:szCs w:val="20"/>
        </w:rPr>
      </w:pPr>
    </w:p>
    <w:p w14:paraId="444F962E" w14:textId="77777777" w:rsidR="004521AF" w:rsidRDefault="004521AF">
      <w:pPr>
        <w:tabs>
          <w:tab w:val="left" w:pos="360"/>
          <w:tab w:val="left" w:pos="720"/>
        </w:tabs>
        <w:spacing w:after="0" w:line="240" w:lineRule="auto"/>
        <w:rPr>
          <w:rFonts w:ascii="Cambria" w:eastAsia="Cambria" w:hAnsi="Cambria" w:cs="Cambria"/>
          <w:sz w:val="20"/>
          <w:szCs w:val="20"/>
        </w:rPr>
      </w:pPr>
    </w:p>
    <w:p w14:paraId="3C414D12" w14:textId="77777777" w:rsidR="004521AF" w:rsidRDefault="004521AF">
      <w:pPr>
        <w:tabs>
          <w:tab w:val="left" w:pos="360"/>
          <w:tab w:val="left" w:pos="720"/>
        </w:tabs>
        <w:spacing w:after="0" w:line="240" w:lineRule="auto"/>
        <w:rPr>
          <w:rFonts w:ascii="Cambria" w:eastAsia="Cambria" w:hAnsi="Cambria" w:cs="Cambria"/>
          <w:sz w:val="20"/>
          <w:szCs w:val="20"/>
        </w:rPr>
      </w:pPr>
    </w:p>
    <w:p w14:paraId="30369258" w14:textId="77777777" w:rsidR="004521AF" w:rsidRDefault="00505AA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3898F58A" w14:textId="77777777" w:rsidR="004521AF" w:rsidRDefault="00505AA2">
      <w:pPr>
        <w:tabs>
          <w:tab w:val="left" w:pos="360"/>
          <w:tab w:val="left" w:pos="720"/>
        </w:tabs>
        <w:spacing w:after="0" w:line="240" w:lineRule="auto"/>
        <w:rPr>
          <w:color w:val="808080"/>
          <w:shd w:val="clear" w:color="auto" w:fill="D9D9D9"/>
        </w:rPr>
      </w:pPr>
      <w:r>
        <w:rPr>
          <w:color w:val="808080"/>
          <w:shd w:val="clear" w:color="auto" w:fill="D9D9D9"/>
        </w:rPr>
        <w:t>2023-2024</w:t>
      </w:r>
    </w:p>
    <w:p w14:paraId="5F10721E" w14:textId="77777777" w:rsidR="004521AF" w:rsidRDefault="004521AF">
      <w:pPr>
        <w:tabs>
          <w:tab w:val="left" w:pos="360"/>
          <w:tab w:val="left" w:pos="720"/>
        </w:tabs>
        <w:spacing w:after="0" w:line="240" w:lineRule="auto"/>
        <w:rPr>
          <w:rFonts w:ascii="Cambria" w:eastAsia="Cambria" w:hAnsi="Cambria" w:cs="Cambria"/>
          <w:sz w:val="20"/>
          <w:szCs w:val="20"/>
        </w:rPr>
      </w:pPr>
    </w:p>
    <w:p w14:paraId="14F6D194" w14:textId="77777777" w:rsidR="004521AF" w:rsidRDefault="00505AA2">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5BD2C4B9" w14:textId="77777777" w:rsidR="004521AF" w:rsidRDefault="00505AA2">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3FD1E29F" w14:textId="77777777" w:rsidR="004521AF" w:rsidRDefault="004521AF">
      <w:pPr>
        <w:tabs>
          <w:tab w:val="left" w:pos="360"/>
          <w:tab w:val="left" w:pos="720"/>
        </w:tabs>
        <w:spacing w:after="0" w:line="240" w:lineRule="auto"/>
        <w:rPr>
          <w:rFonts w:ascii="Cambria" w:eastAsia="Cambria" w:hAnsi="Cambria" w:cs="Cambria"/>
          <w:sz w:val="20"/>
          <w:szCs w:val="20"/>
        </w:rPr>
      </w:pPr>
    </w:p>
    <w:p w14:paraId="71EFB970" w14:textId="77777777" w:rsidR="004521AF" w:rsidRDefault="004521A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4521AF" w14:paraId="4365C176" w14:textId="77777777">
        <w:tc>
          <w:tcPr>
            <w:tcW w:w="2351" w:type="dxa"/>
            <w:tcBorders>
              <w:top w:val="nil"/>
              <w:left w:val="nil"/>
              <w:bottom w:val="single" w:sz="4" w:space="0" w:color="000000"/>
            </w:tcBorders>
          </w:tcPr>
          <w:p w14:paraId="14A9E910" w14:textId="77777777" w:rsidR="004521AF" w:rsidRDefault="004521AF">
            <w:pPr>
              <w:tabs>
                <w:tab w:val="left" w:pos="360"/>
                <w:tab w:val="left" w:pos="720"/>
              </w:tabs>
              <w:rPr>
                <w:rFonts w:ascii="Cambria" w:eastAsia="Cambria" w:hAnsi="Cambria" w:cs="Cambria"/>
                <w:b/>
                <w:sz w:val="20"/>
                <w:szCs w:val="20"/>
              </w:rPr>
            </w:pPr>
          </w:p>
        </w:tc>
        <w:tc>
          <w:tcPr>
            <w:tcW w:w="4016" w:type="dxa"/>
            <w:shd w:val="clear" w:color="auto" w:fill="D9D9D9"/>
          </w:tcPr>
          <w:p w14:paraId="555EC987" w14:textId="77777777" w:rsidR="004521AF" w:rsidRDefault="00505AA2">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30661B28" w14:textId="77777777" w:rsidR="004521AF" w:rsidRDefault="00505AA2">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582CA293" w14:textId="77777777" w:rsidR="004521AF" w:rsidRDefault="00505AA2">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4521AF" w14:paraId="7FDABDDC" w14:textId="77777777">
        <w:trPr>
          <w:trHeight w:val="703"/>
        </w:trPr>
        <w:tc>
          <w:tcPr>
            <w:tcW w:w="2351" w:type="dxa"/>
            <w:tcBorders>
              <w:top w:val="single" w:sz="4" w:space="0" w:color="000000"/>
            </w:tcBorders>
            <w:shd w:val="clear" w:color="auto" w:fill="F2F2F2"/>
          </w:tcPr>
          <w:p w14:paraId="31BBA076" w14:textId="77777777" w:rsidR="004521AF" w:rsidRDefault="00505AA2">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vAlign w:val="center"/>
          </w:tcPr>
          <w:p w14:paraId="0607AB7B" w14:textId="77777777" w:rsidR="004521AF" w:rsidRDefault="00505AA2">
            <w:pPr>
              <w:tabs>
                <w:tab w:val="left" w:pos="360"/>
                <w:tab w:val="left" w:pos="720"/>
              </w:tabs>
              <w:rPr>
                <w:rFonts w:ascii="Cambria" w:eastAsia="Cambria" w:hAnsi="Cambria" w:cs="Cambria"/>
                <w:sz w:val="20"/>
                <w:szCs w:val="20"/>
              </w:rPr>
            </w:pPr>
            <w:r>
              <w:rPr>
                <w:rFonts w:ascii="Cambria" w:eastAsia="Cambria" w:hAnsi="Cambria" w:cs="Cambria"/>
                <w:sz w:val="20"/>
                <w:szCs w:val="20"/>
              </w:rPr>
              <w:t>NS</w:t>
            </w:r>
          </w:p>
        </w:tc>
        <w:tc>
          <w:tcPr>
            <w:tcW w:w="4428" w:type="dxa"/>
            <w:vAlign w:val="center"/>
          </w:tcPr>
          <w:p w14:paraId="6F4A54A3" w14:textId="77777777" w:rsidR="004521AF" w:rsidRDefault="004521AF">
            <w:pPr>
              <w:tabs>
                <w:tab w:val="left" w:pos="360"/>
                <w:tab w:val="left" w:pos="720"/>
              </w:tabs>
              <w:rPr>
                <w:rFonts w:ascii="Cambria" w:eastAsia="Cambria" w:hAnsi="Cambria" w:cs="Cambria"/>
                <w:sz w:val="20"/>
                <w:szCs w:val="20"/>
              </w:rPr>
            </w:pPr>
          </w:p>
          <w:p w14:paraId="119DF1F2" w14:textId="77777777" w:rsidR="004521AF" w:rsidRDefault="00505AA2">
            <w:pPr>
              <w:tabs>
                <w:tab w:val="left" w:pos="360"/>
                <w:tab w:val="left" w:pos="720"/>
              </w:tabs>
              <w:rPr>
                <w:rFonts w:ascii="Cambria" w:eastAsia="Cambria" w:hAnsi="Cambria" w:cs="Cambria"/>
                <w:sz w:val="20"/>
                <w:szCs w:val="20"/>
              </w:rPr>
            </w:pPr>
            <w:r>
              <w:rPr>
                <w:rFonts w:ascii="Cambria" w:eastAsia="Cambria" w:hAnsi="Cambria" w:cs="Cambria"/>
                <w:sz w:val="20"/>
                <w:szCs w:val="20"/>
              </w:rPr>
              <w:t>N/A</w:t>
            </w:r>
          </w:p>
          <w:p w14:paraId="735786C9" w14:textId="77777777" w:rsidR="004521AF" w:rsidRDefault="004521AF">
            <w:pPr>
              <w:tabs>
                <w:tab w:val="left" w:pos="360"/>
                <w:tab w:val="left" w:pos="720"/>
              </w:tabs>
              <w:rPr>
                <w:rFonts w:ascii="Cambria" w:eastAsia="Cambria" w:hAnsi="Cambria" w:cs="Cambria"/>
                <w:sz w:val="20"/>
                <w:szCs w:val="20"/>
              </w:rPr>
            </w:pPr>
          </w:p>
        </w:tc>
      </w:tr>
      <w:tr w:rsidR="004521AF" w14:paraId="4C3A5CE2" w14:textId="77777777">
        <w:trPr>
          <w:trHeight w:val="703"/>
        </w:trPr>
        <w:tc>
          <w:tcPr>
            <w:tcW w:w="2351" w:type="dxa"/>
            <w:shd w:val="clear" w:color="auto" w:fill="F2F2F2"/>
          </w:tcPr>
          <w:p w14:paraId="05B2900B" w14:textId="77777777" w:rsidR="004521AF" w:rsidRDefault="00505AA2">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vAlign w:val="center"/>
          </w:tcPr>
          <w:p w14:paraId="2E4CB7DC" w14:textId="77777777" w:rsidR="004521AF" w:rsidRDefault="00505AA2">
            <w:pPr>
              <w:tabs>
                <w:tab w:val="left" w:pos="360"/>
                <w:tab w:val="left" w:pos="720"/>
              </w:tabs>
              <w:rPr>
                <w:rFonts w:ascii="Cambria" w:eastAsia="Cambria" w:hAnsi="Cambria" w:cs="Cambria"/>
                <w:sz w:val="20"/>
                <w:szCs w:val="20"/>
              </w:rPr>
            </w:pPr>
            <w:r>
              <w:rPr>
                <w:rFonts w:ascii="Cambria" w:eastAsia="Cambria" w:hAnsi="Cambria" w:cs="Cambria"/>
                <w:sz w:val="20"/>
                <w:szCs w:val="20"/>
              </w:rPr>
              <w:t>4533</w:t>
            </w:r>
          </w:p>
        </w:tc>
        <w:tc>
          <w:tcPr>
            <w:tcW w:w="4428" w:type="dxa"/>
            <w:vAlign w:val="center"/>
          </w:tcPr>
          <w:p w14:paraId="50363FCC" w14:textId="77777777" w:rsidR="004521AF" w:rsidRDefault="00505AA2">
            <w:pPr>
              <w:tabs>
                <w:tab w:val="left" w:pos="360"/>
                <w:tab w:val="left" w:pos="720"/>
              </w:tabs>
              <w:rPr>
                <w:rFonts w:ascii="Cambria" w:eastAsia="Cambria" w:hAnsi="Cambria" w:cs="Cambria"/>
                <w:sz w:val="20"/>
                <w:szCs w:val="20"/>
              </w:rPr>
            </w:pPr>
            <w:r>
              <w:rPr>
                <w:rFonts w:ascii="Cambria" w:eastAsia="Cambria" w:hAnsi="Cambria" w:cs="Cambria"/>
                <w:sz w:val="20"/>
                <w:szCs w:val="20"/>
              </w:rPr>
              <w:t>N/A</w:t>
            </w:r>
          </w:p>
        </w:tc>
      </w:tr>
      <w:tr w:rsidR="004521AF" w14:paraId="260E91ED" w14:textId="77777777">
        <w:trPr>
          <w:trHeight w:val="703"/>
        </w:trPr>
        <w:tc>
          <w:tcPr>
            <w:tcW w:w="2351" w:type="dxa"/>
            <w:shd w:val="clear" w:color="auto" w:fill="F2F2F2"/>
          </w:tcPr>
          <w:p w14:paraId="760A39E4" w14:textId="77777777" w:rsidR="004521AF" w:rsidRDefault="00505AA2">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015BE056" w14:textId="77777777" w:rsidR="004521AF" w:rsidRDefault="00505AA2">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vAlign w:val="center"/>
          </w:tcPr>
          <w:p w14:paraId="3CB9E423" w14:textId="77777777" w:rsidR="004521AF" w:rsidRDefault="00505AA2">
            <w:pPr>
              <w:tabs>
                <w:tab w:val="left" w:pos="360"/>
                <w:tab w:val="left" w:pos="720"/>
              </w:tabs>
              <w:rPr>
                <w:rFonts w:ascii="Cambria" w:eastAsia="Cambria" w:hAnsi="Cambria" w:cs="Cambria"/>
                <w:sz w:val="20"/>
                <w:szCs w:val="20"/>
              </w:rPr>
            </w:pPr>
            <w:r>
              <w:rPr>
                <w:rFonts w:ascii="Cambria" w:eastAsia="Cambria" w:hAnsi="Cambria" w:cs="Cambria"/>
                <w:sz w:val="20"/>
                <w:szCs w:val="20"/>
              </w:rPr>
              <w:t xml:space="preserve">Infant and Child Nutrition </w:t>
            </w:r>
          </w:p>
        </w:tc>
        <w:tc>
          <w:tcPr>
            <w:tcW w:w="4428" w:type="dxa"/>
            <w:vAlign w:val="center"/>
          </w:tcPr>
          <w:p w14:paraId="4271E297" w14:textId="77777777" w:rsidR="004521AF" w:rsidRDefault="00505AA2">
            <w:pPr>
              <w:tabs>
                <w:tab w:val="left" w:pos="360"/>
                <w:tab w:val="left" w:pos="720"/>
              </w:tabs>
              <w:rPr>
                <w:rFonts w:ascii="Cambria" w:eastAsia="Cambria" w:hAnsi="Cambria" w:cs="Cambria"/>
                <w:sz w:val="20"/>
                <w:szCs w:val="20"/>
              </w:rPr>
            </w:pPr>
            <w:r>
              <w:rPr>
                <w:rFonts w:ascii="Cambria" w:eastAsia="Cambria" w:hAnsi="Cambria" w:cs="Cambria"/>
                <w:sz w:val="20"/>
                <w:szCs w:val="20"/>
              </w:rPr>
              <w:t>N/A</w:t>
            </w:r>
          </w:p>
        </w:tc>
      </w:tr>
      <w:tr w:rsidR="004521AF" w14:paraId="78D0D1CD" w14:textId="77777777">
        <w:trPr>
          <w:trHeight w:val="1187"/>
        </w:trPr>
        <w:tc>
          <w:tcPr>
            <w:tcW w:w="2351" w:type="dxa"/>
            <w:shd w:val="clear" w:color="auto" w:fill="F2F2F2"/>
          </w:tcPr>
          <w:p w14:paraId="1800E720" w14:textId="77777777" w:rsidR="004521AF" w:rsidRDefault="00505AA2">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vAlign w:val="center"/>
          </w:tcPr>
          <w:p w14:paraId="75AF68AD" w14:textId="77777777" w:rsidR="004521AF" w:rsidRDefault="00505AA2">
            <w:pPr>
              <w:tabs>
                <w:tab w:val="left" w:pos="360"/>
                <w:tab w:val="left" w:pos="720"/>
              </w:tabs>
            </w:pPr>
            <w:r>
              <w:t xml:space="preserve">Examination of the dietary and nutritional factors that support normal growth and development with focus on the early stages of the life cycle as in gestation, lactation, infancy, preschool, school age and </w:t>
            </w:r>
            <w:proofErr w:type="spellStart"/>
            <w:r>
              <w:t>adolescence.Spring</w:t>
            </w:r>
            <w:proofErr w:type="spellEnd"/>
            <w:r>
              <w:rPr>
                <w:color w:val="FF0000"/>
                <w:highlight w:val="yellow"/>
              </w:rPr>
              <w:t xml:space="preserve">, </w:t>
            </w:r>
            <w:r>
              <w:t>Prerequisite</w:t>
            </w:r>
            <w:r>
              <w:rPr>
                <w:strike/>
              </w:rPr>
              <w:t>s</w:t>
            </w:r>
            <w:r>
              <w:t xml:space="preserve">: Admission to the Dietetics Program, NS 4413, NS 4442, NS 4443, NS 4463 and NSP 4544. </w:t>
            </w:r>
          </w:p>
        </w:tc>
        <w:tc>
          <w:tcPr>
            <w:tcW w:w="4428" w:type="dxa"/>
            <w:vAlign w:val="center"/>
          </w:tcPr>
          <w:p w14:paraId="654F9B93" w14:textId="77777777" w:rsidR="004521AF" w:rsidRDefault="00505AA2">
            <w:pPr>
              <w:tabs>
                <w:tab w:val="left" w:pos="360"/>
                <w:tab w:val="left" w:pos="720"/>
              </w:tabs>
              <w:rPr>
                <w:color w:val="0B5394"/>
              </w:rPr>
            </w:pPr>
            <w:r>
              <w:t xml:space="preserve">Examination of the dietary and nutritional factors that support normal growth and development with focus on the early stages of the life cycle as in gestation, lactation, infancy, preschool, school age and adolescence. </w:t>
            </w:r>
            <w:r>
              <w:rPr>
                <w:color w:val="0B5394"/>
                <w:highlight w:val="yellow"/>
              </w:rPr>
              <w:t>Fall,</w:t>
            </w:r>
            <w:r>
              <w:rPr>
                <w:color w:val="FF0000"/>
              </w:rPr>
              <w:t xml:space="preserve"> </w:t>
            </w:r>
            <w:r>
              <w:t>Spring</w:t>
            </w:r>
            <w:r>
              <w:rPr>
                <w:color w:val="0B5394"/>
                <w:highlight w:val="yellow"/>
              </w:rPr>
              <w:t>, Summer</w:t>
            </w:r>
            <w:r>
              <w:t>. Prerequisite</w:t>
            </w:r>
            <w:r>
              <w:rPr>
                <w:strike/>
                <w:color w:val="FF0000"/>
                <w:highlight w:val="yellow"/>
              </w:rPr>
              <w:t>s</w:t>
            </w:r>
            <w:r>
              <w:t xml:space="preserve">: </w:t>
            </w:r>
            <w:r>
              <w:rPr>
                <w:strike/>
                <w:color w:val="FF0000"/>
                <w:highlight w:val="yellow"/>
              </w:rPr>
              <w:t xml:space="preserve">Admission to the Dietetics Program, NS 4413, NS 4442, NS 4443, NS 4463 and NSP 4544. </w:t>
            </w:r>
            <w:r>
              <w:rPr>
                <w:color w:val="0B5394"/>
                <w:highlight w:val="yellow"/>
              </w:rPr>
              <w:t>NS 3113 Lifecycle Nutrition</w:t>
            </w:r>
          </w:p>
          <w:p w14:paraId="3A103171" w14:textId="77777777" w:rsidR="004521AF" w:rsidRDefault="004521AF">
            <w:pPr>
              <w:tabs>
                <w:tab w:val="left" w:pos="360"/>
                <w:tab w:val="left" w:pos="720"/>
              </w:tabs>
            </w:pPr>
          </w:p>
          <w:p w14:paraId="1A458A21" w14:textId="77777777" w:rsidR="004521AF" w:rsidRDefault="004521AF">
            <w:pPr>
              <w:tabs>
                <w:tab w:val="left" w:pos="360"/>
                <w:tab w:val="left" w:pos="720"/>
              </w:tabs>
            </w:pPr>
          </w:p>
        </w:tc>
      </w:tr>
    </w:tbl>
    <w:p w14:paraId="7E0DA00D" w14:textId="77777777" w:rsidR="004521AF" w:rsidRDefault="004521AF">
      <w:pPr>
        <w:tabs>
          <w:tab w:val="left" w:pos="360"/>
          <w:tab w:val="left" w:pos="720"/>
        </w:tabs>
        <w:spacing w:after="0" w:line="240" w:lineRule="auto"/>
        <w:rPr>
          <w:rFonts w:ascii="Cambria" w:eastAsia="Cambria" w:hAnsi="Cambria" w:cs="Cambria"/>
          <w:sz w:val="20"/>
          <w:szCs w:val="20"/>
        </w:rPr>
      </w:pPr>
    </w:p>
    <w:p w14:paraId="6BC21937" w14:textId="77777777" w:rsidR="004521AF" w:rsidRDefault="00505AA2">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104E54FC" w14:textId="77777777" w:rsidR="004521AF" w:rsidRDefault="00505AA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281F00B8" w14:textId="77777777" w:rsidR="004521AF" w:rsidRDefault="004521AF">
      <w:pPr>
        <w:tabs>
          <w:tab w:val="left" w:pos="360"/>
          <w:tab w:val="left" w:pos="720"/>
        </w:tabs>
        <w:spacing w:after="0" w:line="240" w:lineRule="auto"/>
        <w:rPr>
          <w:rFonts w:ascii="Cambria" w:eastAsia="Cambria" w:hAnsi="Cambria" w:cs="Cambria"/>
          <w:sz w:val="20"/>
          <w:szCs w:val="20"/>
        </w:rPr>
      </w:pPr>
    </w:p>
    <w:p w14:paraId="486B5D06" w14:textId="77777777" w:rsidR="004521AF" w:rsidRDefault="00505AA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59DC8246" w14:textId="77777777" w:rsidR="004521AF" w:rsidRDefault="00505AA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7B7EA220" w14:textId="77777777" w:rsidR="004521AF" w:rsidRDefault="00505AA2">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Yes</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441E98A4" w14:textId="77777777" w:rsidR="004521AF" w:rsidRDefault="00505AA2">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64D29E86" w14:textId="77777777" w:rsidR="004521AF" w:rsidRDefault="00505AA2">
      <w:pPr>
        <w:tabs>
          <w:tab w:val="left" w:pos="720"/>
        </w:tabs>
        <w:spacing w:after="0" w:line="240" w:lineRule="auto"/>
        <w:ind w:left="2250"/>
        <w:rPr>
          <w:rFonts w:ascii="Cambria" w:eastAsia="Cambria" w:hAnsi="Cambria" w:cs="Cambria"/>
          <w:sz w:val="20"/>
          <w:szCs w:val="20"/>
        </w:rPr>
      </w:pPr>
      <w:r>
        <w:t>NS 3113 Lifecycle Nutrition</w:t>
      </w:r>
    </w:p>
    <w:p w14:paraId="7F185770" w14:textId="77777777" w:rsidR="004521AF" w:rsidRDefault="00505AA2">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63DF5EF1" w14:textId="77777777" w:rsidR="004521AF" w:rsidRDefault="00505AA2">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lastRenderedPageBreak/>
        <w:t>Students need to understand nutrition needs and interventions for infants and children before examining more specific nutrition and dietary factors necessary for the age group.</w:t>
      </w:r>
    </w:p>
    <w:p w14:paraId="0B4A3C1D" w14:textId="77777777" w:rsidR="004521AF" w:rsidRDefault="004521AF">
      <w:pPr>
        <w:tabs>
          <w:tab w:val="left" w:pos="360"/>
          <w:tab w:val="left" w:pos="720"/>
        </w:tabs>
        <w:spacing w:after="0" w:line="240" w:lineRule="auto"/>
        <w:rPr>
          <w:rFonts w:ascii="Cambria" w:eastAsia="Cambria" w:hAnsi="Cambria" w:cs="Cambria"/>
          <w:sz w:val="20"/>
          <w:szCs w:val="20"/>
        </w:rPr>
      </w:pPr>
    </w:p>
    <w:p w14:paraId="39F0E1FA" w14:textId="77777777" w:rsidR="004521AF" w:rsidRDefault="00505AA2">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691A0B8F" w14:textId="77777777" w:rsidR="004521AF" w:rsidRDefault="00505AA2">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color w:val="808080"/>
          <w:shd w:val="clear" w:color="auto" w:fill="D9D9D9"/>
        </w:rPr>
        <w:t>Enter text...</w:t>
      </w:r>
    </w:p>
    <w:p w14:paraId="273A61B0" w14:textId="77777777" w:rsidR="004521AF" w:rsidRDefault="004521AF">
      <w:pPr>
        <w:tabs>
          <w:tab w:val="left" w:pos="360"/>
          <w:tab w:val="left" w:pos="720"/>
        </w:tabs>
        <w:spacing w:after="0"/>
        <w:rPr>
          <w:rFonts w:ascii="Cambria" w:eastAsia="Cambria" w:hAnsi="Cambria" w:cs="Cambria"/>
          <w:sz w:val="20"/>
          <w:szCs w:val="20"/>
        </w:rPr>
      </w:pPr>
    </w:p>
    <w:p w14:paraId="05C276A1" w14:textId="77777777" w:rsidR="004521AF" w:rsidRDefault="00505AA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104DC23A" w14:textId="77777777" w:rsidR="004521AF" w:rsidRDefault="00505AA2">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1220E657" w14:textId="77777777" w:rsidR="004521AF" w:rsidRDefault="004521AF">
      <w:pPr>
        <w:tabs>
          <w:tab w:val="left" w:pos="360"/>
          <w:tab w:val="left" w:pos="720"/>
        </w:tabs>
        <w:spacing w:after="0" w:line="240" w:lineRule="auto"/>
        <w:rPr>
          <w:rFonts w:ascii="Cambria" w:eastAsia="Cambria" w:hAnsi="Cambria" w:cs="Cambria"/>
          <w:color w:val="FF0000"/>
          <w:sz w:val="20"/>
          <w:szCs w:val="20"/>
        </w:rPr>
      </w:pPr>
    </w:p>
    <w:p w14:paraId="13316516" w14:textId="77777777" w:rsidR="004521AF" w:rsidRDefault="00505AA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Fall, spring, summer</w:t>
      </w:r>
    </w:p>
    <w:p w14:paraId="68FFA96C" w14:textId="77777777" w:rsidR="004521AF" w:rsidRDefault="004521AF">
      <w:pPr>
        <w:tabs>
          <w:tab w:val="left" w:pos="360"/>
          <w:tab w:val="left" w:pos="720"/>
        </w:tabs>
        <w:spacing w:after="0" w:line="240" w:lineRule="auto"/>
        <w:rPr>
          <w:rFonts w:ascii="Cambria" w:eastAsia="Cambria" w:hAnsi="Cambria" w:cs="Cambria"/>
          <w:sz w:val="20"/>
          <w:szCs w:val="20"/>
        </w:rPr>
      </w:pPr>
    </w:p>
    <w:p w14:paraId="3313896C" w14:textId="77777777" w:rsidR="004521AF" w:rsidRDefault="004521AF">
      <w:pPr>
        <w:tabs>
          <w:tab w:val="left" w:pos="360"/>
          <w:tab w:val="left" w:pos="720"/>
        </w:tabs>
        <w:spacing w:after="0" w:line="240" w:lineRule="auto"/>
        <w:rPr>
          <w:rFonts w:ascii="Cambria" w:eastAsia="Cambria" w:hAnsi="Cambria" w:cs="Cambria"/>
          <w:sz w:val="20"/>
          <w:szCs w:val="20"/>
        </w:rPr>
      </w:pPr>
    </w:p>
    <w:p w14:paraId="0F8BD160" w14:textId="77777777" w:rsidR="004521AF" w:rsidRDefault="00505AA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1EBFAE3" w14:textId="77777777" w:rsidR="004521AF" w:rsidRDefault="00505AA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550493FB" w14:textId="77777777" w:rsidR="004521AF" w:rsidRDefault="00505AA2">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BADE2E6" w14:textId="77777777" w:rsidR="004521AF" w:rsidRDefault="004521AF">
      <w:pPr>
        <w:tabs>
          <w:tab w:val="left" w:pos="360"/>
          <w:tab w:val="left" w:pos="720"/>
        </w:tabs>
        <w:spacing w:after="0" w:line="240" w:lineRule="auto"/>
        <w:rPr>
          <w:rFonts w:ascii="Cambria" w:eastAsia="Cambria" w:hAnsi="Cambria" w:cs="Cambria"/>
          <w:sz w:val="20"/>
          <w:szCs w:val="20"/>
        </w:rPr>
      </w:pPr>
    </w:p>
    <w:p w14:paraId="48E64C73" w14:textId="77777777" w:rsidR="004521AF" w:rsidRDefault="004521AF">
      <w:pPr>
        <w:tabs>
          <w:tab w:val="left" w:pos="360"/>
          <w:tab w:val="left" w:pos="720"/>
        </w:tabs>
        <w:spacing w:after="0" w:line="240" w:lineRule="auto"/>
        <w:rPr>
          <w:rFonts w:ascii="Cambria" w:eastAsia="Cambria" w:hAnsi="Cambria" w:cs="Cambria"/>
          <w:sz w:val="20"/>
          <w:szCs w:val="20"/>
        </w:rPr>
      </w:pPr>
    </w:p>
    <w:p w14:paraId="460FA8C6" w14:textId="77777777" w:rsidR="004521AF" w:rsidRDefault="00505AA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61CA9B54" w14:textId="77777777" w:rsidR="004521AF" w:rsidRDefault="00505AA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(i.e. standard letter, credit/no credit, pass/fail, no grade, developmental, or other [please elaborate])</w:t>
      </w:r>
    </w:p>
    <w:p w14:paraId="34B5D8D5" w14:textId="77777777" w:rsidR="004521AF" w:rsidRDefault="00505AA2">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F4C2BC3" w14:textId="77777777" w:rsidR="004521AF" w:rsidRDefault="004521AF">
      <w:pPr>
        <w:tabs>
          <w:tab w:val="left" w:pos="360"/>
          <w:tab w:val="left" w:pos="720"/>
        </w:tabs>
        <w:spacing w:after="0" w:line="240" w:lineRule="auto"/>
        <w:rPr>
          <w:rFonts w:ascii="Cambria" w:eastAsia="Cambria" w:hAnsi="Cambria" w:cs="Cambria"/>
          <w:sz w:val="20"/>
          <w:szCs w:val="20"/>
        </w:rPr>
      </w:pPr>
    </w:p>
    <w:p w14:paraId="68379D25" w14:textId="77777777" w:rsidR="004521AF" w:rsidRDefault="00505AA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38949552" w14:textId="77777777" w:rsidR="004521AF" w:rsidRDefault="004521AF">
      <w:pPr>
        <w:tabs>
          <w:tab w:val="left" w:pos="360"/>
        </w:tabs>
        <w:spacing w:after="0" w:line="240" w:lineRule="auto"/>
        <w:rPr>
          <w:rFonts w:ascii="Cambria" w:eastAsia="Cambria" w:hAnsi="Cambria" w:cs="Cambria"/>
          <w:sz w:val="20"/>
          <w:szCs w:val="20"/>
        </w:rPr>
      </w:pPr>
    </w:p>
    <w:p w14:paraId="37312E73" w14:textId="77777777" w:rsidR="004521AF" w:rsidRDefault="00505AA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74CFCC70" w14:textId="77777777" w:rsidR="004521AF" w:rsidRDefault="00505AA2">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62E2DCA5" w14:textId="77777777" w:rsidR="004521AF" w:rsidRDefault="004521AF">
      <w:pPr>
        <w:tabs>
          <w:tab w:val="left" w:pos="360"/>
        </w:tabs>
        <w:spacing w:after="0" w:line="240" w:lineRule="auto"/>
        <w:rPr>
          <w:rFonts w:ascii="Cambria" w:eastAsia="Cambria" w:hAnsi="Cambria" w:cs="Cambria"/>
          <w:sz w:val="20"/>
          <w:szCs w:val="20"/>
        </w:rPr>
      </w:pPr>
    </w:p>
    <w:p w14:paraId="34379ECD" w14:textId="77777777" w:rsidR="004521AF" w:rsidRDefault="00505AA2">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54D3F7C9" w14:textId="77777777" w:rsidR="004521AF" w:rsidRDefault="00505AA2">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62D5C7A3" w14:textId="77777777" w:rsidR="004521AF" w:rsidRDefault="00505AA2">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3E58AE74" w14:textId="77777777" w:rsidR="004521AF" w:rsidRDefault="00505AA2">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6B2963BE" w14:textId="77777777" w:rsidR="004521AF" w:rsidRDefault="004521AF">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2DE4546E" w14:textId="77777777" w:rsidR="004521AF" w:rsidRDefault="00505AA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2B87C2B9" w14:textId="77777777" w:rsidR="004521AF" w:rsidRDefault="00505AA2">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124606FB" w14:textId="77777777" w:rsidR="004521AF" w:rsidRDefault="00505AA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23868182" w14:textId="77777777" w:rsidR="004521AF" w:rsidRDefault="004521AF">
      <w:pPr>
        <w:tabs>
          <w:tab w:val="left" w:pos="360"/>
          <w:tab w:val="left" w:pos="720"/>
        </w:tabs>
        <w:spacing w:after="0" w:line="240" w:lineRule="auto"/>
        <w:rPr>
          <w:rFonts w:ascii="Cambria" w:eastAsia="Cambria" w:hAnsi="Cambria" w:cs="Cambria"/>
          <w:sz w:val="20"/>
          <w:szCs w:val="20"/>
        </w:rPr>
      </w:pPr>
    </w:p>
    <w:p w14:paraId="7A232626" w14:textId="77777777" w:rsidR="004521AF" w:rsidRDefault="00505AA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317B7C69" w14:textId="77777777" w:rsidR="004521AF" w:rsidRDefault="00505AA2">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6960A4AE" w14:textId="77777777" w:rsidR="004521AF" w:rsidRDefault="00505AA2">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3B9A8D90" w14:textId="77777777" w:rsidR="004521AF" w:rsidRDefault="004521AF">
      <w:pPr>
        <w:rPr>
          <w:rFonts w:ascii="Cambria" w:eastAsia="Cambria" w:hAnsi="Cambria" w:cs="Cambria"/>
          <w:b/>
          <w:sz w:val="28"/>
          <w:szCs w:val="28"/>
        </w:rPr>
      </w:pPr>
    </w:p>
    <w:p w14:paraId="3335ABCC" w14:textId="77777777" w:rsidR="004521AF" w:rsidRDefault="00505AA2">
      <w:pPr>
        <w:jc w:val="center"/>
        <w:rPr>
          <w:rFonts w:ascii="Cambria" w:eastAsia="Cambria" w:hAnsi="Cambria" w:cs="Cambria"/>
          <w:b/>
          <w:sz w:val="28"/>
          <w:szCs w:val="28"/>
        </w:rPr>
      </w:pPr>
      <w:r>
        <w:rPr>
          <w:rFonts w:ascii="Cambria" w:eastAsia="Cambria" w:hAnsi="Cambria" w:cs="Cambria"/>
          <w:b/>
          <w:sz w:val="28"/>
          <w:szCs w:val="28"/>
        </w:rPr>
        <w:t>Course Details</w:t>
      </w:r>
    </w:p>
    <w:p w14:paraId="2D0C8CD3" w14:textId="77777777" w:rsidR="004521AF" w:rsidRDefault="004521AF">
      <w:pPr>
        <w:tabs>
          <w:tab w:val="left" w:pos="360"/>
          <w:tab w:val="left" w:pos="720"/>
        </w:tabs>
        <w:spacing w:after="0" w:line="240" w:lineRule="auto"/>
        <w:jc w:val="center"/>
        <w:rPr>
          <w:rFonts w:ascii="Cambria" w:eastAsia="Cambria" w:hAnsi="Cambria" w:cs="Cambria"/>
          <w:b/>
          <w:sz w:val="28"/>
          <w:szCs w:val="28"/>
        </w:rPr>
      </w:pPr>
    </w:p>
    <w:p w14:paraId="55833AB7" w14:textId="77777777" w:rsidR="004521AF" w:rsidRDefault="00505AA2">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267063EF" w14:textId="77777777" w:rsidR="004521AF" w:rsidRDefault="00505AA2">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40B69F6A" w14:textId="77777777" w:rsidR="004521AF" w:rsidRDefault="00505AA2">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90E8C4F" w14:textId="77777777" w:rsidR="004521AF" w:rsidRDefault="004521AF">
      <w:pPr>
        <w:tabs>
          <w:tab w:val="left" w:pos="360"/>
          <w:tab w:val="left" w:pos="720"/>
        </w:tabs>
        <w:spacing w:after="0" w:line="240" w:lineRule="auto"/>
        <w:rPr>
          <w:rFonts w:ascii="Cambria" w:eastAsia="Cambria" w:hAnsi="Cambria" w:cs="Cambria"/>
          <w:sz w:val="20"/>
          <w:szCs w:val="20"/>
        </w:rPr>
      </w:pPr>
    </w:p>
    <w:p w14:paraId="7E2994A1" w14:textId="77777777" w:rsidR="004521AF" w:rsidRDefault="00505AA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1C37CDD7" w14:textId="77777777" w:rsidR="004521AF" w:rsidRDefault="00505AA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23E07392" w14:textId="77777777" w:rsidR="004521AF" w:rsidRDefault="00505AA2">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74BE5FEF" w14:textId="77777777" w:rsidR="004521AF" w:rsidRDefault="004521AF">
      <w:pPr>
        <w:tabs>
          <w:tab w:val="left" w:pos="360"/>
          <w:tab w:val="left" w:pos="720"/>
        </w:tabs>
        <w:spacing w:after="0" w:line="240" w:lineRule="auto"/>
        <w:rPr>
          <w:rFonts w:ascii="Cambria" w:eastAsia="Cambria" w:hAnsi="Cambria" w:cs="Cambria"/>
          <w:sz w:val="20"/>
          <w:szCs w:val="20"/>
        </w:rPr>
      </w:pPr>
    </w:p>
    <w:p w14:paraId="467340FF" w14:textId="77777777" w:rsidR="004521AF" w:rsidRDefault="00505AA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4E914323" w14:textId="77777777" w:rsidR="004521AF" w:rsidRDefault="00505AA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Current or adjunct faculty will teach this course.</w:t>
      </w:r>
    </w:p>
    <w:p w14:paraId="35C98103" w14:textId="77777777" w:rsidR="004521AF" w:rsidRDefault="00505AA2">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0E672E21" w14:textId="77777777" w:rsidR="004521AF" w:rsidRDefault="00505AA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276159E4" w14:textId="77777777" w:rsidR="004521AF" w:rsidRDefault="004521AF">
      <w:pPr>
        <w:tabs>
          <w:tab w:val="left" w:pos="360"/>
          <w:tab w:val="left" w:pos="720"/>
        </w:tabs>
        <w:spacing w:after="0" w:line="240" w:lineRule="auto"/>
        <w:rPr>
          <w:rFonts w:ascii="Cambria" w:eastAsia="Cambria" w:hAnsi="Cambria" w:cs="Cambria"/>
          <w:b/>
          <w:sz w:val="24"/>
          <w:szCs w:val="24"/>
        </w:rPr>
      </w:pPr>
    </w:p>
    <w:p w14:paraId="5CC2589E" w14:textId="77777777" w:rsidR="004521AF" w:rsidRDefault="00505AA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26CE889B" w14:textId="77777777" w:rsidR="004521AF" w:rsidRDefault="00505AA2">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5C5B68AA" w14:textId="77777777" w:rsidR="004521AF" w:rsidRDefault="00505AA2">
      <w:pPr>
        <w:rPr>
          <w:rFonts w:ascii="Cambria" w:eastAsia="Cambria" w:hAnsi="Cambria" w:cs="Cambria"/>
          <w:i/>
          <w:color w:val="FF0000"/>
          <w:sz w:val="20"/>
          <w:szCs w:val="20"/>
        </w:rPr>
      </w:pPr>
      <w:r>
        <w:br w:type="page"/>
      </w:r>
    </w:p>
    <w:p w14:paraId="39CB311A" w14:textId="77777777" w:rsidR="004521AF" w:rsidRDefault="004521AF">
      <w:pPr>
        <w:tabs>
          <w:tab w:val="left" w:pos="360"/>
          <w:tab w:val="left" w:pos="720"/>
        </w:tabs>
        <w:spacing w:after="0" w:line="240" w:lineRule="auto"/>
        <w:rPr>
          <w:rFonts w:ascii="Cambria" w:eastAsia="Cambria" w:hAnsi="Cambria" w:cs="Cambria"/>
          <w:i/>
          <w:color w:val="FF0000"/>
          <w:sz w:val="20"/>
          <w:szCs w:val="20"/>
        </w:rPr>
      </w:pPr>
    </w:p>
    <w:p w14:paraId="43278923" w14:textId="77777777" w:rsidR="004521AF" w:rsidRDefault="004521AF">
      <w:pPr>
        <w:tabs>
          <w:tab w:val="left" w:pos="360"/>
          <w:tab w:val="left" w:pos="720"/>
        </w:tabs>
        <w:spacing w:after="0" w:line="240" w:lineRule="auto"/>
        <w:rPr>
          <w:rFonts w:ascii="Cambria" w:eastAsia="Cambria" w:hAnsi="Cambria" w:cs="Cambria"/>
          <w:i/>
          <w:color w:val="FF0000"/>
          <w:sz w:val="20"/>
          <w:szCs w:val="20"/>
        </w:rPr>
      </w:pPr>
    </w:p>
    <w:p w14:paraId="5EC4E39F" w14:textId="77777777" w:rsidR="004521AF" w:rsidRDefault="00505AA2">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425D37C8" w14:textId="77777777" w:rsidR="004521AF" w:rsidRDefault="004521AF">
      <w:pPr>
        <w:tabs>
          <w:tab w:val="left" w:pos="360"/>
          <w:tab w:val="left" w:pos="720"/>
        </w:tabs>
        <w:spacing w:after="0"/>
        <w:rPr>
          <w:rFonts w:ascii="Cambria" w:eastAsia="Cambria" w:hAnsi="Cambria" w:cs="Cambria"/>
          <w:b/>
          <w:sz w:val="20"/>
          <w:szCs w:val="20"/>
        </w:rPr>
      </w:pPr>
    </w:p>
    <w:p w14:paraId="0D31D883" w14:textId="77777777" w:rsidR="004521AF" w:rsidRDefault="00505AA2">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4C4BDFCC" w14:textId="77777777" w:rsidR="004521AF" w:rsidRDefault="00505AA2">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15D57685" w14:textId="77777777" w:rsidR="004521AF" w:rsidRDefault="00505AA2">
      <w:pPr>
        <w:pBdr>
          <w:top w:val="nil"/>
          <w:left w:val="nil"/>
          <w:bottom w:val="nil"/>
          <w:right w:val="nil"/>
          <w:between w:val="nil"/>
        </w:pBdr>
        <w:tabs>
          <w:tab w:val="left" w:pos="360"/>
          <w:tab w:val="left" w:pos="720"/>
        </w:tabs>
        <w:spacing w:after="0"/>
        <w:ind w:left="360"/>
        <w:rPr>
          <w:rFonts w:ascii="Cambria" w:eastAsia="Cambria" w:hAnsi="Cambria" w:cs="Cambria"/>
          <w:color w:val="000000"/>
          <w:sz w:val="20"/>
          <w:szCs w:val="20"/>
        </w:rPr>
      </w:pPr>
      <w:r>
        <w:rPr>
          <w:color w:val="000000"/>
        </w:rPr>
        <w:t xml:space="preserve">The undergraduate degree in dietetics was originally intended to be a lock step program, but we would like to remove the program admissions requirement and other dietetics prerequisite courses so that any student would be able to complete a degree in dietetics (with the appropriate lower-level prerequisite courses). </w:t>
      </w:r>
    </w:p>
    <w:p w14:paraId="393084E3" w14:textId="77777777" w:rsidR="004521AF" w:rsidRDefault="00505AA2">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 xml:space="preserve"> </w:t>
      </w:r>
    </w:p>
    <w:p w14:paraId="1566D7A0" w14:textId="77777777" w:rsidR="004521AF" w:rsidRDefault="004521AF">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256AE2D4" w14:textId="77777777" w:rsidR="004521AF" w:rsidRDefault="00505AA2">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108CA05B" w14:textId="77777777" w:rsidR="004521AF" w:rsidRDefault="00505AA2">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7DF08584" w14:textId="77777777" w:rsidR="004521AF" w:rsidRDefault="00505AA2">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0F3F1D94" w14:textId="77777777" w:rsidR="004521AF" w:rsidRDefault="00505AA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35E7DBA" w14:textId="77777777" w:rsidR="004521AF" w:rsidRDefault="004521AF">
      <w:pPr>
        <w:tabs>
          <w:tab w:val="left" w:pos="360"/>
          <w:tab w:val="left" w:pos="720"/>
        </w:tabs>
        <w:spacing w:after="0"/>
        <w:rPr>
          <w:rFonts w:ascii="Cambria" w:eastAsia="Cambria" w:hAnsi="Cambria" w:cs="Cambria"/>
          <w:sz w:val="20"/>
          <w:szCs w:val="20"/>
        </w:rPr>
      </w:pPr>
    </w:p>
    <w:p w14:paraId="5B09FC92" w14:textId="77777777" w:rsidR="004521AF" w:rsidRDefault="00505AA2">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292B4921" w14:textId="77777777" w:rsidR="004521AF" w:rsidRDefault="00505AA2">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7CA13387" w14:textId="77777777" w:rsidR="004521AF" w:rsidRDefault="004521AF">
      <w:pPr>
        <w:tabs>
          <w:tab w:val="left" w:pos="360"/>
          <w:tab w:val="left" w:pos="810"/>
        </w:tabs>
        <w:spacing w:after="0"/>
        <w:ind w:left="360"/>
        <w:rPr>
          <w:rFonts w:ascii="Cambria" w:eastAsia="Cambria" w:hAnsi="Cambria" w:cs="Cambria"/>
          <w:sz w:val="20"/>
          <w:szCs w:val="20"/>
        </w:rPr>
      </w:pPr>
    </w:p>
    <w:p w14:paraId="4F42B941" w14:textId="77777777" w:rsidR="004521AF" w:rsidRDefault="00505AA2">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4DC9CC27" w14:textId="77777777" w:rsidR="004521AF" w:rsidRDefault="00505AA2">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51A9D054" w14:textId="77777777" w:rsidR="004521AF" w:rsidRDefault="004521AF">
      <w:pPr>
        <w:tabs>
          <w:tab w:val="left" w:pos="360"/>
          <w:tab w:val="left" w:pos="810"/>
        </w:tabs>
        <w:spacing w:after="0"/>
        <w:ind w:left="360"/>
        <w:rPr>
          <w:rFonts w:ascii="Cambria" w:eastAsia="Cambria" w:hAnsi="Cambria" w:cs="Cambria"/>
          <w:sz w:val="20"/>
          <w:szCs w:val="20"/>
        </w:rPr>
      </w:pPr>
    </w:p>
    <w:p w14:paraId="7AAA1063" w14:textId="77777777" w:rsidR="004521AF" w:rsidRDefault="00505AA2">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6943990D" w14:textId="77777777" w:rsidR="004521AF" w:rsidRDefault="00505AA2">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615387EC" w14:textId="77777777" w:rsidR="004521AF" w:rsidRDefault="00505AA2">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5C9260C5" w14:textId="77777777" w:rsidR="004521AF" w:rsidRDefault="004521AF">
      <w:pPr>
        <w:tabs>
          <w:tab w:val="left" w:pos="360"/>
          <w:tab w:val="left" w:pos="720"/>
        </w:tabs>
        <w:spacing w:after="0"/>
        <w:rPr>
          <w:rFonts w:ascii="Cambria" w:eastAsia="Cambria" w:hAnsi="Cambria" w:cs="Cambria"/>
          <w:b/>
          <w:sz w:val="28"/>
          <w:szCs w:val="28"/>
        </w:rPr>
      </w:pPr>
    </w:p>
    <w:p w14:paraId="76973EF4" w14:textId="77777777" w:rsidR="004521AF" w:rsidRDefault="004521AF">
      <w:pPr>
        <w:tabs>
          <w:tab w:val="left" w:pos="360"/>
          <w:tab w:val="left" w:pos="720"/>
        </w:tabs>
        <w:spacing w:after="0"/>
        <w:rPr>
          <w:rFonts w:ascii="Cambria" w:eastAsia="Cambria" w:hAnsi="Cambria" w:cs="Cambria"/>
          <w:b/>
          <w:sz w:val="28"/>
          <w:szCs w:val="28"/>
        </w:rPr>
      </w:pPr>
    </w:p>
    <w:p w14:paraId="23570B3B" w14:textId="77777777" w:rsidR="004521AF" w:rsidRDefault="004521AF">
      <w:pPr>
        <w:tabs>
          <w:tab w:val="left" w:pos="360"/>
          <w:tab w:val="left" w:pos="720"/>
        </w:tabs>
        <w:spacing w:after="0"/>
        <w:rPr>
          <w:rFonts w:ascii="Cambria" w:eastAsia="Cambria" w:hAnsi="Cambria" w:cs="Cambria"/>
          <w:b/>
          <w:sz w:val="28"/>
          <w:szCs w:val="28"/>
        </w:rPr>
      </w:pPr>
    </w:p>
    <w:p w14:paraId="5D56A22F" w14:textId="77777777" w:rsidR="004521AF" w:rsidRDefault="004521AF">
      <w:pPr>
        <w:tabs>
          <w:tab w:val="left" w:pos="360"/>
          <w:tab w:val="left" w:pos="720"/>
        </w:tabs>
        <w:spacing w:after="0"/>
        <w:rPr>
          <w:rFonts w:ascii="Cambria" w:eastAsia="Cambria" w:hAnsi="Cambria" w:cs="Cambria"/>
          <w:b/>
          <w:sz w:val="28"/>
          <w:szCs w:val="28"/>
        </w:rPr>
      </w:pPr>
    </w:p>
    <w:p w14:paraId="5F98D76A" w14:textId="77777777" w:rsidR="004521AF" w:rsidRDefault="004521AF">
      <w:pPr>
        <w:tabs>
          <w:tab w:val="left" w:pos="360"/>
          <w:tab w:val="left" w:pos="720"/>
        </w:tabs>
        <w:spacing w:after="0"/>
        <w:rPr>
          <w:rFonts w:ascii="Cambria" w:eastAsia="Cambria" w:hAnsi="Cambria" w:cs="Cambria"/>
          <w:b/>
          <w:sz w:val="28"/>
          <w:szCs w:val="28"/>
        </w:rPr>
      </w:pPr>
    </w:p>
    <w:p w14:paraId="058CDE65" w14:textId="77777777" w:rsidR="004521AF" w:rsidRDefault="004521AF">
      <w:pPr>
        <w:tabs>
          <w:tab w:val="left" w:pos="360"/>
          <w:tab w:val="left" w:pos="720"/>
        </w:tabs>
        <w:spacing w:after="0"/>
        <w:rPr>
          <w:rFonts w:ascii="Cambria" w:eastAsia="Cambria" w:hAnsi="Cambria" w:cs="Cambria"/>
          <w:b/>
          <w:sz w:val="28"/>
          <w:szCs w:val="28"/>
        </w:rPr>
      </w:pPr>
    </w:p>
    <w:p w14:paraId="083C76DA" w14:textId="77777777" w:rsidR="004521AF" w:rsidRDefault="004521AF">
      <w:pPr>
        <w:tabs>
          <w:tab w:val="left" w:pos="360"/>
          <w:tab w:val="left" w:pos="720"/>
        </w:tabs>
        <w:spacing w:after="0"/>
        <w:rPr>
          <w:rFonts w:ascii="Cambria" w:eastAsia="Cambria" w:hAnsi="Cambria" w:cs="Cambria"/>
          <w:b/>
          <w:sz w:val="28"/>
          <w:szCs w:val="28"/>
        </w:rPr>
      </w:pPr>
    </w:p>
    <w:p w14:paraId="12A8387A" w14:textId="77777777" w:rsidR="004521AF" w:rsidRDefault="004521AF">
      <w:pPr>
        <w:tabs>
          <w:tab w:val="left" w:pos="360"/>
          <w:tab w:val="left" w:pos="720"/>
        </w:tabs>
        <w:spacing w:after="0"/>
        <w:rPr>
          <w:rFonts w:ascii="Cambria" w:eastAsia="Cambria" w:hAnsi="Cambria" w:cs="Cambria"/>
          <w:b/>
          <w:sz w:val="28"/>
          <w:szCs w:val="28"/>
        </w:rPr>
      </w:pPr>
    </w:p>
    <w:p w14:paraId="5A8B6B66" w14:textId="77777777" w:rsidR="004521AF" w:rsidRDefault="004521AF">
      <w:pPr>
        <w:tabs>
          <w:tab w:val="left" w:pos="360"/>
          <w:tab w:val="left" w:pos="720"/>
        </w:tabs>
        <w:spacing w:after="0"/>
        <w:rPr>
          <w:rFonts w:ascii="Cambria" w:eastAsia="Cambria" w:hAnsi="Cambria" w:cs="Cambria"/>
          <w:b/>
          <w:sz w:val="28"/>
          <w:szCs w:val="28"/>
        </w:rPr>
      </w:pPr>
    </w:p>
    <w:p w14:paraId="31A4020B" w14:textId="77777777" w:rsidR="004521AF" w:rsidRDefault="004521AF">
      <w:pPr>
        <w:tabs>
          <w:tab w:val="left" w:pos="360"/>
          <w:tab w:val="left" w:pos="720"/>
        </w:tabs>
        <w:spacing w:after="0"/>
        <w:rPr>
          <w:rFonts w:ascii="Cambria" w:eastAsia="Cambria" w:hAnsi="Cambria" w:cs="Cambria"/>
          <w:b/>
          <w:sz w:val="28"/>
          <w:szCs w:val="28"/>
        </w:rPr>
      </w:pPr>
    </w:p>
    <w:p w14:paraId="7BEF3F9A" w14:textId="77777777" w:rsidR="004521AF" w:rsidRDefault="004521AF">
      <w:pPr>
        <w:tabs>
          <w:tab w:val="left" w:pos="360"/>
          <w:tab w:val="left" w:pos="720"/>
        </w:tabs>
        <w:spacing w:after="0"/>
        <w:rPr>
          <w:rFonts w:ascii="Cambria" w:eastAsia="Cambria" w:hAnsi="Cambria" w:cs="Cambria"/>
          <w:b/>
          <w:sz w:val="28"/>
          <w:szCs w:val="28"/>
        </w:rPr>
      </w:pPr>
    </w:p>
    <w:p w14:paraId="2467EE75" w14:textId="77777777" w:rsidR="004521AF" w:rsidRDefault="004521AF">
      <w:pPr>
        <w:tabs>
          <w:tab w:val="left" w:pos="360"/>
          <w:tab w:val="left" w:pos="720"/>
        </w:tabs>
        <w:spacing w:after="0"/>
        <w:rPr>
          <w:rFonts w:ascii="Cambria" w:eastAsia="Cambria" w:hAnsi="Cambria" w:cs="Cambria"/>
          <w:b/>
          <w:sz w:val="28"/>
          <w:szCs w:val="28"/>
        </w:rPr>
      </w:pPr>
    </w:p>
    <w:p w14:paraId="4233CD8E" w14:textId="77777777" w:rsidR="004521AF" w:rsidRDefault="004521AF">
      <w:pPr>
        <w:tabs>
          <w:tab w:val="left" w:pos="360"/>
          <w:tab w:val="left" w:pos="720"/>
        </w:tabs>
        <w:spacing w:after="0"/>
        <w:rPr>
          <w:rFonts w:ascii="Cambria" w:eastAsia="Cambria" w:hAnsi="Cambria" w:cs="Cambria"/>
          <w:b/>
          <w:sz w:val="28"/>
          <w:szCs w:val="28"/>
        </w:rPr>
      </w:pPr>
    </w:p>
    <w:p w14:paraId="58618C43" w14:textId="77777777" w:rsidR="004521AF" w:rsidRDefault="004521AF">
      <w:pPr>
        <w:tabs>
          <w:tab w:val="left" w:pos="360"/>
          <w:tab w:val="left" w:pos="720"/>
        </w:tabs>
        <w:spacing w:after="0"/>
        <w:rPr>
          <w:rFonts w:ascii="Cambria" w:eastAsia="Cambria" w:hAnsi="Cambria" w:cs="Cambria"/>
          <w:b/>
          <w:sz w:val="28"/>
          <w:szCs w:val="28"/>
        </w:rPr>
      </w:pPr>
    </w:p>
    <w:p w14:paraId="314ED1B7" w14:textId="77777777" w:rsidR="004521AF" w:rsidRDefault="004521AF">
      <w:pPr>
        <w:tabs>
          <w:tab w:val="left" w:pos="360"/>
          <w:tab w:val="left" w:pos="720"/>
        </w:tabs>
        <w:spacing w:after="0"/>
        <w:rPr>
          <w:rFonts w:ascii="Cambria" w:eastAsia="Cambria" w:hAnsi="Cambria" w:cs="Cambria"/>
          <w:b/>
          <w:sz w:val="28"/>
          <w:szCs w:val="28"/>
        </w:rPr>
      </w:pPr>
    </w:p>
    <w:p w14:paraId="37D0181F" w14:textId="77777777" w:rsidR="004521AF" w:rsidRDefault="004521AF">
      <w:pPr>
        <w:tabs>
          <w:tab w:val="left" w:pos="360"/>
          <w:tab w:val="left" w:pos="720"/>
        </w:tabs>
        <w:spacing w:after="0"/>
        <w:rPr>
          <w:rFonts w:ascii="Cambria" w:eastAsia="Cambria" w:hAnsi="Cambria" w:cs="Cambria"/>
          <w:b/>
        </w:rPr>
      </w:pPr>
    </w:p>
    <w:p w14:paraId="453A3168" w14:textId="77777777" w:rsidR="004521AF" w:rsidRDefault="00505AA2">
      <w:pPr>
        <w:rPr>
          <w:rFonts w:ascii="Cambria" w:eastAsia="Cambria" w:hAnsi="Cambria" w:cs="Cambria"/>
          <w:b/>
        </w:rPr>
      </w:pPr>
      <w:r>
        <w:br w:type="page"/>
      </w:r>
    </w:p>
    <w:p w14:paraId="64863BF2" w14:textId="77777777" w:rsidR="004521AF" w:rsidRDefault="004521AF">
      <w:pPr>
        <w:tabs>
          <w:tab w:val="left" w:pos="360"/>
          <w:tab w:val="left" w:pos="720"/>
        </w:tabs>
        <w:spacing w:after="0"/>
        <w:rPr>
          <w:rFonts w:ascii="Cambria" w:eastAsia="Cambria" w:hAnsi="Cambria" w:cs="Cambria"/>
          <w:b/>
        </w:rPr>
      </w:pPr>
    </w:p>
    <w:p w14:paraId="0CB6929A" w14:textId="77777777" w:rsidR="004521AF" w:rsidRDefault="004521AF">
      <w:pPr>
        <w:tabs>
          <w:tab w:val="left" w:pos="360"/>
          <w:tab w:val="left" w:pos="720"/>
        </w:tabs>
        <w:spacing w:after="0"/>
        <w:rPr>
          <w:rFonts w:ascii="Cambria" w:eastAsia="Cambria" w:hAnsi="Cambria" w:cs="Cambria"/>
          <w:b/>
        </w:rPr>
      </w:pPr>
    </w:p>
    <w:p w14:paraId="5322CFB2" w14:textId="77777777" w:rsidR="004521AF" w:rsidRDefault="004521AF">
      <w:pPr>
        <w:tabs>
          <w:tab w:val="left" w:pos="360"/>
          <w:tab w:val="left" w:pos="720"/>
        </w:tabs>
        <w:spacing w:after="0"/>
        <w:rPr>
          <w:rFonts w:ascii="Cambria" w:eastAsia="Cambria" w:hAnsi="Cambria" w:cs="Cambria"/>
          <w:b/>
        </w:rPr>
      </w:pPr>
    </w:p>
    <w:p w14:paraId="7986D0E1" w14:textId="77777777" w:rsidR="004521AF" w:rsidRDefault="00505AA2">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4408332F" w14:textId="77777777" w:rsidR="004521AF" w:rsidRDefault="004521AF">
      <w:pPr>
        <w:tabs>
          <w:tab w:val="left" w:pos="360"/>
          <w:tab w:val="left" w:pos="720"/>
        </w:tabs>
        <w:spacing w:after="0"/>
        <w:rPr>
          <w:rFonts w:ascii="Cambria" w:eastAsia="Cambria" w:hAnsi="Cambria" w:cs="Cambria"/>
          <w:b/>
        </w:rPr>
      </w:pPr>
    </w:p>
    <w:p w14:paraId="09A07E33" w14:textId="77777777" w:rsidR="004521AF" w:rsidRDefault="00505AA2">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6D16221F" w14:textId="77777777" w:rsidR="004521AF" w:rsidRDefault="00505AA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0527F6ED" w14:textId="77777777" w:rsidR="004521AF" w:rsidRDefault="00505AA2">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693898B8" w14:textId="77777777" w:rsidR="004521AF" w:rsidRDefault="004521AF">
      <w:pPr>
        <w:tabs>
          <w:tab w:val="left" w:pos="360"/>
          <w:tab w:val="left" w:pos="810"/>
        </w:tabs>
        <w:spacing w:after="0"/>
        <w:rPr>
          <w:rFonts w:ascii="Cambria" w:eastAsia="Cambria" w:hAnsi="Cambria" w:cs="Cambria"/>
          <w:sz w:val="20"/>
          <w:szCs w:val="20"/>
        </w:rPr>
      </w:pPr>
    </w:p>
    <w:p w14:paraId="3B47B4A5" w14:textId="77777777" w:rsidR="004521AF" w:rsidRDefault="00505AA2">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Process  </w:t>
      </w:r>
      <w:r>
        <w:rPr>
          <w:rFonts w:ascii="Cambria" w:eastAsia="Cambria" w:hAnsi="Cambria" w:cs="Cambria"/>
          <w:b/>
          <w:highlight w:val="yellow"/>
        </w:rPr>
        <w:t>(Course modifications skip this section unless the answer to #18 is “Yes”)</w:t>
      </w:r>
    </w:p>
    <w:p w14:paraId="48E9E3B3" w14:textId="77777777" w:rsidR="004521AF" w:rsidRDefault="00505AA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4FD127FD" w14:textId="77777777" w:rsidR="004521AF" w:rsidRDefault="00505AA2">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5F7E636" w14:textId="77777777" w:rsidR="004521AF" w:rsidRDefault="004521AF">
      <w:pPr>
        <w:tabs>
          <w:tab w:val="left" w:pos="360"/>
          <w:tab w:val="left" w:pos="720"/>
        </w:tabs>
        <w:spacing w:after="0" w:line="240" w:lineRule="auto"/>
        <w:rPr>
          <w:rFonts w:ascii="Cambria" w:eastAsia="Cambria" w:hAnsi="Cambria" w:cs="Cambria"/>
          <w:sz w:val="20"/>
          <w:szCs w:val="20"/>
        </w:rPr>
      </w:pPr>
    </w:p>
    <w:p w14:paraId="32475C2B" w14:textId="77777777" w:rsidR="004521AF" w:rsidRDefault="00505AA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76A79A16" w14:textId="77777777" w:rsidR="004521AF" w:rsidRDefault="004521AF">
      <w:pPr>
        <w:tabs>
          <w:tab w:val="left" w:pos="360"/>
          <w:tab w:val="left" w:pos="720"/>
        </w:tabs>
        <w:spacing w:after="0" w:line="240" w:lineRule="auto"/>
        <w:rPr>
          <w:rFonts w:ascii="Cambria" w:eastAsia="Cambria" w:hAnsi="Cambria" w:cs="Cambria"/>
          <w:sz w:val="20"/>
          <w:szCs w:val="20"/>
        </w:rPr>
      </w:pPr>
    </w:p>
    <w:p w14:paraId="16CF2E3D" w14:textId="77777777" w:rsidR="004521AF" w:rsidRDefault="00505AA2">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252D9189" w14:textId="77777777" w:rsidR="004521AF" w:rsidRDefault="004521AF">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4521AF" w14:paraId="3391A254" w14:textId="77777777">
        <w:tc>
          <w:tcPr>
            <w:tcW w:w="2148" w:type="dxa"/>
          </w:tcPr>
          <w:p w14:paraId="6034F129" w14:textId="77777777" w:rsidR="004521AF" w:rsidRDefault="00505AA2">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6A149B2B" w14:textId="77777777" w:rsidR="004521AF" w:rsidRDefault="00505AA2">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4521AF" w14:paraId="4A405558" w14:textId="77777777">
        <w:tc>
          <w:tcPr>
            <w:tcW w:w="2148" w:type="dxa"/>
          </w:tcPr>
          <w:p w14:paraId="750D44F5" w14:textId="77777777" w:rsidR="004521AF" w:rsidRDefault="00505AA2">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191B600B" w14:textId="77777777" w:rsidR="004521AF" w:rsidRDefault="00505AA2">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4521AF" w14:paraId="7B3BDEBF" w14:textId="77777777">
        <w:tc>
          <w:tcPr>
            <w:tcW w:w="2148" w:type="dxa"/>
          </w:tcPr>
          <w:p w14:paraId="2116F886" w14:textId="77777777" w:rsidR="004521AF" w:rsidRDefault="00505AA2">
            <w:pPr>
              <w:rPr>
                <w:rFonts w:ascii="Cambria" w:eastAsia="Cambria" w:hAnsi="Cambria" w:cs="Cambria"/>
                <w:sz w:val="20"/>
                <w:szCs w:val="20"/>
              </w:rPr>
            </w:pPr>
            <w:r>
              <w:rPr>
                <w:rFonts w:ascii="Cambria" w:eastAsia="Cambria" w:hAnsi="Cambria" w:cs="Cambria"/>
                <w:sz w:val="20"/>
                <w:szCs w:val="20"/>
              </w:rPr>
              <w:t xml:space="preserve">Assessment </w:t>
            </w:r>
          </w:p>
          <w:p w14:paraId="0948E135" w14:textId="77777777" w:rsidR="004521AF" w:rsidRDefault="00505AA2">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4BF46E64" w14:textId="77777777" w:rsidR="004521AF" w:rsidRDefault="00505AA2">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4521AF" w14:paraId="733E4277" w14:textId="77777777">
        <w:tc>
          <w:tcPr>
            <w:tcW w:w="2148" w:type="dxa"/>
          </w:tcPr>
          <w:p w14:paraId="42DD3F38" w14:textId="77777777" w:rsidR="004521AF" w:rsidRDefault="00505AA2">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3CCF2EAC" w14:textId="77777777" w:rsidR="004521AF" w:rsidRDefault="00505AA2">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3688C219" w14:textId="77777777" w:rsidR="004521AF" w:rsidRDefault="00505AA2">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378AFE18" w14:textId="77777777" w:rsidR="004521AF" w:rsidRDefault="004521AF">
      <w:pPr>
        <w:rPr>
          <w:rFonts w:ascii="Cambria" w:eastAsia="Cambria" w:hAnsi="Cambria" w:cs="Cambria"/>
          <w:i/>
          <w:sz w:val="20"/>
          <w:szCs w:val="20"/>
        </w:rPr>
      </w:pPr>
    </w:p>
    <w:p w14:paraId="6A429D5B" w14:textId="77777777" w:rsidR="004521AF" w:rsidRDefault="00505AA2">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189BA692" w14:textId="77777777" w:rsidR="004521AF" w:rsidRDefault="00505AA2">
      <w:pPr>
        <w:numPr>
          <w:ilvl w:val="0"/>
          <w:numId w:val="2"/>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are the course-level outcomes for students enrolled in this course and the associated assessment measures? </w:t>
      </w:r>
    </w:p>
    <w:p w14:paraId="2651E1D8" w14:textId="77777777" w:rsidR="004521AF" w:rsidRDefault="004521AF">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4521AF" w14:paraId="1229C625" w14:textId="77777777">
        <w:tc>
          <w:tcPr>
            <w:tcW w:w="2148" w:type="dxa"/>
          </w:tcPr>
          <w:p w14:paraId="2E51D4CA" w14:textId="77777777" w:rsidR="004521AF" w:rsidRDefault="00505AA2">
            <w:pPr>
              <w:jc w:val="center"/>
              <w:rPr>
                <w:rFonts w:ascii="Cambria" w:eastAsia="Cambria" w:hAnsi="Cambria" w:cs="Cambria"/>
                <w:b/>
                <w:sz w:val="20"/>
                <w:szCs w:val="20"/>
              </w:rPr>
            </w:pPr>
            <w:r>
              <w:rPr>
                <w:rFonts w:ascii="Cambria" w:eastAsia="Cambria" w:hAnsi="Cambria" w:cs="Cambria"/>
                <w:b/>
                <w:sz w:val="20"/>
                <w:szCs w:val="20"/>
              </w:rPr>
              <w:t>Outcome 1</w:t>
            </w:r>
          </w:p>
          <w:p w14:paraId="145D2180" w14:textId="77777777" w:rsidR="004521AF" w:rsidRDefault="004521AF">
            <w:pPr>
              <w:rPr>
                <w:rFonts w:ascii="Cambria" w:eastAsia="Cambria" w:hAnsi="Cambria" w:cs="Cambria"/>
                <w:sz w:val="20"/>
                <w:szCs w:val="20"/>
              </w:rPr>
            </w:pPr>
          </w:p>
        </w:tc>
        <w:tc>
          <w:tcPr>
            <w:tcW w:w="7428" w:type="dxa"/>
          </w:tcPr>
          <w:p w14:paraId="53DAF65A" w14:textId="77777777" w:rsidR="004521AF" w:rsidRDefault="00505AA2">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4521AF" w14:paraId="060169EE" w14:textId="77777777">
        <w:tc>
          <w:tcPr>
            <w:tcW w:w="2148" w:type="dxa"/>
          </w:tcPr>
          <w:p w14:paraId="67A33F0C" w14:textId="77777777" w:rsidR="004521AF" w:rsidRDefault="00505AA2">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7CB6A5BE" w14:textId="77777777" w:rsidR="004521AF" w:rsidRDefault="00505AA2">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4521AF" w14:paraId="3614C7F7" w14:textId="77777777">
        <w:tc>
          <w:tcPr>
            <w:tcW w:w="2148" w:type="dxa"/>
          </w:tcPr>
          <w:p w14:paraId="7F498555" w14:textId="77777777" w:rsidR="004521AF" w:rsidRDefault="00505AA2">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428CFEB9" w14:textId="77777777" w:rsidR="004521AF" w:rsidRDefault="00505AA2">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56481084" w14:textId="77777777" w:rsidR="004521AF" w:rsidRDefault="00505AA2">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25AE843A" w14:textId="77777777" w:rsidR="004521AF" w:rsidRDefault="00505AA2">
      <w:pPr>
        <w:rPr>
          <w:rFonts w:ascii="Cambria" w:eastAsia="Cambria" w:hAnsi="Cambria" w:cs="Cambria"/>
          <w:sz w:val="20"/>
          <w:szCs w:val="20"/>
        </w:rPr>
      </w:pPr>
      <w:r>
        <w:br w:type="page"/>
      </w:r>
    </w:p>
    <w:p w14:paraId="33136A9B" w14:textId="77777777" w:rsidR="004521AF" w:rsidRDefault="00505AA2">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0AED855E" w14:textId="77777777" w:rsidR="004521AF" w:rsidRDefault="004521AF">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4521AF" w14:paraId="18F6D734" w14:textId="77777777">
        <w:tc>
          <w:tcPr>
            <w:tcW w:w="10790" w:type="dxa"/>
            <w:shd w:val="clear" w:color="auto" w:fill="D9D9D9"/>
          </w:tcPr>
          <w:p w14:paraId="55221E72" w14:textId="77777777" w:rsidR="004521AF" w:rsidRDefault="00505AA2">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4521AF" w14:paraId="613E110C" w14:textId="77777777">
        <w:tc>
          <w:tcPr>
            <w:tcW w:w="10790" w:type="dxa"/>
            <w:shd w:val="clear" w:color="auto" w:fill="F2F2F2"/>
          </w:tcPr>
          <w:p w14:paraId="50AAACEC" w14:textId="77777777" w:rsidR="004521AF" w:rsidRDefault="004521AF">
            <w:pPr>
              <w:tabs>
                <w:tab w:val="left" w:pos="360"/>
                <w:tab w:val="left" w:pos="720"/>
              </w:tabs>
              <w:jc w:val="center"/>
              <w:rPr>
                <w:rFonts w:ascii="Times New Roman" w:eastAsia="Times New Roman" w:hAnsi="Times New Roman" w:cs="Times New Roman"/>
                <w:b/>
                <w:color w:val="000000"/>
                <w:sz w:val="18"/>
                <w:szCs w:val="18"/>
              </w:rPr>
            </w:pPr>
          </w:p>
          <w:p w14:paraId="3EB8BB11" w14:textId="77777777" w:rsidR="004521AF" w:rsidRDefault="00505AA2">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4FED5324" w14:textId="77777777" w:rsidR="004521AF" w:rsidRDefault="004521AF">
            <w:pPr>
              <w:rPr>
                <w:rFonts w:ascii="Times New Roman" w:eastAsia="Times New Roman" w:hAnsi="Times New Roman" w:cs="Times New Roman"/>
                <w:b/>
                <w:color w:val="FF0000"/>
                <w:sz w:val="14"/>
                <w:szCs w:val="14"/>
              </w:rPr>
            </w:pPr>
          </w:p>
          <w:p w14:paraId="5E9B6F5B" w14:textId="77777777" w:rsidR="004521AF" w:rsidRDefault="00505AA2">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0C0BE9C0" w14:textId="77777777" w:rsidR="004521AF" w:rsidRDefault="004521AF">
            <w:pPr>
              <w:tabs>
                <w:tab w:val="left" w:pos="360"/>
                <w:tab w:val="left" w:pos="720"/>
              </w:tabs>
              <w:jc w:val="center"/>
              <w:rPr>
                <w:rFonts w:ascii="Times New Roman" w:eastAsia="Times New Roman" w:hAnsi="Times New Roman" w:cs="Times New Roman"/>
                <w:b/>
                <w:color w:val="000000"/>
                <w:sz w:val="10"/>
                <w:szCs w:val="10"/>
                <w:u w:val="single"/>
              </w:rPr>
            </w:pPr>
          </w:p>
          <w:p w14:paraId="40132F9C" w14:textId="77777777" w:rsidR="004521AF" w:rsidRDefault="004521AF">
            <w:pPr>
              <w:tabs>
                <w:tab w:val="left" w:pos="360"/>
                <w:tab w:val="left" w:pos="720"/>
              </w:tabs>
              <w:jc w:val="center"/>
              <w:rPr>
                <w:rFonts w:ascii="Times New Roman" w:eastAsia="Times New Roman" w:hAnsi="Times New Roman" w:cs="Times New Roman"/>
                <w:b/>
                <w:color w:val="000000"/>
                <w:sz w:val="10"/>
                <w:szCs w:val="10"/>
                <w:u w:val="single"/>
              </w:rPr>
            </w:pPr>
          </w:p>
          <w:p w14:paraId="3B164ABD" w14:textId="77777777" w:rsidR="004521AF" w:rsidRDefault="004521AF">
            <w:pPr>
              <w:tabs>
                <w:tab w:val="left" w:pos="360"/>
                <w:tab w:val="left" w:pos="720"/>
              </w:tabs>
              <w:ind w:left="360"/>
              <w:jc w:val="center"/>
              <w:rPr>
                <w:rFonts w:ascii="Cambria" w:eastAsia="Cambria" w:hAnsi="Cambria" w:cs="Cambria"/>
                <w:sz w:val="18"/>
                <w:szCs w:val="18"/>
              </w:rPr>
            </w:pPr>
          </w:p>
        </w:tc>
      </w:tr>
    </w:tbl>
    <w:p w14:paraId="2520D1C7" w14:textId="77777777" w:rsidR="004521AF" w:rsidRDefault="00505AA2">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771C7FA7" w14:textId="77777777" w:rsidR="004521AF" w:rsidRDefault="004521AF">
      <w:pPr>
        <w:rPr>
          <w:rFonts w:ascii="Cambria" w:eastAsia="Cambria" w:hAnsi="Cambria" w:cs="Cambria"/>
          <w:sz w:val="18"/>
          <w:szCs w:val="18"/>
        </w:rPr>
      </w:pPr>
    </w:p>
    <w:p w14:paraId="1B5A2AFF" w14:textId="77777777" w:rsidR="004521AF" w:rsidRDefault="00000000">
      <w:pPr>
        <w:rPr>
          <w:rFonts w:ascii="Times New Roman" w:eastAsia="Times New Roman" w:hAnsi="Times New Roman" w:cs="Times New Roman"/>
          <w:sz w:val="24"/>
          <w:szCs w:val="24"/>
        </w:rPr>
      </w:pPr>
      <w:hyperlink r:id="rId9">
        <w:r w:rsidR="00505AA2">
          <w:rPr>
            <w:rFonts w:ascii="Times New Roman" w:eastAsia="Times New Roman" w:hAnsi="Times New Roman" w:cs="Times New Roman"/>
            <w:color w:val="0000FF"/>
            <w:sz w:val="24"/>
            <w:szCs w:val="24"/>
            <w:u w:val="single"/>
          </w:rPr>
          <w:t>https://catalog.astate.edu/preview_program.php?catoid=3&amp;poid=691&amp;returnto=77</w:t>
        </w:r>
      </w:hyperlink>
      <w:r w:rsidR="00505AA2">
        <w:rPr>
          <w:rFonts w:ascii="Times New Roman" w:eastAsia="Times New Roman" w:hAnsi="Times New Roman" w:cs="Times New Roman"/>
          <w:sz w:val="24"/>
          <w:szCs w:val="24"/>
        </w:rPr>
        <w:t xml:space="preserve"> </w:t>
      </w:r>
    </w:p>
    <w:p w14:paraId="6D303FE4" w14:textId="77777777" w:rsidR="004521AF" w:rsidRDefault="00505AA2">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Before: </w:t>
      </w:r>
      <w:r>
        <w:rPr>
          <w:rFonts w:ascii="Times New Roman" w:eastAsia="Times New Roman" w:hAnsi="Times New Roman" w:cs="Times New Roman"/>
          <w:sz w:val="24"/>
          <w:szCs w:val="24"/>
        </w:rPr>
        <w:t>NS 4533 - Infant and Child Nutrition</w:t>
      </w:r>
    </w:p>
    <w:p w14:paraId="6F100410" w14:textId="77777777" w:rsidR="004521AF" w:rsidRDefault="004521AF">
      <w:pPr>
        <w:tabs>
          <w:tab w:val="left" w:pos="360"/>
          <w:tab w:val="left" w:pos="720"/>
        </w:tabs>
        <w:spacing w:after="0" w:line="240" w:lineRule="auto"/>
        <w:rPr>
          <w:rFonts w:ascii="Times New Roman" w:eastAsia="Times New Roman" w:hAnsi="Times New Roman" w:cs="Times New Roman"/>
          <w:sz w:val="24"/>
          <w:szCs w:val="24"/>
        </w:rPr>
      </w:pPr>
    </w:p>
    <w:p w14:paraId="5478CBED" w14:textId="77777777" w:rsidR="004521AF" w:rsidRDefault="00505AA2">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Sem. </w:t>
      </w:r>
      <w:proofErr w:type="spellStart"/>
      <w:r>
        <w:rPr>
          <w:rFonts w:ascii="Times New Roman" w:eastAsia="Times New Roman" w:hAnsi="Times New Roman" w:cs="Times New Roman"/>
          <w:sz w:val="24"/>
          <w:szCs w:val="24"/>
        </w:rPr>
        <w:t>Hrs</w:t>
      </w:r>
      <w:proofErr w:type="spellEnd"/>
      <w:r>
        <w:rPr>
          <w:rFonts w:ascii="Times New Roman" w:eastAsia="Times New Roman" w:hAnsi="Times New Roman" w:cs="Times New Roman"/>
          <w:sz w:val="24"/>
          <w:szCs w:val="24"/>
        </w:rPr>
        <w:t>: 3</w:t>
      </w:r>
    </w:p>
    <w:p w14:paraId="39343584" w14:textId="77777777" w:rsidR="004521AF" w:rsidRDefault="004521AF">
      <w:pPr>
        <w:tabs>
          <w:tab w:val="left" w:pos="360"/>
          <w:tab w:val="left" w:pos="720"/>
        </w:tabs>
        <w:spacing w:after="0" w:line="240" w:lineRule="auto"/>
        <w:rPr>
          <w:rFonts w:ascii="Times New Roman" w:eastAsia="Times New Roman" w:hAnsi="Times New Roman" w:cs="Times New Roman"/>
          <w:sz w:val="24"/>
          <w:szCs w:val="24"/>
        </w:rPr>
      </w:pPr>
    </w:p>
    <w:p w14:paraId="22F5CA71" w14:textId="77777777" w:rsidR="004521AF" w:rsidRDefault="00505AA2">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Examination of the dietary and nutritional factors that support normal growth and development with focus on the early stages of the life cycle as in gestation, lactation, infancy, preschool, school age and adolescence.</w:t>
      </w:r>
      <w:r>
        <w:rPr>
          <w:rFonts w:ascii="Times New Roman" w:eastAsia="Times New Roman" w:hAnsi="Times New Roman" w:cs="Times New Roman"/>
          <w:color w:val="0B5394"/>
          <w:sz w:val="24"/>
          <w:szCs w:val="24"/>
        </w:rPr>
        <w:t xml:space="preserve"> </w:t>
      </w:r>
      <w:r>
        <w:rPr>
          <w:rFonts w:ascii="Times New Roman" w:eastAsia="Times New Roman" w:hAnsi="Times New Roman" w:cs="Times New Roman"/>
          <w:color w:val="0B5394"/>
          <w:sz w:val="24"/>
          <w:szCs w:val="24"/>
          <w:highlight w:val="yellow"/>
        </w:rPr>
        <w:t>Fall,</w:t>
      </w:r>
      <w:r>
        <w:rPr>
          <w:rFonts w:ascii="Times New Roman" w:eastAsia="Times New Roman" w:hAnsi="Times New Roman" w:cs="Times New Roman"/>
          <w:color w:val="0B5394"/>
          <w:sz w:val="24"/>
          <w:szCs w:val="24"/>
        </w:rPr>
        <w:t xml:space="preserve"> </w:t>
      </w:r>
      <w:r>
        <w:rPr>
          <w:rFonts w:ascii="Times New Roman" w:eastAsia="Times New Roman" w:hAnsi="Times New Roman" w:cs="Times New Roman"/>
          <w:sz w:val="24"/>
          <w:szCs w:val="24"/>
        </w:rPr>
        <w:t>Spring</w:t>
      </w:r>
      <w:r>
        <w:rPr>
          <w:rFonts w:ascii="Times New Roman" w:eastAsia="Times New Roman" w:hAnsi="Times New Roman" w:cs="Times New Roman"/>
          <w:color w:val="0B5394"/>
          <w:sz w:val="24"/>
          <w:szCs w:val="24"/>
          <w:highlight w:val="yellow"/>
        </w:rPr>
        <w:t>, Summer</w:t>
      </w:r>
      <w:r>
        <w:rPr>
          <w:rFonts w:ascii="Times New Roman" w:eastAsia="Times New Roman" w:hAnsi="Times New Roman" w:cs="Times New Roman"/>
          <w:sz w:val="24"/>
          <w:szCs w:val="24"/>
        </w:rPr>
        <w:t>.</w:t>
      </w:r>
    </w:p>
    <w:p w14:paraId="4A642173" w14:textId="77777777" w:rsidR="004521AF" w:rsidRDefault="004521AF">
      <w:pPr>
        <w:tabs>
          <w:tab w:val="left" w:pos="360"/>
          <w:tab w:val="left" w:pos="720"/>
        </w:tabs>
        <w:spacing w:after="0" w:line="240" w:lineRule="auto"/>
        <w:rPr>
          <w:rFonts w:ascii="Times New Roman" w:eastAsia="Times New Roman" w:hAnsi="Times New Roman" w:cs="Times New Roman"/>
          <w:sz w:val="24"/>
          <w:szCs w:val="24"/>
        </w:rPr>
      </w:pPr>
    </w:p>
    <w:p w14:paraId="7E640ECB" w14:textId="77777777" w:rsidR="004521AF" w:rsidRDefault="00505AA2">
      <w:pPr>
        <w:tabs>
          <w:tab w:val="left" w:pos="360"/>
          <w:tab w:val="left" w:pos="720"/>
        </w:tabs>
        <w:spacing w:after="0" w:line="240" w:lineRule="auto"/>
        <w:rPr>
          <w:rFonts w:ascii="Times New Roman" w:eastAsia="Times New Roman" w:hAnsi="Times New Roman" w:cs="Times New Roman"/>
          <w:b/>
          <w:color w:val="0B5394"/>
          <w:sz w:val="24"/>
          <w:szCs w:val="24"/>
        </w:rPr>
      </w:pPr>
      <w:r>
        <w:rPr>
          <w:rFonts w:ascii="Times New Roman" w:eastAsia="Times New Roman" w:hAnsi="Times New Roman" w:cs="Times New Roman"/>
          <w:sz w:val="24"/>
          <w:szCs w:val="24"/>
        </w:rPr>
        <w:t>Prerequisite</w:t>
      </w:r>
      <w:r>
        <w:rPr>
          <w:rFonts w:ascii="Times New Roman" w:eastAsia="Times New Roman" w:hAnsi="Times New Roman" w:cs="Times New Roman"/>
          <w:strike/>
          <w:color w:val="FF0000"/>
          <w:sz w:val="24"/>
          <w:szCs w:val="24"/>
          <w:highlight w:val="yellow"/>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trike/>
          <w:color w:val="FF0000"/>
          <w:sz w:val="24"/>
          <w:szCs w:val="24"/>
          <w:highlight w:val="yellow"/>
        </w:rPr>
        <w:t xml:space="preserve">Admission to the Dietetics Program, NS 4413, NS 4442, NS 4443, NS 4463 and NSP 4544. </w:t>
      </w:r>
      <w:r>
        <w:rPr>
          <w:rFonts w:ascii="Times New Roman" w:eastAsia="Times New Roman" w:hAnsi="Times New Roman" w:cs="Times New Roman"/>
          <w:color w:val="0B5394"/>
          <w:sz w:val="24"/>
          <w:szCs w:val="24"/>
          <w:highlight w:val="yellow"/>
        </w:rPr>
        <w:t>NS 3113 Lifecycle Nutrition</w:t>
      </w:r>
    </w:p>
    <w:p w14:paraId="5F986FAA" w14:textId="77777777" w:rsidR="004521AF" w:rsidRDefault="004521AF">
      <w:pPr>
        <w:tabs>
          <w:tab w:val="left" w:pos="360"/>
          <w:tab w:val="left" w:pos="720"/>
        </w:tabs>
        <w:spacing w:after="0" w:line="240" w:lineRule="auto"/>
        <w:rPr>
          <w:rFonts w:ascii="Times New Roman" w:eastAsia="Times New Roman" w:hAnsi="Times New Roman" w:cs="Times New Roman"/>
          <w:b/>
          <w:sz w:val="24"/>
          <w:szCs w:val="24"/>
        </w:rPr>
      </w:pPr>
    </w:p>
    <w:p w14:paraId="7600B894" w14:textId="77777777" w:rsidR="004521AF" w:rsidRDefault="00505AA2">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After: </w:t>
      </w:r>
      <w:r>
        <w:t xml:space="preserve"> </w:t>
      </w:r>
      <w:r>
        <w:rPr>
          <w:rFonts w:ascii="Times New Roman" w:eastAsia="Times New Roman" w:hAnsi="Times New Roman" w:cs="Times New Roman"/>
          <w:sz w:val="24"/>
          <w:szCs w:val="24"/>
        </w:rPr>
        <w:t>NS 4533 - Infant and Child Nutrition</w:t>
      </w:r>
    </w:p>
    <w:p w14:paraId="14B5EE38" w14:textId="77777777" w:rsidR="004521AF" w:rsidRDefault="004521AF">
      <w:pPr>
        <w:tabs>
          <w:tab w:val="left" w:pos="360"/>
          <w:tab w:val="left" w:pos="720"/>
        </w:tabs>
        <w:spacing w:after="0" w:line="240" w:lineRule="auto"/>
        <w:rPr>
          <w:rFonts w:ascii="Times New Roman" w:eastAsia="Times New Roman" w:hAnsi="Times New Roman" w:cs="Times New Roman"/>
          <w:sz w:val="24"/>
          <w:szCs w:val="24"/>
        </w:rPr>
      </w:pPr>
    </w:p>
    <w:p w14:paraId="228095EA" w14:textId="77777777" w:rsidR="004521AF" w:rsidRDefault="00505AA2">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Sem. </w:t>
      </w:r>
      <w:proofErr w:type="spellStart"/>
      <w:r>
        <w:rPr>
          <w:rFonts w:ascii="Times New Roman" w:eastAsia="Times New Roman" w:hAnsi="Times New Roman" w:cs="Times New Roman"/>
          <w:sz w:val="24"/>
          <w:szCs w:val="24"/>
        </w:rPr>
        <w:t>Hrs</w:t>
      </w:r>
      <w:proofErr w:type="spellEnd"/>
      <w:r>
        <w:rPr>
          <w:rFonts w:ascii="Times New Roman" w:eastAsia="Times New Roman" w:hAnsi="Times New Roman" w:cs="Times New Roman"/>
          <w:sz w:val="24"/>
          <w:szCs w:val="24"/>
        </w:rPr>
        <w:t>: 3</w:t>
      </w:r>
    </w:p>
    <w:p w14:paraId="3A03F4FF" w14:textId="77777777" w:rsidR="004521AF" w:rsidRDefault="004521AF">
      <w:pPr>
        <w:tabs>
          <w:tab w:val="left" w:pos="360"/>
          <w:tab w:val="left" w:pos="720"/>
        </w:tabs>
        <w:spacing w:after="0" w:line="240" w:lineRule="auto"/>
        <w:rPr>
          <w:rFonts w:ascii="Times New Roman" w:eastAsia="Times New Roman" w:hAnsi="Times New Roman" w:cs="Times New Roman"/>
          <w:sz w:val="24"/>
          <w:szCs w:val="24"/>
        </w:rPr>
      </w:pPr>
    </w:p>
    <w:p w14:paraId="44DA9CF3" w14:textId="77777777" w:rsidR="004521AF" w:rsidRDefault="00505AA2">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Examination of the dietary and nutritional factors that support normal growth and development with focus on the early stages of the life cycle as in gestation, lactation, infancy, preschool, school age and adolescence. Fall, Spring, Summer.</w:t>
      </w:r>
    </w:p>
    <w:p w14:paraId="11C3E69B" w14:textId="77777777" w:rsidR="004521AF" w:rsidRDefault="004521AF">
      <w:pPr>
        <w:tabs>
          <w:tab w:val="left" w:pos="360"/>
          <w:tab w:val="left" w:pos="720"/>
        </w:tabs>
        <w:spacing w:after="0" w:line="240" w:lineRule="auto"/>
        <w:rPr>
          <w:rFonts w:ascii="Times New Roman" w:eastAsia="Times New Roman" w:hAnsi="Times New Roman" w:cs="Times New Roman"/>
          <w:sz w:val="24"/>
          <w:szCs w:val="24"/>
        </w:rPr>
      </w:pPr>
    </w:p>
    <w:p w14:paraId="237270FF" w14:textId="77777777" w:rsidR="004521AF" w:rsidRDefault="00505AA2">
      <w:pPr>
        <w:tabs>
          <w:tab w:val="left" w:pos="360"/>
          <w:tab w:val="left" w:pos="720"/>
        </w:tabs>
        <w:spacing w:after="0" w:line="240" w:lineRule="auto"/>
        <w:rPr>
          <w:rFonts w:ascii="Cambria" w:eastAsia="Cambria" w:hAnsi="Cambria" w:cs="Cambria"/>
          <w:sz w:val="20"/>
          <w:szCs w:val="20"/>
        </w:rPr>
      </w:pPr>
      <w:r>
        <w:rPr>
          <w:rFonts w:ascii="Times New Roman" w:eastAsia="Times New Roman" w:hAnsi="Times New Roman" w:cs="Times New Roman"/>
          <w:sz w:val="24"/>
          <w:szCs w:val="24"/>
        </w:rPr>
        <w:t>Prerequisite: NS 3113 Lifecycle Nutrition.</w:t>
      </w:r>
    </w:p>
    <w:p w14:paraId="7865B250" w14:textId="77777777" w:rsidR="004521AF" w:rsidRDefault="004521AF">
      <w:pPr>
        <w:spacing w:after="0" w:line="240" w:lineRule="auto"/>
        <w:jc w:val="center"/>
        <w:rPr>
          <w:rFonts w:ascii="Arial" w:eastAsia="Arial" w:hAnsi="Arial" w:cs="Arial"/>
          <w:b/>
          <w:sz w:val="20"/>
          <w:szCs w:val="20"/>
        </w:rPr>
      </w:pPr>
    </w:p>
    <w:p w14:paraId="7076926F" w14:textId="77777777" w:rsidR="004521AF" w:rsidRDefault="004521AF">
      <w:pPr>
        <w:tabs>
          <w:tab w:val="left" w:pos="360"/>
          <w:tab w:val="left" w:pos="720"/>
        </w:tabs>
        <w:spacing w:after="0" w:line="240" w:lineRule="auto"/>
        <w:jc w:val="center"/>
        <w:rPr>
          <w:rFonts w:ascii="Cambria" w:eastAsia="Cambria" w:hAnsi="Cambria" w:cs="Cambria"/>
          <w:sz w:val="20"/>
          <w:szCs w:val="20"/>
        </w:rPr>
      </w:pPr>
    </w:p>
    <w:sectPr w:rsidR="004521AF">
      <w:headerReference w:type="even" r:id="rId10"/>
      <w:headerReference w:type="default" r:id="rId11"/>
      <w:footerReference w:type="even" r:id="rId12"/>
      <w:footerReference w:type="default" r:id="rId13"/>
      <w:headerReference w:type="first" r:id="rId14"/>
      <w:footerReference w:type="first" r:id="rId15"/>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CE5CE" w14:textId="77777777" w:rsidR="00CD5219" w:rsidRDefault="00CD5219">
      <w:pPr>
        <w:spacing w:after="0" w:line="240" w:lineRule="auto"/>
      </w:pPr>
      <w:r>
        <w:separator/>
      </w:r>
    </w:p>
  </w:endnote>
  <w:endnote w:type="continuationSeparator" w:id="0">
    <w:p w14:paraId="198BC704" w14:textId="77777777" w:rsidR="00CD5219" w:rsidRDefault="00CD5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78F6" w14:textId="77777777" w:rsidR="004521AF" w:rsidRDefault="00505AA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4814757" w14:textId="77777777" w:rsidR="004521AF" w:rsidRDefault="004521AF">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F6FF7" w14:textId="77777777" w:rsidR="004521AF" w:rsidRDefault="00505AA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813CF">
      <w:rPr>
        <w:noProof/>
        <w:color w:val="000000"/>
      </w:rPr>
      <w:t>1</w:t>
    </w:r>
    <w:r>
      <w:rPr>
        <w:color w:val="000000"/>
      </w:rPr>
      <w:fldChar w:fldCharType="end"/>
    </w:r>
  </w:p>
  <w:p w14:paraId="1CF74A59" w14:textId="77777777" w:rsidR="004521AF" w:rsidRDefault="00505AA2">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B6B08" w14:textId="77777777" w:rsidR="004521AF" w:rsidRDefault="004521A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57D39" w14:textId="77777777" w:rsidR="00CD5219" w:rsidRDefault="00CD5219">
      <w:pPr>
        <w:spacing w:after="0" w:line="240" w:lineRule="auto"/>
      </w:pPr>
      <w:r>
        <w:separator/>
      </w:r>
    </w:p>
  </w:footnote>
  <w:footnote w:type="continuationSeparator" w:id="0">
    <w:p w14:paraId="39E02B9C" w14:textId="77777777" w:rsidR="00CD5219" w:rsidRDefault="00CD5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D5154" w14:textId="77777777" w:rsidR="004521AF" w:rsidRDefault="004521A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5DAB4" w14:textId="77777777" w:rsidR="004521AF" w:rsidRDefault="004521AF">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A3C4" w14:textId="77777777" w:rsidR="004521AF" w:rsidRDefault="004521A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51479"/>
    <w:multiLevelType w:val="multilevel"/>
    <w:tmpl w:val="476454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F45E8C"/>
    <w:multiLevelType w:val="multilevel"/>
    <w:tmpl w:val="BD6ED9D0"/>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BFA7C11"/>
    <w:multiLevelType w:val="multilevel"/>
    <w:tmpl w:val="EAC2C3D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609823139">
    <w:abstractNumId w:val="0"/>
  </w:num>
  <w:num w:numId="2" w16cid:durableId="1357080209">
    <w:abstractNumId w:val="1"/>
  </w:num>
  <w:num w:numId="3" w16cid:durableId="1594317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1AF"/>
    <w:rsid w:val="001768F9"/>
    <w:rsid w:val="004521AF"/>
    <w:rsid w:val="00505AA2"/>
    <w:rsid w:val="006B3CC5"/>
    <w:rsid w:val="00702AB7"/>
    <w:rsid w:val="008813CF"/>
    <w:rsid w:val="00CD5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1F79F"/>
  <w15:docId w15:val="{5EBA4B39-2AA5-49DA-BFAA-7B83FC90D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19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Strong">
    <w:name w:val="Strong"/>
    <w:basedOn w:val="DefaultParagraphFont"/>
    <w:uiPriority w:val="22"/>
    <w:qFormat/>
    <w:rsid w:val="00CF7FC2"/>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talog.astate.edu/preview_program.php?catoid=3&amp;poid=691&amp;returnto=77"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3770B6764660488FFE8CFBD3BCEA22"/>
        <w:category>
          <w:name w:val="General"/>
          <w:gallery w:val="placeholder"/>
        </w:category>
        <w:types>
          <w:type w:val="bbPlcHdr"/>
        </w:types>
        <w:behaviors>
          <w:behavior w:val="content"/>
        </w:behaviors>
        <w:guid w:val="{703D6F75-4BDA-BD43-B0CC-838ADB04CF19}"/>
      </w:docPartPr>
      <w:docPartBody>
        <w:p w:rsidR="00000000" w:rsidRDefault="00AF472C" w:rsidP="00AF472C">
          <w:pPr>
            <w:pStyle w:val="7B3770B6764660488FFE8CFBD3BCEA2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72C"/>
    <w:rsid w:val="006F1130"/>
    <w:rsid w:val="00AF4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3770B6764660488FFE8CFBD3BCEA22">
    <w:name w:val="7B3770B6764660488FFE8CFBD3BCEA22"/>
    <w:rsid w:val="00AF47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71GQdM24rHEMlWIFj+eWEr8u3w==">AMUW2mWMkAhna+f+wy57abrjNoUR6/IBz+5BC9XA3KMeAsu/dsUGShsiIVbKEgvKPmHlJCmyfOSeSTk3NPjSmQcRKdtdS5sTjkhoYpZ2/Sm3rPPn5A95npY=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1544</Words>
  <Characters>8802</Characters>
  <Application>Microsoft Office Word</Application>
  <DocSecurity>0</DocSecurity>
  <Lines>73</Lines>
  <Paragraphs>20</Paragraphs>
  <ScaleCrop>false</ScaleCrop>
  <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dcterms:created xsi:type="dcterms:W3CDTF">2022-11-15T22:57:00Z</dcterms:created>
  <dcterms:modified xsi:type="dcterms:W3CDTF">2023-02-22T18:04:00Z</dcterms:modified>
</cp:coreProperties>
</file>