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8A4B6" w14:textId="77777777" w:rsidR="00FF0D2A" w:rsidRDefault="00FF0D2A">
      <w:pPr>
        <w:widowControl w:val="0"/>
        <w:pBdr>
          <w:top w:val="nil"/>
          <w:left w:val="nil"/>
          <w:bottom w:val="nil"/>
          <w:right w:val="nil"/>
          <w:between w:val="nil"/>
        </w:pBdr>
        <w:spacing w:after="0"/>
        <w:rPr>
          <w:rFonts w:ascii="Arial" w:eastAsia="Arial" w:hAnsi="Arial" w:cs="Arial"/>
          <w:color w:val="000000"/>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FF0D2A" w14:paraId="5158D52A"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7EB3C350" w14:textId="77777777" w:rsidR="00FF0D2A" w:rsidRDefault="009F4DF2">
            <w:pPr>
              <w:pBdr>
                <w:top w:val="nil"/>
                <w:left w:val="nil"/>
                <w:bottom w:val="nil"/>
                <w:right w:val="nil"/>
                <w:between w:val="nil"/>
              </w:pBdr>
              <w:tabs>
                <w:tab w:val="center" w:pos="4680"/>
                <w:tab w:val="right" w:pos="9360"/>
              </w:tabs>
              <w:jc w:val="center"/>
              <w:rPr>
                <w:rFonts w:ascii="Cambria" w:eastAsia="Cambria" w:hAnsi="Cambria" w:cs="Cambria"/>
                <w:color w:val="000000"/>
                <w:sz w:val="20"/>
                <w:szCs w:val="20"/>
              </w:rPr>
            </w:pPr>
            <w:r>
              <w:rPr>
                <w:rFonts w:ascii="Cambria" w:eastAsia="Cambria" w:hAnsi="Cambria" w:cs="Cambria"/>
                <w:color w:val="000000"/>
                <w:sz w:val="20"/>
                <w:szCs w:val="20"/>
              </w:rPr>
              <w:t>For Academic Affairs and Research Use Only</w:t>
            </w:r>
          </w:p>
        </w:tc>
      </w:tr>
      <w:tr w:rsidR="00FF0D2A" w14:paraId="0CA4AD4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57F684E6" w14:textId="77777777" w:rsidR="00FF0D2A" w:rsidRDefault="009F4DF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275540D3" w14:textId="77777777" w:rsidR="00FF0D2A" w:rsidRDefault="00FF0D2A">
            <w:pPr>
              <w:rPr>
                <w:sz w:val="20"/>
                <w:szCs w:val="20"/>
              </w:rPr>
            </w:pPr>
          </w:p>
        </w:tc>
      </w:tr>
      <w:tr w:rsidR="00FF0D2A" w14:paraId="4EAA47A5"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24975ED9" w14:textId="77777777" w:rsidR="00FF0D2A" w:rsidRDefault="009F4DF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CIP Code:</w:t>
            </w:r>
            <w:r>
              <w:rPr>
                <w:rFonts w:ascii="Arial Narrow" w:eastAsia="Arial Narrow" w:hAnsi="Arial Narrow" w:cs="Arial Narrow"/>
                <w:color w:val="000000"/>
                <w:sz w:val="20"/>
                <w:szCs w:val="20"/>
              </w:rPr>
              <w:t xml:space="preserve"> </w:t>
            </w:r>
            <w:r>
              <w:rPr>
                <w:rFonts w:ascii="Cambria" w:eastAsia="Cambria" w:hAnsi="Cambria" w:cs="Cambria"/>
                <w:color w:val="000000"/>
                <w:sz w:val="20"/>
                <w:szCs w:val="20"/>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E1E6234" w14:textId="77777777" w:rsidR="00FF0D2A" w:rsidRDefault="00FF0D2A">
            <w:pPr>
              <w:rPr>
                <w:sz w:val="20"/>
                <w:szCs w:val="20"/>
              </w:rPr>
            </w:pPr>
          </w:p>
        </w:tc>
      </w:tr>
      <w:tr w:rsidR="00FF0D2A" w14:paraId="611CD561"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758B6E36" w14:textId="77777777" w:rsidR="00FF0D2A" w:rsidRDefault="009F4DF2">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11015B1" w14:textId="77777777" w:rsidR="00FF0D2A" w:rsidRDefault="00FF0D2A">
            <w:pPr>
              <w:rPr>
                <w:sz w:val="20"/>
                <w:szCs w:val="20"/>
              </w:rPr>
            </w:pPr>
          </w:p>
        </w:tc>
      </w:tr>
    </w:tbl>
    <w:p w14:paraId="2A32DF47" w14:textId="77777777" w:rsidR="00FF0D2A" w:rsidRDefault="00FF0D2A">
      <w:pPr>
        <w:spacing w:after="0"/>
        <w:jc w:val="center"/>
        <w:rPr>
          <w:rFonts w:ascii="Cambria" w:eastAsia="Cambria" w:hAnsi="Cambria" w:cs="Cambria"/>
          <w:b/>
          <w:sz w:val="28"/>
          <w:szCs w:val="28"/>
        </w:rPr>
      </w:pPr>
    </w:p>
    <w:p w14:paraId="7CAC8174" w14:textId="77777777" w:rsidR="00FF0D2A" w:rsidRDefault="009F4DF2">
      <w:pPr>
        <w:jc w:val="center"/>
        <w:rPr>
          <w:rFonts w:ascii="Cambria" w:eastAsia="Cambria" w:hAnsi="Cambria" w:cs="Cambria"/>
          <w:b/>
          <w:smallCaps/>
          <w:sz w:val="28"/>
          <w:szCs w:val="28"/>
        </w:rPr>
      </w:pPr>
      <w:r>
        <w:rPr>
          <w:rFonts w:ascii="Cambria" w:eastAsia="Cambria" w:hAnsi="Cambria" w:cs="Cambria"/>
          <w:b/>
          <w:sz w:val="28"/>
          <w:szCs w:val="28"/>
        </w:rPr>
        <w:t xml:space="preserve"> </w:t>
      </w:r>
      <w:r>
        <w:rPr>
          <w:rFonts w:ascii="Cambria" w:eastAsia="Cambria" w:hAnsi="Cambria" w:cs="Cambria"/>
          <w:b/>
          <w:smallCaps/>
          <w:sz w:val="28"/>
          <w:szCs w:val="28"/>
        </w:rPr>
        <w:t>COURSE DELETION PROPOSAL FORM</w:t>
      </w:r>
    </w:p>
    <w:p w14:paraId="00EF371B" w14:textId="77777777" w:rsidR="00FF0D2A" w:rsidRDefault="009F4DF2">
      <w:pPr>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421B2F0" w14:textId="77777777" w:rsidR="00FF0D2A" w:rsidRDefault="009F4DF2">
      <w:pPr>
        <w:rPr>
          <w:rFonts w:ascii="Cambria" w:eastAsia="Cambria" w:hAnsi="Cambria" w:cs="Cambria"/>
          <w:b/>
          <w:sz w:val="24"/>
          <w:szCs w:val="24"/>
        </w:rPr>
      </w:pPr>
      <w:r>
        <w:rPr>
          <w:rFonts w:ascii="MS Gothic" w:eastAsia="MS Gothic" w:hAnsi="MS Gothic" w:cs="MS Gothic"/>
          <w:b/>
        </w:rPr>
        <w:t>[ X]</w:t>
      </w:r>
      <w:r>
        <w:rPr>
          <w:rFonts w:ascii="Cambria" w:eastAsia="Cambria" w:hAnsi="Cambria" w:cs="Cambria"/>
          <w:b/>
        </w:rPr>
        <w:tab/>
        <w:t>Graduate Council</w:t>
      </w:r>
    </w:p>
    <w:p w14:paraId="4BDAA0DE" w14:textId="77777777" w:rsidR="00FF0D2A" w:rsidRDefault="009F4DF2">
      <w:pPr>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1D5A3772" w14:textId="77777777" w:rsidR="00FF0D2A" w:rsidRDefault="00FF0D2A">
      <w:pPr>
        <w:rPr>
          <w:rFonts w:ascii="Arial" w:eastAsia="Arial" w:hAnsi="Arial" w:cs="Arial"/>
        </w:rPr>
      </w:pPr>
    </w:p>
    <w:tbl>
      <w:tblPr>
        <w:tblStyle w:val="a0"/>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FF0D2A" w14:paraId="72E107E9" w14:textId="77777777">
        <w:trPr>
          <w:trHeight w:val="1089"/>
        </w:trPr>
        <w:tc>
          <w:tcPr>
            <w:tcW w:w="5451" w:type="dxa"/>
            <w:vAlign w:val="center"/>
          </w:tcPr>
          <w:p w14:paraId="290DDF3E" w14:textId="77777777" w:rsidR="00FF0D2A" w:rsidRDefault="009F4DF2">
            <w:pPr>
              <w:rPr>
                <w:rFonts w:ascii="Arial" w:eastAsia="Arial" w:hAnsi="Arial" w:cs="Arial"/>
              </w:rPr>
            </w:pPr>
            <w:r>
              <w:rPr>
                <w:rFonts w:ascii="Arial" w:eastAsia="Arial" w:hAnsi="Arial" w:cs="Arial"/>
              </w:rPr>
              <w:t>Christie Black                             4/4/2022</w:t>
            </w:r>
          </w:p>
          <w:p w14:paraId="143A044D" w14:textId="77777777" w:rsidR="00FF0D2A" w:rsidRDefault="009F4DF2">
            <w:pPr>
              <w:rPr>
                <w:rFonts w:ascii="Cambria" w:eastAsia="Cambria" w:hAnsi="Cambria" w:cs="Cambria"/>
                <w:sz w:val="20"/>
                <w:szCs w:val="20"/>
              </w:rPr>
            </w:pPr>
            <w:r>
              <w:rPr>
                <w:rFonts w:ascii="Cambria" w:eastAsia="Cambria" w:hAnsi="Cambria" w:cs="Cambria"/>
                <w:b/>
                <w:sz w:val="20"/>
                <w:szCs w:val="20"/>
              </w:rPr>
              <w:t>Department Curriculum Committee Chair</w:t>
            </w:r>
          </w:p>
        </w:tc>
        <w:tc>
          <w:tcPr>
            <w:tcW w:w="5451" w:type="dxa"/>
            <w:vAlign w:val="center"/>
          </w:tcPr>
          <w:p w14:paraId="10C3A8FC" w14:textId="77777777" w:rsidR="00FF0D2A" w:rsidRDefault="00FF0D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1"/>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F0D2A" w14:paraId="3DBB23EF" w14:textId="77777777">
              <w:trPr>
                <w:trHeight w:val="113"/>
              </w:trPr>
              <w:tc>
                <w:tcPr>
                  <w:tcW w:w="3685" w:type="dxa"/>
                  <w:vAlign w:val="bottom"/>
                </w:tcPr>
                <w:p w14:paraId="3D368910" w14:textId="77777777" w:rsidR="00FF0D2A" w:rsidRDefault="009F4DF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0350985" w14:textId="77777777" w:rsidR="00FF0D2A" w:rsidRDefault="009F4DF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4F5E61F6" w14:textId="77777777" w:rsidR="00FF0D2A" w:rsidRDefault="009F4DF2">
            <w:pPr>
              <w:rPr>
                <w:rFonts w:ascii="Cambria" w:eastAsia="Cambria" w:hAnsi="Cambria" w:cs="Cambria"/>
                <w:sz w:val="16"/>
                <w:szCs w:val="16"/>
              </w:rPr>
            </w:pPr>
            <w:r>
              <w:rPr>
                <w:rFonts w:ascii="Cambria" w:eastAsia="Cambria" w:hAnsi="Cambria" w:cs="Cambria"/>
                <w:b/>
                <w:sz w:val="20"/>
                <w:szCs w:val="20"/>
              </w:rPr>
              <w:t>COPE Chair (if applicable)</w:t>
            </w:r>
          </w:p>
        </w:tc>
      </w:tr>
      <w:tr w:rsidR="00FF0D2A" w14:paraId="52CF36F1" w14:textId="77777777">
        <w:trPr>
          <w:trHeight w:val="1089"/>
        </w:trPr>
        <w:tc>
          <w:tcPr>
            <w:tcW w:w="5451" w:type="dxa"/>
            <w:vAlign w:val="center"/>
          </w:tcPr>
          <w:p w14:paraId="3DF964EA" w14:textId="77777777" w:rsidR="00FF0D2A" w:rsidRDefault="009F4DF2">
            <w:pPr>
              <w:rPr>
                <w:rFonts w:ascii="Cambria" w:eastAsia="Cambria" w:hAnsi="Cambria" w:cs="Cambria"/>
                <w:sz w:val="16"/>
                <w:szCs w:val="16"/>
              </w:rPr>
            </w:pPr>
            <w:r>
              <w:rPr>
                <w:rFonts w:ascii="Cambria" w:eastAsia="Cambria" w:hAnsi="Cambria" w:cs="Cambria"/>
                <w:sz w:val="20"/>
                <w:szCs w:val="20"/>
              </w:rPr>
              <w:t>Mark Foster                        4/4/2022</w:t>
            </w:r>
          </w:p>
          <w:p w14:paraId="23A134CF" w14:textId="77777777" w:rsidR="00FF0D2A" w:rsidRDefault="009F4DF2">
            <w:pPr>
              <w:rPr>
                <w:rFonts w:ascii="Cambria" w:eastAsia="Cambria" w:hAnsi="Cambria" w:cs="Cambria"/>
                <w:sz w:val="20"/>
                <w:szCs w:val="20"/>
              </w:rPr>
            </w:pPr>
            <w:r>
              <w:rPr>
                <w:rFonts w:ascii="Cambria" w:eastAsia="Cambria" w:hAnsi="Cambria" w:cs="Cambria"/>
                <w:b/>
                <w:sz w:val="20"/>
                <w:szCs w:val="20"/>
              </w:rPr>
              <w:t>Department Chair</w:t>
            </w:r>
          </w:p>
        </w:tc>
        <w:tc>
          <w:tcPr>
            <w:tcW w:w="5451" w:type="dxa"/>
            <w:vAlign w:val="center"/>
          </w:tcPr>
          <w:p w14:paraId="7A73ADD5" w14:textId="77777777" w:rsidR="00FF0D2A" w:rsidRDefault="00FF0D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2"/>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F0D2A" w14:paraId="3EB41149" w14:textId="77777777">
              <w:trPr>
                <w:trHeight w:val="113"/>
              </w:trPr>
              <w:tc>
                <w:tcPr>
                  <w:tcW w:w="3685" w:type="dxa"/>
                  <w:vAlign w:val="bottom"/>
                </w:tcPr>
                <w:p w14:paraId="42E0ACE7" w14:textId="77777777" w:rsidR="00FF0D2A" w:rsidRDefault="009F4DF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405602BE" w14:textId="77777777" w:rsidR="00FF0D2A" w:rsidRDefault="009F4DF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1D07E454" w14:textId="74F71AA1" w:rsidR="00FF0D2A" w:rsidRDefault="009F4DF2">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sidR="000073AD">
              <w:rPr>
                <w:rFonts w:ascii="Cambria" w:eastAsia="Cambria" w:hAnsi="Cambria" w:cs="Cambria"/>
                <w:b/>
                <w:sz w:val="20"/>
                <w:szCs w:val="20"/>
              </w:rPr>
              <w:t xml:space="preserve">applicable) </w:t>
            </w:r>
            <w:r w:rsidR="000073AD">
              <w:rPr>
                <w:rFonts w:ascii="Cambria" w:eastAsia="Cambria" w:hAnsi="Cambria" w:cs="Cambria"/>
                <w:sz w:val="20"/>
                <w:szCs w:val="20"/>
              </w:rPr>
              <w:t xml:space="preserv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FF0D2A" w14:paraId="348C61A8" w14:textId="77777777">
        <w:trPr>
          <w:trHeight w:val="1089"/>
        </w:trPr>
        <w:tc>
          <w:tcPr>
            <w:tcW w:w="5451" w:type="dxa"/>
            <w:vAlign w:val="center"/>
          </w:tcPr>
          <w:p w14:paraId="727B9FE1" w14:textId="77777777" w:rsidR="00FF0D2A" w:rsidRDefault="009F4DF2">
            <w:pPr>
              <w:rPr>
                <w:rFonts w:ascii="Cambria" w:eastAsia="Cambria" w:hAnsi="Cambria" w:cs="Cambria"/>
                <w:sz w:val="20"/>
                <w:szCs w:val="20"/>
              </w:rPr>
            </w:pPr>
            <w:proofErr w:type="spellStart"/>
            <w:r>
              <w:rPr>
                <w:rFonts w:ascii="Cambria" w:eastAsia="Cambria" w:hAnsi="Cambria" w:cs="Cambria"/>
                <w:sz w:val="20"/>
                <w:szCs w:val="20"/>
              </w:rPr>
              <w:t>Shanon</w:t>
            </w:r>
            <w:proofErr w:type="spellEnd"/>
            <w:r>
              <w:rPr>
                <w:rFonts w:ascii="Cambria" w:eastAsia="Cambria" w:hAnsi="Cambria" w:cs="Cambria"/>
                <w:sz w:val="20"/>
                <w:szCs w:val="20"/>
              </w:rPr>
              <w:t xml:space="preserve"> Brantley                      4/4/2022</w:t>
            </w:r>
          </w:p>
          <w:p w14:paraId="0BB15CE6" w14:textId="77777777" w:rsidR="00FF0D2A" w:rsidRDefault="009F4DF2">
            <w:pPr>
              <w:rPr>
                <w:rFonts w:ascii="Cambria" w:eastAsia="Cambria" w:hAnsi="Cambria" w:cs="Cambria"/>
                <w:sz w:val="20"/>
                <w:szCs w:val="20"/>
              </w:rPr>
            </w:pPr>
            <w:r>
              <w:rPr>
                <w:rFonts w:ascii="Cambria" w:eastAsia="Cambria" w:hAnsi="Cambria" w:cs="Cambria"/>
                <w:b/>
                <w:sz w:val="20"/>
                <w:szCs w:val="20"/>
              </w:rPr>
              <w:t>College Curriculum Committee Chair</w:t>
            </w:r>
          </w:p>
        </w:tc>
        <w:tc>
          <w:tcPr>
            <w:tcW w:w="5451" w:type="dxa"/>
            <w:vAlign w:val="center"/>
          </w:tcPr>
          <w:p w14:paraId="2E45953C" w14:textId="77777777" w:rsidR="00FF0D2A" w:rsidRDefault="00FF0D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3"/>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F0D2A" w14:paraId="27F7E9E4" w14:textId="77777777">
              <w:trPr>
                <w:trHeight w:val="113"/>
              </w:trPr>
              <w:tc>
                <w:tcPr>
                  <w:tcW w:w="3685" w:type="dxa"/>
                  <w:vAlign w:val="bottom"/>
                </w:tcPr>
                <w:p w14:paraId="3E7AE2AF" w14:textId="77777777" w:rsidR="00FF0D2A" w:rsidRDefault="009F4DF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0B571CC8" w14:textId="77777777" w:rsidR="00FF0D2A" w:rsidRDefault="009F4DF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6CD4A35F" w14:textId="77777777" w:rsidR="00FF0D2A" w:rsidRDefault="009F4DF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FF0D2A" w14:paraId="064BF716" w14:textId="77777777" w:rsidTr="008D1B89">
        <w:trPr>
          <w:trHeight w:val="1008"/>
        </w:trPr>
        <w:tc>
          <w:tcPr>
            <w:tcW w:w="5451" w:type="dxa"/>
            <w:vAlign w:val="center"/>
          </w:tcPr>
          <w:p w14:paraId="088B4479" w14:textId="77777777" w:rsidR="00FF0D2A" w:rsidRDefault="00FF0D2A">
            <w:pPr>
              <w:widowControl w:val="0"/>
              <w:pBdr>
                <w:top w:val="nil"/>
                <w:left w:val="nil"/>
                <w:bottom w:val="nil"/>
                <w:right w:val="nil"/>
                <w:between w:val="nil"/>
              </w:pBdr>
              <w:spacing w:line="276" w:lineRule="auto"/>
              <w:rPr>
                <w:rFonts w:ascii="Cambria" w:eastAsia="Cambria" w:hAnsi="Cambria" w:cs="Cambria"/>
                <w:sz w:val="20"/>
                <w:szCs w:val="20"/>
              </w:rPr>
            </w:pPr>
          </w:p>
          <w:p w14:paraId="61CE92A6" w14:textId="77777777" w:rsidR="00FF0D2A" w:rsidRDefault="008D1B89">
            <w:pPr>
              <w:rPr>
                <w:rFonts w:ascii="Cambria" w:eastAsia="Cambria" w:hAnsi="Cambria" w:cs="Cambria"/>
                <w:sz w:val="20"/>
                <w:szCs w:val="20"/>
              </w:rPr>
            </w:pPr>
            <w:r>
              <w:rPr>
                <w:rFonts w:ascii="Cambria" w:eastAsia="Cambria" w:hAnsi="Cambria" w:cs="Cambria"/>
                <w:color w:val="808080"/>
                <w:sz w:val="24"/>
                <w:szCs w:val="24"/>
                <w:shd w:val="clear" w:color="auto" w:fill="D9D9D9"/>
              </w:rPr>
              <w:t>___Scott E. Gordon__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4/6/22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4CDCC917" w14:textId="77777777" w:rsidR="00FF0D2A" w:rsidRDefault="00FF0D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5"/>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F0D2A" w14:paraId="0FE5A5B5" w14:textId="77777777">
              <w:trPr>
                <w:trHeight w:val="113"/>
              </w:trPr>
              <w:tc>
                <w:tcPr>
                  <w:tcW w:w="3685" w:type="dxa"/>
                  <w:vAlign w:val="bottom"/>
                </w:tcPr>
                <w:p w14:paraId="4D1B4894" w14:textId="77777777" w:rsidR="00FF0D2A" w:rsidRDefault="009F4DF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2ABC2BB6" w14:textId="77777777" w:rsidR="00FF0D2A" w:rsidRDefault="009F4DF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812DA41" w14:textId="77777777" w:rsidR="00FF0D2A" w:rsidRDefault="009F4DF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FF0D2A" w14:paraId="0ECBAE13" w14:textId="77777777">
        <w:trPr>
          <w:trHeight w:val="1089"/>
        </w:trPr>
        <w:tc>
          <w:tcPr>
            <w:tcW w:w="5451" w:type="dxa"/>
            <w:vAlign w:val="center"/>
          </w:tcPr>
          <w:p w14:paraId="2B52CA0E" w14:textId="77777777" w:rsidR="00FF0D2A" w:rsidRDefault="00FF0D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6"/>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F0D2A" w14:paraId="4F61CA1E" w14:textId="77777777">
              <w:trPr>
                <w:trHeight w:val="113"/>
              </w:trPr>
              <w:tc>
                <w:tcPr>
                  <w:tcW w:w="3685" w:type="dxa"/>
                  <w:vAlign w:val="bottom"/>
                </w:tcPr>
                <w:p w14:paraId="221E445E" w14:textId="77777777" w:rsidR="00FF0D2A" w:rsidRDefault="009F4DF2">
                  <w:pPr>
                    <w:jc w:val="cente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
              </w:tc>
              <w:tc>
                <w:tcPr>
                  <w:tcW w:w="1350" w:type="dxa"/>
                  <w:vAlign w:val="bottom"/>
                </w:tcPr>
                <w:p w14:paraId="7E319659" w14:textId="77777777" w:rsidR="00FF0D2A" w:rsidRDefault="009F4DF2">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Enter date</w:t>
                  </w:r>
                </w:p>
              </w:tc>
            </w:tr>
          </w:tbl>
          <w:p w14:paraId="7593CF6A" w14:textId="3106F1A6" w:rsidR="00FF0D2A" w:rsidRDefault="009F4DF2">
            <w:pP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sidR="000073AD">
              <w:rPr>
                <w:rFonts w:ascii="Cambria" w:eastAsia="Cambria" w:hAnsi="Cambria" w:cs="Cambria"/>
                <w:b/>
                <w:sz w:val="20"/>
                <w:szCs w:val="20"/>
              </w:rPr>
              <w:t xml:space="preserve">applicable) </w:t>
            </w:r>
            <w:r w:rsidR="000073AD">
              <w:rPr>
                <w:rFonts w:ascii="Cambria" w:eastAsia="Cambria" w:hAnsi="Cambria" w:cs="Cambria"/>
                <w:sz w:val="20"/>
                <w:szCs w:val="20"/>
              </w:rPr>
              <w:t xml:space="preserv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428912A3" w14:textId="77777777" w:rsidR="00FF0D2A" w:rsidRDefault="00FF0D2A">
            <w:pPr>
              <w:widowControl w:val="0"/>
              <w:pBdr>
                <w:top w:val="nil"/>
                <w:left w:val="nil"/>
                <w:bottom w:val="nil"/>
                <w:right w:val="nil"/>
                <w:between w:val="nil"/>
              </w:pBdr>
              <w:spacing w:line="276" w:lineRule="auto"/>
              <w:rPr>
                <w:rFonts w:ascii="Cambria" w:eastAsia="Cambria" w:hAnsi="Cambria" w:cs="Cambria"/>
                <w:sz w:val="20"/>
                <w:szCs w:val="20"/>
              </w:rPr>
            </w:pPr>
          </w:p>
          <w:tbl>
            <w:tblPr>
              <w:tblStyle w:val="a7"/>
              <w:tblW w:w="5035" w:type="dxa"/>
              <w:tblBorders>
                <w:top w:val="nil"/>
                <w:left w:val="nil"/>
                <w:bottom w:val="nil"/>
                <w:right w:val="nil"/>
                <w:insideH w:val="nil"/>
                <w:insideV w:val="nil"/>
              </w:tblBorders>
              <w:tblLayout w:type="fixed"/>
              <w:tblLook w:val="0400" w:firstRow="0" w:lastRow="0" w:firstColumn="0" w:lastColumn="0" w:noHBand="0" w:noVBand="1"/>
            </w:tblPr>
            <w:tblGrid>
              <w:gridCol w:w="3685"/>
              <w:gridCol w:w="1350"/>
            </w:tblGrid>
            <w:tr w:rsidR="00FF0D2A" w14:paraId="7E26D39F" w14:textId="77777777">
              <w:trPr>
                <w:trHeight w:val="113"/>
              </w:trPr>
              <w:tc>
                <w:tcPr>
                  <w:tcW w:w="3685" w:type="dxa"/>
                  <w:vAlign w:val="bottom"/>
                </w:tcPr>
                <w:p w14:paraId="1F9CDE3E" w14:textId="622F5291" w:rsidR="00FF0D2A" w:rsidRDefault="009F4DF2" w:rsidP="001F0A0E">
                  <w:pPr>
                    <w:rPr>
                      <w:rFonts w:ascii="Cambria" w:eastAsia="Cambria" w:hAnsi="Cambria" w:cs="Cambria"/>
                      <w:sz w:val="20"/>
                      <w:szCs w:val="20"/>
                    </w:rPr>
                  </w:pPr>
                  <w:r>
                    <w:rPr>
                      <w:rFonts w:ascii="Cambria" w:eastAsia="Cambria" w:hAnsi="Cambria" w:cs="Cambria"/>
                      <w:color w:val="808080"/>
                      <w:sz w:val="52"/>
                      <w:szCs w:val="52"/>
                      <w:shd w:val="clear" w:color="auto" w:fill="D9D9D9"/>
                    </w:rPr>
                    <w:t>__</w:t>
                  </w:r>
                  <w:r w:rsidR="001F0A0E">
                    <w:rPr>
                      <w:rFonts w:asciiTheme="majorHAnsi" w:hAnsiTheme="majorHAnsi"/>
                      <w:sz w:val="20"/>
                      <w:szCs w:val="20"/>
                    </w:rPr>
                    <w:t xml:space="preserve"> </w:t>
                  </w:r>
                  <w:sdt>
                    <w:sdtPr>
                      <w:rPr>
                        <w:rFonts w:asciiTheme="majorHAnsi" w:hAnsiTheme="majorHAnsi"/>
                        <w:sz w:val="20"/>
                        <w:szCs w:val="20"/>
                      </w:rPr>
                      <w:id w:val="1197282834"/>
                      <w:placeholder>
                        <w:docPart w:val="838CAEA2B399D1498A73CEC65FDC3A67"/>
                      </w:placeholder>
                    </w:sdtPr>
                    <w:sdtContent>
                      <w:r w:rsidR="001F0A0E">
                        <w:rPr>
                          <w:rFonts w:asciiTheme="majorHAnsi" w:hAnsiTheme="majorHAnsi"/>
                          <w:sz w:val="20"/>
                          <w:szCs w:val="20"/>
                        </w:rPr>
                        <w:t>Alan Utter</w:t>
                      </w:r>
                    </w:sdtContent>
                  </w:sdt>
                  <w:r w:rsidR="001F0A0E">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w:t>
                  </w:r>
                </w:p>
              </w:tc>
              <w:tc>
                <w:tcPr>
                  <w:tcW w:w="1350" w:type="dxa"/>
                  <w:vAlign w:val="bottom"/>
                </w:tcPr>
                <w:p w14:paraId="6006C0FF" w14:textId="77159CD4" w:rsidR="00FF0D2A" w:rsidRDefault="001F0A0E">
                  <w:pPr>
                    <w:jc w:val="center"/>
                    <w:rPr>
                      <w:rFonts w:ascii="Cambria" w:eastAsia="Cambria" w:hAnsi="Cambria" w:cs="Cambria"/>
                      <w:sz w:val="20"/>
                      <w:szCs w:val="20"/>
                    </w:rPr>
                  </w:pPr>
                  <w:r>
                    <w:rPr>
                      <w:rFonts w:ascii="Cambria" w:eastAsia="Cambria" w:hAnsi="Cambria" w:cs="Cambria"/>
                      <w:smallCaps/>
                      <w:color w:val="808080"/>
                      <w:sz w:val="24"/>
                      <w:szCs w:val="24"/>
                      <w:shd w:val="clear" w:color="auto" w:fill="D9D9D9"/>
                    </w:rPr>
                    <w:t>4/25/22</w:t>
                  </w:r>
                </w:p>
              </w:tc>
            </w:tr>
          </w:tbl>
          <w:p w14:paraId="32916490" w14:textId="77777777" w:rsidR="00FF0D2A" w:rsidRDefault="009F4DF2">
            <w:pPr>
              <w:rPr>
                <w:rFonts w:ascii="Cambria" w:eastAsia="Cambria" w:hAnsi="Cambria" w:cs="Cambria"/>
                <w:sz w:val="20"/>
                <w:szCs w:val="20"/>
              </w:rPr>
            </w:pPr>
            <w:r>
              <w:rPr>
                <w:rFonts w:ascii="Cambria" w:eastAsia="Cambria" w:hAnsi="Cambria" w:cs="Cambria"/>
                <w:b/>
                <w:sz w:val="20"/>
                <w:szCs w:val="20"/>
              </w:rPr>
              <w:t>Vice Chancellor for Academic Affairs</w:t>
            </w:r>
          </w:p>
        </w:tc>
      </w:tr>
    </w:tbl>
    <w:p w14:paraId="36E1C680" w14:textId="77777777" w:rsidR="00FF0D2A" w:rsidRDefault="00FF0D2A">
      <w:pPr>
        <w:pBdr>
          <w:bottom w:val="single" w:sz="12" w:space="1" w:color="000000"/>
        </w:pBdr>
        <w:rPr>
          <w:rFonts w:ascii="Cambria" w:eastAsia="Cambria" w:hAnsi="Cambria" w:cs="Cambria"/>
          <w:sz w:val="20"/>
          <w:szCs w:val="20"/>
        </w:rPr>
      </w:pPr>
    </w:p>
    <w:p w14:paraId="0E88EDCD" w14:textId="77777777" w:rsidR="00FF0D2A" w:rsidRDefault="00FF0D2A">
      <w:pPr>
        <w:pBdr>
          <w:bottom w:val="single" w:sz="12" w:space="1" w:color="000000"/>
        </w:pBdr>
        <w:rPr>
          <w:rFonts w:ascii="Cambria" w:eastAsia="Cambria" w:hAnsi="Cambria" w:cs="Cambria"/>
          <w:sz w:val="20"/>
          <w:szCs w:val="20"/>
        </w:rPr>
      </w:pPr>
    </w:p>
    <w:p w14:paraId="36178805" w14:textId="77777777" w:rsidR="00FF0D2A" w:rsidRDefault="009F4DF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Course Title, Prefix and Number</w:t>
      </w:r>
    </w:p>
    <w:p w14:paraId="3FCA0AA6" w14:textId="77777777" w:rsidR="00FF0D2A" w:rsidRDefault="00FF0D2A">
      <w:pPr>
        <w:tabs>
          <w:tab w:val="left" w:pos="360"/>
          <w:tab w:val="left" w:pos="720"/>
        </w:tabs>
        <w:spacing w:after="0" w:line="240" w:lineRule="auto"/>
        <w:rPr>
          <w:rFonts w:ascii="Cambria" w:eastAsia="Cambria" w:hAnsi="Cambria" w:cs="Cambria"/>
          <w:sz w:val="20"/>
          <w:szCs w:val="20"/>
        </w:rPr>
      </w:pPr>
    </w:p>
    <w:tbl>
      <w:tblPr>
        <w:tblStyle w:val="a8"/>
        <w:tblW w:w="11040" w:type="dxa"/>
        <w:tblInd w:w="-125" w:type="dxa"/>
        <w:tblBorders>
          <w:left w:val="single" w:sz="8" w:space="0" w:color="E6E6E6"/>
          <w:right w:val="single" w:sz="8" w:space="0" w:color="E6E6E6"/>
        </w:tblBorders>
        <w:tblLayout w:type="fixed"/>
        <w:tblLook w:val="0000" w:firstRow="0" w:lastRow="0" w:firstColumn="0" w:lastColumn="0" w:noHBand="0" w:noVBand="0"/>
      </w:tblPr>
      <w:tblGrid>
        <w:gridCol w:w="250"/>
        <w:gridCol w:w="1238"/>
        <w:gridCol w:w="357"/>
        <w:gridCol w:w="6047"/>
        <w:gridCol w:w="3148"/>
      </w:tblGrid>
      <w:tr w:rsidR="00FF0D2A" w14:paraId="5F4F3522" w14:textId="77777777">
        <w:tc>
          <w:tcPr>
            <w:tcW w:w="125" w:type="dxa"/>
          </w:tcPr>
          <w:p w14:paraId="45074C2F" w14:textId="77777777" w:rsidR="00FF0D2A" w:rsidRDefault="00FF0D2A">
            <w:pPr>
              <w:widowControl w:val="0"/>
              <w:pBdr>
                <w:top w:val="nil"/>
                <w:left w:val="nil"/>
                <w:bottom w:val="nil"/>
                <w:right w:val="nil"/>
                <w:between w:val="nil"/>
              </w:pBdr>
              <w:spacing w:after="0"/>
              <w:rPr>
                <w:rFonts w:ascii="Cambria" w:eastAsia="Cambria" w:hAnsi="Cambria" w:cs="Cambria"/>
                <w:sz w:val="20"/>
                <w:szCs w:val="20"/>
              </w:rPr>
            </w:pPr>
          </w:p>
        </w:tc>
        <w:tc>
          <w:tcPr>
            <w:tcW w:w="1611" w:type="dxa"/>
            <w:gridSpan w:val="2"/>
            <w:tcBorders>
              <w:top w:val="single" w:sz="8" w:space="0" w:color="E6E6E6"/>
              <w:bottom w:val="single" w:sz="8" w:space="0" w:color="E6E6E6"/>
              <w:right w:val="single" w:sz="8" w:space="0" w:color="E6E6E6"/>
            </w:tcBorders>
          </w:tcPr>
          <w:p w14:paraId="440284A9" w14:textId="77777777" w:rsidR="00FF0D2A" w:rsidRDefault="009F4DF2">
            <w:pPr>
              <w:widowControl w:val="0"/>
              <w:spacing w:after="0" w:line="240" w:lineRule="auto"/>
              <w:rPr>
                <w:rFonts w:ascii="Arial" w:eastAsia="Arial" w:hAnsi="Arial" w:cs="Arial"/>
                <w:sz w:val="20"/>
                <w:szCs w:val="20"/>
              </w:rPr>
            </w:pPr>
            <w:r>
              <w:rPr>
                <w:rFonts w:ascii="Arial" w:eastAsia="Arial" w:hAnsi="Arial" w:cs="Arial"/>
                <w:sz w:val="20"/>
                <w:szCs w:val="20"/>
              </w:rPr>
              <w:t>NURS 6523</w:t>
            </w:r>
          </w:p>
        </w:tc>
        <w:tc>
          <w:tcPr>
            <w:tcW w:w="9304"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2FA81C37" w14:textId="77777777" w:rsidR="00FF0D2A" w:rsidRDefault="009F4DF2">
            <w:pPr>
              <w:widowControl w:val="0"/>
              <w:spacing w:after="0" w:line="240" w:lineRule="auto"/>
              <w:rPr>
                <w:rFonts w:ascii="Arial" w:eastAsia="Arial" w:hAnsi="Arial" w:cs="Arial"/>
                <w:sz w:val="20"/>
                <w:szCs w:val="20"/>
              </w:rPr>
            </w:pPr>
            <w:r>
              <w:rPr>
                <w:rFonts w:ascii="Arial" w:eastAsia="Arial" w:hAnsi="Arial" w:cs="Arial"/>
                <w:sz w:val="20"/>
                <w:szCs w:val="20"/>
              </w:rPr>
              <w:t>Basic Principles of Anesthesia I</w:t>
            </w:r>
          </w:p>
        </w:tc>
      </w:tr>
      <w:tr w:rsidR="00FF0D2A" w14:paraId="547226C4" w14:textId="77777777">
        <w:tc>
          <w:tcPr>
            <w:tcW w:w="125" w:type="dxa"/>
          </w:tcPr>
          <w:p w14:paraId="7CB63A4E" w14:textId="77777777" w:rsidR="00FF0D2A" w:rsidRDefault="00FF0D2A">
            <w:pPr>
              <w:widowControl w:val="0"/>
              <w:pBdr>
                <w:top w:val="nil"/>
                <w:left w:val="nil"/>
                <w:bottom w:val="nil"/>
                <w:right w:val="nil"/>
                <w:between w:val="nil"/>
              </w:pBdr>
              <w:spacing w:after="0"/>
              <w:rPr>
                <w:rFonts w:ascii="Arial" w:eastAsia="Arial" w:hAnsi="Arial" w:cs="Arial"/>
                <w:sz w:val="20"/>
                <w:szCs w:val="20"/>
              </w:rPr>
            </w:pPr>
          </w:p>
        </w:tc>
        <w:tc>
          <w:tcPr>
            <w:tcW w:w="1611" w:type="dxa"/>
            <w:gridSpan w:val="2"/>
            <w:tcBorders>
              <w:top w:val="single" w:sz="8" w:space="0" w:color="E6E6E6"/>
              <w:bottom w:val="single" w:sz="8" w:space="0" w:color="E6E6E6"/>
              <w:right w:val="single" w:sz="8" w:space="0" w:color="E6E6E6"/>
            </w:tcBorders>
          </w:tcPr>
          <w:p w14:paraId="75E7C42F" w14:textId="77777777" w:rsidR="00FF0D2A" w:rsidRDefault="009F4DF2">
            <w:pPr>
              <w:widowControl w:val="0"/>
              <w:spacing w:after="0" w:line="240" w:lineRule="auto"/>
              <w:rPr>
                <w:rFonts w:ascii="Arial" w:eastAsia="Arial" w:hAnsi="Arial" w:cs="Arial"/>
                <w:sz w:val="20"/>
                <w:szCs w:val="20"/>
              </w:rPr>
            </w:pPr>
            <w:r>
              <w:rPr>
                <w:rFonts w:ascii="Arial" w:eastAsia="Arial" w:hAnsi="Arial" w:cs="Arial"/>
                <w:sz w:val="20"/>
                <w:szCs w:val="20"/>
              </w:rPr>
              <w:t>NURS 6113</w:t>
            </w:r>
          </w:p>
        </w:tc>
        <w:tc>
          <w:tcPr>
            <w:tcW w:w="9304"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575E3709" w14:textId="77777777" w:rsidR="00FF0D2A" w:rsidRDefault="009F4DF2">
            <w:pPr>
              <w:widowControl w:val="0"/>
              <w:spacing w:after="0" w:line="240" w:lineRule="auto"/>
              <w:rPr>
                <w:rFonts w:ascii="Arial" w:eastAsia="Arial" w:hAnsi="Arial" w:cs="Arial"/>
                <w:sz w:val="20"/>
                <w:szCs w:val="20"/>
              </w:rPr>
            </w:pPr>
            <w:r>
              <w:rPr>
                <w:rFonts w:ascii="Arial" w:eastAsia="Arial" w:hAnsi="Arial" w:cs="Arial"/>
                <w:sz w:val="20"/>
                <w:szCs w:val="20"/>
              </w:rPr>
              <w:t>Anesthesia Pharmacology I</w:t>
            </w:r>
          </w:p>
        </w:tc>
      </w:tr>
      <w:tr w:rsidR="00FF0D2A" w14:paraId="6A06C565" w14:textId="77777777">
        <w:tc>
          <w:tcPr>
            <w:tcW w:w="125" w:type="dxa"/>
          </w:tcPr>
          <w:p w14:paraId="3A460685" w14:textId="77777777" w:rsidR="00FF0D2A" w:rsidRDefault="00FF0D2A">
            <w:pPr>
              <w:widowControl w:val="0"/>
              <w:pBdr>
                <w:top w:val="nil"/>
                <w:left w:val="nil"/>
                <w:bottom w:val="nil"/>
                <w:right w:val="nil"/>
                <w:between w:val="nil"/>
              </w:pBdr>
              <w:spacing w:after="0"/>
              <w:rPr>
                <w:rFonts w:ascii="Arial" w:eastAsia="Arial" w:hAnsi="Arial" w:cs="Arial"/>
                <w:sz w:val="20"/>
                <w:szCs w:val="20"/>
              </w:rPr>
            </w:pPr>
          </w:p>
        </w:tc>
        <w:tc>
          <w:tcPr>
            <w:tcW w:w="1611" w:type="dxa"/>
            <w:gridSpan w:val="2"/>
            <w:tcBorders>
              <w:top w:val="single" w:sz="8" w:space="0" w:color="E6E6E6"/>
              <w:bottom w:val="single" w:sz="8" w:space="0" w:color="E6E6E6"/>
              <w:right w:val="single" w:sz="8" w:space="0" w:color="E6E6E6"/>
            </w:tcBorders>
          </w:tcPr>
          <w:p w14:paraId="2B74E393" w14:textId="77777777" w:rsidR="00FF0D2A" w:rsidRDefault="009F4DF2">
            <w:pPr>
              <w:widowControl w:val="0"/>
              <w:spacing w:after="0" w:line="240" w:lineRule="auto"/>
              <w:rPr>
                <w:rFonts w:ascii="Arial" w:eastAsia="Arial" w:hAnsi="Arial" w:cs="Arial"/>
                <w:sz w:val="20"/>
                <w:szCs w:val="20"/>
              </w:rPr>
            </w:pPr>
            <w:r>
              <w:rPr>
                <w:rFonts w:ascii="Arial" w:eastAsia="Arial" w:hAnsi="Arial" w:cs="Arial"/>
                <w:sz w:val="20"/>
                <w:szCs w:val="20"/>
              </w:rPr>
              <w:t>NURS 6223</w:t>
            </w:r>
          </w:p>
        </w:tc>
        <w:tc>
          <w:tcPr>
            <w:tcW w:w="9304"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3E4B4E47" w14:textId="77777777" w:rsidR="00FF0D2A" w:rsidRDefault="009F4DF2">
            <w:pPr>
              <w:widowControl w:val="0"/>
              <w:spacing w:after="0" w:line="240" w:lineRule="auto"/>
              <w:rPr>
                <w:rFonts w:ascii="Arial" w:eastAsia="Arial" w:hAnsi="Arial" w:cs="Arial"/>
                <w:sz w:val="20"/>
                <w:szCs w:val="20"/>
              </w:rPr>
            </w:pPr>
            <w:r>
              <w:rPr>
                <w:rFonts w:ascii="Arial" w:eastAsia="Arial" w:hAnsi="Arial" w:cs="Arial"/>
                <w:sz w:val="20"/>
                <w:szCs w:val="20"/>
              </w:rPr>
              <w:t>Anesthesia Anatomy, Physiology and Pathophysiology I</w:t>
            </w:r>
          </w:p>
        </w:tc>
      </w:tr>
      <w:tr w:rsidR="00FF0D2A" w14:paraId="78ED6BD8" w14:textId="77777777">
        <w:tc>
          <w:tcPr>
            <w:tcW w:w="125" w:type="dxa"/>
          </w:tcPr>
          <w:p w14:paraId="20CF9819" w14:textId="77777777" w:rsidR="00FF0D2A" w:rsidRDefault="00FF0D2A">
            <w:pPr>
              <w:widowControl w:val="0"/>
              <w:pBdr>
                <w:top w:val="nil"/>
                <w:left w:val="nil"/>
                <w:bottom w:val="nil"/>
                <w:right w:val="nil"/>
                <w:between w:val="nil"/>
              </w:pBdr>
              <w:spacing w:after="0"/>
              <w:rPr>
                <w:rFonts w:ascii="Arial" w:eastAsia="Arial" w:hAnsi="Arial" w:cs="Arial"/>
                <w:sz w:val="20"/>
                <w:szCs w:val="20"/>
              </w:rPr>
            </w:pPr>
          </w:p>
        </w:tc>
        <w:tc>
          <w:tcPr>
            <w:tcW w:w="1611" w:type="dxa"/>
            <w:gridSpan w:val="2"/>
            <w:tcBorders>
              <w:top w:val="single" w:sz="8" w:space="0" w:color="E6E6E6"/>
              <w:bottom w:val="single" w:sz="8" w:space="0" w:color="E6E6E6"/>
              <w:right w:val="single" w:sz="8" w:space="0" w:color="E6E6E6"/>
            </w:tcBorders>
          </w:tcPr>
          <w:p w14:paraId="570AB9D8" w14:textId="77777777" w:rsidR="00FF0D2A" w:rsidRDefault="009F4DF2">
            <w:pPr>
              <w:widowControl w:val="0"/>
              <w:spacing w:after="0" w:line="240" w:lineRule="auto"/>
              <w:rPr>
                <w:rFonts w:ascii="Arial" w:eastAsia="Arial" w:hAnsi="Arial" w:cs="Arial"/>
                <w:sz w:val="20"/>
                <w:szCs w:val="20"/>
              </w:rPr>
            </w:pPr>
            <w:r>
              <w:rPr>
                <w:rFonts w:ascii="Arial" w:eastAsia="Arial" w:hAnsi="Arial" w:cs="Arial"/>
                <w:sz w:val="20"/>
                <w:szCs w:val="20"/>
              </w:rPr>
              <w:t>NURS 6042</w:t>
            </w:r>
          </w:p>
        </w:tc>
        <w:tc>
          <w:tcPr>
            <w:tcW w:w="9304"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5188673D" w14:textId="77777777" w:rsidR="00FF0D2A" w:rsidRDefault="009F4DF2">
            <w:pPr>
              <w:widowControl w:val="0"/>
              <w:spacing w:after="0" w:line="240" w:lineRule="auto"/>
              <w:rPr>
                <w:rFonts w:ascii="Arial" w:eastAsia="Arial" w:hAnsi="Arial" w:cs="Arial"/>
                <w:sz w:val="20"/>
                <w:szCs w:val="20"/>
              </w:rPr>
            </w:pPr>
            <w:r>
              <w:rPr>
                <w:rFonts w:ascii="Arial" w:eastAsia="Arial" w:hAnsi="Arial" w:cs="Arial"/>
                <w:sz w:val="20"/>
                <w:szCs w:val="20"/>
              </w:rPr>
              <w:t>Technology and Equipment for Nurse Anesthesia</w:t>
            </w:r>
          </w:p>
        </w:tc>
      </w:tr>
      <w:tr w:rsidR="00FF0D2A" w14:paraId="7B45FFB7" w14:textId="77777777">
        <w:tc>
          <w:tcPr>
            <w:tcW w:w="125" w:type="dxa"/>
          </w:tcPr>
          <w:p w14:paraId="474F31C2" w14:textId="77777777" w:rsidR="00FF0D2A" w:rsidRDefault="00FF0D2A">
            <w:pPr>
              <w:widowControl w:val="0"/>
              <w:pBdr>
                <w:top w:val="nil"/>
                <w:left w:val="nil"/>
                <w:bottom w:val="nil"/>
                <w:right w:val="nil"/>
                <w:between w:val="nil"/>
              </w:pBdr>
              <w:spacing w:after="0"/>
              <w:rPr>
                <w:rFonts w:ascii="Arial" w:eastAsia="Arial" w:hAnsi="Arial" w:cs="Arial"/>
                <w:sz w:val="20"/>
                <w:szCs w:val="20"/>
              </w:rPr>
            </w:pPr>
          </w:p>
        </w:tc>
        <w:tc>
          <w:tcPr>
            <w:tcW w:w="1611" w:type="dxa"/>
            <w:gridSpan w:val="2"/>
            <w:tcBorders>
              <w:top w:val="single" w:sz="8" w:space="0" w:color="E6E6E6"/>
              <w:bottom w:val="single" w:sz="8" w:space="0" w:color="E6E6E6"/>
              <w:right w:val="single" w:sz="8" w:space="0" w:color="E6E6E6"/>
            </w:tcBorders>
          </w:tcPr>
          <w:p w14:paraId="4434B5B8" w14:textId="77777777" w:rsidR="00FF0D2A" w:rsidRDefault="009F4DF2">
            <w:pPr>
              <w:widowControl w:val="0"/>
              <w:spacing w:after="0" w:line="240" w:lineRule="auto"/>
              <w:rPr>
                <w:rFonts w:ascii="Arial" w:eastAsia="Arial" w:hAnsi="Arial" w:cs="Arial"/>
                <w:sz w:val="20"/>
                <w:szCs w:val="20"/>
              </w:rPr>
            </w:pPr>
            <w:r>
              <w:rPr>
                <w:rFonts w:ascii="Arial" w:eastAsia="Arial" w:hAnsi="Arial" w:cs="Arial"/>
                <w:sz w:val="20"/>
                <w:szCs w:val="20"/>
              </w:rPr>
              <w:t>NURS 6413</w:t>
            </w:r>
          </w:p>
        </w:tc>
        <w:tc>
          <w:tcPr>
            <w:tcW w:w="9304"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352C304E" w14:textId="77777777" w:rsidR="00FF0D2A" w:rsidRDefault="009F4DF2">
            <w:pPr>
              <w:widowControl w:val="0"/>
              <w:spacing w:after="0" w:line="240" w:lineRule="auto"/>
              <w:rPr>
                <w:rFonts w:ascii="Arial" w:eastAsia="Arial" w:hAnsi="Arial" w:cs="Arial"/>
                <w:sz w:val="20"/>
                <w:szCs w:val="20"/>
              </w:rPr>
            </w:pPr>
            <w:r>
              <w:rPr>
                <w:rFonts w:ascii="Arial" w:eastAsia="Arial" w:hAnsi="Arial" w:cs="Arial"/>
                <w:sz w:val="20"/>
                <w:szCs w:val="20"/>
              </w:rPr>
              <w:t>Advanced Chemistry and Physics related to Anesthesia</w:t>
            </w:r>
          </w:p>
        </w:tc>
      </w:tr>
      <w:tr w:rsidR="00FF0D2A" w14:paraId="6ABBE9BD" w14:textId="77777777">
        <w:tc>
          <w:tcPr>
            <w:tcW w:w="125" w:type="dxa"/>
          </w:tcPr>
          <w:p w14:paraId="47701873" w14:textId="77777777" w:rsidR="00FF0D2A" w:rsidRDefault="00FF0D2A">
            <w:pPr>
              <w:widowControl w:val="0"/>
              <w:pBdr>
                <w:top w:val="nil"/>
                <w:left w:val="nil"/>
                <w:bottom w:val="nil"/>
                <w:right w:val="nil"/>
                <w:between w:val="nil"/>
              </w:pBdr>
              <w:spacing w:after="0"/>
              <w:rPr>
                <w:rFonts w:ascii="Arial" w:eastAsia="Arial" w:hAnsi="Arial" w:cs="Arial"/>
                <w:sz w:val="20"/>
                <w:szCs w:val="20"/>
              </w:rPr>
            </w:pPr>
          </w:p>
        </w:tc>
        <w:tc>
          <w:tcPr>
            <w:tcW w:w="1611" w:type="dxa"/>
            <w:gridSpan w:val="2"/>
            <w:tcBorders>
              <w:top w:val="single" w:sz="8" w:space="0" w:color="E6E6E6"/>
              <w:bottom w:val="single" w:sz="8" w:space="0" w:color="E6E6E6"/>
              <w:right w:val="single" w:sz="8" w:space="0" w:color="E6E6E6"/>
            </w:tcBorders>
          </w:tcPr>
          <w:p w14:paraId="3266CF1E" w14:textId="77777777" w:rsidR="00FF0D2A" w:rsidRDefault="009F4DF2">
            <w:pPr>
              <w:widowControl w:val="0"/>
              <w:spacing w:after="0" w:line="240" w:lineRule="auto"/>
              <w:rPr>
                <w:rFonts w:ascii="Arial" w:eastAsia="Arial" w:hAnsi="Arial" w:cs="Arial"/>
                <w:sz w:val="20"/>
                <w:szCs w:val="20"/>
              </w:rPr>
            </w:pPr>
            <w:r>
              <w:rPr>
                <w:rFonts w:ascii="Arial" w:eastAsia="Arial" w:hAnsi="Arial" w:cs="Arial"/>
                <w:sz w:val="20"/>
                <w:szCs w:val="20"/>
              </w:rPr>
              <w:t>NURS 6311</w:t>
            </w:r>
          </w:p>
        </w:tc>
        <w:tc>
          <w:tcPr>
            <w:tcW w:w="9304"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2D24757C" w14:textId="77777777" w:rsidR="00FF0D2A" w:rsidRDefault="009F4DF2">
            <w:pPr>
              <w:widowControl w:val="0"/>
              <w:spacing w:after="0" w:line="240" w:lineRule="auto"/>
              <w:rPr>
                <w:rFonts w:ascii="Arial" w:eastAsia="Arial" w:hAnsi="Arial" w:cs="Arial"/>
                <w:sz w:val="20"/>
                <w:szCs w:val="20"/>
              </w:rPr>
            </w:pPr>
            <w:r>
              <w:rPr>
                <w:rFonts w:ascii="Arial" w:eastAsia="Arial" w:hAnsi="Arial" w:cs="Arial"/>
                <w:sz w:val="20"/>
                <w:szCs w:val="20"/>
              </w:rPr>
              <w:t>Clinical Practicum I</w:t>
            </w:r>
          </w:p>
        </w:tc>
      </w:tr>
      <w:tr w:rsidR="00FF0D2A" w14:paraId="0CE99269"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4602F3BE" w14:textId="77777777" w:rsidR="00FF0D2A" w:rsidRDefault="009F4DF2">
            <w:pPr>
              <w:widowControl w:val="0"/>
              <w:rPr>
                <w:rFonts w:ascii="Arial" w:eastAsia="Arial" w:hAnsi="Arial" w:cs="Arial"/>
                <w:sz w:val="20"/>
                <w:szCs w:val="20"/>
              </w:rPr>
            </w:pPr>
            <w:r>
              <w:rPr>
                <w:rFonts w:ascii="Arial" w:eastAsia="Arial" w:hAnsi="Arial" w:cs="Arial"/>
                <w:sz w:val="20"/>
                <w:szCs w:val="20"/>
              </w:rPr>
              <w:t>NURS 6533</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7A4D9211" w14:textId="77777777" w:rsidR="00FF0D2A" w:rsidRDefault="009F4DF2">
            <w:pPr>
              <w:widowControl w:val="0"/>
              <w:rPr>
                <w:rFonts w:ascii="Arial" w:eastAsia="Arial" w:hAnsi="Arial" w:cs="Arial"/>
                <w:sz w:val="20"/>
                <w:szCs w:val="20"/>
              </w:rPr>
            </w:pPr>
            <w:r>
              <w:rPr>
                <w:rFonts w:ascii="Arial" w:eastAsia="Arial" w:hAnsi="Arial" w:cs="Arial"/>
                <w:sz w:val="20"/>
                <w:szCs w:val="20"/>
              </w:rPr>
              <w:t>Advanced Principles of Anesthesia I, (Geriatrics, Pediatrics, Obstetrics)</w:t>
            </w:r>
          </w:p>
        </w:tc>
      </w:tr>
      <w:tr w:rsidR="00FF0D2A" w14:paraId="3FEC2CAE"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77A27FE9" w14:textId="77777777" w:rsidR="00FF0D2A" w:rsidRDefault="009F4DF2">
            <w:pPr>
              <w:widowControl w:val="0"/>
              <w:rPr>
                <w:rFonts w:ascii="Arial" w:eastAsia="Arial" w:hAnsi="Arial" w:cs="Arial"/>
                <w:sz w:val="20"/>
                <w:szCs w:val="20"/>
              </w:rPr>
            </w:pPr>
            <w:r>
              <w:rPr>
                <w:rFonts w:ascii="Arial" w:eastAsia="Arial" w:hAnsi="Arial" w:cs="Arial"/>
                <w:sz w:val="20"/>
                <w:szCs w:val="20"/>
              </w:rPr>
              <w:t>NURS 6123</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30120F92" w14:textId="77777777" w:rsidR="00FF0D2A" w:rsidRDefault="009F4DF2">
            <w:pPr>
              <w:widowControl w:val="0"/>
              <w:rPr>
                <w:rFonts w:ascii="Arial" w:eastAsia="Arial" w:hAnsi="Arial" w:cs="Arial"/>
                <w:sz w:val="20"/>
                <w:szCs w:val="20"/>
              </w:rPr>
            </w:pPr>
            <w:r>
              <w:rPr>
                <w:rFonts w:ascii="Arial" w:eastAsia="Arial" w:hAnsi="Arial" w:cs="Arial"/>
                <w:sz w:val="20"/>
                <w:szCs w:val="20"/>
              </w:rPr>
              <w:t>Anesthesia Pharmacology II</w:t>
            </w:r>
          </w:p>
        </w:tc>
      </w:tr>
      <w:tr w:rsidR="00FF0D2A" w14:paraId="414FE5C0"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627AE47A" w14:textId="77777777" w:rsidR="00FF0D2A" w:rsidRDefault="009F4DF2">
            <w:pPr>
              <w:widowControl w:val="0"/>
              <w:rPr>
                <w:rFonts w:ascii="Arial" w:eastAsia="Arial" w:hAnsi="Arial" w:cs="Arial"/>
                <w:sz w:val="20"/>
                <w:szCs w:val="20"/>
              </w:rPr>
            </w:pPr>
            <w:r>
              <w:rPr>
                <w:rFonts w:ascii="Arial" w:eastAsia="Arial" w:hAnsi="Arial" w:cs="Arial"/>
                <w:sz w:val="20"/>
                <w:szCs w:val="20"/>
              </w:rPr>
              <w:t>NURS 6233</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1F9C1149" w14:textId="77777777" w:rsidR="00FF0D2A" w:rsidRDefault="009F4DF2">
            <w:pPr>
              <w:widowControl w:val="0"/>
              <w:rPr>
                <w:rFonts w:ascii="Arial" w:eastAsia="Arial" w:hAnsi="Arial" w:cs="Arial"/>
                <w:sz w:val="20"/>
                <w:szCs w:val="20"/>
              </w:rPr>
            </w:pPr>
            <w:r>
              <w:rPr>
                <w:rFonts w:ascii="Arial" w:eastAsia="Arial" w:hAnsi="Arial" w:cs="Arial"/>
                <w:sz w:val="20"/>
                <w:szCs w:val="20"/>
              </w:rPr>
              <w:t>Anesthesia Anatomy, Physiology and Pathophysiology II</w:t>
            </w:r>
          </w:p>
        </w:tc>
      </w:tr>
      <w:tr w:rsidR="00FF0D2A" w14:paraId="3FC350BF"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312DD47D" w14:textId="77777777" w:rsidR="00FF0D2A" w:rsidRDefault="009F4DF2">
            <w:pPr>
              <w:widowControl w:val="0"/>
              <w:rPr>
                <w:rFonts w:ascii="Arial" w:eastAsia="Arial" w:hAnsi="Arial" w:cs="Arial"/>
                <w:sz w:val="20"/>
                <w:szCs w:val="20"/>
              </w:rPr>
            </w:pPr>
            <w:r>
              <w:rPr>
                <w:rFonts w:ascii="Arial" w:eastAsia="Arial" w:hAnsi="Arial" w:cs="Arial"/>
                <w:sz w:val="20"/>
                <w:szCs w:val="20"/>
              </w:rPr>
              <w:t>NURS 6043</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463D7BCD" w14:textId="77777777" w:rsidR="00FF0D2A" w:rsidRDefault="009F4DF2">
            <w:pPr>
              <w:widowControl w:val="0"/>
              <w:rPr>
                <w:rFonts w:ascii="Arial" w:eastAsia="Arial" w:hAnsi="Arial" w:cs="Arial"/>
                <w:sz w:val="20"/>
                <w:szCs w:val="20"/>
              </w:rPr>
            </w:pPr>
            <w:r>
              <w:rPr>
                <w:rFonts w:ascii="Arial" w:eastAsia="Arial" w:hAnsi="Arial" w:cs="Arial"/>
                <w:sz w:val="20"/>
                <w:szCs w:val="20"/>
              </w:rPr>
              <w:t>Regional Anesthesia and Analgesia</w:t>
            </w:r>
          </w:p>
        </w:tc>
      </w:tr>
      <w:tr w:rsidR="00FF0D2A" w14:paraId="5C5C8BEE"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42FD9118" w14:textId="77777777" w:rsidR="00FF0D2A" w:rsidRDefault="009F4DF2">
            <w:pPr>
              <w:widowControl w:val="0"/>
              <w:rPr>
                <w:rFonts w:ascii="Arial" w:eastAsia="Arial" w:hAnsi="Arial" w:cs="Arial"/>
                <w:sz w:val="20"/>
                <w:szCs w:val="20"/>
              </w:rPr>
            </w:pPr>
            <w:r>
              <w:rPr>
                <w:rFonts w:ascii="Arial" w:eastAsia="Arial" w:hAnsi="Arial" w:cs="Arial"/>
                <w:sz w:val="20"/>
                <w:szCs w:val="20"/>
              </w:rPr>
              <w:t>NURS 6543</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14B41A2A" w14:textId="77777777" w:rsidR="00FF0D2A" w:rsidRDefault="009F4DF2">
            <w:pPr>
              <w:widowControl w:val="0"/>
              <w:rPr>
                <w:rFonts w:ascii="Arial" w:eastAsia="Arial" w:hAnsi="Arial" w:cs="Arial"/>
                <w:sz w:val="20"/>
                <w:szCs w:val="20"/>
              </w:rPr>
            </w:pPr>
            <w:r>
              <w:rPr>
                <w:rFonts w:ascii="Arial" w:eastAsia="Arial" w:hAnsi="Arial" w:cs="Arial"/>
                <w:sz w:val="20"/>
                <w:szCs w:val="20"/>
              </w:rPr>
              <w:t>Advanced Principles of Anesthesia II (CV, Thoracic, Organ Transplant)</w:t>
            </w:r>
          </w:p>
        </w:tc>
      </w:tr>
      <w:tr w:rsidR="00FF0D2A" w14:paraId="443808E0"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65711F05" w14:textId="77777777" w:rsidR="00FF0D2A" w:rsidRDefault="009F4DF2">
            <w:pPr>
              <w:widowControl w:val="0"/>
              <w:rPr>
                <w:rFonts w:ascii="Arial" w:eastAsia="Arial" w:hAnsi="Arial" w:cs="Arial"/>
                <w:sz w:val="20"/>
                <w:szCs w:val="20"/>
              </w:rPr>
            </w:pPr>
            <w:r>
              <w:rPr>
                <w:rFonts w:ascii="Arial" w:eastAsia="Arial" w:hAnsi="Arial" w:cs="Arial"/>
                <w:sz w:val="20"/>
                <w:szCs w:val="20"/>
              </w:rPr>
              <w:t>NURS 6243</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3FC002CB" w14:textId="77777777" w:rsidR="00FF0D2A" w:rsidRDefault="009F4DF2">
            <w:pPr>
              <w:widowControl w:val="0"/>
              <w:rPr>
                <w:rFonts w:ascii="Arial" w:eastAsia="Arial" w:hAnsi="Arial" w:cs="Arial"/>
                <w:sz w:val="20"/>
                <w:szCs w:val="20"/>
              </w:rPr>
            </w:pPr>
            <w:r>
              <w:rPr>
                <w:rFonts w:ascii="Arial" w:eastAsia="Arial" w:hAnsi="Arial" w:cs="Arial"/>
                <w:sz w:val="20"/>
                <w:szCs w:val="20"/>
              </w:rPr>
              <w:t>Anesthesia Pharmacology III</w:t>
            </w:r>
          </w:p>
        </w:tc>
      </w:tr>
      <w:tr w:rsidR="00FF0D2A" w14:paraId="348B42AD"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34B95F21" w14:textId="77777777" w:rsidR="00FF0D2A" w:rsidRDefault="009F4DF2">
            <w:pPr>
              <w:widowControl w:val="0"/>
              <w:rPr>
                <w:rFonts w:ascii="Arial" w:eastAsia="Arial" w:hAnsi="Arial" w:cs="Arial"/>
                <w:sz w:val="20"/>
                <w:szCs w:val="20"/>
              </w:rPr>
            </w:pPr>
            <w:r>
              <w:rPr>
                <w:rFonts w:ascii="Arial" w:eastAsia="Arial" w:hAnsi="Arial" w:cs="Arial"/>
                <w:sz w:val="20"/>
                <w:szCs w:val="20"/>
              </w:rPr>
              <w:t>NURS 6253</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46834217" w14:textId="77777777" w:rsidR="00FF0D2A" w:rsidRDefault="009F4DF2">
            <w:pPr>
              <w:widowControl w:val="0"/>
              <w:rPr>
                <w:rFonts w:ascii="Arial" w:eastAsia="Arial" w:hAnsi="Arial" w:cs="Arial"/>
                <w:sz w:val="20"/>
                <w:szCs w:val="20"/>
              </w:rPr>
            </w:pPr>
            <w:r>
              <w:rPr>
                <w:rFonts w:ascii="Arial" w:eastAsia="Arial" w:hAnsi="Arial" w:cs="Arial"/>
                <w:sz w:val="20"/>
                <w:szCs w:val="20"/>
              </w:rPr>
              <w:t>Anesthesia Anatomy, Physiology and Pathophysiology III</w:t>
            </w:r>
          </w:p>
        </w:tc>
      </w:tr>
      <w:tr w:rsidR="00FF0D2A" w14:paraId="43EFF10C"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5D89A3EA" w14:textId="77777777" w:rsidR="00FF0D2A" w:rsidRDefault="009F4DF2">
            <w:pPr>
              <w:widowControl w:val="0"/>
              <w:rPr>
                <w:rFonts w:ascii="Arial" w:eastAsia="Arial" w:hAnsi="Arial" w:cs="Arial"/>
                <w:sz w:val="20"/>
                <w:szCs w:val="20"/>
              </w:rPr>
            </w:pPr>
            <w:r>
              <w:rPr>
                <w:rFonts w:ascii="Arial" w:eastAsia="Arial" w:hAnsi="Arial" w:cs="Arial"/>
                <w:sz w:val="20"/>
                <w:szCs w:val="20"/>
              </w:rPr>
              <w:t>NURS 6322</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04622346" w14:textId="77777777" w:rsidR="00FF0D2A" w:rsidRDefault="009F4DF2">
            <w:pPr>
              <w:widowControl w:val="0"/>
              <w:rPr>
                <w:rFonts w:ascii="Arial" w:eastAsia="Arial" w:hAnsi="Arial" w:cs="Arial"/>
                <w:sz w:val="20"/>
                <w:szCs w:val="20"/>
              </w:rPr>
            </w:pPr>
            <w:r>
              <w:rPr>
                <w:rFonts w:ascii="Arial" w:eastAsia="Arial" w:hAnsi="Arial" w:cs="Arial"/>
                <w:sz w:val="20"/>
                <w:szCs w:val="20"/>
              </w:rPr>
              <w:t>Clinical Practicum II</w:t>
            </w:r>
          </w:p>
        </w:tc>
      </w:tr>
      <w:tr w:rsidR="00FF0D2A" w14:paraId="2DA03BDF"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66FF312C" w14:textId="77777777" w:rsidR="00FF0D2A" w:rsidRDefault="009F4DF2">
            <w:pPr>
              <w:widowControl w:val="0"/>
              <w:rPr>
                <w:rFonts w:ascii="Arial" w:eastAsia="Arial" w:hAnsi="Arial" w:cs="Arial"/>
                <w:sz w:val="20"/>
                <w:szCs w:val="20"/>
              </w:rPr>
            </w:pPr>
            <w:r>
              <w:rPr>
                <w:rFonts w:ascii="Arial" w:eastAsia="Arial" w:hAnsi="Arial" w:cs="Arial"/>
                <w:sz w:val="20"/>
                <w:szCs w:val="20"/>
              </w:rPr>
              <w:t>NURS 6333</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670E60B0" w14:textId="77777777" w:rsidR="00FF0D2A" w:rsidRDefault="009F4DF2">
            <w:pPr>
              <w:widowControl w:val="0"/>
              <w:rPr>
                <w:rFonts w:ascii="Arial" w:eastAsia="Arial" w:hAnsi="Arial" w:cs="Arial"/>
                <w:sz w:val="20"/>
                <w:szCs w:val="20"/>
              </w:rPr>
            </w:pPr>
            <w:r>
              <w:rPr>
                <w:rFonts w:ascii="Arial" w:eastAsia="Arial" w:hAnsi="Arial" w:cs="Arial"/>
                <w:sz w:val="20"/>
                <w:szCs w:val="20"/>
              </w:rPr>
              <w:t>Clinical Practicum III</w:t>
            </w:r>
          </w:p>
        </w:tc>
      </w:tr>
      <w:tr w:rsidR="00FF0D2A" w14:paraId="3E18C0BF"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77259E1E" w14:textId="77777777" w:rsidR="00FF0D2A" w:rsidRDefault="009F4DF2">
            <w:pPr>
              <w:widowControl w:val="0"/>
              <w:rPr>
                <w:rFonts w:ascii="Arial" w:eastAsia="Arial" w:hAnsi="Arial" w:cs="Arial"/>
                <w:sz w:val="20"/>
                <w:szCs w:val="20"/>
              </w:rPr>
            </w:pPr>
            <w:r>
              <w:rPr>
                <w:rFonts w:ascii="Arial" w:eastAsia="Arial" w:hAnsi="Arial" w:cs="Arial"/>
                <w:sz w:val="20"/>
                <w:szCs w:val="20"/>
              </w:rPr>
              <w:t>NURS 6553</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792FE95E" w14:textId="77777777" w:rsidR="00FF0D2A" w:rsidRDefault="009F4DF2">
            <w:pPr>
              <w:widowControl w:val="0"/>
              <w:rPr>
                <w:rFonts w:ascii="Arial" w:eastAsia="Arial" w:hAnsi="Arial" w:cs="Arial"/>
                <w:sz w:val="20"/>
                <w:szCs w:val="20"/>
              </w:rPr>
            </w:pPr>
            <w:r>
              <w:rPr>
                <w:rFonts w:ascii="Arial" w:eastAsia="Arial" w:hAnsi="Arial" w:cs="Arial"/>
                <w:sz w:val="20"/>
                <w:szCs w:val="20"/>
              </w:rPr>
              <w:t>Advanced Principles of Anesthesia III (Trauma, Burns, Neuro)</w:t>
            </w:r>
          </w:p>
        </w:tc>
      </w:tr>
      <w:tr w:rsidR="00FF0D2A" w14:paraId="5DF22CD9"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56A73421" w14:textId="77777777" w:rsidR="00FF0D2A" w:rsidRDefault="009F4DF2">
            <w:pPr>
              <w:widowControl w:val="0"/>
              <w:rPr>
                <w:rFonts w:ascii="Arial" w:eastAsia="Arial" w:hAnsi="Arial" w:cs="Arial"/>
                <w:sz w:val="20"/>
                <w:szCs w:val="20"/>
              </w:rPr>
            </w:pPr>
            <w:r>
              <w:rPr>
                <w:rFonts w:ascii="Arial" w:eastAsia="Arial" w:hAnsi="Arial" w:cs="Arial"/>
                <w:sz w:val="20"/>
                <w:szCs w:val="20"/>
              </w:rPr>
              <w:t>NURS 6423</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6787C089" w14:textId="77777777" w:rsidR="00FF0D2A" w:rsidRDefault="009F4DF2">
            <w:pPr>
              <w:widowControl w:val="0"/>
              <w:rPr>
                <w:rFonts w:ascii="Arial" w:eastAsia="Arial" w:hAnsi="Arial" w:cs="Arial"/>
                <w:sz w:val="20"/>
                <w:szCs w:val="20"/>
              </w:rPr>
            </w:pPr>
            <w:r>
              <w:rPr>
                <w:rFonts w:ascii="Arial" w:eastAsia="Arial" w:hAnsi="Arial" w:cs="Arial"/>
                <w:sz w:val="20"/>
                <w:szCs w:val="20"/>
              </w:rPr>
              <w:t>Professional Aspects of Nurse Anesthesia</w:t>
            </w:r>
          </w:p>
        </w:tc>
      </w:tr>
      <w:tr w:rsidR="00FF0D2A" w14:paraId="4874C210"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2EAF5BF2" w14:textId="77777777" w:rsidR="00FF0D2A" w:rsidRDefault="009F4DF2">
            <w:pPr>
              <w:widowControl w:val="0"/>
              <w:rPr>
                <w:rFonts w:ascii="Arial" w:eastAsia="Arial" w:hAnsi="Arial" w:cs="Arial"/>
                <w:sz w:val="20"/>
                <w:szCs w:val="20"/>
              </w:rPr>
            </w:pPr>
            <w:r>
              <w:rPr>
                <w:rFonts w:ascii="Arial" w:eastAsia="Arial" w:hAnsi="Arial" w:cs="Arial"/>
                <w:sz w:val="20"/>
                <w:szCs w:val="20"/>
              </w:rPr>
              <w:t>NURS 6346</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186727F6" w14:textId="77777777" w:rsidR="00FF0D2A" w:rsidRDefault="009F4DF2">
            <w:pPr>
              <w:widowControl w:val="0"/>
              <w:rPr>
                <w:rFonts w:ascii="Arial" w:eastAsia="Arial" w:hAnsi="Arial" w:cs="Arial"/>
                <w:sz w:val="20"/>
                <w:szCs w:val="20"/>
              </w:rPr>
            </w:pPr>
            <w:r>
              <w:rPr>
                <w:rFonts w:ascii="Arial" w:eastAsia="Arial" w:hAnsi="Arial" w:cs="Arial"/>
                <w:sz w:val="20"/>
                <w:szCs w:val="20"/>
              </w:rPr>
              <w:t>Clinical Practicum IV</w:t>
            </w:r>
          </w:p>
        </w:tc>
      </w:tr>
      <w:tr w:rsidR="00FF0D2A" w14:paraId="77FBA7A5"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4245B468" w14:textId="77777777" w:rsidR="00FF0D2A" w:rsidRDefault="009F4DF2">
            <w:pPr>
              <w:widowControl w:val="0"/>
              <w:rPr>
                <w:rFonts w:ascii="Arial" w:eastAsia="Arial" w:hAnsi="Arial" w:cs="Arial"/>
                <w:sz w:val="20"/>
                <w:szCs w:val="20"/>
              </w:rPr>
            </w:pPr>
            <w:r>
              <w:rPr>
                <w:rFonts w:ascii="Arial" w:eastAsia="Arial" w:hAnsi="Arial" w:cs="Arial"/>
                <w:sz w:val="20"/>
                <w:szCs w:val="20"/>
              </w:rPr>
              <w:t>NURS 6736</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0726D665" w14:textId="77777777" w:rsidR="00FF0D2A" w:rsidRDefault="009F4DF2">
            <w:pPr>
              <w:widowControl w:val="0"/>
              <w:rPr>
                <w:rFonts w:ascii="Arial" w:eastAsia="Arial" w:hAnsi="Arial" w:cs="Arial"/>
                <w:sz w:val="20"/>
                <w:szCs w:val="20"/>
              </w:rPr>
            </w:pPr>
            <w:r>
              <w:rPr>
                <w:rFonts w:ascii="Arial" w:eastAsia="Arial" w:hAnsi="Arial" w:cs="Arial"/>
                <w:sz w:val="20"/>
                <w:szCs w:val="20"/>
              </w:rPr>
              <w:t>Clinical Internship I</w:t>
            </w:r>
          </w:p>
        </w:tc>
      </w:tr>
      <w:tr w:rsidR="00FF0D2A" w14:paraId="36D0ECE7"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0C5B65AC" w14:textId="77777777" w:rsidR="00FF0D2A" w:rsidRDefault="009F4DF2">
            <w:pPr>
              <w:widowControl w:val="0"/>
              <w:rPr>
                <w:rFonts w:ascii="Arial" w:eastAsia="Arial" w:hAnsi="Arial" w:cs="Arial"/>
                <w:sz w:val="20"/>
                <w:szCs w:val="20"/>
              </w:rPr>
            </w:pPr>
            <w:r>
              <w:rPr>
                <w:rFonts w:ascii="Arial" w:eastAsia="Arial" w:hAnsi="Arial" w:cs="Arial"/>
                <w:sz w:val="20"/>
                <w:szCs w:val="20"/>
              </w:rPr>
              <w:t>NURS 6723</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29582D5C" w14:textId="77777777" w:rsidR="00FF0D2A" w:rsidRDefault="009F4DF2">
            <w:pPr>
              <w:widowControl w:val="0"/>
              <w:rPr>
                <w:rFonts w:ascii="Arial" w:eastAsia="Arial" w:hAnsi="Arial" w:cs="Arial"/>
                <w:sz w:val="20"/>
                <w:szCs w:val="20"/>
              </w:rPr>
            </w:pPr>
            <w:r>
              <w:rPr>
                <w:rFonts w:ascii="Arial" w:eastAsia="Arial" w:hAnsi="Arial" w:cs="Arial"/>
                <w:sz w:val="20"/>
                <w:szCs w:val="20"/>
              </w:rPr>
              <w:t>Synthesis Seminar I</w:t>
            </w:r>
          </w:p>
        </w:tc>
      </w:tr>
      <w:tr w:rsidR="00FF0D2A" w14:paraId="18734758"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081D2287" w14:textId="77777777" w:rsidR="00FF0D2A" w:rsidRDefault="009F4DF2">
            <w:pPr>
              <w:widowControl w:val="0"/>
              <w:rPr>
                <w:rFonts w:ascii="Arial" w:eastAsia="Arial" w:hAnsi="Arial" w:cs="Arial"/>
                <w:sz w:val="20"/>
                <w:szCs w:val="20"/>
              </w:rPr>
            </w:pPr>
            <w:r>
              <w:rPr>
                <w:rFonts w:ascii="Arial" w:eastAsia="Arial" w:hAnsi="Arial" w:cs="Arial"/>
                <w:sz w:val="20"/>
                <w:szCs w:val="20"/>
              </w:rPr>
              <w:t>NURS 6787</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60C248E4" w14:textId="77777777" w:rsidR="00FF0D2A" w:rsidRDefault="009F4DF2">
            <w:pPr>
              <w:widowControl w:val="0"/>
              <w:rPr>
                <w:rFonts w:ascii="Arial" w:eastAsia="Arial" w:hAnsi="Arial" w:cs="Arial"/>
                <w:sz w:val="20"/>
                <w:szCs w:val="20"/>
              </w:rPr>
            </w:pPr>
            <w:r>
              <w:rPr>
                <w:rFonts w:ascii="Arial" w:eastAsia="Arial" w:hAnsi="Arial" w:cs="Arial"/>
                <w:sz w:val="20"/>
                <w:szCs w:val="20"/>
              </w:rPr>
              <w:t>Clinical Internship II</w:t>
            </w:r>
          </w:p>
        </w:tc>
      </w:tr>
      <w:tr w:rsidR="00FF0D2A" w14:paraId="36633B20"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1984BFC1" w14:textId="77777777" w:rsidR="00FF0D2A" w:rsidRDefault="009F4DF2">
            <w:pPr>
              <w:widowControl w:val="0"/>
              <w:rPr>
                <w:rFonts w:ascii="Arial" w:eastAsia="Arial" w:hAnsi="Arial" w:cs="Arial"/>
                <w:sz w:val="20"/>
                <w:szCs w:val="20"/>
              </w:rPr>
            </w:pPr>
            <w:r>
              <w:rPr>
                <w:rFonts w:ascii="Arial" w:eastAsia="Arial" w:hAnsi="Arial" w:cs="Arial"/>
                <w:sz w:val="20"/>
                <w:szCs w:val="20"/>
              </w:rPr>
              <w:t>NURS 6773</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14BD1F37" w14:textId="77777777" w:rsidR="00FF0D2A" w:rsidRDefault="009F4DF2">
            <w:pPr>
              <w:widowControl w:val="0"/>
              <w:rPr>
                <w:rFonts w:ascii="Arial" w:eastAsia="Arial" w:hAnsi="Arial" w:cs="Arial"/>
                <w:sz w:val="20"/>
                <w:szCs w:val="20"/>
              </w:rPr>
            </w:pPr>
            <w:r>
              <w:rPr>
                <w:rFonts w:ascii="Arial" w:eastAsia="Arial" w:hAnsi="Arial" w:cs="Arial"/>
                <w:sz w:val="20"/>
                <w:szCs w:val="20"/>
              </w:rPr>
              <w:t>Synthesis Seminar II</w:t>
            </w:r>
          </w:p>
        </w:tc>
      </w:tr>
      <w:tr w:rsidR="00FF0D2A" w14:paraId="450F8BEE" w14:textId="77777777">
        <w:trPr>
          <w:gridAfter w:val="1"/>
          <w:wAfter w:w="3185" w:type="dxa"/>
        </w:trPr>
        <w:tc>
          <w:tcPr>
            <w:tcW w:w="1375" w:type="dxa"/>
            <w:gridSpan w:val="2"/>
            <w:tcBorders>
              <w:top w:val="single" w:sz="8" w:space="0" w:color="E6E6E6"/>
              <w:bottom w:val="single" w:sz="8" w:space="0" w:color="E6E6E6"/>
              <w:right w:val="single" w:sz="8" w:space="0" w:color="E6E6E6"/>
            </w:tcBorders>
          </w:tcPr>
          <w:p w14:paraId="17E012AB" w14:textId="77777777" w:rsidR="00FF0D2A" w:rsidRDefault="009F4DF2">
            <w:pPr>
              <w:widowControl w:val="0"/>
              <w:rPr>
                <w:rFonts w:ascii="Arial" w:eastAsia="Arial" w:hAnsi="Arial" w:cs="Arial"/>
                <w:sz w:val="20"/>
                <w:szCs w:val="20"/>
              </w:rPr>
            </w:pPr>
            <w:r>
              <w:rPr>
                <w:rFonts w:ascii="Arial" w:eastAsia="Arial" w:hAnsi="Arial" w:cs="Arial"/>
                <w:sz w:val="20"/>
                <w:szCs w:val="20"/>
              </w:rPr>
              <w:t>NURS 6797</w:t>
            </w:r>
          </w:p>
        </w:tc>
        <w:tc>
          <w:tcPr>
            <w:tcW w:w="6480" w:type="dxa"/>
            <w:gridSpan w:val="2"/>
            <w:tcBorders>
              <w:top w:val="single" w:sz="8" w:space="0" w:color="E6E6E6"/>
              <w:bottom w:val="single" w:sz="8" w:space="0" w:color="E6E6E6"/>
              <w:right w:val="single" w:sz="8" w:space="0" w:color="E6E6E6"/>
            </w:tcBorders>
            <w:tcMar>
              <w:top w:w="0" w:type="dxa"/>
              <w:left w:w="0" w:type="dxa"/>
              <w:bottom w:w="0" w:type="dxa"/>
              <w:right w:w="0" w:type="dxa"/>
            </w:tcMar>
            <w:vAlign w:val="center"/>
          </w:tcPr>
          <w:p w14:paraId="0A38EE02" w14:textId="77777777" w:rsidR="00FF0D2A" w:rsidRDefault="009F4DF2">
            <w:pPr>
              <w:widowControl w:val="0"/>
              <w:rPr>
                <w:rFonts w:ascii="Arial" w:eastAsia="Arial" w:hAnsi="Arial" w:cs="Arial"/>
                <w:sz w:val="20"/>
                <w:szCs w:val="20"/>
              </w:rPr>
            </w:pPr>
            <w:r>
              <w:rPr>
                <w:rFonts w:ascii="Arial" w:eastAsia="Arial" w:hAnsi="Arial" w:cs="Arial"/>
                <w:sz w:val="20"/>
                <w:szCs w:val="20"/>
              </w:rPr>
              <w:t>Clinical Internship III</w:t>
            </w:r>
          </w:p>
        </w:tc>
      </w:tr>
    </w:tbl>
    <w:p w14:paraId="00781510" w14:textId="77777777" w:rsidR="00FF0D2A" w:rsidRDefault="00FF0D2A">
      <w:pPr>
        <w:tabs>
          <w:tab w:val="left" w:pos="360"/>
          <w:tab w:val="left" w:pos="720"/>
        </w:tabs>
        <w:spacing w:after="0" w:line="240" w:lineRule="auto"/>
        <w:rPr>
          <w:rFonts w:ascii="Cambria" w:eastAsia="Cambria" w:hAnsi="Cambria" w:cs="Cambria"/>
          <w:sz w:val="20"/>
          <w:szCs w:val="20"/>
        </w:rPr>
      </w:pPr>
    </w:p>
    <w:p w14:paraId="19CCB3FF" w14:textId="77777777" w:rsidR="00FF0D2A" w:rsidRDefault="009F4DF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Contact Person</w:t>
      </w:r>
      <w:r>
        <w:rPr>
          <w:rFonts w:ascii="Cambria" w:eastAsia="Cambria" w:hAnsi="Cambria" w:cs="Cambria"/>
          <w:color w:val="000000"/>
          <w:sz w:val="20"/>
          <w:szCs w:val="20"/>
        </w:rPr>
        <w:t xml:space="preserve"> (Name, Email Address, Phone Number)</w:t>
      </w:r>
    </w:p>
    <w:p w14:paraId="5D22056B"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Christie Black, czitzelberger@astate.edu, 870-680-8187</w:t>
      </w:r>
    </w:p>
    <w:p w14:paraId="7D36BFA8" w14:textId="77777777" w:rsidR="00FF0D2A" w:rsidRDefault="00FF0D2A">
      <w:pPr>
        <w:tabs>
          <w:tab w:val="left" w:pos="360"/>
          <w:tab w:val="left" w:pos="720"/>
        </w:tabs>
        <w:spacing w:after="0" w:line="240" w:lineRule="auto"/>
        <w:rPr>
          <w:rFonts w:ascii="Cambria" w:eastAsia="Cambria" w:hAnsi="Cambria" w:cs="Cambria"/>
          <w:sz w:val="20"/>
          <w:szCs w:val="20"/>
        </w:rPr>
      </w:pPr>
    </w:p>
    <w:p w14:paraId="38639A33" w14:textId="77777777" w:rsidR="00FF0D2A" w:rsidRDefault="009F4DF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Justification</w:t>
      </w:r>
    </w:p>
    <w:p w14:paraId="601F6E44"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Transition to DNP</w:t>
      </w:r>
      <w:r>
        <w:t xml:space="preserve"> </w:t>
      </w:r>
      <w:r>
        <w:rPr>
          <w:rFonts w:ascii="Cambria" w:eastAsia="Cambria" w:hAnsi="Cambria" w:cs="Cambria"/>
          <w:sz w:val="20"/>
          <w:szCs w:val="20"/>
        </w:rPr>
        <w:t>/phasing out of MSN (MSN courses will no longer be taught)</w:t>
      </w:r>
    </w:p>
    <w:p w14:paraId="30D61B71" w14:textId="77777777" w:rsidR="00FF0D2A" w:rsidRDefault="00FF0D2A">
      <w:pPr>
        <w:tabs>
          <w:tab w:val="left" w:pos="360"/>
          <w:tab w:val="left" w:pos="720"/>
        </w:tabs>
        <w:spacing w:after="0" w:line="240" w:lineRule="auto"/>
        <w:rPr>
          <w:rFonts w:ascii="Cambria" w:eastAsia="Cambria" w:hAnsi="Cambria" w:cs="Cambria"/>
          <w:sz w:val="20"/>
          <w:szCs w:val="20"/>
        </w:rPr>
      </w:pPr>
      <w:bookmarkStart w:id="0" w:name="_gjdgxs" w:colFirst="0" w:colLast="0"/>
      <w:bookmarkEnd w:id="0"/>
    </w:p>
    <w:p w14:paraId="20E797BE" w14:textId="77777777" w:rsidR="00FF0D2A" w:rsidRDefault="009F4DF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 xml:space="preserve">Last semester course will be offered </w:t>
      </w:r>
    </w:p>
    <w:p w14:paraId="6FB517C2"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Spring 2022</w:t>
      </w:r>
    </w:p>
    <w:p w14:paraId="115D4F1C" w14:textId="77777777" w:rsidR="00FF0D2A" w:rsidRDefault="00FF0D2A">
      <w:pPr>
        <w:tabs>
          <w:tab w:val="left" w:pos="360"/>
        </w:tabs>
        <w:spacing w:after="0" w:line="240" w:lineRule="auto"/>
        <w:ind w:left="360"/>
        <w:rPr>
          <w:rFonts w:ascii="Cambria" w:eastAsia="Cambria" w:hAnsi="Cambria" w:cs="Cambria"/>
          <w:sz w:val="20"/>
          <w:szCs w:val="20"/>
        </w:rPr>
      </w:pPr>
    </w:p>
    <w:p w14:paraId="43B0B2B9" w14:textId="27857E97" w:rsidR="00FF0D2A" w:rsidRDefault="000073AD">
      <w:pPr>
        <w:numPr>
          <w:ilvl w:val="0"/>
          <w:numId w:val="1"/>
        </w:numPr>
        <w:pBdr>
          <w:top w:val="nil"/>
          <w:left w:val="nil"/>
          <w:bottom w:val="nil"/>
          <w:right w:val="nil"/>
          <w:between w:val="nil"/>
        </w:pBdr>
        <w:tabs>
          <w:tab w:val="left" w:pos="360"/>
        </w:tabs>
        <w:spacing w:after="0" w:line="240" w:lineRule="auto"/>
        <w:rPr>
          <w:rFonts w:ascii="Cambria" w:eastAsia="Cambria" w:hAnsi="Cambria" w:cs="Cambria"/>
          <w:color w:val="000000"/>
          <w:sz w:val="20"/>
          <w:szCs w:val="20"/>
        </w:rPr>
      </w:pPr>
      <w:proofErr w:type="gramStart"/>
      <w:r>
        <w:rPr>
          <w:b/>
          <w:color w:val="000000"/>
        </w:rPr>
        <w:t>Yes</w:t>
      </w:r>
      <w:proofErr w:type="gramEnd"/>
      <w:r>
        <w:rPr>
          <w:b/>
          <w:color w:val="000000"/>
        </w:rPr>
        <w:t xml:space="preserve"> </w:t>
      </w:r>
      <w:r>
        <w:rPr>
          <w:rFonts w:ascii="Cambria" w:eastAsia="Cambria" w:hAnsi="Cambria" w:cs="Cambria"/>
          <w:b/>
          <w:color w:val="000000"/>
          <w:sz w:val="20"/>
          <w:szCs w:val="20"/>
        </w:rPr>
        <w:tab/>
      </w:r>
      <w:r w:rsidR="009F4DF2">
        <w:rPr>
          <w:rFonts w:ascii="Cambria" w:eastAsia="Cambria" w:hAnsi="Cambria" w:cs="Cambria"/>
          <w:b/>
          <w:color w:val="000000"/>
          <w:sz w:val="20"/>
          <w:szCs w:val="20"/>
        </w:rPr>
        <w:t>Does this course appear in your curriculum? (</w:t>
      </w:r>
      <w:proofErr w:type="gramStart"/>
      <w:r w:rsidR="009F4DF2">
        <w:rPr>
          <w:rFonts w:ascii="Cambria" w:eastAsia="Cambria" w:hAnsi="Cambria" w:cs="Cambria"/>
          <w:b/>
          <w:color w:val="000000"/>
          <w:sz w:val="20"/>
          <w:szCs w:val="20"/>
        </w:rPr>
        <w:t>if</w:t>
      </w:r>
      <w:proofErr w:type="gramEnd"/>
      <w:r w:rsidR="009F4DF2">
        <w:rPr>
          <w:rFonts w:ascii="Cambria" w:eastAsia="Cambria" w:hAnsi="Cambria" w:cs="Cambria"/>
          <w:b/>
          <w:color w:val="000000"/>
          <w:sz w:val="20"/>
          <w:szCs w:val="20"/>
        </w:rPr>
        <w:t xml:space="preserve"> yes, and this deletion changes the curriculum, a Program Modification Form is required)</w:t>
      </w:r>
    </w:p>
    <w:p w14:paraId="6CC53CF8"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These appear in the MSN curriculum; A program deletion form is being submitted as well</w:t>
      </w:r>
    </w:p>
    <w:p w14:paraId="65C0E729" w14:textId="77777777" w:rsidR="00FF0D2A" w:rsidRDefault="00FF0D2A">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p>
    <w:p w14:paraId="3470ED7B" w14:textId="77777777" w:rsidR="00FF0D2A" w:rsidRDefault="009F4DF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 xml:space="preserve">Is this course dual-listed (undergraduate/graduate)? </w:t>
      </w:r>
    </w:p>
    <w:p w14:paraId="6B535C80"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No</w:t>
      </w:r>
    </w:p>
    <w:p w14:paraId="78108C03" w14:textId="77777777" w:rsidR="00FF0D2A" w:rsidRDefault="009F4DF2">
      <w:pPr>
        <w:tabs>
          <w:tab w:val="left" w:pos="360"/>
        </w:tabs>
        <w:spacing w:after="0" w:line="240" w:lineRule="auto"/>
        <w:rPr>
          <w:rFonts w:ascii="Cambria" w:eastAsia="Cambria" w:hAnsi="Cambria" w:cs="Cambria"/>
          <w:sz w:val="20"/>
          <w:szCs w:val="20"/>
        </w:rPr>
      </w:pPr>
      <w:r>
        <w:rPr>
          <w:rFonts w:ascii="Cambria" w:eastAsia="Cambria" w:hAnsi="Cambria" w:cs="Cambria"/>
          <w:sz w:val="20"/>
          <w:szCs w:val="20"/>
        </w:rPr>
        <w:lastRenderedPageBreak/>
        <w:tab/>
      </w:r>
    </w:p>
    <w:p w14:paraId="2DD8567D" w14:textId="77777777" w:rsidR="00FF0D2A" w:rsidRDefault="009F4DF2">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 xml:space="preserve">Is this course cross-listed with a course in another department? </w:t>
      </w:r>
    </w:p>
    <w:p w14:paraId="5F7AB593" w14:textId="77777777" w:rsidR="00FF0D2A" w:rsidRDefault="009F4DF2">
      <w:pPr>
        <w:tabs>
          <w:tab w:val="left" w:pos="36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If yes, which course(s)? </w:t>
      </w:r>
    </w:p>
    <w:p w14:paraId="0194C324" w14:textId="77777777" w:rsidR="00FF0D2A" w:rsidRDefault="009F4DF2">
      <w:pPr>
        <w:tabs>
          <w:tab w:val="left" w:pos="360"/>
          <w:tab w:val="left" w:pos="720"/>
        </w:tabs>
        <w:spacing w:after="0" w:line="240" w:lineRule="auto"/>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t>No</w:t>
      </w:r>
    </w:p>
    <w:p w14:paraId="430EDD6C" w14:textId="77777777" w:rsidR="00FF0D2A" w:rsidRDefault="00FF0D2A">
      <w:pPr>
        <w:tabs>
          <w:tab w:val="left" w:pos="360"/>
          <w:tab w:val="left" w:pos="720"/>
        </w:tabs>
        <w:spacing w:after="0" w:line="240" w:lineRule="auto"/>
        <w:rPr>
          <w:rFonts w:ascii="Cambria" w:eastAsia="Cambria" w:hAnsi="Cambria" w:cs="Cambria"/>
          <w:b/>
          <w:sz w:val="20"/>
          <w:szCs w:val="20"/>
        </w:rPr>
      </w:pPr>
    </w:p>
    <w:p w14:paraId="2C514B8F" w14:textId="77777777" w:rsidR="00FF0D2A" w:rsidRDefault="009F4DF2">
      <w:pPr>
        <w:numPr>
          <w:ilvl w:val="0"/>
          <w:numId w:val="1"/>
        </w:numPr>
        <w:pBdr>
          <w:top w:val="nil"/>
          <w:left w:val="nil"/>
          <w:bottom w:val="nil"/>
          <w:right w:val="nil"/>
          <w:between w:val="nil"/>
        </w:pBdr>
        <w:spacing w:after="0" w:line="240" w:lineRule="auto"/>
        <w:rPr>
          <w:rFonts w:ascii="Cambria" w:eastAsia="Cambria" w:hAnsi="Cambria" w:cs="Cambria"/>
          <w:color w:val="000000"/>
          <w:sz w:val="20"/>
          <w:szCs w:val="20"/>
        </w:rPr>
      </w:pPr>
      <w:r>
        <w:rPr>
          <w:b/>
          <w:color w:val="000000"/>
        </w:rPr>
        <w:t>No</w:t>
      </w:r>
      <w:r>
        <w:rPr>
          <w:rFonts w:ascii="Cambria" w:eastAsia="Cambria" w:hAnsi="Cambria" w:cs="Cambria"/>
          <w:b/>
          <w:color w:val="000000"/>
          <w:sz w:val="20"/>
          <w:szCs w:val="20"/>
        </w:rPr>
        <w:t xml:space="preserve"> </w:t>
      </w:r>
      <w:r>
        <w:rPr>
          <w:rFonts w:ascii="Cambria" w:eastAsia="Cambria" w:hAnsi="Cambria" w:cs="Cambria"/>
          <w:b/>
          <w:color w:val="000000"/>
          <w:sz w:val="20"/>
          <w:szCs w:val="20"/>
        </w:rPr>
        <w:tab/>
        <w:t>Is there currently a course listed in the Bulletin or Banner which is a one-to-one equivalent to this course (please check with the Registrar’s Office if unsure)?</w:t>
      </w:r>
    </w:p>
    <w:p w14:paraId="45CC6B4A" w14:textId="77777777" w:rsidR="00FF0D2A" w:rsidRDefault="009F4DF2">
      <w:pPr>
        <w:pBdr>
          <w:top w:val="nil"/>
          <w:left w:val="nil"/>
          <w:bottom w:val="nil"/>
          <w:right w:val="nil"/>
          <w:between w:val="nil"/>
        </w:pBdr>
        <w:tabs>
          <w:tab w:val="left" w:pos="360"/>
        </w:tabs>
        <w:spacing w:after="0" w:line="240" w:lineRule="auto"/>
        <w:ind w:left="360"/>
        <w:rPr>
          <w:rFonts w:ascii="Cambria" w:eastAsia="Cambria" w:hAnsi="Cambria" w:cs="Cambria"/>
          <w:color w:val="000000"/>
          <w:sz w:val="20"/>
          <w:szCs w:val="20"/>
        </w:rPr>
      </w:pPr>
      <w:r>
        <w:rPr>
          <w:rFonts w:ascii="Cambria" w:eastAsia="Cambria" w:hAnsi="Cambria" w:cs="Cambria"/>
          <w:color w:val="000000"/>
          <w:sz w:val="20"/>
          <w:szCs w:val="20"/>
        </w:rPr>
        <w:t xml:space="preserve">If yes, which course? </w:t>
      </w:r>
    </w:p>
    <w:p w14:paraId="4E3CD484" w14:textId="77777777" w:rsidR="00FF0D2A" w:rsidRDefault="009F4DF2">
      <w:pPr>
        <w:tabs>
          <w:tab w:val="left" w:pos="360"/>
          <w:tab w:val="left" w:pos="720"/>
        </w:tabs>
        <w:spacing w:after="0" w:line="240" w:lineRule="auto"/>
        <w:ind w:firstLine="360"/>
        <w:rPr>
          <w:rFonts w:ascii="Cambria" w:eastAsia="Cambria" w:hAnsi="Cambria" w:cs="Cambria"/>
          <w:sz w:val="20"/>
          <w:szCs w:val="20"/>
        </w:rPr>
      </w:pPr>
      <w:r>
        <w:rPr>
          <w:color w:val="808080"/>
          <w:shd w:val="clear" w:color="auto" w:fill="D9D9D9"/>
        </w:rPr>
        <w:t>No.</w:t>
      </w:r>
    </w:p>
    <w:p w14:paraId="0EB1B59B" w14:textId="77777777" w:rsidR="00FF0D2A" w:rsidRDefault="00FF0D2A">
      <w:pPr>
        <w:pBdr>
          <w:top w:val="nil"/>
          <w:left w:val="nil"/>
          <w:bottom w:val="nil"/>
          <w:right w:val="nil"/>
          <w:between w:val="nil"/>
        </w:pBdr>
        <w:spacing w:after="0" w:line="240" w:lineRule="auto"/>
        <w:ind w:left="360"/>
        <w:rPr>
          <w:rFonts w:ascii="Cambria" w:eastAsia="Cambria" w:hAnsi="Cambria" w:cs="Cambria"/>
          <w:b/>
          <w:color w:val="000000"/>
          <w:sz w:val="20"/>
          <w:szCs w:val="20"/>
        </w:rPr>
      </w:pPr>
    </w:p>
    <w:p w14:paraId="5290B321" w14:textId="77777777" w:rsidR="00FF0D2A" w:rsidRDefault="00FF0D2A">
      <w:pPr>
        <w:tabs>
          <w:tab w:val="left" w:pos="360"/>
          <w:tab w:val="left" w:pos="720"/>
        </w:tabs>
        <w:spacing w:after="0" w:line="240" w:lineRule="auto"/>
        <w:rPr>
          <w:rFonts w:ascii="Cambria" w:eastAsia="Cambria" w:hAnsi="Cambria" w:cs="Cambria"/>
          <w:sz w:val="20"/>
          <w:szCs w:val="20"/>
        </w:rPr>
      </w:pPr>
    </w:p>
    <w:p w14:paraId="1434DF32" w14:textId="77777777" w:rsidR="00FF0D2A" w:rsidRDefault="00FF0D2A">
      <w:pPr>
        <w:tabs>
          <w:tab w:val="left" w:pos="360"/>
          <w:tab w:val="left" w:pos="720"/>
        </w:tabs>
        <w:spacing w:after="0" w:line="240" w:lineRule="auto"/>
        <w:rPr>
          <w:rFonts w:ascii="Cambria" w:eastAsia="Cambria" w:hAnsi="Cambria" w:cs="Cambria"/>
          <w:sz w:val="20"/>
          <w:szCs w:val="20"/>
        </w:rPr>
      </w:pPr>
    </w:p>
    <w:p w14:paraId="4B632B59" w14:textId="77777777" w:rsidR="00FF0D2A" w:rsidRDefault="00FF0D2A">
      <w:pPr>
        <w:tabs>
          <w:tab w:val="left" w:pos="360"/>
          <w:tab w:val="left" w:pos="720"/>
        </w:tabs>
        <w:spacing w:after="0" w:line="240" w:lineRule="auto"/>
        <w:rPr>
          <w:rFonts w:ascii="Cambria" w:eastAsia="Cambria" w:hAnsi="Cambria" w:cs="Cambria"/>
          <w:sz w:val="20"/>
          <w:szCs w:val="20"/>
        </w:rPr>
      </w:pPr>
    </w:p>
    <w:p w14:paraId="3682D94A" w14:textId="77777777" w:rsidR="00FF0D2A" w:rsidRDefault="00FF0D2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p>
    <w:p w14:paraId="54D6AB32" w14:textId="77777777" w:rsidR="00FF0D2A" w:rsidRDefault="00FF0D2A">
      <w:pPr>
        <w:tabs>
          <w:tab w:val="left" w:pos="360"/>
          <w:tab w:val="left" w:pos="720"/>
        </w:tabs>
        <w:spacing w:after="0" w:line="240" w:lineRule="auto"/>
        <w:rPr>
          <w:rFonts w:ascii="Cambria" w:eastAsia="Cambria" w:hAnsi="Cambria" w:cs="Cambria"/>
          <w:sz w:val="20"/>
          <w:szCs w:val="20"/>
        </w:rPr>
      </w:pPr>
    </w:p>
    <w:p w14:paraId="4A7289A9" w14:textId="77777777" w:rsidR="00FF0D2A" w:rsidRDefault="00FF0D2A">
      <w:pPr>
        <w:tabs>
          <w:tab w:val="left" w:pos="360"/>
          <w:tab w:val="left" w:pos="720"/>
        </w:tabs>
        <w:spacing w:after="0" w:line="240" w:lineRule="auto"/>
        <w:rPr>
          <w:rFonts w:ascii="Cambria" w:eastAsia="Cambria" w:hAnsi="Cambria" w:cs="Cambria"/>
          <w:sz w:val="20"/>
          <w:szCs w:val="20"/>
        </w:rPr>
      </w:pPr>
    </w:p>
    <w:p w14:paraId="2717F2D6" w14:textId="77777777" w:rsidR="00FF0D2A" w:rsidRDefault="00FF0D2A">
      <w:pPr>
        <w:rPr>
          <w:rFonts w:ascii="Cambria" w:eastAsia="Cambria" w:hAnsi="Cambria" w:cs="Cambria"/>
          <w:sz w:val="20"/>
          <w:szCs w:val="20"/>
        </w:rPr>
      </w:pPr>
    </w:p>
    <w:p w14:paraId="5CCBB86F" w14:textId="77777777" w:rsidR="00FF0D2A" w:rsidRDefault="00FF0D2A">
      <w:pPr>
        <w:rPr>
          <w:rFonts w:ascii="Cambria" w:eastAsia="Cambria" w:hAnsi="Cambria" w:cs="Cambria"/>
          <w:sz w:val="20"/>
          <w:szCs w:val="20"/>
        </w:rPr>
      </w:pPr>
    </w:p>
    <w:p w14:paraId="0E6F591D" w14:textId="77777777" w:rsidR="00FF0D2A" w:rsidRDefault="00FF0D2A">
      <w:pPr>
        <w:rPr>
          <w:rFonts w:ascii="Cambria" w:eastAsia="Cambria" w:hAnsi="Cambria" w:cs="Cambria"/>
          <w:sz w:val="20"/>
          <w:szCs w:val="20"/>
        </w:rPr>
      </w:pPr>
    </w:p>
    <w:p w14:paraId="60BA5864" w14:textId="77777777" w:rsidR="00FF0D2A" w:rsidRDefault="00FF0D2A">
      <w:pPr>
        <w:rPr>
          <w:rFonts w:ascii="Cambria" w:eastAsia="Cambria" w:hAnsi="Cambria" w:cs="Cambria"/>
          <w:sz w:val="20"/>
          <w:szCs w:val="20"/>
        </w:rPr>
      </w:pPr>
    </w:p>
    <w:p w14:paraId="67DDF0A2" w14:textId="77777777" w:rsidR="00FF0D2A" w:rsidRDefault="00FF0D2A">
      <w:pPr>
        <w:rPr>
          <w:rFonts w:ascii="Cambria" w:eastAsia="Cambria" w:hAnsi="Cambria" w:cs="Cambria"/>
          <w:sz w:val="20"/>
          <w:szCs w:val="20"/>
        </w:rPr>
      </w:pPr>
    </w:p>
    <w:p w14:paraId="48655DCE" w14:textId="77777777" w:rsidR="00FF0D2A" w:rsidRDefault="00FF0D2A">
      <w:pPr>
        <w:rPr>
          <w:rFonts w:ascii="Cambria" w:eastAsia="Cambria" w:hAnsi="Cambria" w:cs="Cambria"/>
          <w:sz w:val="20"/>
          <w:szCs w:val="20"/>
        </w:rPr>
      </w:pPr>
    </w:p>
    <w:p w14:paraId="73CC7156" w14:textId="77777777" w:rsidR="00FF0D2A" w:rsidRDefault="00FF0D2A">
      <w:pPr>
        <w:rPr>
          <w:rFonts w:ascii="Cambria" w:eastAsia="Cambria" w:hAnsi="Cambria" w:cs="Cambria"/>
          <w:sz w:val="20"/>
          <w:szCs w:val="20"/>
        </w:rPr>
      </w:pPr>
    </w:p>
    <w:p w14:paraId="0524F7B7" w14:textId="77777777" w:rsidR="00FF0D2A" w:rsidRDefault="00FF0D2A">
      <w:pPr>
        <w:rPr>
          <w:rFonts w:ascii="Cambria" w:eastAsia="Cambria" w:hAnsi="Cambria" w:cs="Cambria"/>
          <w:sz w:val="20"/>
          <w:szCs w:val="20"/>
        </w:rPr>
      </w:pPr>
    </w:p>
    <w:p w14:paraId="763FEA8A" w14:textId="77777777" w:rsidR="00FF0D2A" w:rsidRDefault="00FF0D2A">
      <w:pPr>
        <w:rPr>
          <w:rFonts w:ascii="Cambria" w:eastAsia="Cambria" w:hAnsi="Cambria" w:cs="Cambria"/>
          <w:sz w:val="20"/>
          <w:szCs w:val="20"/>
        </w:rPr>
      </w:pPr>
    </w:p>
    <w:p w14:paraId="0D159FC8" w14:textId="77777777" w:rsidR="00FF0D2A" w:rsidRDefault="00FF0D2A">
      <w:pPr>
        <w:rPr>
          <w:rFonts w:ascii="Cambria" w:eastAsia="Cambria" w:hAnsi="Cambria" w:cs="Cambria"/>
          <w:sz w:val="20"/>
          <w:szCs w:val="20"/>
        </w:rPr>
      </w:pPr>
    </w:p>
    <w:p w14:paraId="119F61A6" w14:textId="77777777" w:rsidR="00FF0D2A" w:rsidRDefault="00FF0D2A">
      <w:pPr>
        <w:rPr>
          <w:rFonts w:ascii="Cambria" w:eastAsia="Cambria" w:hAnsi="Cambria" w:cs="Cambria"/>
          <w:sz w:val="20"/>
          <w:szCs w:val="20"/>
        </w:rPr>
      </w:pPr>
    </w:p>
    <w:p w14:paraId="2A71D44E" w14:textId="77777777" w:rsidR="00FF0D2A" w:rsidRDefault="00FF0D2A">
      <w:pPr>
        <w:rPr>
          <w:rFonts w:ascii="Cambria" w:eastAsia="Cambria" w:hAnsi="Cambria" w:cs="Cambria"/>
          <w:sz w:val="20"/>
          <w:szCs w:val="20"/>
        </w:rPr>
      </w:pPr>
    </w:p>
    <w:p w14:paraId="6BEA743F" w14:textId="77777777" w:rsidR="00FF0D2A" w:rsidRDefault="00FF0D2A">
      <w:pPr>
        <w:rPr>
          <w:rFonts w:ascii="Cambria" w:eastAsia="Cambria" w:hAnsi="Cambria" w:cs="Cambria"/>
          <w:sz w:val="20"/>
          <w:szCs w:val="20"/>
        </w:rPr>
      </w:pPr>
    </w:p>
    <w:p w14:paraId="1C7A92C5" w14:textId="77777777" w:rsidR="00FF0D2A" w:rsidRDefault="00FF0D2A">
      <w:pPr>
        <w:rPr>
          <w:rFonts w:ascii="Cambria" w:eastAsia="Cambria" w:hAnsi="Cambria" w:cs="Cambria"/>
          <w:sz w:val="20"/>
          <w:szCs w:val="20"/>
        </w:rPr>
      </w:pPr>
    </w:p>
    <w:p w14:paraId="255D490A" w14:textId="77777777" w:rsidR="00FF0D2A" w:rsidRDefault="00FF0D2A">
      <w:pPr>
        <w:rPr>
          <w:rFonts w:ascii="Cambria" w:eastAsia="Cambria" w:hAnsi="Cambria" w:cs="Cambria"/>
          <w:sz w:val="20"/>
          <w:szCs w:val="20"/>
        </w:rPr>
      </w:pPr>
    </w:p>
    <w:p w14:paraId="06C7C453" w14:textId="77777777" w:rsidR="00FF0D2A" w:rsidRDefault="009F4DF2">
      <w:pPr>
        <w:rPr>
          <w:rFonts w:ascii="Cambria" w:eastAsia="Cambria" w:hAnsi="Cambria" w:cs="Cambria"/>
          <w:sz w:val="20"/>
          <w:szCs w:val="20"/>
        </w:rPr>
      </w:pPr>
      <w:r>
        <w:br w:type="page"/>
      </w:r>
    </w:p>
    <w:p w14:paraId="38C366C4" w14:textId="77777777" w:rsidR="00FF0D2A" w:rsidRDefault="009F4DF2">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3B4A3309" w14:textId="77777777" w:rsidR="00FF0D2A" w:rsidRDefault="00FF0D2A">
      <w:pPr>
        <w:tabs>
          <w:tab w:val="left" w:pos="360"/>
          <w:tab w:val="left" w:pos="720"/>
        </w:tabs>
        <w:spacing w:after="0" w:line="240" w:lineRule="auto"/>
        <w:jc w:val="center"/>
        <w:rPr>
          <w:rFonts w:ascii="Cambria" w:eastAsia="Cambria" w:hAnsi="Cambria" w:cs="Cambria"/>
          <w:b/>
          <w:sz w:val="28"/>
          <w:szCs w:val="28"/>
        </w:rPr>
      </w:pPr>
    </w:p>
    <w:tbl>
      <w:tblPr>
        <w:tblStyle w:val="a9"/>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FF0D2A" w14:paraId="6E5E02B3" w14:textId="77777777">
        <w:tc>
          <w:tcPr>
            <w:tcW w:w="10790" w:type="dxa"/>
            <w:shd w:val="clear" w:color="auto" w:fill="D9D9D9"/>
          </w:tcPr>
          <w:p w14:paraId="2894C533" w14:textId="77777777" w:rsidR="00FF0D2A" w:rsidRDefault="009F4DF2">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FF0D2A" w14:paraId="5398CADD" w14:textId="77777777">
        <w:tc>
          <w:tcPr>
            <w:tcW w:w="10790" w:type="dxa"/>
            <w:shd w:val="clear" w:color="auto" w:fill="F2F2F2"/>
          </w:tcPr>
          <w:p w14:paraId="279A90AE" w14:textId="77777777" w:rsidR="00FF0D2A" w:rsidRDefault="00FF0D2A">
            <w:pPr>
              <w:tabs>
                <w:tab w:val="left" w:pos="360"/>
                <w:tab w:val="left" w:pos="720"/>
              </w:tabs>
              <w:jc w:val="center"/>
              <w:rPr>
                <w:rFonts w:ascii="Times New Roman" w:eastAsia="Times New Roman" w:hAnsi="Times New Roman" w:cs="Times New Roman"/>
                <w:b/>
                <w:color w:val="000000"/>
                <w:sz w:val="18"/>
                <w:szCs w:val="18"/>
              </w:rPr>
            </w:pPr>
          </w:p>
          <w:p w14:paraId="6FAD1C3B" w14:textId="77777777" w:rsidR="00FF0D2A" w:rsidRDefault="009F4DF2">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7">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5F20E60A" w14:textId="77777777" w:rsidR="00FF0D2A" w:rsidRDefault="00FF0D2A">
            <w:pPr>
              <w:rPr>
                <w:rFonts w:ascii="Times New Roman" w:eastAsia="Times New Roman" w:hAnsi="Times New Roman" w:cs="Times New Roman"/>
                <w:b/>
                <w:color w:val="FF0000"/>
                <w:sz w:val="14"/>
                <w:szCs w:val="14"/>
              </w:rPr>
            </w:pPr>
          </w:p>
          <w:p w14:paraId="0C25E8F9" w14:textId="77777777" w:rsidR="00FF0D2A" w:rsidRDefault="009F4DF2">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25675C0B" w14:textId="77777777" w:rsidR="00FF0D2A" w:rsidRDefault="00FF0D2A">
            <w:pPr>
              <w:tabs>
                <w:tab w:val="left" w:pos="360"/>
                <w:tab w:val="left" w:pos="720"/>
              </w:tabs>
              <w:jc w:val="center"/>
              <w:rPr>
                <w:rFonts w:ascii="Times New Roman" w:eastAsia="Times New Roman" w:hAnsi="Times New Roman" w:cs="Times New Roman"/>
                <w:b/>
                <w:color w:val="000000"/>
                <w:sz w:val="10"/>
                <w:szCs w:val="10"/>
                <w:u w:val="single"/>
              </w:rPr>
            </w:pPr>
          </w:p>
          <w:p w14:paraId="0942E5B2" w14:textId="77777777" w:rsidR="00FF0D2A" w:rsidRDefault="00FF0D2A">
            <w:pPr>
              <w:tabs>
                <w:tab w:val="left" w:pos="360"/>
                <w:tab w:val="left" w:pos="720"/>
              </w:tabs>
              <w:jc w:val="center"/>
              <w:rPr>
                <w:rFonts w:ascii="Times New Roman" w:eastAsia="Times New Roman" w:hAnsi="Times New Roman" w:cs="Times New Roman"/>
                <w:b/>
                <w:color w:val="000000"/>
                <w:sz w:val="10"/>
                <w:szCs w:val="10"/>
                <w:u w:val="single"/>
              </w:rPr>
            </w:pPr>
          </w:p>
          <w:p w14:paraId="66728D04" w14:textId="77777777" w:rsidR="00FF0D2A" w:rsidRDefault="00FF0D2A">
            <w:pPr>
              <w:tabs>
                <w:tab w:val="left" w:pos="360"/>
                <w:tab w:val="left" w:pos="720"/>
              </w:tabs>
              <w:ind w:left="360"/>
              <w:jc w:val="center"/>
              <w:rPr>
                <w:rFonts w:ascii="Cambria" w:eastAsia="Cambria" w:hAnsi="Cambria" w:cs="Cambria"/>
                <w:sz w:val="18"/>
                <w:szCs w:val="18"/>
              </w:rPr>
            </w:pPr>
          </w:p>
        </w:tc>
      </w:tr>
    </w:tbl>
    <w:p w14:paraId="27AB5628" w14:textId="77777777" w:rsidR="00FF0D2A" w:rsidRDefault="009F4DF2">
      <w:pPr>
        <w:tabs>
          <w:tab w:val="left" w:pos="360"/>
          <w:tab w:val="left" w:pos="720"/>
        </w:tabs>
        <w:spacing w:after="0" w:line="240" w:lineRule="auto"/>
        <w:jc w:val="center"/>
        <w:rPr>
          <w:rFonts w:ascii="Cambria" w:eastAsia="Cambria" w:hAnsi="Cambria" w:cs="Cambria"/>
          <w:sz w:val="18"/>
          <w:szCs w:val="18"/>
        </w:rPr>
      </w:pPr>
      <w:r>
        <w:rPr>
          <w:rFonts w:ascii="Cambria" w:eastAsia="Cambria" w:hAnsi="Cambria" w:cs="Cambria"/>
          <w:b/>
          <w:i/>
          <w:color w:val="FF0000"/>
        </w:rPr>
        <w:br/>
      </w:r>
    </w:p>
    <w:p w14:paraId="7314F626" w14:textId="77777777" w:rsidR="00FF0D2A" w:rsidRDefault="009F4DF2">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BEFORE: page 396</w:t>
      </w:r>
    </w:p>
    <w:p w14:paraId="063403CC"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1482637B"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692F2C44"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1C20A96"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trike/>
          <w:color w:val="FF0000"/>
          <w:sz w:val="20"/>
          <w:szCs w:val="20"/>
        </w:rPr>
        <w:t>NURS 6042. Technology and Equipment for Nurse Anesthesia The course focus is on</w:t>
      </w:r>
      <w:r>
        <w:rPr>
          <w:rFonts w:ascii="Times New Roman" w:eastAsia="Times New Roman" w:hAnsi="Times New Roman" w:cs="Times New Roman"/>
          <w:strike/>
          <w:color w:val="FF0000"/>
          <w:sz w:val="20"/>
          <w:szCs w:val="20"/>
        </w:rPr>
        <w:br/>
        <w:t>equipment, monitoring, and technology related to perioperative anesthesia practice. Prerequisites,</w:t>
      </w:r>
      <w:r>
        <w:rPr>
          <w:rFonts w:ascii="Times New Roman" w:eastAsia="Times New Roman" w:hAnsi="Times New Roman" w:cs="Times New Roman"/>
          <w:strike/>
          <w:color w:val="FF0000"/>
          <w:sz w:val="20"/>
          <w:szCs w:val="20"/>
        </w:rPr>
        <w:br/>
        <w:t>Registered Nurse admitted to Nurse Anesthesia program.</w:t>
      </w:r>
    </w:p>
    <w:p w14:paraId="1C1D0D30"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18FA51C"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trike/>
          <w:color w:val="FF0000"/>
          <w:sz w:val="20"/>
          <w:szCs w:val="20"/>
        </w:rPr>
        <w:t>NURS 6043. Regional Anesthesia and Analgesia The course focus is on anatomy,</w:t>
      </w:r>
      <w:r>
        <w:rPr>
          <w:rFonts w:ascii="Times New Roman" w:eastAsia="Times New Roman" w:hAnsi="Times New Roman" w:cs="Times New Roman"/>
          <w:strike/>
          <w:color w:val="FF0000"/>
          <w:sz w:val="20"/>
          <w:szCs w:val="20"/>
        </w:rPr>
        <w:br/>
        <w:t xml:space="preserve">pharmacology and anesthetic techniques of regional anesthetics and </w:t>
      </w:r>
      <w:proofErr w:type="spellStart"/>
      <w:r>
        <w:rPr>
          <w:rFonts w:ascii="Times New Roman" w:eastAsia="Times New Roman" w:hAnsi="Times New Roman" w:cs="Times New Roman"/>
          <w:strike/>
          <w:color w:val="FF0000"/>
          <w:sz w:val="20"/>
          <w:szCs w:val="20"/>
        </w:rPr>
        <w:t>anagesia</w:t>
      </w:r>
      <w:proofErr w:type="spellEnd"/>
      <w:r>
        <w:rPr>
          <w:rFonts w:ascii="Times New Roman" w:eastAsia="Times New Roman" w:hAnsi="Times New Roman" w:cs="Times New Roman"/>
          <w:strike/>
          <w:color w:val="FF0000"/>
          <w:sz w:val="20"/>
          <w:szCs w:val="20"/>
        </w:rPr>
        <w:t>. Prerequisites,</w:t>
      </w:r>
      <w:r>
        <w:rPr>
          <w:rFonts w:ascii="Times New Roman" w:eastAsia="Times New Roman" w:hAnsi="Times New Roman" w:cs="Times New Roman"/>
          <w:strike/>
          <w:color w:val="FF0000"/>
          <w:sz w:val="20"/>
          <w:szCs w:val="20"/>
        </w:rPr>
        <w:br/>
        <w:t>Registered Nurse admitted to Nurse Anesthesia program.</w:t>
      </w:r>
    </w:p>
    <w:p w14:paraId="1EBDDF44"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52B011A"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6103. Research Design and Methodology Analysis and critical evaluation of nursing research appropriate to the study of nursing phenomena. Students develop a research proposal. Prerequisite, Undergraduate research.</w:t>
      </w:r>
    </w:p>
    <w:p w14:paraId="0DD634A4"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DAE2428"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trike/>
          <w:color w:val="FF0000"/>
          <w:sz w:val="20"/>
          <w:szCs w:val="20"/>
        </w:rPr>
        <w:t>NURS 6113. Anesthesia Pharmacology I General principles of pharmacology, including</w:t>
      </w:r>
      <w:r>
        <w:rPr>
          <w:rFonts w:ascii="Times New Roman" w:eastAsia="Times New Roman" w:hAnsi="Times New Roman" w:cs="Times New Roman"/>
          <w:strike/>
          <w:color w:val="FF0000"/>
          <w:sz w:val="20"/>
          <w:szCs w:val="20"/>
        </w:rPr>
        <w:br/>
        <w:t>pharmacokinetic and pharmacodynamics, classifications of drugs and clinical pharmacology in</w:t>
      </w:r>
      <w:r>
        <w:rPr>
          <w:rFonts w:ascii="Times New Roman" w:eastAsia="Times New Roman" w:hAnsi="Times New Roman" w:cs="Times New Roman"/>
          <w:strike/>
          <w:color w:val="FF0000"/>
          <w:sz w:val="20"/>
          <w:szCs w:val="20"/>
        </w:rPr>
        <w:br/>
        <w:t>anesthetic practice. Focus is primarily on inhaled anesthetics, intravenous anesthetics, muscle</w:t>
      </w:r>
      <w:r>
        <w:rPr>
          <w:rFonts w:ascii="Times New Roman" w:eastAsia="Times New Roman" w:hAnsi="Times New Roman" w:cs="Times New Roman"/>
          <w:strike/>
          <w:color w:val="FF0000"/>
          <w:sz w:val="20"/>
          <w:szCs w:val="20"/>
        </w:rPr>
        <w:br/>
        <w:t>relaxants/antagonists and local anesthetics. Prerequisites, Registered Nurse admitted to Nurse</w:t>
      </w:r>
      <w:r>
        <w:rPr>
          <w:rFonts w:ascii="Times New Roman" w:eastAsia="Times New Roman" w:hAnsi="Times New Roman" w:cs="Times New Roman"/>
          <w:strike/>
          <w:color w:val="FF0000"/>
          <w:sz w:val="20"/>
          <w:szCs w:val="20"/>
        </w:rPr>
        <w:br/>
        <w:t>Anesthesia program.</w:t>
      </w:r>
    </w:p>
    <w:p w14:paraId="4CAE15A8"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D81A313"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trike/>
          <w:color w:val="FF0000"/>
          <w:sz w:val="20"/>
          <w:szCs w:val="20"/>
        </w:rPr>
        <w:t>NURS 6123. Anesthesia Pharmacology II The focus of this course is on the pharmacodynamics,</w:t>
      </w:r>
      <w:r>
        <w:rPr>
          <w:rFonts w:ascii="Times New Roman" w:eastAsia="Times New Roman" w:hAnsi="Times New Roman" w:cs="Times New Roman"/>
          <w:strike/>
          <w:color w:val="FF0000"/>
          <w:sz w:val="20"/>
          <w:szCs w:val="20"/>
        </w:rPr>
        <w:br/>
        <w:t>pharmacokinetics, anaphylaxis and drug interactions of autonomic and cardiovascular drugs,</w:t>
      </w:r>
      <w:r>
        <w:rPr>
          <w:rFonts w:ascii="Times New Roman" w:eastAsia="Times New Roman" w:hAnsi="Times New Roman" w:cs="Times New Roman"/>
          <w:strike/>
          <w:color w:val="FF0000"/>
          <w:sz w:val="20"/>
          <w:szCs w:val="20"/>
        </w:rPr>
        <w:br/>
        <w:t>CNS drugs, diuretics and herbal medicine used in perioperative anesthetic practice. Prerequisites,</w:t>
      </w:r>
      <w:r>
        <w:rPr>
          <w:rFonts w:ascii="Times New Roman" w:eastAsia="Times New Roman" w:hAnsi="Times New Roman" w:cs="Times New Roman"/>
          <w:strike/>
          <w:color w:val="FF0000"/>
          <w:sz w:val="20"/>
          <w:szCs w:val="20"/>
        </w:rPr>
        <w:br/>
        <w:t>NURS 6113 and Registered Nurse admitted to Nurse Anesthesia program</w:t>
      </w:r>
    </w:p>
    <w:p w14:paraId="0159EFF7"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25784F5"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2294ADFB"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CE348A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w:t>
      </w:r>
      <w:r>
        <w:rPr>
          <w:rFonts w:ascii="Times New Roman" w:eastAsia="Times New Roman" w:hAnsi="Times New Roman" w:cs="Times New Roman"/>
          <w:sz w:val="20"/>
          <w:szCs w:val="20"/>
        </w:rPr>
        <w:lastRenderedPageBreak/>
        <w:t>and information systems. Prerequisites, NURS 6203, NURS 6303, NURS 6402, NURS 6003, NURS 6013, NURS 6023; acceptance to AG ACNP Track. Pre- or co-requisite: NURS 6103. Co-requisite NURS 6214.</w:t>
      </w:r>
    </w:p>
    <w:p w14:paraId="76681486"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1E8464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16DDC7ED"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54B7B4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trike/>
          <w:color w:val="FF0000"/>
          <w:sz w:val="20"/>
          <w:szCs w:val="20"/>
        </w:rPr>
        <w:t>NURS 6223. Anesthesia Anatomy, Physiology and Pathophysiology I Course focus is on the</w:t>
      </w:r>
      <w:r>
        <w:rPr>
          <w:rFonts w:ascii="Times New Roman" w:eastAsia="Times New Roman" w:hAnsi="Times New Roman" w:cs="Times New Roman"/>
          <w:strike/>
          <w:color w:val="FF0000"/>
          <w:sz w:val="20"/>
          <w:szCs w:val="20"/>
        </w:rPr>
        <w:br/>
        <w:t>effects of anesthesia at the cellular level progressing to the advanced study of the cardiovascular,</w:t>
      </w:r>
      <w:r>
        <w:rPr>
          <w:rFonts w:ascii="Times New Roman" w:eastAsia="Times New Roman" w:hAnsi="Times New Roman" w:cs="Times New Roman"/>
          <w:strike/>
          <w:color w:val="FF0000"/>
          <w:sz w:val="20"/>
          <w:szCs w:val="20"/>
        </w:rPr>
        <w:br/>
        <w:t>hematological and renal systems. Prerequisites, Registered Nurse admitted to Nurse Anesthesia</w:t>
      </w:r>
      <w:r>
        <w:rPr>
          <w:rFonts w:ascii="Times New Roman" w:eastAsia="Times New Roman" w:hAnsi="Times New Roman" w:cs="Times New Roman"/>
          <w:strike/>
          <w:color w:val="FF0000"/>
          <w:sz w:val="20"/>
          <w:szCs w:val="20"/>
        </w:rPr>
        <w:br/>
        <w:t>program.</w:t>
      </w:r>
    </w:p>
    <w:p w14:paraId="4BC63F9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F8379E7"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trike/>
          <w:color w:val="FF0000"/>
          <w:sz w:val="20"/>
          <w:szCs w:val="20"/>
        </w:rPr>
        <w:t>NURS 6233. Anesthesia Anatomy, Physiology and Pathophysiology II This course is</w:t>
      </w:r>
      <w:r>
        <w:rPr>
          <w:rFonts w:ascii="Times New Roman" w:eastAsia="Times New Roman" w:hAnsi="Times New Roman" w:cs="Times New Roman"/>
          <w:strike/>
          <w:color w:val="FF0000"/>
          <w:sz w:val="20"/>
          <w:szCs w:val="20"/>
        </w:rPr>
        <w:br/>
        <w:t>a continuation of the advanced study of anatomy, physiology and pathophysiology with focus</w:t>
      </w:r>
      <w:r>
        <w:rPr>
          <w:rFonts w:ascii="Times New Roman" w:eastAsia="Times New Roman" w:hAnsi="Times New Roman" w:cs="Times New Roman"/>
          <w:strike/>
          <w:color w:val="FF0000"/>
          <w:sz w:val="20"/>
          <w:szCs w:val="20"/>
        </w:rPr>
        <w:br/>
        <w:t>primarily on the respiratory, central nervous, endocrine and hepatic systems. Prerequisites, NURS</w:t>
      </w:r>
      <w:r>
        <w:rPr>
          <w:rFonts w:ascii="Times New Roman" w:eastAsia="Times New Roman" w:hAnsi="Times New Roman" w:cs="Times New Roman"/>
          <w:strike/>
          <w:color w:val="FF0000"/>
          <w:sz w:val="20"/>
          <w:szCs w:val="20"/>
        </w:rPr>
        <w:br/>
        <w:t>6223 and Registered Nurse admitted to Nurse Anesthesia program.</w:t>
      </w:r>
    </w:p>
    <w:p w14:paraId="41E83CC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57172EC"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trike/>
          <w:color w:val="FF0000"/>
          <w:sz w:val="20"/>
          <w:szCs w:val="20"/>
        </w:rPr>
        <w:t>NURS 6243. Anesthesia Pharmacology III In-depth study of pharmacology of the</w:t>
      </w:r>
      <w:r>
        <w:rPr>
          <w:rFonts w:ascii="Times New Roman" w:eastAsia="Times New Roman" w:hAnsi="Times New Roman" w:cs="Times New Roman"/>
          <w:strike/>
          <w:color w:val="FF0000"/>
          <w:sz w:val="20"/>
          <w:szCs w:val="20"/>
        </w:rPr>
        <w:br/>
        <w:t>cardiovascular, nervous, respiratory systems, and local anesthetics. Prerequisites, NURS 6123</w:t>
      </w:r>
      <w:r>
        <w:rPr>
          <w:rFonts w:ascii="Times New Roman" w:eastAsia="Times New Roman" w:hAnsi="Times New Roman" w:cs="Times New Roman"/>
          <w:strike/>
          <w:color w:val="FF0000"/>
          <w:sz w:val="20"/>
          <w:szCs w:val="20"/>
        </w:rPr>
        <w:br/>
        <w:t>and Registered Nurse admitted to Nurse Anesthesia program</w:t>
      </w:r>
    </w:p>
    <w:p w14:paraId="6C52712B"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31CC699F"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09FCBAED" w14:textId="77777777" w:rsidR="00FF0D2A" w:rsidRDefault="009F4DF2">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BEFORE: page 397</w:t>
      </w:r>
    </w:p>
    <w:p w14:paraId="3F9BD87C"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58CCE456"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trike/>
          <w:color w:val="FF0000"/>
          <w:sz w:val="20"/>
          <w:szCs w:val="20"/>
        </w:rPr>
        <w:t>NURS 6253. Anesthesia Anatomy, Physiology and Pathophysiology III An in-depth concise</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study of anatomy, physiology and pathophysiology that is relevant to the perioperative anesthesia</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management. Prerequisites, NURS 6233 and Registered Nurse admitted to Nurse Anesthesia</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program.</w:t>
      </w:r>
    </w:p>
    <w:p w14:paraId="4760A889"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22E5BD2"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6303. Health Care Issues and Policy Critical analysis of health care issues and policy which influence advanced nursing practice and the health care system.</w:t>
      </w:r>
    </w:p>
    <w:p w14:paraId="27856F24"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505887A"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trike/>
          <w:color w:val="FF0000"/>
          <w:sz w:val="20"/>
          <w:szCs w:val="20"/>
        </w:rPr>
        <w:t>NURS 6311. Clinical Practicum I Clinical activities include performing a complete anesthesia</w:t>
      </w:r>
      <w:r>
        <w:rPr>
          <w:rFonts w:ascii="Times New Roman" w:eastAsia="Times New Roman" w:hAnsi="Times New Roman" w:cs="Times New Roman"/>
          <w:strike/>
          <w:color w:val="FF0000"/>
        </w:rPr>
        <w:t xml:space="preserve"> </w:t>
      </w:r>
      <w:r>
        <w:rPr>
          <w:rFonts w:ascii="Times New Roman" w:eastAsia="Times New Roman" w:hAnsi="Times New Roman" w:cs="Times New Roman"/>
          <w:strike/>
          <w:color w:val="FF0000"/>
          <w:sz w:val="20"/>
          <w:szCs w:val="20"/>
        </w:rPr>
        <w:t>apparatus checkout, assembling basic drugs and monitors for an anesthetic, perioperative</w:t>
      </w:r>
      <w:r>
        <w:rPr>
          <w:rFonts w:ascii="Times New Roman" w:eastAsia="Times New Roman" w:hAnsi="Times New Roman" w:cs="Times New Roman"/>
          <w:strike/>
          <w:color w:val="FF0000"/>
        </w:rPr>
        <w:t xml:space="preserve"> </w:t>
      </w:r>
      <w:r>
        <w:rPr>
          <w:rFonts w:ascii="Times New Roman" w:eastAsia="Times New Roman" w:hAnsi="Times New Roman" w:cs="Times New Roman"/>
          <w:strike/>
          <w:color w:val="FF0000"/>
          <w:sz w:val="20"/>
          <w:szCs w:val="20"/>
        </w:rPr>
        <w:t>anesthesia assessment, formulating an anesthesia management plan for an ASI I patient,</w:t>
      </w:r>
      <w:r>
        <w:rPr>
          <w:rFonts w:ascii="Times New Roman" w:eastAsia="Times New Roman" w:hAnsi="Times New Roman" w:cs="Times New Roman"/>
          <w:strike/>
          <w:color w:val="FF0000"/>
        </w:rPr>
        <w:t xml:space="preserve"> </w:t>
      </w:r>
      <w:r>
        <w:rPr>
          <w:rFonts w:ascii="Times New Roman" w:eastAsia="Times New Roman" w:hAnsi="Times New Roman" w:cs="Times New Roman"/>
          <w:strike/>
          <w:color w:val="FF0000"/>
          <w:sz w:val="20"/>
          <w:szCs w:val="20"/>
        </w:rPr>
        <w:t>documentation, philosophy and ethical considerations in anesthesia practice. Prerequisite,</w:t>
      </w:r>
      <w:r>
        <w:rPr>
          <w:rFonts w:ascii="Times New Roman" w:eastAsia="Times New Roman" w:hAnsi="Times New Roman" w:cs="Times New Roman"/>
          <w:strike/>
          <w:color w:val="FF0000"/>
        </w:rPr>
        <w:t xml:space="preserve"> </w:t>
      </w:r>
      <w:r>
        <w:rPr>
          <w:rFonts w:ascii="Times New Roman" w:eastAsia="Times New Roman" w:hAnsi="Times New Roman" w:cs="Times New Roman"/>
          <w:strike/>
          <w:color w:val="FF0000"/>
          <w:sz w:val="20"/>
          <w:szCs w:val="20"/>
        </w:rPr>
        <w:t>Registered Nurse admitted to the Nurse Anesthesia program</w:t>
      </w:r>
    </w:p>
    <w:p w14:paraId="00518658"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529B7F29"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6313. Power, Politics and Influence This course will analyze and evaluate the implementation of roles and functions of nursing administrative executives and managers in health care organizations. Leadership strategies and </w:t>
      </w:r>
      <w:proofErr w:type="gramStart"/>
      <w:r>
        <w:rPr>
          <w:rFonts w:ascii="Times New Roman" w:eastAsia="Times New Roman" w:hAnsi="Times New Roman" w:cs="Times New Roman"/>
          <w:sz w:val="20"/>
          <w:szCs w:val="20"/>
        </w:rPr>
        <w:t>evidence based</w:t>
      </w:r>
      <w:proofErr w:type="gramEnd"/>
      <w:r>
        <w:rPr>
          <w:rFonts w:ascii="Times New Roman" w:eastAsia="Times New Roman" w:hAnsi="Times New Roman" w:cs="Times New Roman"/>
          <w:sz w:val="20"/>
          <w:szCs w:val="20"/>
        </w:rPr>
        <w:t xml:space="preserve"> decision making are included. Prerequisite, NURS 6303.</w:t>
      </w:r>
    </w:p>
    <w:p w14:paraId="326A33A5"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F4C0A73"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trike/>
          <w:color w:val="FF0000"/>
          <w:sz w:val="20"/>
          <w:szCs w:val="20"/>
        </w:rPr>
        <w:t>NURS 6322. Clinical Practicum II Clinical activities emphasize patient safety, monitoring and</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infection control. Residents have the opportunity to participate in the administration of anesthetics</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for patients requiring all types of anesthesia including pain management. Prerequisites, NURS</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6311, NURS 6523, NURS 6113, NURS 6223, NURS 6042, NURS 6413, and Registered Nurse</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admitted to the Nurse Anesthesia program.</w:t>
      </w:r>
    </w:p>
    <w:p w14:paraId="13399886"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39D0FB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6323. Case Management Across the Care Continuum Methodology for evolving case management theory and techniques in changing health care environment. Principles of managed care are incorporated including utilization management and quality improvement techniques. Prerequisites, Admission to graduate study.</w:t>
      </w:r>
    </w:p>
    <w:p w14:paraId="5B71B54D"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4453D8A"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trike/>
          <w:color w:val="FF0000"/>
          <w:sz w:val="20"/>
          <w:szCs w:val="20"/>
        </w:rPr>
        <w:t>NURS 6333. Clinical Practicum III Clinical experience in a hospital setting will correlate with</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concepts taught in Advanced Principles of Anesthesia II and III. Residents will begin to develop</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expertise in the administration of all types of general and regional anesthesia including pain</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lastRenderedPageBreak/>
        <w:t>management to all types of patients. Prerequisites, NURS 6533, NURS 6123, NURS 6233, NURS</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6043, NURS 6322, and Registered Nurse admitted to the Nurse Anesthesia program.</w:t>
      </w:r>
    </w:p>
    <w:p w14:paraId="5F56A68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A40841C"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trike/>
          <w:color w:val="FF0000"/>
          <w:sz w:val="20"/>
          <w:szCs w:val="20"/>
        </w:rPr>
        <w:t>NURS 6346. Clinical Practicum IV Clinical experience in the clinical setting will correlate</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with concepts taught in Advanced Principles of Anesthesia III and IV. Residents begin to develop</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expertise in the administration of all types of general and regional anesthesia including pain</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managements to all types of patients. Prerequisites, NURS 6543, NURS 6333, and Registered</w:t>
      </w:r>
      <w:r>
        <w:rPr>
          <w:rFonts w:ascii="Times New Roman" w:eastAsia="Times New Roman" w:hAnsi="Times New Roman" w:cs="Times New Roman"/>
          <w:strike/>
          <w:color w:val="FF0000"/>
        </w:rPr>
        <w:br/>
      </w:r>
      <w:r>
        <w:rPr>
          <w:rFonts w:ascii="Times New Roman" w:eastAsia="Times New Roman" w:hAnsi="Times New Roman" w:cs="Times New Roman"/>
          <w:strike/>
          <w:color w:val="FF0000"/>
          <w:sz w:val="20"/>
          <w:szCs w:val="20"/>
        </w:rPr>
        <w:t>Nurse admitted to the Nurse Anesthesia program.</w:t>
      </w:r>
    </w:p>
    <w:p w14:paraId="3818D694"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BECAC48"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6353. Budgeting and Financial Management 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w:t>
      </w:r>
    </w:p>
    <w:p w14:paraId="319A08B2"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D4C5387"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6363. AG ACNP Seminar II Expansion of research based theoretical and clinical foundation for specialization of Adult/Gerontology Acute Care Nurse Practitioner. Particular attention given to cultural considerations, and legal and ethical standards. Focus and health promotion and maintenance from adolescence to older adult. Emphasis on deliverance of </w:t>
      </w:r>
      <w:proofErr w:type="gramStart"/>
      <w:r>
        <w:rPr>
          <w:rFonts w:ascii="Times New Roman" w:eastAsia="Times New Roman" w:hAnsi="Times New Roman" w:cs="Times New Roman"/>
          <w:sz w:val="20"/>
          <w:szCs w:val="20"/>
        </w:rPr>
        <w:t>high quality</w:t>
      </w:r>
      <w:proofErr w:type="gramEnd"/>
      <w:r>
        <w:rPr>
          <w:rFonts w:ascii="Times New Roman" w:eastAsia="Times New Roman" w:hAnsi="Times New Roman" w:cs="Times New Roman"/>
          <w:sz w:val="20"/>
          <w:szCs w:val="20"/>
        </w:rPr>
        <w:t xml:space="preserve"> healthcare and patient outcomes. Prerequisites, NURS 6203, NURS 6303, NURS 6402, NURS 6003, NURS 6013, NURS 6023, NURS 6103, NURS 6214. Co-requisite NURS 6364.</w:t>
      </w:r>
    </w:p>
    <w:p w14:paraId="742D4B17"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8A6A4AC"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6364. AG ACNP Practicum II Clinical application of theoretical basis for management of complex adult and geriatric clients with chronic, acute, and critical illnesses in a variety of health care settings. Emphasis on patient assessment and prioritization of treatments and interventions from hospital admission to discharge. Development and implementation of </w:t>
      </w:r>
      <w:proofErr w:type="gramStart"/>
      <w:r>
        <w:rPr>
          <w:rFonts w:ascii="Times New Roman" w:eastAsia="Times New Roman" w:hAnsi="Times New Roman" w:cs="Times New Roman"/>
          <w:sz w:val="20"/>
          <w:szCs w:val="20"/>
        </w:rPr>
        <w:t>high quality</w:t>
      </w:r>
      <w:proofErr w:type="gramEnd"/>
      <w:r>
        <w:rPr>
          <w:rFonts w:ascii="Times New Roman" w:eastAsia="Times New Roman" w:hAnsi="Times New Roman" w:cs="Times New Roman"/>
          <w:sz w:val="20"/>
          <w:szCs w:val="20"/>
        </w:rPr>
        <w:t xml:space="preserve"> care plans and adjustment of care based on specific patient outcomes and needs. Incorporation of legal and ethical practice standards. Emphasis on cultural awareness. Prerequisites, NURS 6203, NURS 6303, NURS 6402, NURS 6003, NURS 6013, NURS 6023, NURS 6103, NURS 6214. Corequisite NURS 6363.</w:t>
      </w:r>
    </w:p>
    <w:p w14:paraId="7C0822F0"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5F3143D4" w14:textId="77777777" w:rsidR="00FF0D2A" w:rsidRDefault="00FF0D2A">
      <w:pPr>
        <w:tabs>
          <w:tab w:val="left" w:pos="360"/>
          <w:tab w:val="left" w:pos="720"/>
        </w:tabs>
        <w:spacing w:after="0" w:line="240" w:lineRule="auto"/>
        <w:rPr>
          <w:rFonts w:ascii="Times New Roman" w:eastAsia="Times New Roman" w:hAnsi="Times New Roman" w:cs="Times New Roman"/>
          <w:strike/>
          <w:color w:val="FF0000"/>
          <w:sz w:val="20"/>
          <w:szCs w:val="20"/>
        </w:rPr>
      </w:pPr>
    </w:p>
    <w:p w14:paraId="0003F290" w14:textId="77777777" w:rsidR="00FF0D2A" w:rsidRDefault="00FF0D2A">
      <w:pPr>
        <w:tabs>
          <w:tab w:val="left" w:pos="360"/>
          <w:tab w:val="left" w:pos="720"/>
        </w:tabs>
        <w:spacing w:after="0" w:line="240" w:lineRule="auto"/>
        <w:rPr>
          <w:rFonts w:ascii="Cambria" w:eastAsia="Cambria" w:hAnsi="Cambria" w:cs="Cambria"/>
          <w:sz w:val="20"/>
          <w:szCs w:val="20"/>
        </w:rPr>
      </w:pPr>
    </w:p>
    <w:p w14:paraId="327D29EC" w14:textId="77777777" w:rsidR="00FF0D2A" w:rsidRDefault="009F4DF2">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Before: page 398</w:t>
      </w:r>
    </w:p>
    <w:p w14:paraId="06BE11A4"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44B765C8"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6402. Professional Role Development in Advanced Nursing   The study of role development with an emphasis on role making, intra- and interdisciplinary communication and strategies for role implementation. Must be taken prior to, or concurrent with first clinical course.</w:t>
      </w:r>
    </w:p>
    <w:p w14:paraId="4AC87765" w14:textId="77777777" w:rsidR="00FF0D2A" w:rsidRDefault="009F4DF2">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79935A9" w14:textId="77777777" w:rsidR="00FF0D2A" w:rsidRDefault="009F4DF2">
      <w:pPr>
        <w:tabs>
          <w:tab w:val="left" w:pos="360"/>
          <w:tab w:val="left" w:pos="720"/>
        </w:tabs>
        <w:spacing w:after="0" w:line="240" w:lineRule="auto"/>
        <w:rPr>
          <w:rFonts w:ascii="Times New Roman" w:eastAsia="Times New Roman" w:hAnsi="Times New Roman" w:cs="Times New Roman"/>
          <w:sz w:val="24"/>
          <w:szCs w:val="24"/>
        </w:rPr>
      </w:pPr>
      <w:r>
        <w:rPr>
          <w:rFonts w:ascii="Arial" w:eastAsia="Arial" w:hAnsi="Arial" w:cs="Arial"/>
          <w:strike/>
          <w:color w:val="FF0000"/>
          <w:sz w:val="20"/>
          <w:szCs w:val="20"/>
        </w:rPr>
        <w:t>NURS 6413. Advanced Chemistry and Physics Related to Anesthesia Principles of</w:t>
      </w:r>
      <w:r>
        <w:rPr>
          <w:strike/>
          <w:color w:val="FF0000"/>
        </w:rPr>
        <w:br/>
      </w:r>
      <w:r>
        <w:rPr>
          <w:rFonts w:ascii="Arial" w:eastAsia="Arial" w:hAnsi="Arial" w:cs="Arial"/>
          <w:strike/>
          <w:color w:val="FF0000"/>
          <w:sz w:val="20"/>
          <w:szCs w:val="20"/>
        </w:rPr>
        <w:t>chemistry and physics related to anesthetic practice. Basic knowledge for administering safe,</w:t>
      </w:r>
      <w:r>
        <w:rPr>
          <w:strike/>
          <w:color w:val="FF0000"/>
        </w:rPr>
        <w:br/>
      </w:r>
      <w:r>
        <w:rPr>
          <w:rFonts w:ascii="Arial" w:eastAsia="Arial" w:hAnsi="Arial" w:cs="Arial"/>
          <w:strike/>
          <w:color w:val="FF0000"/>
          <w:sz w:val="20"/>
          <w:szCs w:val="20"/>
        </w:rPr>
        <w:t>physiologic anesthetic, utilizing the machine and monitoring devices. Prerequisites, Registered</w:t>
      </w:r>
      <w:r>
        <w:rPr>
          <w:strike/>
          <w:color w:val="FF0000"/>
        </w:rPr>
        <w:br/>
      </w:r>
      <w:r>
        <w:rPr>
          <w:rFonts w:ascii="Arial" w:eastAsia="Arial" w:hAnsi="Arial" w:cs="Arial"/>
          <w:strike/>
          <w:color w:val="FF0000"/>
          <w:sz w:val="20"/>
          <w:szCs w:val="20"/>
        </w:rPr>
        <w:t>Nurse admitted to the Nurse Anesthesia program.</w:t>
      </w:r>
    </w:p>
    <w:p w14:paraId="1BAC5150" w14:textId="77777777" w:rsidR="00FF0D2A" w:rsidRDefault="00FF0D2A">
      <w:pPr>
        <w:tabs>
          <w:tab w:val="left" w:pos="360"/>
          <w:tab w:val="left" w:pos="720"/>
        </w:tabs>
        <w:spacing w:after="0" w:line="240" w:lineRule="auto"/>
        <w:rPr>
          <w:rFonts w:ascii="Times New Roman" w:eastAsia="Times New Roman" w:hAnsi="Times New Roman" w:cs="Times New Roman"/>
          <w:sz w:val="24"/>
          <w:szCs w:val="24"/>
        </w:rPr>
      </w:pPr>
    </w:p>
    <w:p w14:paraId="3CB83764" w14:textId="77777777" w:rsidR="00FF0D2A" w:rsidRDefault="009F4DF2">
      <w:pPr>
        <w:tabs>
          <w:tab w:val="left" w:pos="360"/>
          <w:tab w:val="left" w:pos="720"/>
        </w:tabs>
        <w:spacing w:after="0" w:line="240" w:lineRule="auto"/>
        <w:rPr>
          <w:rFonts w:ascii="Times New Roman" w:eastAsia="Times New Roman" w:hAnsi="Times New Roman" w:cs="Times New Roman"/>
          <w:sz w:val="24"/>
          <w:szCs w:val="24"/>
        </w:rPr>
      </w:pPr>
      <w:r>
        <w:rPr>
          <w:rFonts w:ascii="Arial" w:eastAsia="Arial" w:hAnsi="Arial" w:cs="Arial"/>
          <w:strike/>
          <w:color w:val="FF0000"/>
          <w:sz w:val="20"/>
          <w:szCs w:val="20"/>
        </w:rPr>
        <w:t>NURS 6423. Professional Aspects of Nurse Anesthesia Focuses on professional roles and</w:t>
      </w:r>
      <w:r>
        <w:rPr>
          <w:strike/>
          <w:color w:val="FF0000"/>
        </w:rPr>
        <w:br/>
      </w:r>
      <w:r>
        <w:rPr>
          <w:rFonts w:ascii="Arial" w:eastAsia="Arial" w:hAnsi="Arial" w:cs="Arial"/>
          <w:strike/>
          <w:color w:val="FF0000"/>
          <w:sz w:val="20"/>
          <w:szCs w:val="20"/>
        </w:rPr>
        <w:t>issues, changes in healthcare, and influence of CRNAs in the marketplace and policy arena.</w:t>
      </w:r>
      <w:r>
        <w:rPr>
          <w:strike/>
          <w:color w:val="FF0000"/>
        </w:rPr>
        <w:br/>
      </w:r>
      <w:r>
        <w:rPr>
          <w:rFonts w:ascii="Arial" w:eastAsia="Arial" w:hAnsi="Arial" w:cs="Arial"/>
          <w:strike/>
          <w:color w:val="FF0000"/>
          <w:sz w:val="20"/>
          <w:szCs w:val="20"/>
        </w:rPr>
        <w:t>Prerequisites, Students enrolled in the Nurse Anesthesia program.</w:t>
      </w:r>
    </w:p>
    <w:p w14:paraId="0231BC31" w14:textId="77777777" w:rsidR="00FF0D2A" w:rsidRDefault="009F4DF2">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90D5481"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6443. Advanced Adult-Gerontology Nursing I   Study of problems of adult populations including geriatric populations with acute illnesses. Emphasis on theories, models and concepts that facilitate recovery and return to optimal health. Prerequisites, NURS 6003, NURS 6013, NURS 6023, NURS 6203. Pre- or co-requisite: NURS 6103, NURS 6402.</w:t>
      </w:r>
    </w:p>
    <w:p w14:paraId="1F6FB541"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B8947AC"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6453. Advanced Adult-Gerontology Nursing II   Study of problems with adult populations including geriatric populations with chronic illness. Emphasis on theories, models and concepts that facilitate maintenance of chronic health problems and contribute to quality of life. Prerequisites, NURS 6003, NURS 6013, NURS 6023, NURS 6203. Pre- or co-requisite: NURS 6103, NURS 6402.</w:t>
      </w:r>
    </w:p>
    <w:p w14:paraId="7C8F48C7"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FE7FC72"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646V. Advanced Adult-Gerontology Nursing Practicum   Required practicum with application of theories, models, and concepts for acute and chronic health problems. Emphasis on </w:t>
      </w:r>
      <w:proofErr w:type="gramStart"/>
      <w:r>
        <w:rPr>
          <w:rFonts w:ascii="Times New Roman" w:eastAsia="Times New Roman" w:hAnsi="Times New Roman" w:cs="Times New Roman"/>
          <w:sz w:val="20"/>
          <w:szCs w:val="20"/>
        </w:rPr>
        <w:t>evidence based</w:t>
      </w:r>
      <w:proofErr w:type="gramEnd"/>
      <w:r>
        <w:rPr>
          <w:rFonts w:ascii="Times New Roman" w:eastAsia="Times New Roman" w:hAnsi="Times New Roman" w:cs="Times New Roman"/>
          <w:sz w:val="20"/>
          <w:szCs w:val="20"/>
        </w:rPr>
        <w:t xml:space="preserve"> interventions and measured nursing outcomes. </w:t>
      </w:r>
      <w:r>
        <w:rPr>
          <w:rFonts w:ascii="Times New Roman" w:eastAsia="Times New Roman" w:hAnsi="Times New Roman" w:cs="Times New Roman"/>
          <w:sz w:val="20"/>
          <w:szCs w:val="20"/>
        </w:rPr>
        <w:lastRenderedPageBreak/>
        <w:t>Prerequisites, NURS 6003, NURS 6013, NURS 6023, NURS 6203. Pre- or corequisite: NURS 6103, NURS 6402, NURS 6443 or NURS 6453.</w:t>
      </w:r>
    </w:p>
    <w:p w14:paraId="21CC6886"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9D29E9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6473. Advanced Adult-Gerontology Nursing Clinical Synthesis   Culminating clinical course for implementation of clinical nurse specialist role in an area of emphasis. Pre-requisites: NURS 6443, NURS 6453, completion of required clinical hours in NURS 646(1-6).</w:t>
      </w:r>
    </w:p>
    <w:p w14:paraId="601BE73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983192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6483. AG ACNP Seminar III    Focuses on research based complex care for specialization of Adult/Gerontology Acute Care Nurse Practitioner. Particular attention given to health care economics, palliative or end of life care, emergency therapeutics, and disaster management strategies. Prerequisites, NURS 6203, NURS 6303, NURS 6402, NURS 6003, NURS 6013, NURS 6023, NURS 6103, NURS 6214, NURS 6363, NURS 6364. Co-requisite NURS 6484.</w:t>
      </w:r>
    </w:p>
    <w:p w14:paraId="2569C384"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57E7591"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6484. AG ACNP Practicum III    Further clinical application of theoretical basis for management of complex adult and geriatric clients with chronic, acute, and critical illnesses in a variety of health care settings. Practicum experience in specialized areas of advanced practice. Prerequisites, NURS 6203, NURS 6303, NURS 6402, NURS 6003, NURS 6013, NURS 6023, NURS 6103, NURS 6214, NURS 6363, NURS 6364. Co-requisite NURS 6483.</w:t>
      </w:r>
    </w:p>
    <w:p w14:paraId="3F713AFB"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5F079F6"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6513. FNP Clinical Management I    Study of theoretical and clinical bases for management of clients and families who are well or have minor health problems. Application of principles through case studies of clients across the lifespan. Prerequisites, NURS 6003, NURS 6013, NURS 6023, NURS 6203; acceptance to FNP track. Pre- or corequisite: NURS 6103, NURS 6402. Co-requisite: NURS 6514.</w:t>
      </w:r>
    </w:p>
    <w:p w14:paraId="2583B6D9"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90A6CA3"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6514. Clinical Management I Practicum    Clinical application of theoretical bases for management of clients and families who are well or have minor health problems. Prerequisites, NURS 6003, NURS 6013, NURS 6023, acceptance to FNP track, Pre or co-requisites NURS 6103, NURS 6402, Co-requisite NURS 6513.</w:t>
      </w:r>
    </w:p>
    <w:p w14:paraId="2FF67FD5" w14:textId="77777777" w:rsidR="00FF0D2A" w:rsidRDefault="009F4DF2">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E92E752" w14:textId="77777777" w:rsidR="00FF0D2A" w:rsidRDefault="009F4DF2">
      <w:pPr>
        <w:tabs>
          <w:tab w:val="left" w:pos="360"/>
          <w:tab w:val="left" w:pos="720"/>
        </w:tabs>
        <w:spacing w:after="0" w:line="240" w:lineRule="auto"/>
        <w:rPr>
          <w:rFonts w:ascii="Cambria" w:eastAsia="Cambria" w:hAnsi="Cambria" w:cs="Cambria"/>
          <w:b/>
          <w:sz w:val="20"/>
          <w:szCs w:val="20"/>
          <w:u w:val="single"/>
        </w:rPr>
      </w:pPr>
      <w:r>
        <w:rPr>
          <w:rFonts w:ascii="Arial" w:eastAsia="Arial" w:hAnsi="Arial" w:cs="Arial"/>
          <w:strike/>
          <w:color w:val="FF0000"/>
          <w:sz w:val="20"/>
          <w:szCs w:val="20"/>
        </w:rPr>
        <w:t>NURS 6523. Basic Principles of Anesthesia I The study of basic principles of anesthesia</w:t>
      </w:r>
      <w:r>
        <w:rPr>
          <w:strike/>
          <w:color w:val="FF0000"/>
        </w:rPr>
        <w:br/>
      </w:r>
      <w:r>
        <w:rPr>
          <w:rFonts w:ascii="Arial" w:eastAsia="Arial" w:hAnsi="Arial" w:cs="Arial"/>
          <w:strike/>
          <w:color w:val="FF0000"/>
          <w:sz w:val="20"/>
          <w:szCs w:val="20"/>
        </w:rPr>
        <w:t>techniques and procedures including perioperative assessment, formulation of anesthesia</w:t>
      </w:r>
      <w:r>
        <w:rPr>
          <w:strike/>
          <w:color w:val="FF0000"/>
        </w:rPr>
        <w:br/>
      </w:r>
      <w:r>
        <w:rPr>
          <w:rFonts w:ascii="Arial" w:eastAsia="Arial" w:hAnsi="Arial" w:cs="Arial"/>
          <w:strike/>
          <w:color w:val="FF0000"/>
          <w:sz w:val="20"/>
          <w:szCs w:val="20"/>
        </w:rPr>
        <w:t>management plans, positioning, airway management, and orientation to safe use and care of</w:t>
      </w:r>
      <w:r>
        <w:rPr>
          <w:strike/>
          <w:color w:val="FF0000"/>
        </w:rPr>
        <w:br/>
      </w:r>
      <w:r>
        <w:rPr>
          <w:rFonts w:ascii="Arial" w:eastAsia="Arial" w:hAnsi="Arial" w:cs="Arial"/>
          <w:strike/>
          <w:color w:val="FF0000"/>
          <w:sz w:val="20"/>
          <w:szCs w:val="20"/>
        </w:rPr>
        <w:t>equipment. Prerequisite, Registered Nurse admitted to the Nurse Anesthesia program.</w:t>
      </w:r>
    </w:p>
    <w:p w14:paraId="04C0FF92"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7B194227" w14:textId="77777777" w:rsidR="00FF0D2A" w:rsidRDefault="009F4DF2">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Before: page 399</w:t>
      </w:r>
    </w:p>
    <w:p w14:paraId="130BC244"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452853FD"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Arial" w:eastAsia="Arial" w:hAnsi="Arial" w:cs="Arial"/>
          <w:strike/>
          <w:color w:val="FF0000"/>
          <w:sz w:val="20"/>
          <w:szCs w:val="20"/>
        </w:rPr>
        <w:t>NURS 6533. Advanced Principles of Anesthesia I Advanced principles of perioperative</w:t>
      </w:r>
      <w:r>
        <w:rPr>
          <w:strike/>
          <w:color w:val="FF0000"/>
        </w:rPr>
        <w:br/>
      </w:r>
      <w:r>
        <w:rPr>
          <w:rFonts w:ascii="Arial" w:eastAsia="Arial" w:hAnsi="Arial" w:cs="Arial"/>
          <w:strike/>
          <w:color w:val="FF0000"/>
          <w:sz w:val="20"/>
          <w:szCs w:val="20"/>
        </w:rPr>
        <w:t>anesthetic management including anatomy, physiology, pathophysiology, pharmacology and</w:t>
      </w:r>
      <w:r>
        <w:rPr>
          <w:strike/>
          <w:color w:val="FF0000"/>
        </w:rPr>
        <w:br/>
      </w:r>
      <w:r>
        <w:rPr>
          <w:rFonts w:ascii="Arial" w:eastAsia="Arial" w:hAnsi="Arial" w:cs="Arial"/>
          <w:strike/>
          <w:color w:val="FF0000"/>
          <w:sz w:val="20"/>
          <w:szCs w:val="20"/>
        </w:rPr>
        <w:t>techniques and procedures related to pediatrics, obstetrics, and geriatrics. Prerequisites, NURS</w:t>
      </w:r>
      <w:r>
        <w:rPr>
          <w:strike/>
          <w:color w:val="FF0000"/>
        </w:rPr>
        <w:br/>
      </w:r>
      <w:r>
        <w:rPr>
          <w:rFonts w:ascii="Arial" w:eastAsia="Arial" w:hAnsi="Arial" w:cs="Arial"/>
          <w:strike/>
          <w:color w:val="FF0000"/>
          <w:sz w:val="20"/>
          <w:szCs w:val="20"/>
        </w:rPr>
        <w:t>6523, NURS 6113, NURS 6042, NURS 6223, and Registered Nurse admitted to the Nurse</w:t>
      </w:r>
      <w:r>
        <w:rPr>
          <w:strike/>
          <w:color w:val="FF0000"/>
        </w:rPr>
        <w:br/>
      </w:r>
      <w:r>
        <w:rPr>
          <w:rFonts w:ascii="Arial" w:eastAsia="Arial" w:hAnsi="Arial" w:cs="Arial"/>
          <w:strike/>
          <w:color w:val="FF0000"/>
          <w:sz w:val="20"/>
          <w:szCs w:val="20"/>
        </w:rPr>
        <w:t>Anesthesia program.</w:t>
      </w:r>
    </w:p>
    <w:p w14:paraId="372AEDF9"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4F833DD"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Arial" w:eastAsia="Arial" w:hAnsi="Arial" w:cs="Arial"/>
          <w:strike/>
          <w:color w:val="FF0000"/>
          <w:sz w:val="20"/>
          <w:szCs w:val="20"/>
        </w:rPr>
        <w:t>NURS 6543. Advanced Principles of Anesthesia II Advanced principles of anesthetic</w:t>
      </w:r>
      <w:r>
        <w:rPr>
          <w:strike/>
          <w:color w:val="FF0000"/>
        </w:rPr>
        <w:br/>
      </w:r>
      <w:r>
        <w:rPr>
          <w:rFonts w:ascii="Arial" w:eastAsia="Arial" w:hAnsi="Arial" w:cs="Arial"/>
          <w:strike/>
          <w:color w:val="FF0000"/>
          <w:sz w:val="20"/>
          <w:szCs w:val="20"/>
        </w:rPr>
        <w:t>management including anatomy, physiology, pathophysiology, pharmacology and techniques</w:t>
      </w:r>
      <w:r>
        <w:rPr>
          <w:strike/>
          <w:color w:val="FF0000"/>
        </w:rPr>
        <w:br/>
      </w:r>
      <w:r>
        <w:rPr>
          <w:rFonts w:ascii="Arial" w:eastAsia="Arial" w:hAnsi="Arial" w:cs="Arial"/>
          <w:strike/>
          <w:color w:val="FF0000"/>
          <w:sz w:val="20"/>
          <w:szCs w:val="20"/>
        </w:rPr>
        <w:t>and procedures related to cardiovascular, thoracic, head and neck, orthopedic and laser surgery.</w:t>
      </w:r>
      <w:r>
        <w:rPr>
          <w:strike/>
          <w:color w:val="FF0000"/>
        </w:rPr>
        <w:br/>
      </w:r>
      <w:r>
        <w:rPr>
          <w:rFonts w:ascii="Arial" w:eastAsia="Arial" w:hAnsi="Arial" w:cs="Arial"/>
          <w:strike/>
          <w:color w:val="FF0000"/>
          <w:sz w:val="20"/>
          <w:szCs w:val="20"/>
        </w:rPr>
        <w:t>Prerequisites, NURS 6533, NURS 6123, NURS 6233, and Registered Nurse admitted to the</w:t>
      </w:r>
      <w:r>
        <w:rPr>
          <w:strike/>
          <w:color w:val="FF0000"/>
        </w:rPr>
        <w:br/>
      </w:r>
      <w:r>
        <w:rPr>
          <w:rFonts w:ascii="Arial" w:eastAsia="Arial" w:hAnsi="Arial" w:cs="Arial"/>
          <w:strike/>
          <w:color w:val="FF0000"/>
          <w:sz w:val="20"/>
          <w:szCs w:val="20"/>
        </w:rPr>
        <w:t>Nurse Anesthesia program. Fall.</w:t>
      </w:r>
    </w:p>
    <w:p w14:paraId="40EA66EC"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B7B4A11"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Arial" w:eastAsia="Arial" w:hAnsi="Arial" w:cs="Arial"/>
          <w:strike/>
          <w:color w:val="FF0000"/>
          <w:sz w:val="20"/>
          <w:szCs w:val="20"/>
        </w:rPr>
        <w:t>NURS 6553. Advanced Principles of Anesthesia III Advanced Principles of anesthetic</w:t>
      </w:r>
      <w:r>
        <w:rPr>
          <w:strike/>
          <w:color w:val="FF0000"/>
        </w:rPr>
        <w:br/>
      </w:r>
      <w:r>
        <w:rPr>
          <w:rFonts w:ascii="Arial" w:eastAsia="Arial" w:hAnsi="Arial" w:cs="Arial"/>
          <w:strike/>
          <w:color w:val="FF0000"/>
          <w:sz w:val="20"/>
          <w:szCs w:val="20"/>
        </w:rPr>
        <w:t>management including anatomy, physiology, pathophysiology, pharmacology and techniques and</w:t>
      </w:r>
      <w:r>
        <w:rPr>
          <w:strike/>
          <w:color w:val="FF0000"/>
        </w:rPr>
        <w:br/>
      </w:r>
      <w:r>
        <w:rPr>
          <w:rFonts w:ascii="Arial" w:eastAsia="Arial" w:hAnsi="Arial" w:cs="Arial"/>
          <w:strike/>
          <w:color w:val="FF0000"/>
          <w:sz w:val="20"/>
          <w:szCs w:val="20"/>
        </w:rPr>
        <w:t>procedures related trauma, burns and neurosurgical anesthetics. Prerequisites, NURS 6543 and</w:t>
      </w:r>
      <w:r>
        <w:rPr>
          <w:strike/>
          <w:color w:val="FF0000"/>
        </w:rPr>
        <w:br/>
      </w:r>
      <w:r>
        <w:rPr>
          <w:rFonts w:ascii="Arial" w:eastAsia="Arial" w:hAnsi="Arial" w:cs="Arial"/>
          <w:strike/>
          <w:color w:val="FF0000"/>
          <w:sz w:val="20"/>
          <w:szCs w:val="20"/>
        </w:rPr>
        <w:t xml:space="preserve">NURS 6333 and Registered Nurse admitted to the Nurse Anesthesia </w:t>
      </w:r>
      <w:proofErr w:type="gramStart"/>
      <w:r>
        <w:rPr>
          <w:rFonts w:ascii="Arial" w:eastAsia="Arial" w:hAnsi="Arial" w:cs="Arial"/>
          <w:strike/>
          <w:color w:val="FF0000"/>
          <w:sz w:val="20"/>
          <w:szCs w:val="20"/>
        </w:rPr>
        <w:t>program.</w:t>
      </w:r>
      <w:r>
        <w:rPr>
          <w:rFonts w:ascii="Times New Roman" w:eastAsia="Times New Roman" w:hAnsi="Times New Roman" w:cs="Times New Roman"/>
          <w:sz w:val="20"/>
          <w:szCs w:val="20"/>
        </w:rPr>
        <w:t>.</w:t>
      </w:r>
      <w:proofErr w:type="gramEnd"/>
    </w:p>
    <w:p w14:paraId="43D56251"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C2985E1"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1001FB62"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7158EC8"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511360A1"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F6ECF63"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6623. Curriculum Development in Health Professions This course explores curriculum development in health professions. Emphasis is on education and competency practice links. Prerequisite, admission to graduate study and instructor permission.</w:t>
      </w:r>
    </w:p>
    <w:p w14:paraId="0916ED13"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F9198CA"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6713. Practicum in Nursing Education Experiential course in the role of nurse educator. Opportunity to apply models of teaching in classroom and clinical situations. Prerequisite, admission to graduate study and instructor permission. Corequisite, NURS 6762.</w:t>
      </w:r>
    </w:p>
    <w:p w14:paraId="1F9F61A4"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0718567"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Arial" w:eastAsia="Arial" w:hAnsi="Arial" w:cs="Arial"/>
          <w:strike/>
          <w:color w:val="FF0000"/>
          <w:sz w:val="20"/>
          <w:szCs w:val="20"/>
        </w:rPr>
        <w:t xml:space="preserve">NURS 6723. Synthesis Seminar I </w:t>
      </w:r>
      <w:proofErr w:type="gramStart"/>
      <w:r>
        <w:rPr>
          <w:rFonts w:ascii="Arial" w:eastAsia="Arial" w:hAnsi="Arial" w:cs="Arial"/>
          <w:strike/>
          <w:color w:val="FF0000"/>
          <w:sz w:val="20"/>
          <w:szCs w:val="20"/>
        </w:rPr>
        <w:t>A</w:t>
      </w:r>
      <w:proofErr w:type="gramEnd"/>
      <w:r>
        <w:rPr>
          <w:rFonts w:ascii="Arial" w:eastAsia="Arial" w:hAnsi="Arial" w:cs="Arial"/>
          <w:strike/>
          <w:color w:val="FF0000"/>
          <w:sz w:val="20"/>
          <w:szCs w:val="20"/>
        </w:rPr>
        <w:t xml:space="preserve"> comprehensive review and synthesis of basic sciences,</w:t>
      </w:r>
      <w:r>
        <w:rPr>
          <w:strike/>
          <w:color w:val="FF0000"/>
        </w:rPr>
        <w:br/>
      </w:r>
      <w:r>
        <w:rPr>
          <w:rFonts w:ascii="Arial" w:eastAsia="Arial" w:hAnsi="Arial" w:cs="Arial"/>
          <w:strike/>
          <w:color w:val="FF0000"/>
          <w:sz w:val="20"/>
          <w:szCs w:val="20"/>
        </w:rPr>
        <w:t>equipment, basic principles, advanced principles, and professional issues of nurse anesthesia</w:t>
      </w:r>
      <w:r>
        <w:rPr>
          <w:strike/>
          <w:color w:val="FF0000"/>
        </w:rPr>
        <w:br/>
      </w:r>
      <w:r>
        <w:rPr>
          <w:rFonts w:ascii="Arial" w:eastAsia="Arial" w:hAnsi="Arial" w:cs="Arial"/>
          <w:strike/>
          <w:color w:val="FF0000"/>
          <w:sz w:val="20"/>
          <w:szCs w:val="20"/>
        </w:rPr>
        <w:t>practice. Prerequisites, NURS 6553, NURS 6736, and Registered Nurse admitted to the Nurse</w:t>
      </w:r>
      <w:r>
        <w:rPr>
          <w:strike/>
          <w:color w:val="FF0000"/>
        </w:rPr>
        <w:br/>
      </w:r>
      <w:r>
        <w:rPr>
          <w:rFonts w:ascii="Arial" w:eastAsia="Arial" w:hAnsi="Arial" w:cs="Arial"/>
          <w:strike/>
          <w:color w:val="FF0000"/>
          <w:sz w:val="20"/>
          <w:szCs w:val="20"/>
        </w:rPr>
        <w:t>Anesthesia program. Fall.</w:t>
      </w:r>
    </w:p>
    <w:p w14:paraId="5E179C6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AD903E6"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Arial" w:eastAsia="Arial" w:hAnsi="Arial" w:cs="Arial"/>
          <w:strike/>
          <w:color w:val="FF0000"/>
          <w:sz w:val="20"/>
          <w:szCs w:val="20"/>
        </w:rPr>
        <w:t>NURS 6736. Clinical Internship I Clinical experience in clinical setting will correlate with</w:t>
      </w:r>
      <w:r>
        <w:rPr>
          <w:strike/>
          <w:color w:val="FF0000"/>
        </w:rPr>
        <w:br/>
      </w:r>
      <w:r>
        <w:rPr>
          <w:rFonts w:ascii="Arial" w:eastAsia="Arial" w:hAnsi="Arial" w:cs="Arial"/>
          <w:strike/>
          <w:color w:val="FF0000"/>
          <w:sz w:val="20"/>
          <w:szCs w:val="20"/>
        </w:rPr>
        <w:t>concept taught in Synthesis Seminar I. Residents begin independent management of all types of</w:t>
      </w:r>
      <w:r>
        <w:rPr>
          <w:strike/>
          <w:color w:val="FF0000"/>
        </w:rPr>
        <w:br/>
      </w:r>
      <w:r>
        <w:rPr>
          <w:rFonts w:ascii="Arial" w:eastAsia="Arial" w:hAnsi="Arial" w:cs="Arial"/>
          <w:strike/>
          <w:color w:val="FF0000"/>
          <w:sz w:val="20"/>
          <w:szCs w:val="20"/>
        </w:rPr>
        <w:t>general and regional anesthesia including pain management to patients undergoing all procedures</w:t>
      </w:r>
      <w:r>
        <w:rPr>
          <w:strike/>
          <w:color w:val="FF0000"/>
        </w:rPr>
        <w:br/>
      </w:r>
      <w:r>
        <w:rPr>
          <w:rFonts w:ascii="Arial" w:eastAsia="Arial" w:hAnsi="Arial" w:cs="Arial"/>
          <w:strike/>
          <w:color w:val="FF0000"/>
          <w:sz w:val="20"/>
          <w:szCs w:val="20"/>
        </w:rPr>
        <w:t>with clinical instructors in consultation. Prerequisites, NURS 6553, NURS 6346, and Registered</w:t>
      </w:r>
      <w:r>
        <w:rPr>
          <w:strike/>
          <w:color w:val="FF0000"/>
        </w:rPr>
        <w:br/>
      </w:r>
      <w:r>
        <w:rPr>
          <w:rFonts w:ascii="Arial" w:eastAsia="Arial" w:hAnsi="Arial" w:cs="Arial"/>
          <w:strike/>
          <w:color w:val="FF0000"/>
          <w:sz w:val="20"/>
          <w:szCs w:val="20"/>
        </w:rPr>
        <w:t>Nurse admitted to the Nurse Anesthesia program.</w:t>
      </w:r>
    </w:p>
    <w:p w14:paraId="02776387"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931E4C5"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4A223249"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CEFE766"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3A8CF578"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CB1C606" w14:textId="77777777" w:rsidR="00FF0D2A" w:rsidRDefault="009F4DF2">
      <w:pPr>
        <w:tabs>
          <w:tab w:val="left" w:pos="360"/>
          <w:tab w:val="left" w:pos="720"/>
        </w:tabs>
        <w:spacing w:after="0" w:line="240" w:lineRule="auto"/>
        <w:rPr>
          <w:rFonts w:ascii="Arial" w:eastAsia="Arial" w:hAnsi="Arial" w:cs="Arial"/>
          <w:strike/>
          <w:color w:val="FF0000"/>
          <w:sz w:val="20"/>
          <w:szCs w:val="20"/>
        </w:rPr>
      </w:pPr>
      <w:r>
        <w:rPr>
          <w:rFonts w:ascii="Arial" w:eastAsia="Arial" w:hAnsi="Arial" w:cs="Arial"/>
          <w:strike/>
          <w:color w:val="FF0000"/>
          <w:sz w:val="20"/>
          <w:szCs w:val="20"/>
        </w:rPr>
        <w:t>NURS 6773. Synthesis Seminar II A continuing comprehensive review and synthesis of anatomy,</w:t>
      </w:r>
      <w:r>
        <w:rPr>
          <w:strike/>
          <w:color w:val="FF0000"/>
        </w:rPr>
        <w:br/>
      </w:r>
      <w:r>
        <w:rPr>
          <w:rFonts w:ascii="Arial" w:eastAsia="Arial" w:hAnsi="Arial" w:cs="Arial"/>
          <w:strike/>
          <w:color w:val="FF0000"/>
          <w:sz w:val="20"/>
          <w:szCs w:val="20"/>
        </w:rPr>
        <w:t>physiology, pharmacology, basic and advanced principles of anesthesia covering the full scope of</w:t>
      </w:r>
      <w:r>
        <w:rPr>
          <w:strike/>
          <w:color w:val="FF0000"/>
        </w:rPr>
        <w:br/>
      </w:r>
      <w:r>
        <w:rPr>
          <w:rFonts w:ascii="Arial" w:eastAsia="Arial" w:hAnsi="Arial" w:cs="Arial"/>
          <w:strike/>
          <w:color w:val="FF0000"/>
          <w:sz w:val="20"/>
          <w:szCs w:val="20"/>
        </w:rPr>
        <w:t>anesthesia practice in preparation for the national qualification examination. Prerequisites, NURS</w:t>
      </w:r>
      <w:r>
        <w:rPr>
          <w:strike/>
          <w:color w:val="FF0000"/>
        </w:rPr>
        <w:br/>
      </w:r>
      <w:r>
        <w:rPr>
          <w:rFonts w:ascii="Arial" w:eastAsia="Arial" w:hAnsi="Arial" w:cs="Arial"/>
          <w:strike/>
          <w:color w:val="FF0000"/>
          <w:sz w:val="20"/>
          <w:szCs w:val="20"/>
        </w:rPr>
        <w:t>6723, NURS 6787, and Registered Nurse admitted to the Nurse Anesthesia program.</w:t>
      </w:r>
    </w:p>
    <w:p w14:paraId="5B06AE51" w14:textId="77777777" w:rsidR="00FF0D2A" w:rsidRDefault="00FF0D2A">
      <w:pPr>
        <w:tabs>
          <w:tab w:val="left" w:pos="360"/>
          <w:tab w:val="left" w:pos="720"/>
        </w:tabs>
        <w:spacing w:after="0" w:line="240" w:lineRule="auto"/>
        <w:rPr>
          <w:rFonts w:ascii="Arial" w:eastAsia="Arial" w:hAnsi="Arial" w:cs="Arial"/>
          <w:strike/>
          <w:color w:val="FF0000"/>
          <w:sz w:val="20"/>
          <w:szCs w:val="20"/>
        </w:rPr>
      </w:pPr>
    </w:p>
    <w:p w14:paraId="2A5A46F9" w14:textId="77777777" w:rsidR="00FF0D2A" w:rsidRDefault="009F4DF2">
      <w:pPr>
        <w:tabs>
          <w:tab w:val="left" w:pos="360"/>
          <w:tab w:val="left" w:pos="720"/>
        </w:tabs>
        <w:spacing w:after="0" w:line="240" w:lineRule="auto"/>
        <w:rPr>
          <w:rFonts w:ascii="Arial" w:eastAsia="Arial" w:hAnsi="Arial" w:cs="Arial"/>
          <w:strike/>
          <w:color w:val="FF0000"/>
          <w:sz w:val="20"/>
          <w:szCs w:val="20"/>
        </w:rPr>
      </w:pPr>
      <w:r>
        <w:rPr>
          <w:rFonts w:ascii="Arial" w:eastAsia="Arial" w:hAnsi="Arial" w:cs="Arial"/>
          <w:strike/>
          <w:color w:val="FF0000"/>
          <w:sz w:val="20"/>
          <w:szCs w:val="20"/>
        </w:rPr>
        <w:t>NURS 6787. Clinical Internship II Clinical experience in clinical setting will correlate with</w:t>
      </w:r>
      <w:r>
        <w:rPr>
          <w:strike/>
          <w:color w:val="FF0000"/>
        </w:rPr>
        <w:br/>
      </w:r>
      <w:r>
        <w:rPr>
          <w:rFonts w:ascii="Arial" w:eastAsia="Arial" w:hAnsi="Arial" w:cs="Arial"/>
          <w:strike/>
          <w:color w:val="FF0000"/>
          <w:sz w:val="20"/>
          <w:szCs w:val="20"/>
        </w:rPr>
        <w:t>concept taught in Synthesis Seminar I. Residents begin independent management of all types of</w:t>
      </w:r>
      <w:r>
        <w:rPr>
          <w:strike/>
          <w:color w:val="FF0000"/>
        </w:rPr>
        <w:br/>
      </w:r>
      <w:r>
        <w:rPr>
          <w:rFonts w:ascii="Arial" w:eastAsia="Arial" w:hAnsi="Arial" w:cs="Arial"/>
          <w:strike/>
          <w:color w:val="FF0000"/>
          <w:sz w:val="20"/>
          <w:szCs w:val="20"/>
        </w:rPr>
        <w:t>general and regional anesthesia including pain management to patients undergoing all procedures</w:t>
      </w:r>
      <w:r>
        <w:rPr>
          <w:strike/>
          <w:color w:val="FF0000"/>
        </w:rPr>
        <w:br/>
      </w:r>
      <w:r>
        <w:rPr>
          <w:rFonts w:ascii="Arial" w:eastAsia="Arial" w:hAnsi="Arial" w:cs="Arial"/>
          <w:strike/>
          <w:color w:val="FF0000"/>
          <w:sz w:val="20"/>
          <w:szCs w:val="20"/>
        </w:rPr>
        <w:t>with clinical instructors in consultation. Prerequisites, NURS 6736, and Registered Nurse admitted</w:t>
      </w:r>
      <w:r>
        <w:rPr>
          <w:strike/>
          <w:color w:val="FF0000"/>
        </w:rPr>
        <w:br/>
      </w:r>
      <w:r>
        <w:rPr>
          <w:rFonts w:ascii="Arial" w:eastAsia="Arial" w:hAnsi="Arial" w:cs="Arial"/>
          <w:strike/>
          <w:color w:val="FF0000"/>
          <w:sz w:val="20"/>
          <w:szCs w:val="20"/>
        </w:rPr>
        <w:t>to the Nurse Anesthesia program</w:t>
      </w:r>
    </w:p>
    <w:p w14:paraId="6461875C" w14:textId="77777777" w:rsidR="00FF0D2A" w:rsidRDefault="009F4DF2">
      <w:pPr>
        <w:tabs>
          <w:tab w:val="left" w:pos="360"/>
          <w:tab w:val="left" w:pos="720"/>
        </w:tabs>
        <w:spacing w:after="0" w:line="240" w:lineRule="auto"/>
        <w:rPr>
          <w:rFonts w:ascii="Cambria" w:eastAsia="Cambria" w:hAnsi="Cambria" w:cs="Cambria"/>
          <w:b/>
          <w:sz w:val="20"/>
          <w:szCs w:val="20"/>
          <w:u w:val="single"/>
        </w:rPr>
      </w:pPr>
      <w:r>
        <w:rPr>
          <w:rFonts w:ascii="Times New Roman" w:eastAsia="Times New Roman" w:hAnsi="Times New Roman" w:cs="Times New Roman"/>
          <w:b/>
          <w:sz w:val="24"/>
          <w:szCs w:val="24"/>
          <w:u w:val="single"/>
        </w:rPr>
        <w:t xml:space="preserve">           </w:t>
      </w:r>
    </w:p>
    <w:p w14:paraId="0C92CA83" w14:textId="77777777" w:rsidR="00FF0D2A" w:rsidRDefault="009F4DF2">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Before - page 400</w:t>
      </w:r>
    </w:p>
    <w:p w14:paraId="766FC141"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3855C743" w14:textId="77777777" w:rsidR="00FF0D2A" w:rsidRDefault="009F4DF2">
      <w:pPr>
        <w:tabs>
          <w:tab w:val="left" w:pos="360"/>
          <w:tab w:val="left" w:pos="720"/>
        </w:tabs>
        <w:spacing w:after="0" w:line="240" w:lineRule="auto"/>
        <w:rPr>
          <w:rFonts w:ascii="Arial" w:eastAsia="Arial" w:hAnsi="Arial" w:cs="Arial"/>
          <w:strike/>
          <w:color w:val="FF0000"/>
          <w:sz w:val="20"/>
          <w:szCs w:val="20"/>
        </w:rPr>
      </w:pPr>
      <w:r>
        <w:rPr>
          <w:rFonts w:ascii="Arial" w:eastAsia="Arial" w:hAnsi="Arial" w:cs="Arial"/>
          <w:strike/>
          <w:color w:val="FF0000"/>
          <w:sz w:val="20"/>
          <w:szCs w:val="20"/>
        </w:rPr>
        <w:t>NURS 6797. Clinical Internship III Clinical experience focus is on the perioperative anesthesia</w:t>
      </w:r>
      <w:r>
        <w:rPr>
          <w:strike/>
          <w:color w:val="FF0000"/>
        </w:rPr>
        <w:br/>
      </w:r>
      <w:r>
        <w:rPr>
          <w:rFonts w:ascii="Arial" w:eastAsia="Arial" w:hAnsi="Arial" w:cs="Arial"/>
          <w:strike/>
          <w:color w:val="FF0000"/>
          <w:sz w:val="20"/>
          <w:szCs w:val="20"/>
        </w:rPr>
        <w:t>management of all categories of patients undergoing all types of surgery, utilizing all variety</w:t>
      </w:r>
      <w:r>
        <w:rPr>
          <w:strike/>
          <w:color w:val="FF0000"/>
        </w:rPr>
        <w:br/>
      </w:r>
      <w:r>
        <w:rPr>
          <w:rFonts w:ascii="Arial" w:eastAsia="Arial" w:hAnsi="Arial" w:cs="Arial"/>
          <w:strike/>
          <w:color w:val="FF0000"/>
          <w:sz w:val="20"/>
          <w:szCs w:val="20"/>
        </w:rPr>
        <w:t>of anesthetic techniques in a variety of clinical settings. Emphasis will be on independent</w:t>
      </w:r>
      <w:r>
        <w:rPr>
          <w:strike/>
          <w:color w:val="FF0000"/>
        </w:rPr>
        <w:br/>
      </w:r>
      <w:r>
        <w:rPr>
          <w:rFonts w:ascii="Arial" w:eastAsia="Arial" w:hAnsi="Arial" w:cs="Arial"/>
          <w:strike/>
          <w:color w:val="FF0000"/>
          <w:sz w:val="20"/>
          <w:szCs w:val="20"/>
        </w:rPr>
        <w:t>management of anesthesia with the instructor as a consultant. Prerequisites, NURS 6723, NURS</w:t>
      </w:r>
      <w:r>
        <w:rPr>
          <w:strike/>
          <w:color w:val="FF0000"/>
        </w:rPr>
        <w:br/>
      </w:r>
      <w:r>
        <w:rPr>
          <w:rFonts w:ascii="Arial" w:eastAsia="Arial" w:hAnsi="Arial" w:cs="Arial"/>
          <w:strike/>
          <w:color w:val="FF0000"/>
          <w:sz w:val="20"/>
          <w:szCs w:val="20"/>
        </w:rPr>
        <w:t>6787 and Registered Nurse admitted to Nurse Anesthesia program.</w:t>
      </w:r>
    </w:p>
    <w:p w14:paraId="4DCA1780" w14:textId="77777777" w:rsidR="00FF0D2A" w:rsidRDefault="00FF0D2A">
      <w:pPr>
        <w:tabs>
          <w:tab w:val="left" w:pos="360"/>
          <w:tab w:val="left" w:pos="720"/>
        </w:tabs>
        <w:spacing w:after="0" w:line="240" w:lineRule="auto"/>
        <w:rPr>
          <w:rFonts w:ascii="Cambria" w:eastAsia="Cambria" w:hAnsi="Cambria" w:cs="Cambria"/>
          <w:sz w:val="20"/>
          <w:szCs w:val="20"/>
        </w:rPr>
      </w:pPr>
    </w:p>
    <w:p w14:paraId="5CF47240"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6814. FNP Clinical Synthesis Culminating clinical course for family nurse practitioner students. Includes intensive clinical practice with a preceptor. Final semester of enrollment. Concurrent enrollment in NURS 6753. </w:t>
      </w:r>
    </w:p>
    <w:p w14:paraId="28CFD88B" w14:textId="77777777" w:rsidR="00FF0D2A" w:rsidRDefault="00FF0D2A">
      <w:pPr>
        <w:tabs>
          <w:tab w:val="left" w:pos="360"/>
          <w:tab w:val="left" w:pos="720"/>
        </w:tabs>
        <w:spacing w:after="0" w:line="240" w:lineRule="auto"/>
        <w:rPr>
          <w:rFonts w:ascii="Cambria" w:eastAsia="Cambria" w:hAnsi="Cambria" w:cs="Cambria"/>
          <w:sz w:val="20"/>
          <w:szCs w:val="20"/>
        </w:rPr>
      </w:pPr>
    </w:p>
    <w:p w14:paraId="48B3176D"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682V. Independent Study NURS 6833. The American Health Care System: Historical Perspectives Focus on the development of scientific, professional medicine, nursing and other health care occupations. Emphasizes the interaction of various health issues and their effect on the social history of the United States. </w:t>
      </w:r>
    </w:p>
    <w:p w14:paraId="19967CA7" w14:textId="77777777" w:rsidR="00FF0D2A" w:rsidRDefault="00FF0D2A">
      <w:pPr>
        <w:tabs>
          <w:tab w:val="left" w:pos="360"/>
          <w:tab w:val="left" w:pos="720"/>
        </w:tabs>
        <w:spacing w:after="0" w:line="240" w:lineRule="auto"/>
        <w:rPr>
          <w:rFonts w:ascii="Cambria" w:eastAsia="Cambria" w:hAnsi="Cambria" w:cs="Cambria"/>
          <w:sz w:val="20"/>
          <w:szCs w:val="20"/>
        </w:rPr>
      </w:pPr>
    </w:p>
    <w:p w14:paraId="3D38D428"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6843. Ethics of Health Care This course examines the traditional and emerging roles of the health professional as an individual moral agent and as a moral participant in team decisions. Methods of rational moral deliberation based on ethical theories and principles will be applied to ethical dilemmas. </w:t>
      </w:r>
    </w:p>
    <w:p w14:paraId="482FD2EE" w14:textId="77777777" w:rsidR="00FF0D2A" w:rsidRDefault="00FF0D2A">
      <w:pPr>
        <w:tabs>
          <w:tab w:val="left" w:pos="360"/>
          <w:tab w:val="left" w:pos="720"/>
        </w:tabs>
        <w:spacing w:after="0" w:line="240" w:lineRule="auto"/>
        <w:rPr>
          <w:rFonts w:ascii="Cambria" w:eastAsia="Cambria" w:hAnsi="Cambria" w:cs="Cambria"/>
          <w:sz w:val="20"/>
          <w:szCs w:val="20"/>
        </w:rPr>
      </w:pPr>
    </w:p>
    <w:p w14:paraId="6DBBCA7A"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6853. Teaching in Advanced Nursing Roles Focuses on development of knowledge and skill in teaching clinical information in advanced practice roles. Designed for nurses involved in formal and informal teaching of nurses and patients. Prerequisite, Permission of professor. </w:t>
      </w:r>
    </w:p>
    <w:p w14:paraId="5853983D" w14:textId="77777777" w:rsidR="00FF0D2A" w:rsidRDefault="00FF0D2A">
      <w:pPr>
        <w:tabs>
          <w:tab w:val="left" w:pos="360"/>
          <w:tab w:val="left" w:pos="720"/>
        </w:tabs>
        <w:spacing w:after="0" w:line="240" w:lineRule="auto"/>
        <w:rPr>
          <w:rFonts w:ascii="Cambria" w:eastAsia="Cambria" w:hAnsi="Cambria" w:cs="Cambria"/>
          <w:sz w:val="20"/>
          <w:szCs w:val="20"/>
        </w:rPr>
      </w:pPr>
    </w:p>
    <w:p w14:paraId="1A0447FC"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6863. Family Nursing: Advanced Interventions Study of concepts, theories, and research in family nursing care. Emphasis placed on application and interventions in family development and problem situations. Prerequisite, admission to graduate study; permission of professor. </w:t>
      </w:r>
    </w:p>
    <w:p w14:paraId="314A50A3" w14:textId="77777777" w:rsidR="00FF0D2A" w:rsidRDefault="00FF0D2A">
      <w:pPr>
        <w:tabs>
          <w:tab w:val="left" w:pos="360"/>
          <w:tab w:val="left" w:pos="720"/>
        </w:tabs>
        <w:spacing w:after="0" w:line="240" w:lineRule="auto"/>
        <w:rPr>
          <w:rFonts w:ascii="Cambria" w:eastAsia="Cambria" w:hAnsi="Cambria" w:cs="Cambria"/>
          <w:sz w:val="20"/>
          <w:szCs w:val="20"/>
        </w:rPr>
      </w:pPr>
    </w:p>
    <w:p w14:paraId="0B0438A3"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687V. Healthcare Management Seminar This capstone course in healthcare management utilizes management and leadership skills to develop practical, successful, and innovative solutions for problems in health care. Students focus on synthesizing theories, models, techniques and strategies to solve </w:t>
      </w:r>
      <w:proofErr w:type="spellStart"/>
      <w:r>
        <w:rPr>
          <w:rFonts w:ascii="Cambria" w:eastAsia="Cambria" w:hAnsi="Cambria" w:cs="Cambria"/>
          <w:sz w:val="20"/>
          <w:szCs w:val="20"/>
        </w:rPr>
        <w:t>multi faceted</w:t>
      </w:r>
      <w:proofErr w:type="spellEnd"/>
      <w:r>
        <w:rPr>
          <w:rFonts w:ascii="Cambria" w:eastAsia="Cambria" w:hAnsi="Cambria" w:cs="Cambria"/>
          <w:sz w:val="20"/>
          <w:szCs w:val="20"/>
        </w:rPr>
        <w:t xml:space="preserve"> problems in health care. Prerequisite, Admission into the Nurse Educator or Nurse Administrator Option-Certificate. Corequisite, NURS 6762. </w:t>
      </w:r>
    </w:p>
    <w:p w14:paraId="3BFD7A44" w14:textId="77777777" w:rsidR="00FF0D2A" w:rsidRDefault="00FF0D2A">
      <w:pPr>
        <w:tabs>
          <w:tab w:val="left" w:pos="360"/>
          <w:tab w:val="left" w:pos="720"/>
        </w:tabs>
        <w:spacing w:after="0" w:line="240" w:lineRule="auto"/>
        <w:rPr>
          <w:rFonts w:ascii="Cambria" w:eastAsia="Cambria" w:hAnsi="Cambria" w:cs="Cambria"/>
          <w:sz w:val="20"/>
          <w:szCs w:val="20"/>
        </w:rPr>
      </w:pPr>
    </w:p>
    <w:p w14:paraId="06484D43"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689V. Thesis Option Learning opportunity to complete supervised research experience under direction of faculty thesis advisor and committee. Final semester of enrollment or must be enrolled in subsequent semesters until completion of thesis. Students considering doctoral education are strongly encouraged to select the thesis option. Students who select the thesis may substitute 3 semester hours of electives. Approval of instructor required. </w:t>
      </w:r>
    </w:p>
    <w:p w14:paraId="1EC8AC8E" w14:textId="77777777" w:rsidR="00FF0D2A" w:rsidRDefault="00FF0D2A">
      <w:pPr>
        <w:tabs>
          <w:tab w:val="left" w:pos="360"/>
          <w:tab w:val="left" w:pos="720"/>
        </w:tabs>
        <w:spacing w:after="0" w:line="240" w:lineRule="auto"/>
        <w:rPr>
          <w:rFonts w:ascii="Cambria" w:eastAsia="Cambria" w:hAnsi="Cambria" w:cs="Cambria"/>
          <w:sz w:val="20"/>
          <w:szCs w:val="20"/>
        </w:rPr>
      </w:pPr>
    </w:p>
    <w:p w14:paraId="13907351"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8003. Principles of Curriculum: Design, Instruction and Evaluation The course provides philosophical underpinnings, goals and guidelines for the delivery of educational programs focusing on curriculum design, evaluation, and instruction. Restricted to DNP Nurse Anesthesia Program. </w:t>
      </w:r>
    </w:p>
    <w:p w14:paraId="27A4B8F4" w14:textId="77777777" w:rsidR="00FF0D2A" w:rsidRDefault="00FF0D2A">
      <w:pPr>
        <w:tabs>
          <w:tab w:val="left" w:pos="360"/>
          <w:tab w:val="left" w:pos="720"/>
        </w:tabs>
        <w:spacing w:after="0" w:line="240" w:lineRule="auto"/>
        <w:rPr>
          <w:rFonts w:ascii="Cambria" w:eastAsia="Cambria" w:hAnsi="Cambria" w:cs="Cambria"/>
          <w:sz w:val="20"/>
          <w:szCs w:val="20"/>
        </w:rPr>
      </w:pPr>
    </w:p>
    <w:p w14:paraId="755829E6"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8113. Theoretical Foundations for Doctor of Nursing Practice Examination of processes underlying development of models and theories from nursing and health-related disciplines for practice. Analyze application in advanced practice to solve problems and improve outcomes. Theoretical knowledge from sciences is integrated with nursing science to guide APRN. Prerequisite: Admission to Post-Masters DNP Program Option or admission to the DNP in Nurse Anesthesia Program Option. </w:t>
      </w:r>
    </w:p>
    <w:p w14:paraId="524C64C6" w14:textId="77777777" w:rsidR="00FF0D2A" w:rsidRDefault="00FF0D2A">
      <w:pPr>
        <w:tabs>
          <w:tab w:val="left" w:pos="360"/>
          <w:tab w:val="left" w:pos="720"/>
        </w:tabs>
        <w:spacing w:after="0" w:line="240" w:lineRule="auto"/>
        <w:rPr>
          <w:rFonts w:ascii="Cambria" w:eastAsia="Cambria" w:hAnsi="Cambria" w:cs="Cambria"/>
          <w:sz w:val="20"/>
          <w:szCs w:val="20"/>
        </w:rPr>
      </w:pPr>
    </w:p>
    <w:p w14:paraId="57C2E276" w14:textId="77777777" w:rsidR="00FF0D2A" w:rsidRDefault="00FF0D2A">
      <w:pPr>
        <w:tabs>
          <w:tab w:val="left" w:pos="360"/>
          <w:tab w:val="left" w:pos="720"/>
        </w:tabs>
        <w:spacing w:after="0" w:line="240" w:lineRule="auto"/>
        <w:rPr>
          <w:rFonts w:ascii="Cambria" w:eastAsia="Cambria" w:hAnsi="Cambria" w:cs="Cambria"/>
          <w:sz w:val="20"/>
          <w:szCs w:val="20"/>
        </w:rPr>
      </w:pPr>
    </w:p>
    <w:p w14:paraId="6A769D3C"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8123. Leadership, Policy and Healthcare Systems Analyze leadership and organizational theories, evaluate health care delivery systems, and examine the role of the DNP in influencing policy in health care delivery, outcomes and professional nursing. Prerequisites, Admission to the Post-Masters DNP Program Option or admission to the DNP in Nurse Anesthesia Program Option. Corequisites for the Post-Master DNP program option, NURS 8113. </w:t>
      </w:r>
    </w:p>
    <w:p w14:paraId="637AF4DD" w14:textId="77777777" w:rsidR="00FF0D2A" w:rsidRDefault="00FF0D2A">
      <w:pPr>
        <w:tabs>
          <w:tab w:val="left" w:pos="360"/>
          <w:tab w:val="left" w:pos="720"/>
        </w:tabs>
        <w:spacing w:after="0" w:line="240" w:lineRule="auto"/>
        <w:rPr>
          <w:rFonts w:ascii="Cambria" w:eastAsia="Cambria" w:hAnsi="Cambria" w:cs="Cambria"/>
          <w:sz w:val="20"/>
          <w:szCs w:val="20"/>
        </w:rPr>
      </w:pPr>
    </w:p>
    <w:p w14:paraId="7F10BBF7"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8133. Epidemiology for the DNP Evolution and history of methods of epidemiology. Quantization of morbidity and mortality within populations. Overview of study design, data analysis, and inferences. Specific areas of acute and chronic disease epidemiology illustrate epidemiologic methods such as risk factor analysis, surveillance systems, and etiology of disease. Prerequisite, Admission to the Post-Masters DNP Program Option or admission to the DNP in Nurse Anesthesia Program Option.</w:t>
      </w:r>
    </w:p>
    <w:p w14:paraId="4007F255" w14:textId="77777777" w:rsidR="00FF0D2A" w:rsidRDefault="00FF0D2A">
      <w:pPr>
        <w:tabs>
          <w:tab w:val="left" w:pos="360"/>
          <w:tab w:val="left" w:pos="720"/>
        </w:tabs>
        <w:spacing w:after="0" w:line="240" w:lineRule="auto"/>
        <w:rPr>
          <w:rFonts w:ascii="Cambria" w:eastAsia="Cambria" w:hAnsi="Cambria" w:cs="Cambria"/>
          <w:sz w:val="20"/>
          <w:szCs w:val="20"/>
        </w:rPr>
      </w:pPr>
    </w:p>
    <w:p w14:paraId="0BE88D9C"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738D4E45"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0F009A8A"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25356226"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0C030042"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6A2D9D25"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72F284FB"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5CE48AA4"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46A7A05A" w14:textId="77777777" w:rsidR="00FF0D2A" w:rsidRDefault="009F4DF2">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After: page 396</w:t>
      </w:r>
    </w:p>
    <w:p w14:paraId="27BF7051"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7644A22C"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NURS 6023. Advanced Assessment and Diagnostic Evaluation Presents theoretical and clinical basis for comprehensive assessment and diagnosis in health care settings, including all age groups. Emphasis is on clinical decision-making, differentiation of normal from pathological findings, risk assessment screening, diagnostic testing and interpretation of findings. Prerequisites: [NOTE: NP students are required to take the semester immediately prior to beginning clinical portion of NP option]. Prerequisite for NA students is Registered Nurse admitted to Nurse Anesthesia Program.</w:t>
      </w:r>
    </w:p>
    <w:p w14:paraId="420E6E84"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EB29399"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NURS 6103. Research Design and Methodology Analysis and critical evaluation of nursing research appropriate to the study of nursing phenomena. Students develop a research proposal. Prerequisite, Undergraduate research.</w:t>
      </w:r>
    </w:p>
    <w:p w14:paraId="63D51FA9"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22C7063"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7DE03F35"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EE5CBC5"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6213 AG ACNP Seminar I Provides research based theoretical and clinical foundation for specialization of Adult/Gerontology Acute Care Nurse Practitioner. Content includes diagnostic reasoning and management of complex acute and chronic health problems for adult and geriatric population. Emphasis on role and scope of practice, coordination and collaboration across health care settings, and information systems. Prerequisites, NURS 6203, NURS 6303, NURS 6402, NURS 6003, NURS 6013, NURS 6023; acceptance to AG ACNP Track. Pre- or co-requisite: NURS 6103. Co-requisite NURS 6214.</w:t>
      </w:r>
    </w:p>
    <w:p w14:paraId="70C7042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DF83AB8"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6214. AG ACNP Practicum I Clinical application of theoretical basis for management of complex adult and geriatric clients with chronic, acute, and critical illnesses in a variety of health care settings. Would prepare students to interpret diagnostic tests as well as performance and management of therapeutic and technologic interventions. Emphasis on collaboration with other members of the health care team. Prerequisites, NURS 6203, NURS 6303, NURS 6402, NURS 6003, NURS 6013, NURS 6023; acceptance to AG ACNP Track. Pre- or co-requisite: NURS 6103. Co-requisite NURS 6213.</w:t>
      </w:r>
    </w:p>
    <w:p w14:paraId="56F16ECC"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7346CAB" w14:textId="77777777" w:rsidR="00FF0D2A" w:rsidRDefault="00FF0D2A">
      <w:pPr>
        <w:tabs>
          <w:tab w:val="left" w:pos="360"/>
          <w:tab w:val="left" w:pos="720"/>
        </w:tabs>
        <w:spacing w:after="0" w:line="240" w:lineRule="auto"/>
        <w:rPr>
          <w:rFonts w:ascii="Times New Roman" w:eastAsia="Times New Roman" w:hAnsi="Times New Roman" w:cs="Times New Roman"/>
          <w:sz w:val="20"/>
          <w:szCs w:val="20"/>
        </w:rPr>
      </w:pPr>
    </w:p>
    <w:p w14:paraId="01398676" w14:textId="77777777" w:rsidR="00FF0D2A" w:rsidRDefault="009F4DF2">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After: page 397</w:t>
      </w:r>
    </w:p>
    <w:p w14:paraId="16E80209"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5DA2CA57"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6303. Health Care Issues and Policy Critical analysis of health care issues and policy which influence advanced nursing practice and the health care system.</w:t>
      </w:r>
    </w:p>
    <w:p w14:paraId="4939645A"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9CBB2B4"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NURS 6313. Power, Politics and Influence This course will analyze and evaluate the implementation of roles and functions of nursing administrative executives and managers in health care organizations. Leadership strategies and </w:t>
      </w:r>
      <w:proofErr w:type="gramStart"/>
      <w:r>
        <w:rPr>
          <w:rFonts w:ascii="Times New Roman" w:eastAsia="Times New Roman" w:hAnsi="Times New Roman" w:cs="Times New Roman"/>
          <w:sz w:val="20"/>
          <w:szCs w:val="20"/>
        </w:rPr>
        <w:t>evidence based</w:t>
      </w:r>
      <w:proofErr w:type="gramEnd"/>
      <w:r>
        <w:rPr>
          <w:rFonts w:ascii="Times New Roman" w:eastAsia="Times New Roman" w:hAnsi="Times New Roman" w:cs="Times New Roman"/>
          <w:sz w:val="20"/>
          <w:szCs w:val="20"/>
        </w:rPr>
        <w:t xml:space="preserve"> decision making are included. Prerequisite, NURS 6303.</w:t>
      </w:r>
    </w:p>
    <w:p w14:paraId="56936D58"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0D6AD85"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6323. Case Management Across the Care Continuum Methodology for evolving case management theory and techniques in changing health care environment. Principles of managed care are incorporated including utilization management and quality improvement techniques. Prerequisites, Admission to graduate study.</w:t>
      </w:r>
    </w:p>
    <w:p w14:paraId="76CBBE60"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1535AD8"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6353. Budgeting and Financial Management 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w:t>
      </w:r>
    </w:p>
    <w:p w14:paraId="75D0CE95"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6921A39"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6363. AG ACNP Seminar II Expansion of research based theoretical and clinical foundation for specialization of Adult/Gerontology Acute Care Nurse Practitioner. Particular attention given to cultural considerations, and legal and ethical standards. Focus and health promotion and maintenance from adolescence to older adult. Emphasis on deliverance of </w:t>
      </w:r>
      <w:proofErr w:type="gramStart"/>
      <w:r>
        <w:rPr>
          <w:rFonts w:ascii="Times New Roman" w:eastAsia="Times New Roman" w:hAnsi="Times New Roman" w:cs="Times New Roman"/>
          <w:sz w:val="20"/>
          <w:szCs w:val="20"/>
        </w:rPr>
        <w:t>high quality</w:t>
      </w:r>
      <w:proofErr w:type="gramEnd"/>
      <w:r>
        <w:rPr>
          <w:rFonts w:ascii="Times New Roman" w:eastAsia="Times New Roman" w:hAnsi="Times New Roman" w:cs="Times New Roman"/>
          <w:sz w:val="20"/>
          <w:szCs w:val="20"/>
        </w:rPr>
        <w:t xml:space="preserve"> healthcare and patient outcomes. Prerequisites, NURS 6203, NURS 6303, NURS 6402, NURS 6003, NURS 6013, NURS 6023, NURS 6103, NURS 6214. Co-requisite NURS 6364.</w:t>
      </w:r>
    </w:p>
    <w:p w14:paraId="0E04D7E6"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ADB4833"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6364. AG ACNP Practicum II Clinical application of theoretical basis for management of complex adult and geriatric clients with chronic, acute, and critical illnesses in a variety of health care settings. Emphasis on patient assessment and prioritization of treatments and interventions from hospital admission to discharge. Development and implementation of </w:t>
      </w:r>
      <w:proofErr w:type="gramStart"/>
      <w:r>
        <w:rPr>
          <w:rFonts w:ascii="Times New Roman" w:eastAsia="Times New Roman" w:hAnsi="Times New Roman" w:cs="Times New Roman"/>
          <w:sz w:val="20"/>
          <w:szCs w:val="20"/>
        </w:rPr>
        <w:t>high quality</w:t>
      </w:r>
      <w:proofErr w:type="gramEnd"/>
      <w:r>
        <w:rPr>
          <w:rFonts w:ascii="Times New Roman" w:eastAsia="Times New Roman" w:hAnsi="Times New Roman" w:cs="Times New Roman"/>
          <w:sz w:val="20"/>
          <w:szCs w:val="20"/>
        </w:rPr>
        <w:t xml:space="preserve"> care plans and adjustment of care based on specific patient outcomes and needs. Incorporation of legal and ethical practice standards. Emphasis on cultural awareness. Prerequisites, NURS 6203, NURS 6303, NURS 6402, NURS 6003, NURS 6013, NURS 6023, NURS 6103, NURS 6214. Corequisite NURS 6363.</w:t>
      </w:r>
    </w:p>
    <w:p w14:paraId="796DCED3"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04A47010" w14:textId="77777777" w:rsidR="00FF0D2A" w:rsidRDefault="00FF0D2A">
      <w:pPr>
        <w:tabs>
          <w:tab w:val="left" w:pos="360"/>
          <w:tab w:val="left" w:pos="720"/>
        </w:tabs>
        <w:spacing w:after="0" w:line="240" w:lineRule="auto"/>
        <w:rPr>
          <w:rFonts w:ascii="Times New Roman" w:eastAsia="Times New Roman" w:hAnsi="Times New Roman" w:cs="Times New Roman"/>
          <w:strike/>
          <w:color w:val="FF0000"/>
          <w:sz w:val="20"/>
          <w:szCs w:val="20"/>
        </w:rPr>
      </w:pPr>
    </w:p>
    <w:p w14:paraId="336BCF95" w14:textId="77777777" w:rsidR="00FF0D2A" w:rsidRDefault="00FF0D2A">
      <w:pPr>
        <w:tabs>
          <w:tab w:val="left" w:pos="360"/>
          <w:tab w:val="left" w:pos="720"/>
        </w:tabs>
        <w:spacing w:after="0" w:line="240" w:lineRule="auto"/>
        <w:rPr>
          <w:rFonts w:ascii="Cambria" w:eastAsia="Cambria" w:hAnsi="Cambria" w:cs="Cambria"/>
          <w:sz w:val="20"/>
          <w:szCs w:val="20"/>
        </w:rPr>
      </w:pPr>
    </w:p>
    <w:p w14:paraId="4A0762B1" w14:textId="77777777" w:rsidR="00FF0D2A" w:rsidRDefault="009F4DF2">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After: page 398</w:t>
      </w:r>
    </w:p>
    <w:p w14:paraId="1861F8CB"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01924B15"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6402. Professional Role Development in Advanced Nursing   The study of role development with an emphasis on role making, intra- and interdisciplinary communication and strategies for role implementation. Must be taken prior to, or concurrent with first clinical course.</w:t>
      </w:r>
    </w:p>
    <w:p w14:paraId="6457151B" w14:textId="77777777" w:rsidR="00FF0D2A" w:rsidRDefault="009F4DF2">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7BD19AA7"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6443. Advanced Adult-Gerontology Nursing I   Study of problems of adult populations including geriatric populations with acute illnesses. Emphasis on theories, models and concepts that facilitate recovery and return to optimal health. Prerequisites, NURS 6003, NURS 6013, NURS 6023, NURS 6203. Pre- or co-requisite: NURS 6103, NURS 6402.</w:t>
      </w:r>
    </w:p>
    <w:p w14:paraId="3326E8E9"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6C21060"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6453. Advanced Adult-Gerontology Nursing II   Study of problems with adult populations including geriatric populations with chronic illness. Emphasis on theories, models and concepts that facilitate maintenance of chronic health problems and contribute to quality of life. Prerequisites, NURS 6003, NURS 6013, NURS 6023, NURS 6203. Pre- or co-requisite: NURS 6103, NURS 6402.</w:t>
      </w:r>
    </w:p>
    <w:p w14:paraId="0DFB3BFF"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A3968B2"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NURS 646V. Advanced Adult-Gerontology Nursing Practicum   Required practicum with application of theories, models, and concepts for acute and chronic health problems. Emphasis on </w:t>
      </w:r>
      <w:proofErr w:type="gramStart"/>
      <w:r>
        <w:rPr>
          <w:rFonts w:ascii="Times New Roman" w:eastAsia="Times New Roman" w:hAnsi="Times New Roman" w:cs="Times New Roman"/>
          <w:sz w:val="20"/>
          <w:szCs w:val="20"/>
        </w:rPr>
        <w:t>evidence based</w:t>
      </w:r>
      <w:proofErr w:type="gramEnd"/>
      <w:r>
        <w:rPr>
          <w:rFonts w:ascii="Times New Roman" w:eastAsia="Times New Roman" w:hAnsi="Times New Roman" w:cs="Times New Roman"/>
          <w:sz w:val="20"/>
          <w:szCs w:val="20"/>
        </w:rPr>
        <w:t xml:space="preserve"> interventions and measured nursing outcomes. Prerequisites, NURS 6003, NURS 6013, NURS 6023, NURS 6203. Pre- or corequisite: NURS 6103, NURS 6402, NURS 6443 or NURS 6453.</w:t>
      </w:r>
    </w:p>
    <w:p w14:paraId="07726450"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A7EF70D"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6473. Advanced Adult-Gerontology Nursing Clinical Synthesis   Culminating clinical course for implementation of clinical nurse specialist role in an area of emphasis. Pre-requisites: NURS 6443, NURS 6453, completion of required clinical hours in NURS 646(1-6).</w:t>
      </w:r>
    </w:p>
    <w:p w14:paraId="03D88B16"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55C8AE8"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6483. AG ACNP Seminar III    Focuses on research based complex care for specialization of Adult/Gerontology Acute Care Nurse Practitioner. Particular attention given to health care economics, palliative or end of life care, emergency therapeutics, and disaster management strategies. Prerequisites, NURS 6203, NURS 6303, NURS 6402, NURS 6003, NURS 6013, NURS 6023, NURS 6103, NURS 6214, NURS 6363, NURS 6364. Co-requisite NURS 6484.</w:t>
      </w:r>
    </w:p>
    <w:p w14:paraId="6A49BDCC"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A031AF2"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6484. AG ACNP Practicum III    Further clinical application of theoretical basis for management of complex adult and geriatric clients with chronic, acute, and critical illnesses in a variety of health care settings. Practicum experience in specialized areas of advanced practice. Prerequisites, NURS 6203, NURS 6303, NURS 6402, NURS 6003, NURS 6013, NURS 6023, NURS 6103, NURS 6214, NURS 6363, NURS 6364. Co-requisite NURS 6483.</w:t>
      </w:r>
    </w:p>
    <w:p w14:paraId="542D759A"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6F057DEB"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6513. FNP Clinical Management I    Study of theoretical and clinical bases for management of clients and families who are well or have minor health problems. Application of principles through case studies of clients across the lifespan. Prerequisites, NURS 6003, NURS 6013, NURS 6023, NURS 6203; acceptance to FNP track. Pre- or corequisite: NURS 6103, NURS 6402. Co-requisite: NURS 6514.</w:t>
      </w:r>
    </w:p>
    <w:p w14:paraId="40BC8C91"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1C697B9B"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6514. Clinical Management I Practicum    Clinical application of theoretical bases for management of clients and families who are well or have minor health problems. Prerequisites, NURS 6003, NURS 6013, NURS 6023, acceptance to FNP track, Pre or co-requisites NURS 6103, NURS 6402, Co-requisite NURS 6513.</w:t>
      </w:r>
    </w:p>
    <w:p w14:paraId="15B7B67D" w14:textId="77777777" w:rsidR="00FF0D2A" w:rsidRDefault="009F4DF2">
      <w:pPr>
        <w:tabs>
          <w:tab w:val="left" w:pos="360"/>
          <w:tab w:val="left" w:pos="720"/>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3E09055"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190DEC31"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462AC913"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7270BD5C"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6A1D5BFE"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035F1CEF"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72E5A163"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6E6D4561"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710B8229" w14:textId="77777777" w:rsidR="00FF0D2A" w:rsidRDefault="009F4DF2">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After: page 399</w:t>
      </w:r>
    </w:p>
    <w:p w14:paraId="618D5CB3"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072A17F9"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6513, NURS 6514. Co-requisites, NURS 6614.</w:t>
      </w:r>
    </w:p>
    <w:p w14:paraId="74E64FDF"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4293027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6614. FNP Clinical Management II Practicum The clinical application of theoretical bases for management of clients and families who have minor or chronic health problems. Prerequisites: NURS 6402, NURS 6103, NURS 6514, NURS 6613. Pre- or co-requisite: NURS 6303.</w:t>
      </w:r>
    </w:p>
    <w:p w14:paraId="1CD36595"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74ECB561"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6623. Curriculum Development in Health Professions This course explores curriculum development in health professions. Emphasis is on education and competency practice links. Prerequisite, admission to graduate study and instructor permission.</w:t>
      </w:r>
    </w:p>
    <w:p w14:paraId="37F7498B"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24CD245A"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6713. Practicum in Nursing Education Experiential course in the role of nurse educator. Opportunity to apply models of teaching in classroom and clinical situations. Prerequisite, admission to graduate study and instructor permission. Corequisite, NURS 6762.</w:t>
      </w:r>
    </w:p>
    <w:p w14:paraId="6CF855C7" w14:textId="77777777" w:rsidR="00FF0D2A" w:rsidRDefault="00FF0D2A">
      <w:pPr>
        <w:tabs>
          <w:tab w:val="left" w:pos="360"/>
          <w:tab w:val="left" w:pos="720"/>
        </w:tabs>
        <w:spacing w:after="0" w:line="240" w:lineRule="auto"/>
        <w:rPr>
          <w:rFonts w:ascii="Times New Roman" w:eastAsia="Times New Roman" w:hAnsi="Times New Roman" w:cs="Times New Roman"/>
          <w:sz w:val="20"/>
          <w:szCs w:val="20"/>
        </w:rPr>
      </w:pPr>
    </w:p>
    <w:p w14:paraId="0DFF9F45"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6614. Concurrent enrollment in NURS 6814.</w:t>
      </w:r>
    </w:p>
    <w:p w14:paraId="228DC3CE"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339D6FFB"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NURS 6762. Applied Clinical Research and Role Seminar Culminating course for analysis of clinical outcomes and roles in advanced practice with adult populations and/or nursing administration. Required professional paper. Prerequisites, NURS 6443, NURS 6453, completion of required clinical hours in NURS 646V (1-6) or will complete clinical hours in NURS 646V (1-6). Concurrent enrollment in NURS 6473, NURS 6713 or NURS 687V.</w:t>
      </w:r>
    </w:p>
    <w:p w14:paraId="39DDC83A" w14:textId="77777777" w:rsidR="00FF0D2A" w:rsidRDefault="009F4DF2">
      <w:pPr>
        <w:tabs>
          <w:tab w:val="left" w:pos="360"/>
          <w:tab w:val="left" w:pos="720"/>
        </w:tabs>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14:paraId="0C571CF5" w14:textId="77777777" w:rsidR="00FF0D2A" w:rsidRDefault="00FF0D2A">
      <w:pPr>
        <w:tabs>
          <w:tab w:val="left" w:pos="360"/>
          <w:tab w:val="left" w:pos="720"/>
        </w:tabs>
        <w:spacing w:after="0" w:line="240" w:lineRule="auto"/>
        <w:rPr>
          <w:rFonts w:ascii="Arial" w:eastAsia="Arial" w:hAnsi="Arial" w:cs="Arial"/>
          <w:strike/>
          <w:color w:val="FF0000"/>
          <w:sz w:val="20"/>
          <w:szCs w:val="20"/>
        </w:rPr>
      </w:pPr>
    </w:p>
    <w:p w14:paraId="04FEAC36" w14:textId="77777777" w:rsidR="00FF0D2A" w:rsidRDefault="009F4DF2">
      <w:pPr>
        <w:tabs>
          <w:tab w:val="left" w:pos="360"/>
          <w:tab w:val="left" w:pos="720"/>
        </w:tabs>
        <w:spacing w:after="0" w:line="240" w:lineRule="auto"/>
        <w:rPr>
          <w:rFonts w:ascii="Cambria" w:eastAsia="Cambria" w:hAnsi="Cambria" w:cs="Cambria"/>
          <w:b/>
          <w:sz w:val="20"/>
          <w:szCs w:val="20"/>
          <w:u w:val="single"/>
        </w:rPr>
      </w:pPr>
      <w:r>
        <w:rPr>
          <w:rFonts w:ascii="Cambria" w:eastAsia="Cambria" w:hAnsi="Cambria" w:cs="Cambria"/>
          <w:b/>
          <w:sz w:val="20"/>
          <w:szCs w:val="20"/>
          <w:u w:val="single"/>
        </w:rPr>
        <w:t>After - page 400</w:t>
      </w:r>
    </w:p>
    <w:p w14:paraId="392158DA" w14:textId="77777777" w:rsidR="00FF0D2A" w:rsidRDefault="00FF0D2A">
      <w:pPr>
        <w:tabs>
          <w:tab w:val="left" w:pos="360"/>
          <w:tab w:val="left" w:pos="720"/>
        </w:tabs>
        <w:spacing w:after="0" w:line="240" w:lineRule="auto"/>
        <w:rPr>
          <w:rFonts w:ascii="Cambria" w:eastAsia="Cambria" w:hAnsi="Cambria" w:cs="Cambria"/>
          <w:b/>
          <w:sz w:val="20"/>
          <w:szCs w:val="20"/>
          <w:u w:val="single"/>
        </w:rPr>
      </w:pPr>
    </w:p>
    <w:p w14:paraId="4F5A76BD"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6814. FNP Clinical Synthesis Culminating clinical course for family nurse practitioner students. Includes intensive clinical practice with a preceptor. Final semester of enrollment. Concurrent enrollment in NURS 6753. </w:t>
      </w:r>
    </w:p>
    <w:p w14:paraId="5C8A1ECE" w14:textId="77777777" w:rsidR="00FF0D2A" w:rsidRDefault="00FF0D2A">
      <w:pPr>
        <w:tabs>
          <w:tab w:val="left" w:pos="360"/>
          <w:tab w:val="left" w:pos="720"/>
        </w:tabs>
        <w:spacing w:after="0" w:line="240" w:lineRule="auto"/>
        <w:rPr>
          <w:rFonts w:ascii="Cambria" w:eastAsia="Cambria" w:hAnsi="Cambria" w:cs="Cambria"/>
          <w:sz w:val="20"/>
          <w:szCs w:val="20"/>
        </w:rPr>
      </w:pPr>
    </w:p>
    <w:p w14:paraId="39CC9F20"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682V. Independent Study NURS 6833. The American Health Care System: Historical Perspectives Focus on the development of scientific, professional medicine, nursing and other health care occupations. Emphasizes the interaction of various health issues and their effect on the social history of the United States. </w:t>
      </w:r>
    </w:p>
    <w:p w14:paraId="7A0163BE" w14:textId="77777777" w:rsidR="00FF0D2A" w:rsidRDefault="00FF0D2A">
      <w:pPr>
        <w:tabs>
          <w:tab w:val="left" w:pos="360"/>
          <w:tab w:val="left" w:pos="720"/>
        </w:tabs>
        <w:spacing w:after="0" w:line="240" w:lineRule="auto"/>
        <w:rPr>
          <w:rFonts w:ascii="Cambria" w:eastAsia="Cambria" w:hAnsi="Cambria" w:cs="Cambria"/>
          <w:sz w:val="20"/>
          <w:szCs w:val="20"/>
        </w:rPr>
      </w:pPr>
    </w:p>
    <w:p w14:paraId="225C570D"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6843. Ethics of Health Care This course examines the traditional and emerging roles of the health professional as an individual moral agent and as a moral participant in team decisions. Methods of rational moral deliberation based on ethical theories and principles will be applied to ethical dilemmas. </w:t>
      </w:r>
    </w:p>
    <w:p w14:paraId="4B845E45" w14:textId="77777777" w:rsidR="00FF0D2A" w:rsidRDefault="00FF0D2A">
      <w:pPr>
        <w:tabs>
          <w:tab w:val="left" w:pos="360"/>
          <w:tab w:val="left" w:pos="720"/>
        </w:tabs>
        <w:spacing w:after="0" w:line="240" w:lineRule="auto"/>
        <w:rPr>
          <w:rFonts w:ascii="Cambria" w:eastAsia="Cambria" w:hAnsi="Cambria" w:cs="Cambria"/>
          <w:sz w:val="20"/>
          <w:szCs w:val="20"/>
        </w:rPr>
      </w:pPr>
    </w:p>
    <w:p w14:paraId="30216106"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6853. Teaching in Advanced Nursing Roles Focuses on development of knowledge and skill in teaching clinical information in advanced practice roles. Designed for nurses involved in formal and informal teaching of nurses and patients. Prerequisite, Permission of professor. </w:t>
      </w:r>
    </w:p>
    <w:p w14:paraId="0B93E27F" w14:textId="77777777" w:rsidR="00FF0D2A" w:rsidRDefault="00FF0D2A">
      <w:pPr>
        <w:tabs>
          <w:tab w:val="left" w:pos="360"/>
          <w:tab w:val="left" w:pos="720"/>
        </w:tabs>
        <w:spacing w:after="0" w:line="240" w:lineRule="auto"/>
        <w:rPr>
          <w:rFonts w:ascii="Cambria" w:eastAsia="Cambria" w:hAnsi="Cambria" w:cs="Cambria"/>
          <w:sz w:val="20"/>
          <w:szCs w:val="20"/>
        </w:rPr>
      </w:pPr>
    </w:p>
    <w:p w14:paraId="4364E845"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6863. Family Nursing: Advanced Interventions Study of concepts, theories, and research in family nursing care. Emphasis placed on application and interventions in family development and problem situations. Prerequisite, admission to graduate study; permission of professor. </w:t>
      </w:r>
    </w:p>
    <w:p w14:paraId="112F7982" w14:textId="77777777" w:rsidR="00FF0D2A" w:rsidRDefault="00FF0D2A">
      <w:pPr>
        <w:tabs>
          <w:tab w:val="left" w:pos="360"/>
          <w:tab w:val="left" w:pos="720"/>
        </w:tabs>
        <w:spacing w:after="0" w:line="240" w:lineRule="auto"/>
        <w:rPr>
          <w:rFonts w:ascii="Cambria" w:eastAsia="Cambria" w:hAnsi="Cambria" w:cs="Cambria"/>
          <w:sz w:val="20"/>
          <w:szCs w:val="20"/>
        </w:rPr>
      </w:pPr>
    </w:p>
    <w:p w14:paraId="65552CEB"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687V. Healthcare Management Seminar This capstone course in healthcare management utilizes management and leadership skills to develop practical, successful, and innovative solutions for problems in health care. Students focus on synthesizing theories, models, techniques and strategies to solve </w:t>
      </w:r>
      <w:proofErr w:type="spellStart"/>
      <w:r>
        <w:rPr>
          <w:rFonts w:ascii="Cambria" w:eastAsia="Cambria" w:hAnsi="Cambria" w:cs="Cambria"/>
          <w:sz w:val="20"/>
          <w:szCs w:val="20"/>
        </w:rPr>
        <w:t>multi faceted</w:t>
      </w:r>
      <w:proofErr w:type="spellEnd"/>
      <w:r>
        <w:rPr>
          <w:rFonts w:ascii="Cambria" w:eastAsia="Cambria" w:hAnsi="Cambria" w:cs="Cambria"/>
          <w:sz w:val="20"/>
          <w:szCs w:val="20"/>
        </w:rPr>
        <w:t xml:space="preserve"> problems in health care. Prerequisite, Admission into the Nurse Educator or Nurse Administrator Option-Certificate. Corequisite, NURS 6762. </w:t>
      </w:r>
    </w:p>
    <w:p w14:paraId="0FA91229" w14:textId="77777777" w:rsidR="00FF0D2A" w:rsidRDefault="00FF0D2A">
      <w:pPr>
        <w:tabs>
          <w:tab w:val="left" w:pos="360"/>
          <w:tab w:val="left" w:pos="720"/>
        </w:tabs>
        <w:spacing w:after="0" w:line="240" w:lineRule="auto"/>
        <w:rPr>
          <w:rFonts w:ascii="Cambria" w:eastAsia="Cambria" w:hAnsi="Cambria" w:cs="Cambria"/>
          <w:sz w:val="20"/>
          <w:szCs w:val="20"/>
        </w:rPr>
      </w:pPr>
    </w:p>
    <w:p w14:paraId="642A59C0"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689V. Thesis Option Learning opportunity to complete supervised research experience under direction of faculty thesis advisor and committee. Final semester of enrollment or must be enrolled in subsequent semesters until completion of thesis. Students considering doctoral education are strongly encouraged to select the thesis option. Students who select the thesis may substitute 3 semester hours of electives. Approval of instructor required. </w:t>
      </w:r>
    </w:p>
    <w:p w14:paraId="47C2170E" w14:textId="77777777" w:rsidR="00FF0D2A" w:rsidRDefault="00FF0D2A">
      <w:pPr>
        <w:tabs>
          <w:tab w:val="left" w:pos="360"/>
          <w:tab w:val="left" w:pos="720"/>
        </w:tabs>
        <w:spacing w:after="0" w:line="240" w:lineRule="auto"/>
        <w:rPr>
          <w:rFonts w:ascii="Cambria" w:eastAsia="Cambria" w:hAnsi="Cambria" w:cs="Cambria"/>
          <w:sz w:val="20"/>
          <w:szCs w:val="20"/>
        </w:rPr>
      </w:pPr>
    </w:p>
    <w:p w14:paraId="7BFB5B09"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8003. Principles of Curriculum: Design, Instruction and Evaluation The course provides philosophical underpinnings, goals and guidelines for the delivery of educational programs focusing on curriculum design, evaluation, and instruction. Restricted to DNP Nurse Anesthesia Program. </w:t>
      </w:r>
    </w:p>
    <w:p w14:paraId="74E05822" w14:textId="77777777" w:rsidR="00FF0D2A" w:rsidRDefault="00FF0D2A">
      <w:pPr>
        <w:tabs>
          <w:tab w:val="left" w:pos="360"/>
          <w:tab w:val="left" w:pos="720"/>
        </w:tabs>
        <w:spacing w:after="0" w:line="240" w:lineRule="auto"/>
        <w:rPr>
          <w:rFonts w:ascii="Cambria" w:eastAsia="Cambria" w:hAnsi="Cambria" w:cs="Cambria"/>
          <w:sz w:val="20"/>
          <w:szCs w:val="20"/>
        </w:rPr>
      </w:pPr>
    </w:p>
    <w:p w14:paraId="5DA217E5"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8113. Theoretical Foundations for Doctor of Nursing Practice Examination of processes underlying development of models and theories from nursing and health-related disciplines for practice. Analyze application in advanced practice to solve problems and improve outcomes. Theoretical knowledge from sciences is integrated with nursing science to guide APRN. Prerequisite: Admission to Post-Masters DNP Program Option or admission to the DNP in Nurse Anesthesia Program Option. </w:t>
      </w:r>
    </w:p>
    <w:p w14:paraId="2E7B9CA9" w14:textId="77777777" w:rsidR="00FF0D2A" w:rsidRDefault="00FF0D2A">
      <w:pPr>
        <w:tabs>
          <w:tab w:val="left" w:pos="360"/>
          <w:tab w:val="left" w:pos="720"/>
        </w:tabs>
        <w:spacing w:after="0" w:line="240" w:lineRule="auto"/>
        <w:rPr>
          <w:rFonts w:ascii="Cambria" w:eastAsia="Cambria" w:hAnsi="Cambria" w:cs="Cambria"/>
          <w:sz w:val="20"/>
          <w:szCs w:val="20"/>
        </w:rPr>
      </w:pPr>
    </w:p>
    <w:p w14:paraId="5735CB85"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 xml:space="preserve">NURS 8123. Leadership, Policy and Healthcare Systems Analyze leadership and organizational theories, evaluate health care delivery systems, and examine the role of the DNP in influencing policy in health care delivery, outcomes and professional nursing. Prerequisites, Admission to the Post-Masters DNP Program Option or admission to the DNP in Nurse Anesthesia Program Option. Corequisites for the Post-Master DNP program option, NURS 8113. </w:t>
      </w:r>
    </w:p>
    <w:p w14:paraId="45CD9C23" w14:textId="77777777" w:rsidR="00FF0D2A" w:rsidRDefault="00FF0D2A">
      <w:pPr>
        <w:tabs>
          <w:tab w:val="left" w:pos="360"/>
          <w:tab w:val="left" w:pos="720"/>
        </w:tabs>
        <w:spacing w:after="0" w:line="240" w:lineRule="auto"/>
        <w:rPr>
          <w:rFonts w:ascii="Cambria" w:eastAsia="Cambria" w:hAnsi="Cambria" w:cs="Cambria"/>
          <w:sz w:val="20"/>
          <w:szCs w:val="20"/>
        </w:rPr>
      </w:pPr>
    </w:p>
    <w:p w14:paraId="7BEBB6FD" w14:textId="77777777" w:rsidR="00FF0D2A" w:rsidRDefault="009F4DF2">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NURS 8133. Epidemiology for the DNP Evolution and history of methods of epidemiology. Quantization of morbidity and mortality within populations. Overview of study design, data analysis, and inferences. Specific areas of acute and chronic disease epidemiology illustrate epidemiologic methods such as risk factor analysis, surveillance systems, and etiology of disease. Prerequisite, Admission to the Post-Masters DNP Program Option or admission to the DNP in Nurse Anesthesia Program Option.</w:t>
      </w:r>
    </w:p>
    <w:p w14:paraId="1CD804AB" w14:textId="77777777" w:rsidR="00FF0D2A" w:rsidRDefault="00FF0D2A">
      <w:pPr>
        <w:tabs>
          <w:tab w:val="left" w:pos="360"/>
          <w:tab w:val="left" w:pos="720"/>
        </w:tabs>
        <w:spacing w:after="0" w:line="240" w:lineRule="auto"/>
        <w:rPr>
          <w:rFonts w:ascii="Cambria" w:eastAsia="Cambria" w:hAnsi="Cambria" w:cs="Cambria"/>
          <w:sz w:val="20"/>
          <w:szCs w:val="20"/>
        </w:rPr>
      </w:pPr>
    </w:p>
    <w:p w14:paraId="2637D83C" w14:textId="77777777" w:rsidR="00FF0D2A" w:rsidRDefault="00FF0D2A">
      <w:pPr>
        <w:tabs>
          <w:tab w:val="left" w:pos="360"/>
          <w:tab w:val="left" w:pos="720"/>
        </w:tabs>
        <w:spacing w:after="120"/>
        <w:rPr>
          <w:rFonts w:ascii="Cambria" w:eastAsia="Cambria" w:hAnsi="Cambria" w:cs="Cambria"/>
          <w:sz w:val="24"/>
          <w:szCs w:val="24"/>
        </w:rPr>
      </w:pPr>
    </w:p>
    <w:p w14:paraId="476F2D8B" w14:textId="77777777" w:rsidR="00FF0D2A" w:rsidRDefault="00FF0D2A">
      <w:pPr>
        <w:rPr>
          <w:rFonts w:ascii="Cambria" w:eastAsia="Cambria" w:hAnsi="Cambria" w:cs="Cambria"/>
          <w:sz w:val="20"/>
          <w:szCs w:val="20"/>
        </w:rPr>
      </w:pPr>
    </w:p>
    <w:sectPr w:rsidR="00FF0D2A">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79684" w14:textId="77777777" w:rsidR="00123FB9" w:rsidRDefault="00123FB9">
      <w:pPr>
        <w:spacing w:after="0" w:line="240" w:lineRule="auto"/>
      </w:pPr>
      <w:r>
        <w:separator/>
      </w:r>
    </w:p>
  </w:endnote>
  <w:endnote w:type="continuationSeparator" w:id="0">
    <w:p w14:paraId="1CCCA3B6" w14:textId="77777777" w:rsidR="00123FB9" w:rsidRDefault="00123F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AD1AB" w14:textId="77777777" w:rsidR="00FF0D2A" w:rsidRDefault="00FF0D2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B98C5" w14:textId="77777777" w:rsidR="00FF0D2A" w:rsidRDefault="009F4DF2">
    <w:pPr>
      <w:pBdr>
        <w:top w:val="nil"/>
        <w:left w:val="nil"/>
        <w:bottom w:val="nil"/>
        <w:right w:val="nil"/>
        <w:between w:val="nil"/>
      </w:pBdr>
      <w:tabs>
        <w:tab w:val="center" w:pos="4680"/>
        <w:tab w:val="right" w:pos="9360"/>
      </w:tabs>
      <w:spacing w:after="0" w:line="240" w:lineRule="auto"/>
      <w:rPr>
        <w:color w:val="000000"/>
      </w:rPr>
    </w:pPr>
    <w:r>
      <w:rPr>
        <w:color w:val="000000"/>
      </w:rPr>
      <w:t>Form Revised: 11/08/2019</w:t>
    </w:r>
    <w:r>
      <w:rPr>
        <w:color w:val="000000"/>
      </w:rPr>
      <w:tab/>
    </w:r>
    <w:r>
      <w:rPr>
        <w:color w:val="000000"/>
      </w:rPr>
      <w:tab/>
    </w:r>
    <w:r>
      <w:rPr>
        <w:color w:val="000000"/>
      </w:rPr>
      <w:tab/>
      <w:t xml:space="preserve"> </w:t>
    </w:r>
    <w:r>
      <w:rPr>
        <w:color w:val="000000"/>
      </w:rPr>
      <w:fldChar w:fldCharType="begin"/>
    </w:r>
    <w:r>
      <w:rPr>
        <w:color w:val="000000"/>
      </w:rPr>
      <w:instrText>PAGE</w:instrText>
    </w:r>
    <w:r>
      <w:rPr>
        <w:color w:val="000000"/>
      </w:rPr>
      <w:fldChar w:fldCharType="separate"/>
    </w:r>
    <w:r w:rsidR="008D1B89">
      <w:rPr>
        <w:noProof/>
        <w:color w:val="000000"/>
      </w:rPr>
      <w:t>1</w:t>
    </w:r>
    <w:r>
      <w:rPr>
        <w:color w:val="000000"/>
      </w:rPr>
      <w:fldChar w:fldCharType="end"/>
    </w:r>
  </w:p>
  <w:p w14:paraId="2F20A86A" w14:textId="77777777" w:rsidR="00FF0D2A" w:rsidRDefault="00FF0D2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BB5D" w14:textId="77777777" w:rsidR="00FF0D2A" w:rsidRDefault="00FF0D2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69F84" w14:textId="77777777" w:rsidR="00123FB9" w:rsidRDefault="00123FB9">
      <w:pPr>
        <w:spacing w:after="0" w:line="240" w:lineRule="auto"/>
      </w:pPr>
      <w:r>
        <w:separator/>
      </w:r>
    </w:p>
  </w:footnote>
  <w:footnote w:type="continuationSeparator" w:id="0">
    <w:p w14:paraId="3B92842D" w14:textId="77777777" w:rsidR="00123FB9" w:rsidRDefault="00123F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2112B" w14:textId="77777777" w:rsidR="00FF0D2A" w:rsidRDefault="00FF0D2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8AC7" w14:textId="77777777" w:rsidR="00FF0D2A" w:rsidRDefault="00FF0D2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B1AB6" w14:textId="77777777" w:rsidR="00FF0D2A" w:rsidRDefault="00FF0D2A">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156C7"/>
    <w:multiLevelType w:val="multilevel"/>
    <w:tmpl w:val="D026DE5E"/>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D2A"/>
    <w:rsid w:val="000073AD"/>
    <w:rsid w:val="00123FB9"/>
    <w:rsid w:val="001F0A0E"/>
    <w:rsid w:val="008D1B89"/>
    <w:rsid w:val="009F4DF2"/>
    <w:rsid w:val="00FF0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ACAC6"/>
  <w15:docId w15:val="{FDB4D2C5-AC1D-41C6-9D51-2823DAC2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8CAEA2B399D1498A73CEC65FDC3A67"/>
        <w:category>
          <w:name w:val="General"/>
          <w:gallery w:val="placeholder"/>
        </w:category>
        <w:types>
          <w:type w:val="bbPlcHdr"/>
        </w:types>
        <w:behaviors>
          <w:behavior w:val="content"/>
        </w:behaviors>
        <w:guid w:val="{F1B510A1-23A7-3D4E-9938-B99052ACC8EC}"/>
      </w:docPartPr>
      <w:docPartBody>
        <w:p w:rsidR="00000000" w:rsidRDefault="003A0549" w:rsidP="003A0549">
          <w:pPr>
            <w:pStyle w:val="838CAEA2B399D1498A73CEC65FDC3A67"/>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549"/>
    <w:rsid w:val="003A0549"/>
    <w:rsid w:val="00B03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8CAEA2B399D1498A73CEC65FDC3A67">
    <w:name w:val="838CAEA2B399D1498A73CEC65FDC3A67"/>
    <w:rsid w:val="003A05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5925</Words>
  <Characters>33776</Characters>
  <Application>Microsoft Office Word</Application>
  <DocSecurity>0</DocSecurity>
  <Lines>281</Lines>
  <Paragraphs>79</Paragraphs>
  <ScaleCrop>false</ScaleCrop>
  <Company/>
  <LinksUpToDate>false</LinksUpToDate>
  <CharactersWithSpaces>39622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Tiffany Keb</cp:lastModifiedBy>
  <cp:revision>5</cp:revision>
  <dcterms:created xsi:type="dcterms:W3CDTF">2022-04-06T20:30:00Z</dcterms:created>
  <dcterms:modified xsi:type="dcterms:W3CDTF">2022-04-25T16:14:00Z</dcterms:modified>
</cp:coreProperties>
</file>