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441E" w14:textId="77777777" w:rsidR="008E5F66" w:rsidRDefault="008E5F6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E5F66" w14:paraId="55EDC1A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190BFD" w14:textId="77777777" w:rsidR="008E5F66" w:rsidRDefault="00156D68">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8E5F66" w14:paraId="16BF565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D29F35D" w14:textId="77777777" w:rsidR="008E5F66" w:rsidRDefault="00156D68">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6A0143" w14:textId="508C0BA4" w:rsidR="008E5F66" w:rsidRDefault="00701BF1">
            <w:r>
              <w:t>NHP53</w:t>
            </w:r>
          </w:p>
        </w:tc>
      </w:tr>
      <w:tr w:rsidR="008E5F66" w14:paraId="2416349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55EEEFD" w14:textId="77777777" w:rsidR="008E5F66" w:rsidRDefault="00156D6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6033507" w14:textId="77777777" w:rsidR="008E5F66" w:rsidRDefault="008E5F66"/>
        </w:tc>
      </w:tr>
      <w:tr w:rsidR="008E5F66" w14:paraId="2B9DB43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2EB9584" w14:textId="77777777" w:rsidR="008E5F66" w:rsidRDefault="00156D6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D39F94" w14:textId="77777777" w:rsidR="008E5F66" w:rsidRDefault="008E5F66"/>
        </w:tc>
      </w:tr>
    </w:tbl>
    <w:p w14:paraId="5C170BA7" w14:textId="77777777" w:rsidR="008E5F66" w:rsidRDefault="008E5F66"/>
    <w:p w14:paraId="7B26DA8F" w14:textId="77777777" w:rsidR="008E5F66" w:rsidRDefault="00156D6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C9B9870" w14:textId="77777777" w:rsidR="008E5F66" w:rsidRDefault="00156D68">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833B72A" w14:textId="77777777" w:rsidR="008E5F66" w:rsidRDefault="00156D68">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8E5F66" w14:paraId="7AC68F7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3067BC2" w14:textId="77777777" w:rsidR="008E5F66" w:rsidRDefault="00156D68">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E7B1888" w14:textId="77777777" w:rsidR="008E5F66" w:rsidRDefault="00156D6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368F1BF" w14:textId="77777777" w:rsidR="008E5F66" w:rsidRDefault="008E5F66">
      <w:pPr>
        <w:rPr>
          <w:rFonts w:ascii="Arial" w:eastAsia="Arial" w:hAnsi="Arial" w:cs="Arial"/>
        </w:rPr>
      </w:pPr>
    </w:p>
    <w:tbl>
      <w:tblPr>
        <w:tblStyle w:val="a1"/>
        <w:tblW w:w="10815" w:type="dxa"/>
        <w:tblInd w:w="75" w:type="dxa"/>
        <w:tblBorders>
          <w:top w:val="nil"/>
          <w:left w:val="nil"/>
          <w:bottom w:val="nil"/>
          <w:right w:val="nil"/>
          <w:insideH w:val="nil"/>
          <w:insideV w:val="nil"/>
        </w:tblBorders>
        <w:tblLayout w:type="fixed"/>
        <w:tblLook w:val="0400" w:firstRow="0" w:lastRow="0" w:firstColumn="0" w:lastColumn="0" w:noHBand="0" w:noVBand="1"/>
      </w:tblPr>
      <w:tblGrid>
        <w:gridCol w:w="5370"/>
        <w:gridCol w:w="5445"/>
      </w:tblGrid>
      <w:tr w:rsidR="008E5F66" w14:paraId="03FC3034" w14:textId="77777777">
        <w:trPr>
          <w:trHeight w:val="1089"/>
        </w:trPr>
        <w:tc>
          <w:tcPr>
            <w:tcW w:w="5370" w:type="dxa"/>
            <w:vAlign w:val="center"/>
          </w:tcPr>
          <w:p w14:paraId="2C0F0C26" w14:textId="77777777" w:rsidR="008E5F66" w:rsidRDefault="00156D68">
            <w:pPr>
              <w:rPr>
                <w:rFonts w:ascii="Cambria" w:eastAsia="Cambria" w:hAnsi="Cambria" w:cs="Cambria"/>
                <w:smallCaps/>
                <w:color w:val="808080"/>
                <w:sz w:val="20"/>
                <w:szCs w:val="20"/>
                <w:shd w:val="clear" w:color="auto" w:fill="D9D9D9"/>
              </w:rPr>
            </w:pPr>
            <w:r>
              <w:rPr>
                <w:rFonts w:ascii="Cambria" w:eastAsia="Cambria" w:hAnsi="Cambria" w:cs="Cambria"/>
                <w:sz w:val="20"/>
                <w:szCs w:val="20"/>
              </w:rPr>
              <w:t xml:space="preserve">Dr. Amy Hyman                    </w:t>
            </w:r>
            <w:r>
              <w:rPr>
                <w:rFonts w:ascii="Cambria" w:eastAsia="Cambria" w:hAnsi="Cambria" w:cs="Cambria"/>
                <w:smallCaps/>
                <w:color w:val="808080"/>
                <w:sz w:val="20"/>
                <w:szCs w:val="20"/>
                <w:shd w:val="clear" w:color="auto" w:fill="D9D9D9"/>
              </w:rPr>
              <w:t>3/16/22</w:t>
            </w:r>
          </w:p>
          <w:p w14:paraId="5851C686" w14:textId="77777777" w:rsidR="008E5F66" w:rsidRDefault="00156D6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45" w:type="dxa"/>
            <w:vAlign w:val="center"/>
          </w:tcPr>
          <w:p w14:paraId="5439EFC6" w14:textId="77777777" w:rsidR="008E5F66" w:rsidRDefault="00156D6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4DB06AC0" w14:textId="77777777" w:rsidR="008E5F66" w:rsidRDefault="00156D68">
            <w:pPr>
              <w:rPr>
                <w:rFonts w:ascii="Cambria" w:eastAsia="Cambria" w:hAnsi="Cambria" w:cs="Cambria"/>
                <w:sz w:val="20"/>
                <w:szCs w:val="20"/>
              </w:rPr>
            </w:pPr>
            <w:r>
              <w:rPr>
                <w:rFonts w:ascii="Cambria" w:eastAsia="Cambria" w:hAnsi="Cambria" w:cs="Cambria"/>
                <w:b/>
                <w:sz w:val="20"/>
                <w:szCs w:val="20"/>
              </w:rPr>
              <w:t>COPE Chair (if applicable)</w:t>
            </w:r>
          </w:p>
        </w:tc>
      </w:tr>
      <w:tr w:rsidR="008E5F66" w14:paraId="059388EF" w14:textId="77777777">
        <w:trPr>
          <w:trHeight w:val="1089"/>
        </w:trPr>
        <w:tc>
          <w:tcPr>
            <w:tcW w:w="5370" w:type="dxa"/>
            <w:vAlign w:val="center"/>
          </w:tcPr>
          <w:p w14:paraId="7CD1F64E"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Dr. Joseph Richmond               </w:t>
            </w:r>
            <w:r>
              <w:rPr>
                <w:rFonts w:ascii="Cambria" w:eastAsia="Cambria" w:hAnsi="Cambria" w:cs="Cambria"/>
                <w:smallCaps/>
                <w:color w:val="808080"/>
                <w:sz w:val="20"/>
                <w:szCs w:val="20"/>
                <w:shd w:val="clear" w:color="auto" w:fill="D9D9D9"/>
              </w:rPr>
              <w:t>3/18/22</w:t>
            </w:r>
            <w:r>
              <w:rPr>
                <w:rFonts w:ascii="Cambria" w:eastAsia="Cambria" w:hAnsi="Cambria" w:cs="Cambria"/>
                <w:sz w:val="20"/>
                <w:szCs w:val="20"/>
              </w:rPr>
              <w:br/>
            </w:r>
            <w:r>
              <w:rPr>
                <w:rFonts w:ascii="Cambria" w:eastAsia="Cambria" w:hAnsi="Cambria" w:cs="Cambria"/>
                <w:b/>
                <w:sz w:val="20"/>
                <w:szCs w:val="20"/>
              </w:rPr>
              <w:t>Department Chair</w:t>
            </w:r>
          </w:p>
        </w:tc>
        <w:tc>
          <w:tcPr>
            <w:tcW w:w="5445" w:type="dxa"/>
            <w:vAlign w:val="center"/>
          </w:tcPr>
          <w:p w14:paraId="1DE3101D"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Sara Walker, MS, NRP  </w:t>
            </w:r>
            <w:r>
              <w:rPr>
                <w:rFonts w:ascii="Cambria" w:eastAsia="Cambria" w:hAnsi="Cambria" w:cs="Cambria"/>
                <w:smallCaps/>
                <w:color w:val="808080"/>
                <w:sz w:val="20"/>
                <w:szCs w:val="20"/>
                <w:shd w:val="clear" w:color="auto" w:fill="D9D9D9"/>
              </w:rPr>
              <w:t xml:space="preserve">                                             3/18/22</w:t>
            </w:r>
          </w:p>
          <w:p w14:paraId="2AEDF317" w14:textId="77777777" w:rsidR="008E5F66" w:rsidRDefault="00156D68">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8E5F66" w14:paraId="4C60743F" w14:textId="77777777">
        <w:trPr>
          <w:trHeight w:val="1466"/>
        </w:trPr>
        <w:tc>
          <w:tcPr>
            <w:tcW w:w="5370" w:type="dxa"/>
            <w:vAlign w:val="center"/>
          </w:tcPr>
          <w:p w14:paraId="07F8E88F" w14:textId="77777777" w:rsidR="008E5F66" w:rsidRDefault="008E5F66">
            <w:pPr>
              <w:rPr>
                <w:rFonts w:ascii="Cambria" w:eastAsia="Cambria" w:hAnsi="Cambria" w:cs="Cambria"/>
                <w:sz w:val="20"/>
                <w:szCs w:val="20"/>
              </w:rPr>
            </w:pPr>
          </w:p>
          <w:p w14:paraId="72FE5E1C" w14:textId="77777777" w:rsidR="008E5F66" w:rsidRDefault="00156D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36D3FCD" w14:textId="77777777" w:rsidR="008E5F66" w:rsidRDefault="00156D68">
            <w:pPr>
              <w:rPr>
                <w:rFonts w:ascii="Cambria" w:eastAsia="Cambria" w:hAnsi="Cambria" w:cs="Cambria"/>
                <w:b/>
                <w:sz w:val="20"/>
                <w:szCs w:val="20"/>
              </w:rPr>
            </w:pPr>
            <w:r>
              <w:rPr>
                <w:rFonts w:ascii="Cambria" w:eastAsia="Cambria" w:hAnsi="Cambria" w:cs="Cambria"/>
                <w:b/>
                <w:sz w:val="20"/>
                <w:szCs w:val="20"/>
              </w:rPr>
              <w:t>College Curriculum Committee Chair</w:t>
            </w:r>
          </w:p>
          <w:p w14:paraId="3135570B" w14:textId="77777777" w:rsidR="008E5F66" w:rsidRDefault="008E5F66">
            <w:pPr>
              <w:rPr>
                <w:rFonts w:ascii="Cambria" w:eastAsia="Cambria" w:hAnsi="Cambria" w:cs="Cambria"/>
                <w:b/>
                <w:sz w:val="20"/>
                <w:szCs w:val="20"/>
              </w:rPr>
            </w:pPr>
          </w:p>
        </w:tc>
        <w:tc>
          <w:tcPr>
            <w:tcW w:w="5445" w:type="dxa"/>
            <w:vAlign w:val="center"/>
          </w:tcPr>
          <w:p w14:paraId="665903FB" w14:textId="77777777" w:rsidR="008E5F66" w:rsidRDefault="00156D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FFA9CDB" w14:textId="77777777" w:rsidR="008E5F66" w:rsidRDefault="00156D6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E5F66" w14:paraId="65C9981C" w14:textId="77777777">
        <w:trPr>
          <w:trHeight w:val="1089"/>
        </w:trPr>
        <w:tc>
          <w:tcPr>
            <w:tcW w:w="5370" w:type="dxa"/>
            <w:vAlign w:val="center"/>
          </w:tcPr>
          <w:p w14:paraId="2B5863F0" w14:textId="77777777" w:rsidR="008E5F66" w:rsidRDefault="00156D68">
            <w:pPr>
              <w:rPr>
                <w:rFonts w:ascii="Cambria" w:eastAsia="Cambria" w:hAnsi="Cambria" w:cs="Cambria"/>
                <w:sz w:val="20"/>
                <w:szCs w:val="20"/>
              </w:rPr>
            </w:pPr>
            <w:r>
              <w:rPr>
                <w:rFonts w:ascii="Cambria" w:eastAsia="Cambria" w:hAnsi="Cambria" w:cs="Cambria"/>
                <w:color w:val="808080"/>
                <w:sz w:val="28"/>
                <w:szCs w:val="28"/>
                <w:shd w:val="clear" w:color="auto" w:fill="D9D9D9"/>
              </w:rPr>
              <w:t>Mary Elizabeth Spence</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3/25/2022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45" w:type="dxa"/>
            <w:vAlign w:val="center"/>
          </w:tcPr>
          <w:p w14:paraId="78FEB9DD" w14:textId="77777777" w:rsidR="008E5F66" w:rsidRDefault="00156D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F2D3EA8" w14:textId="77777777" w:rsidR="008E5F66" w:rsidRDefault="00156D6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E5F66" w14:paraId="272C521C" w14:textId="77777777">
        <w:trPr>
          <w:trHeight w:val="1089"/>
        </w:trPr>
        <w:tc>
          <w:tcPr>
            <w:tcW w:w="5370" w:type="dxa"/>
            <w:vAlign w:val="center"/>
          </w:tcPr>
          <w:p w14:paraId="01DD454A" w14:textId="77777777" w:rsidR="008E5F66" w:rsidRDefault="00C36FAB">
            <w:pPr>
              <w:rPr>
                <w:rFonts w:ascii="Cambria" w:eastAsia="Cambria" w:hAnsi="Cambria" w:cs="Cambria"/>
                <w:sz w:val="20"/>
                <w:szCs w:val="20"/>
              </w:rPr>
            </w:pPr>
            <w:r w:rsidRPr="00FB7E4E">
              <w:rPr>
                <w:rFonts w:ascii="Cambria" w:eastAsia="Cambria" w:hAnsi="Cambria" w:cs="Cambria"/>
                <w:sz w:val="22"/>
                <w:szCs w:val="22"/>
              </w:rPr>
              <w:t xml:space="preserve">Scott E. Gordon  </w:t>
            </w:r>
            <w:r>
              <w:rPr>
                <w:rFonts w:ascii="Cambria" w:eastAsia="Cambria" w:hAnsi="Cambria" w:cs="Cambria"/>
              </w:rPr>
              <w:t xml:space="preserve">             </w:t>
            </w:r>
            <w:r w:rsidRPr="00FB7E4E">
              <w:rPr>
                <w:rFonts w:ascii="Cambria" w:eastAsia="Cambria" w:hAnsi="Cambria" w:cs="Cambria"/>
                <w:sz w:val="22"/>
                <w:szCs w:val="22"/>
              </w:rPr>
              <w:t xml:space="preserve"> </w:t>
            </w:r>
            <w:r w:rsidRPr="00FB7E4E">
              <w:rPr>
                <w:rFonts w:ascii="Cambria" w:eastAsia="Cambria" w:hAnsi="Cambria" w:cs="Cambria"/>
                <w:smallCaps/>
                <w:color w:val="808080"/>
                <w:sz w:val="22"/>
                <w:szCs w:val="22"/>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45" w:type="dxa"/>
            <w:vAlign w:val="center"/>
          </w:tcPr>
          <w:p w14:paraId="20B7D691" w14:textId="77777777" w:rsidR="008E5F66" w:rsidRDefault="00156D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7AF325F" w14:textId="77777777" w:rsidR="008E5F66" w:rsidRDefault="00156D6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E5F66" w14:paraId="348070A1" w14:textId="77777777">
        <w:trPr>
          <w:trHeight w:val="1089"/>
        </w:trPr>
        <w:tc>
          <w:tcPr>
            <w:tcW w:w="5370" w:type="dxa"/>
            <w:vAlign w:val="center"/>
          </w:tcPr>
          <w:p w14:paraId="6A56CFB7" w14:textId="77777777" w:rsidR="008E5F66" w:rsidRDefault="00156D6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F6B8DA1" w14:textId="77777777" w:rsidR="008E5F66" w:rsidRDefault="00156D6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45" w:type="dxa"/>
            <w:vAlign w:val="center"/>
          </w:tcPr>
          <w:p w14:paraId="7C250D69" w14:textId="77777777" w:rsidR="008E5F66" w:rsidRDefault="008E5F66">
            <w:pPr>
              <w:rPr>
                <w:rFonts w:ascii="Cambria" w:eastAsia="Cambria" w:hAnsi="Cambria" w:cs="Cambria"/>
                <w:sz w:val="20"/>
                <w:szCs w:val="20"/>
              </w:rPr>
            </w:pPr>
          </w:p>
        </w:tc>
      </w:tr>
    </w:tbl>
    <w:p w14:paraId="3E6D9127" w14:textId="77777777" w:rsidR="008E5F66" w:rsidRDefault="008E5F66">
      <w:pPr>
        <w:pBdr>
          <w:bottom w:val="single" w:sz="12" w:space="1" w:color="000000"/>
        </w:pBdr>
        <w:rPr>
          <w:rFonts w:ascii="Cambria" w:eastAsia="Cambria" w:hAnsi="Cambria" w:cs="Cambria"/>
          <w:sz w:val="20"/>
          <w:szCs w:val="20"/>
        </w:rPr>
      </w:pPr>
    </w:p>
    <w:p w14:paraId="0C6655A5" w14:textId="77777777" w:rsidR="008E5F66" w:rsidRDefault="008E5F66">
      <w:pPr>
        <w:tabs>
          <w:tab w:val="left" w:pos="360"/>
          <w:tab w:val="left" w:pos="720"/>
        </w:tabs>
        <w:rPr>
          <w:rFonts w:ascii="Cambria" w:eastAsia="Cambria" w:hAnsi="Cambria" w:cs="Cambria"/>
          <w:sz w:val="20"/>
          <w:szCs w:val="20"/>
        </w:rPr>
      </w:pPr>
    </w:p>
    <w:p w14:paraId="4CF05190"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A75EB1D"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Sara Walker, sawalker@astate.edu, 870-680-8286</w:t>
      </w:r>
    </w:p>
    <w:p w14:paraId="58C97D4B" w14:textId="77777777" w:rsidR="008E5F66" w:rsidRDefault="008E5F66">
      <w:pPr>
        <w:tabs>
          <w:tab w:val="left" w:pos="360"/>
          <w:tab w:val="left" w:pos="720"/>
        </w:tabs>
        <w:rPr>
          <w:rFonts w:ascii="Cambria" w:eastAsia="Cambria" w:hAnsi="Cambria" w:cs="Cambria"/>
          <w:sz w:val="20"/>
          <w:szCs w:val="20"/>
        </w:rPr>
      </w:pPr>
    </w:p>
    <w:p w14:paraId="44D88435" w14:textId="77777777" w:rsidR="008E5F66" w:rsidRDefault="008E5F66">
      <w:pPr>
        <w:tabs>
          <w:tab w:val="left" w:pos="360"/>
          <w:tab w:val="left" w:pos="720"/>
        </w:tabs>
        <w:rPr>
          <w:rFonts w:ascii="Cambria" w:eastAsia="Cambria" w:hAnsi="Cambria" w:cs="Cambria"/>
          <w:sz w:val="20"/>
          <w:szCs w:val="20"/>
        </w:rPr>
      </w:pPr>
    </w:p>
    <w:p w14:paraId="4154B68D" w14:textId="77777777" w:rsidR="008E5F66" w:rsidRDefault="008E5F66">
      <w:pPr>
        <w:tabs>
          <w:tab w:val="left" w:pos="360"/>
          <w:tab w:val="left" w:pos="720"/>
        </w:tabs>
        <w:rPr>
          <w:rFonts w:ascii="Cambria" w:eastAsia="Cambria" w:hAnsi="Cambria" w:cs="Cambria"/>
          <w:sz w:val="20"/>
          <w:szCs w:val="20"/>
        </w:rPr>
      </w:pPr>
    </w:p>
    <w:p w14:paraId="69EC1C22"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200272F" w14:textId="1F874ADC"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Fall 202</w:t>
      </w:r>
      <w:r w:rsidR="00E8025B">
        <w:rPr>
          <w:rFonts w:ascii="Cambria" w:eastAsia="Cambria" w:hAnsi="Cambria" w:cs="Cambria"/>
          <w:sz w:val="20"/>
          <w:szCs w:val="20"/>
        </w:rPr>
        <w:t>2</w:t>
      </w:r>
    </w:p>
    <w:p w14:paraId="7AEBFFF3" w14:textId="77777777" w:rsidR="008E5F66" w:rsidRDefault="008E5F66">
      <w:pPr>
        <w:tabs>
          <w:tab w:val="left" w:pos="360"/>
          <w:tab w:val="left" w:pos="720"/>
        </w:tabs>
        <w:rPr>
          <w:rFonts w:ascii="Cambria" w:eastAsia="Cambria" w:hAnsi="Cambria" w:cs="Cambria"/>
          <w:sz w:val="20"/>
          <w:szCs w:val="20"/>
        </w:rPr>
      </w:pPr>
    </w:p>
    <w:p w14:paraId="4AC7113A" w14:textId="77777777" w:rsidR="008E5F66" w:rsidRDefault="008E5F66">
      <w:pPr>
        <w:tabs>
          <w:tab w:val="left" w:pos="360"/>
          <w:tab w:val="left" w:pos="720"/>
        </w:tabs>
        <w:rPr>
          <w:rFonts w:ascii="Cambria" w:eastAsia="Cambria" w:hAnsi="Cambria" w:cs="Cambria"/>
          <w:b/>
          <w:sz w:val="28"/>
          <w:szCs w:val="28"/>
          <w:u w:val="single"/>
        </w:rPr>
      </w:pPr>
    </w:p>
    <w:p w14:paraId="51ECB2F7" w14:textId="77777777" w:rsidR="008E5F66" w:rsidRDefault="00156D68">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009A7FDB" w14:textId="77777777" w:rsidR="008E5F66" w:rsidRDefault="00156D68">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227AB08" w14:textId="77777777" w:rsidR="008E5F66" w:rsidRDefault="008E5F66">
      <w:pPr>
        <w:tabs>
          <w:tab w:val="left" w:pos="360"/>
          <w:tab w:val="left" w:pos="720"/>
        </w:tabs>
        <w:rPr>
          <w:rFonts w:ascii="Cambria" w:eastAsia="Cambria" w:hAnsi="Cambria" w:cs="Cambria"/>
          <w:sz w:val="20"/>
          <w:szCs w:val="20"/>
        </w:rPr>
      </w:pPr>
    </w:p>
    <w:p w14:paraId="06D92DC6" w14:textId="77777777" w:rsidR="008E5F66" w:rsidRDefault="008E5F66">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E5F66" w14:paraId="04457EC3" w14:textId="77777777">
        <w:tc>
          <w:tcPr>
            <w:tcW w:w="2351" w:type="dxa"/>
            <w:tcBorders>
              <w:top w:val="nil"/>
              <w:left w:val="nil"/>
              <w:bottom w:val="single" w:sz="4" w:space="0" w:color="000000"/>
            </w:tcBorders>
          </w:tcPr>
          <w:p w14:paraId="54BDB808" w14:textId="77777777" w:rsidR="008E5F66" w:rsidRDefault="008E5F66">
            <w:pPr>
              <w:tabs>
                <w:tab w:val="left" w:pos="360"/>
                <w:tab w:val="left" w:pos="720"/>
              </w:tabs>
              <w:rPr>
                <w:rFonts w:ascii="Cambria" w:eastAsia="Cambria" w:hAnsi="Cambria" w:cs="Cambria"/>
                <w:b/>
                <w:sz w:val="20"/>
                <w:szCs w:val="20"/>
              </w:rPr>
            </w:pPr>
          </w:p>
        </w:tc>
        <w:tc>
          <w:tcPr>
            <w:tcW w:w="4016" w:type="dxa"/>
            <w:shd w:val="clear" w:color="auto" w:fill="D9D9D9"/>
          </w:tcPr>
          <w:p w14:paraId="0D49E01A"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6270D13"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32D849F" w14:textId="77777777" w:rsidR="008E5F66" w:rsidRDefault="00156D6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E5F66" w14:paraId="6A5BC5F2" w14:textId="77777777">
        <w:trPr>
          <w:trHeight w:val="703"/>
        </w:trPr>
        <w:tc>
          <w:tcPr>
            <w:tcW w:w="2351" w:type="dxa"/>
            <w:tcBorders>
              <w:top w:val="single" w:sz="4" w:space="0" w:color="000000"/>
            </w:tcBorders>
            <w:shd w:val="clear" w:color="auto" w:fill="F2F2F2"/>
          </w:tcPr>
          <w:p w14:paraId="791CBEC1"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ECEE09F" w14:textId="77777777" w:rsidR="008E5F66" w:rsidRDefault="008E5F66">
            <w:pPr>
              <w:tabs>
                <w:tab w:val="left" w:pos="360"/>
                <w:tab w:val="left" w:pos="720"/>
              </w:tabs>
              <w:rPr>
                <w:rFonts w:ascii="Cambria" w:eastAsia="Cambria" w:hAnsi="Cambria" w:cs="Cambria"/>
                <w:b/>
                <w:sz w:val="20"/>
                <w:szCs w:val="20"/>
              </w:rPr>
            </w:pPr>
          </w:p>
        </w:tc>
        <w:tc>
          <w:tcPr>
            <w:tcW w:w="4428" w:type="dxa"/>
          </w:tcPr>
          <w:p w14:paraId="418C21AF" w14:textId="77777777" w:rsidR="008E5F66" w:rsidRPr="0088389E" w:rsidRDefault="008E5F66">
            <w:pPr>
              <w:tabs>
                <w:tab w:val="left" w:pos="360"/>
                <w:tab w:val="left" w:pos="720"/>
              </w:tabs>
              <w:rPr>
                <w:rFonts w:ascii="Cambria" w:eastAsia="Cambria" w:hAnsi="Cambria" w:cs="Cambria"/>
                <w:b/>
                <w:color w:val="0070C0"/>
                <w:sz w:val="21"/>
                <w:szCs w:val="21"/>
              </w:rPr>
            </w:pPr>
          </w:p>
          <w:p w14:paraId="37F4FBF5" w14:textId="77777777" w:rsidR="008E5F66" w:rsidRPr="0088389E" w:rsidRDefault="00156D68">
            <w:pPr>
              <w:tabs>
                <w:tab w:val="left" w:pos="360"/>
                <w:tab w:val="left" w:pos="720"/>
              </w:tabs>
              <w:jc w:val="center"/>
              <w:rPr>
                <w:rFonts w:ascii="Cambria" w:eastAsia="Cambria" w:hAnsi="Cambria" w:cs="Cambria"/>
                <w:b/>
                <w:color w:val="0070C0"/>
                <w:sz w:val="21"/>
                <w:szCs w:val="21"/>
              </w:rPr>
            </w:pPr>
            <w:r w:rsidRPr="0088389E">
              <w:rPr>
                <w:rFonts w:ascii="Cambria" w:eastAsia="Cambria" w:hAnsi="Cambria" w:cs="Cambria"/>
                <w:b/>
                <w:color w:val="0070C0"/>
                <w:sz w:val="21"/>
                <w:szCs w:val="21"/>
              </w:rPr>
              <w:t xml:space="preserve">EMSP </w:t>
            </w:r>
          </w:p>
          <w:p w14:paraId="4C72C77C" w14:textId="77777777" w:rsidR="008E5F66" w:rsidRPr="0088389E" w:rsidRDefault="008E5F66">
            <w:pPr>
              <w:tabs>
                <w:tab w:val="left" w:pos="360"/>
                <w:tab w:val="left" w:pos="720"/>
              </w:tabs>
              <w:rPr>
                <w:rFonts w:ascii="Cambria" w:eastAsia="Cambria" w:hAnsi="Cambria" w:cs="Cambria"/>
                <w:b/>
                <w:color w:val="0070C0"/>
                <w:sz w:val="21"/>
                <w:szCs w:val="21"/>
              </w:rPr>
            </w:pPr>
          </w:p>
        </w:tc>
      </w:tr>
      <w:tr w:rsidR="008E5F66" w14:paraId="3463D419" w14:textId="77777777">
        <w:trPr>
          <w:trHeight w:val="703"/>
        </w:trPr>
        <w:tc>
          <w:tcPr>
            <w:tcW w:w="2351" w:type="dxa"/>
            <w:shd w:val="clear" w:color="auto" w:fill="F2F2F2"/>
          </w:tcPr>
          <w:p w14:paraId="5DC5D650"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9BBAF81" w14:textId="77777777" w:rsidR="008E5F66" w:rsidRDefault="008E5F66">
            <w:pPr>
              <w:tabs>
                <w:tab w:val="left" w:pos="360"/>
                <w:tab w:val="left" w:pos="720"/>
              </w:tabs>
              <w:rPr>
                <w:rFonts w:ascii="Cambria" w:eastAsia="Cambria" w:hAnsi="Cambria" w:cs="Cambria"/>
                <w:b/>
                <w:sz w:val="20"/>
                <w:szCs w:val="20"/>
              </w:rPr>
            </w:pPr>
          </w:p>
        </w:tc>
        <w:tc>
          <w:tcPr>
            <w:tcW w:w="4428" w:type="dxa"/>
          </w:tcPr>
          <w:p w14:paraId="0048A5AF" w14:textId="77777777" w:rsidR="008E5F66" w:rsidRPr="0088389E" w:rsidRDefault="008E5F66">
            <w:pPr>
              <w:tabs>
                <w:tab w:val="left" w:pos="360"/>
                <w:tab w:val="left" w:pos="720"/>
              </w:tabs>
              <w:jc w:val="center"/>
              <w:rPr>
                <w:rFonts w:ascii="Cambria" w:eastAsia="Cambria" w:hAnsi="Cambria" w:cs="Cambria"/>
                <w:b/>
                <w:color w:val="0070C0"/>
                <w:sz w:val="21"/>
                <w:szCs w:val="21"/>
              </w:rPr>
            </w:pPr>
          </w:p>
          <w:p w14:paraId="7E08D86D" w14:textId="77777777" w:rsidR="008E5F66" w:rsidRPr="0088389E" w:rsidRDefault="00156D68">
            <w:pPr>
              <w:tabs>
                <w:tab w:val="left" w:pos="360"/>
                <w:tab w:val="left" w:pos="720"/>
              </w:tabs>
              <w:jc w:val="center"/>
              <w:rPr>
                <w:rFonts w:ascii="Cambria" w:eastAsia="Cambria" w:hAnsi="Cambria" w:cs="Cambria"/>
                <w:b/>
                <w:color w:val="0070C0"/>
                <w:sz w:val="21"/>
                <w:szCs w:val="21"/>
              </w:rPr>
            </w:pPr>
            <w:r w:rsidRPr="0088389E">
              <w:rPr>
                <w:rFonts w:ascii="Cambria" w:eastAsia="Cambria" w:hAnsi="Cambria" w:cs="Cambria"/>
                <w:b/>
                <w:color w:val="0070C0"/>
                <w:sz w:val="21"/>
                <w:szCs w:val="21"/>
              </w:rPr>
              <w:t>2432</w:t>
            </w:r>
          </w:p>
        </w:tc>
      </w:tr>
      <w:tr w:rsidR="008E5F66" w14:paraId="272D9C50" w14:textId="77777777">
        <w:trPr>
          <w:trHeight w:val="703"/>
        </w:trPr>
        <w:tc>
          <w:tcPr>
            <w:tcW w:w="2351" w:type="dxa"/>
            <w:shd w:val="clear" w:color="auto" w:fill="F2F2F2"/>
          </w:tcPr>
          <w:p w14:paraId="74CC86BD"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55A01AF"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8FF8EAF" w14:textId="77777777" w:rsidR="008E5F66" w:rsidRDefault="008E5F66">
            <w:pPr>
              <w:tabs>
                <w:tab w:val="left" w:pos="360"/>
                <w:tab w:val="left" w:pos="720"/>
              </w:tabs>
              <w:rPr>
                <w:rFonts w:ascii="Cambria" w:eastAsia="Cambria" w:hAnsi="Cambria" w:cs="Cambria"/>
                <w:b/>
                <w:sz w:val="20"/>
                <w:szCs w:val="20"/>
              </w:rPr>
            </w:pPr>
          </w:p>
        </w:tc>
        <w:tc>
          <w:tcPr>
            <w:tcW w:w="4428" w:type="dxa"/>
          </w:tcPr>
          <w:p w14:paraId="0F11AFEF" w14:textId="77777777" w:rsidR="008E5F66" w:rsidRPr="0088389E" w:rsidRDefault="008E5F66">
            <w:pPr>
              <w:tabs>
                <w:tab w:val="left" w:pos="360"/>
                <w:tab w:val="left" w:pos="720"/>
              </w:tabs>
              <w:jc w:val="center"/>
              <w:rPr>
                <w:rFonts w:ascii="Cambria" w:eastAsia="Cambria" w:hAnsi="Cambria" w:cs="Cambria"/>
                <w:b/>
                <w:color w:val="0070C0"/>
                <w:sz w:val="21"/>
                <w:szCs w:val="21"/>
              </w:rPr>
            </w:pPr>
          </w:p>
          <w:p w14:paraId="34972DEE" w14:textId="77777777" w:rsidR="008E5F66" w:rsidRPr="0088389E" w:rsidRDefault="00156D68">
            <w:pPr>
              <w:tabs>
                <w:tab w:val="left" w:pos="360"/>
                <w:tab w:val="left" w:pos="720"/>
              </w:tabs>
              <w:jc w:val="center"/>
              <w:rPr>
                <w:rFonts w:ascii="Cambria" w:eastAsia="Cambria" w:hAnsi="Cambria" w:cs="Cambria"/>
                <w:b/>
                <w:color w:val="0070C0"/>
                <w:sz w:val="21"/>
                <w:szCs w:val="21"/>
              </w:rPr>
            </w:pPr>
            <w:r w:rsidRPr="0088389E">
              <w:rPr>
                <w:rFonts w:ascii="Cambria" w:eastAsia="Cambria" w:hAnsi="Cambria" w:cs="Cambria"/>
                <w:b/>
                <w:color w:val="0070C0"/>
                <w:sz w:val="21"/>
                <w:szCs w:val="21"/>
              </w:rPr>
              <w:t>National Registry of Emergency Medical Technicians Prep Course</w:t>
            </w:r>
          </w:p>
          <w:p w14:paraId="26C9CF97" w14:textId="77777777" w:rsidR="008E5F66" w:rsidRPr="0088389E" w:rsidRDefault="00156D68">
            <w:pPr>
              <w:tabs>
                <w:tab w:val="left" w:pos="360"/>
                <w:tab w:val="left" w:pos="720"/>
              </w:tabs>
              <w:jc w:val="center"/>
              <w:rPr>
                <w:rFonts w:ascii="Cambria" w:eastAsia="Cambria" w:hAnsi="Cambria" w:cs="Cambria"/>
                <w:b/>
                <w:color w:val="0070C0"/>
                <w:sz w:val="21"/>
                <w:szCs w:val="21"/>
              </w:rPr>
            </w:pPr>
            <w:r w:rsidRPr="0088389E">
              <w:rPr>
                <w:rFonts w:ascii="Cambria" w:eastAsia="Cambria" w:hAnsi="Cambria" w:cs="Cambria"/>
                <w:b/>
                <w:color w:val="0070C0"/>
                <w:sz w:val="21"/>
                <w:szCs w:val="21"/>
              </w:rPr>
              <w:t>(NREMT Prep Course)</w:t>
            </w:r>
          </w:p>
        </w:tc>
      </w:tr>
      <w:tr w:rsidR="008E5F66" w14:paraId="3AFE8D69" w14:textId="77777777">
        <w:trPr>
          <w:trHeight w:val="703"/>
        </w:trPr>
        <w:tc>
          <w:tcPr>
            <w:tcW w:w="2351" w:type="dxa"/>
            <w:shd w:val="clear" w:color="auto" w:fill="F2F2F2"/>
          </w:tcPr>
          <w:p w14:paraId="1BD27558"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3EC60FF" w14:textId="77777777" w:rsidR="008E5F66" w:rsidRDefault="008E5F66">
            <w:pPr>
              <w:tabs>
                <w:tab w:val="left" w:pos="360"/>
                <w:tab w:val="left" w:pos="720"/>
              </w:tabs>
              <w:rPr>
                <w:rFonts w:ascii="Cambria" w:eastAsia="Cambria" w:hAnsi="Cambria" w:cs="Cambria"/>
                <w:b/>
                <w:sz w:val="20"/>
                <w:szCs w:val="20"/>
              </w:rPr>
            </w:pPr>
          </w:p>
        </w:tc>
        <w:tc>
          <w:tcPr>
            <w:tcW w:w="4428" w:type="dxa"/>
          </w:tcPr>
          <w:p w14:paraId="4E520109" w14:textId="504CD7A3" w:rsidR="008E5F66" w:rsidRPr="0088389E" w:rsidRDefault="00156D68">
            <w:pPr>
              <w:widowControl w:val="0"/>
              <w:tabs>
                <w:tab w:val="left" w:pos="90"/>
              </w:tabs>
              <w:spacing w:before="31"/>
              <w:rPr>
                <w:rFonts w:ascii="Cambria" w:eastAsia="Cambria" w:hAnsi="Cambria" w:cs="Cambria"/>
                <w:b/>
                <w:color w:val="0070C0"/>
                <w:sz w:val="21"/>
                <w:szCs w:val="21"/>
              </w:rPr>
            </w:pPr>
            <w:r w:rsidRPr="0088389E">
              <w:rPr>
                <w:rFonts w:ascii="Cambria" w:eastAsia="Cambria" w:hAnsi="Cambria" w:cs="Cambria"/>
                <w:b/>
                <w:color w:val="0070C0"/>
                <w:sz w:val="21"/>
                <w:szCs w:val="21"/>
              </w:rPr>
              <w:t xml:space="preserve">Review and preparation in standards of paramedic emergency care at the state and national levels. Includes developing testing skills and questions related to assessment, analysis, </w:t>
            </w:r>
            <w:r w:rsidR="0088389E" w:rsidRPr="0088389E">
              <w:rPr>
                <w:rFonts w:ascii="Cambria" w:eastAsia="Cambria" w:hAnsi="Cambria" w:cs="Cambria"/>
                <w:b/>
                <w:color w:val="0070C0"/>
                <w:sz w:val="21"/>
                <w:szCs w:val="21"/>
              </w:rPr>
              <w:t>intervention,</w:t>
            </w:r>
            <w:r w:rsidRPr="0088389E">
              <w:rPr>
                <w:rFonts w:ascii="Cambria" w:eastAsia="Cambria" w:hAnsi="Cambria" w:cs="Cambria"/>
                <w:b/>
                <w:color w:val="0070C0"/>
                <w:sz w:val="21"/>
                <w:szCs w:val="21"/>
              </w:rPr>
              <w:t xml:space="preserve"> or evaluation. Also includes each component of the Paramedic National Standards Curriculum. Prerequisites, Grade of C or better in EMSP </w:t>
            </w:r>
            <w:r w:rsidR="0088389E">
              <w:rPr>
                <w:rFonts w:ascii="Cambria" w:eastAsia="Cambria" w:hAnsi="Cambria" w:cs="Cambria"/>
                <w:b/>
                <w:color w:val="0070C0"/>
                <w:sz w:val="21"/>
                <w:szCs w:val="21"/>
              </w:rPr>
              <w:t xml:space="preserve">2222, </w:t>
            </w:r>
            <w:r w:rsidRPr="0088389E">
              <w:rPr>
                <w:rFonts w:ascii="Cambria" w:eastAsia="Cambria" w:hAnsi="Cambria" w:cs="Cambria"/>
                <w:b/>
                <w:color w:val="0070C0"/>
                <w:sz w:val="21"/>
                <w:szCs w:val="21"/>
              </w:rPr>
              <w:t>2314, 2323, 2352 and 2</w:t>
            </w:r>
            <w:r w:rsidR="00B93792">
              <w:rPr>
                <w:rFonts w:ascii="Cambria" w:eastAsia="Cambria" w:hAnsi="Cambria" w:cs="Cambria"/>
                <w:b/>
                <w:color w:val="0070C0"/>
                <w:sz w:val="21"/>
                <w:szCs w:val="21"/>
              </w:rPr>
              <w:t>261</w:t>
            </w:r>
            <w:r w:rsidRPr="0088389E">
              <w:rPr>
                <w:rFonts w:ascii="Cambria" w:eastAsia="Cambria" w:hAnsi="Cambria" w:cs="Cambria"/>
                <w:b/>
                <w:color w:val="0070C0"/>
                <w:sz w:val="21"/>
                <w:szCs w:val="21"/>
              </w:rPr>
              <w:t>. Fall, Spring, Summer</w:t>
            </w:r>
          </w:p>
        </w:tc>
      </w:tr>
    </w:tbl>
    <w:p w14:paraId="5283D880" w14:textId="77777777" w:rsidR="008E5F66" w:rsidRDefault="008E5F66">
      <w:pPr>
        <w:tabs>
          <w:tab w:val="left" w:pos="360"/>
          <w:tab w:val="left" w:pos="720"/>
        </w:tabs>
        <w:rPr>
          <w:rFonts w:ascii="Cambria" w:eastAsia="Cambria" w:hAnsi="Cambria" w:cs="Cambria"/>
          <w:sz w:val="20"/>
          <w:szCs w:val="20"/>
        </w:rPr>
      </w:pPr>
    </w:p>
    <w:p w14:paraId="27157ACC" w14:textId="77777777" w:rsidR="008E5F66" w:rsidRDefault="00156D68">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E14A4D8"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904F045" w14:textId="77777777" w:rsidR="008E5F66" w:rsidRDefault="008E5F66">
      <w:pPr>
        <w:tabs>
          <w:tab w:val="left" w:pos="360"/>
          <w:tab w:val="left" w:pos="720"/>
        </w:tabs>
        <w:rPr>
          <w:rFonts w:ascii="Cambria" w:eastAsia="Cambria" w:hAnsi="Cambria" w:cs="Cambria"/>
          <w:sz w:val="20"/>
          <w:szCs w:val="20"/>
        </w:rPr>
      </w:pPr>
    </w:p>
    <w:p w14:paraId="4D82865E"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369B55E"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95F9C3C" w14:textId="77777777" w:rsidR="008E5F66" w:rsidRDefault="00156D68">
      <w:pPr>
        <w:numPr>
          <w:ilvl w:val="0"/>
          <w:numId w:val="2"/>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3F96F68" w14:textId="77777777" w:rsidR="008E5F66" w:rsidRDefault="00156D68">
      <w:pPr>
        <w:numPr>
          <w:ilvl w:val="1"/>
          <w:numId w:val="2"/>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333B8CF" w14:textId="0D24954C" w:rsidR="008E5F66" w:rsidRDefault="00156D68">
      <w:pPr>
        <w:pBdr>
          <w:top w:val="nil"/>
          <w:left w:val="nil"/>
          <w:bottom w:val="nil"/>
          <w:right w:val="nil"/>
          <w:between w:val="nil"/>
        </w:pBdr>
        <w:tabs>
          <w:tab w:val="left" w:pos="360"/>
          <w:tab w:val="left" w:pos="720"/>
        </w:tabs>
        <w:ind w:left="1800"/>
        <w:rPr>
          <w:rFonts w:ascii="Cambria" w:eastAsia="Cambria" w:hAnsi="Cambria" w:cs="Cambria"/>
          <w:color w:val="000000"/>
          <w:sz w:val="20"/>
          <w:szCs w:val="20"/>
        </w:rPr>
      </w:pPr>
      <w:r>
        <w:rPr>
          <w:rFonts w:ascii="Cambria" w:eastAsia="Cambria" w:hAnsi="Cambria" w:cs="Cambria"/>
          <w:b/>
          <w:sz w:val="20"/>
          <w:szCs w:val="20"/>
        </w:rPr>
        <w:t xml:space="preserve">Grade of C or better in EMSP </w:t>
      </w:r>
      <w:r w:rsidR="0088389E">
        <w:rPr>
          <w:rFonts w:ascii="Cambria" w:eastAsia="Cambria" w:hAnsi="Cambria" w:cs="Cambria"/>
          <w:b/>
          <w:sz w:val="20"/>
          <w:szCs w:val="20"/>
        </w:rPr>
        <w:t xml:space="preserve">2222, </w:t>
      </w:r>
      <w:r>
        <w:rPr>
          <w:rFonts w:ascii="Cambria" w:eastAsia="Cambria" w:hAnsi="Cambria" w:cs="Cambria"/>
          <w:b/>
          <w:sz w:val="20"/>
          <w:szCs w:val="20"/>
        </w:rPr>
        <w:t>2314, 2323, 2352 and 226</w:t>
      </w:r>
      <w:r w:rsidR="00064AED">
        <w:rPr>
          <w:rFonts w:ascii="Cambria" w:eastAsia="Cambria" w:hAnsi="Cambria" w:cs="Cambria"/>
          <w:b/>
          <w:sz w:val="20"/>
          <w:szCs w:val="20"/>
        </w:rPr>
        <w:t>1</w:t>
      </w:r>
      <w:r>
        <w:rPr>
          <w:rFonts w:ascii="Cambria" w:eastAsia="Cambria" w:hAnsi="Cambria" w:cs="Cambria"/>
          <w:b/>
          <w:sz w:val="20"/>
          <w:szCs w:val="20"/>
        </w:rPr>
        <w:t>. Fall, Spring, Summer</w:t>
      </w:r>
      <w:r>
        <w:rPr>
          <w:rFonts w:ascii="Cambria" w:eastAsia="Cambria" w:hAnsi="Cambria" w:cs="Cambria"/>
          <w:color w:val="000000"/>
          <w:sz w:val="20"/>
          <w:szCs w:val="20"/>
        </w:rPr>
        <w:t xml:space="preserve"> </w:t>
      </w:r>
    </w:p>
    <w:p w14:paraId="12459061" w14:textId="77777777" w:rsidR="008E5F66" w:rsidRDefault="008E5F66">
      <w:pPr>
        <w:pBdr>
          <w:top w:val="nil"/>
          <w:left w:val="nil"/>
          <w:bottom w:val="nil"/>
          <w:right w:val="nil"/>
          <w:between w:val="nil"/>
        </w:pBdr>
        <w:tabs>
          <w:tab w:val="left" w:pos="360"/>
          <w:tab w:val="left" w:pos="720"/>
        </w:tabs>
        <w:ind w:left="1800"/>
        <w:rPr>
          <w:rFonts w:ascii="Cambria" w:eastAsia="Cambria" w:hAnsi="Cambria" w:cs="Cambria"/>
          <w:color w:val="000000"/>
          <w:sz w:val="20"/>
          <w:szCs w:val="20"/>
        </w:rPr>
      </w:pPr>
    </w:p>
    <w:p w14:paraId="11C08F0A" w14:textId="77777777" w:rsidR="008E5F66" w:rsidRDefault="00156D68">
      <w:pPr>
        <w:numPr>
          <w:ilvl w:val="1"/>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33C3625" w14:textId="77777777" w:rsidR="008E5F66" w:rsidRDefault="00156D68">
      <w:pPr>
        <w:pBdr>
          <w:top w:val="nil"/>
          <w:left w:val="nil"/>
          <w:bottom w:val="nil"/>
          <w:right w:val="nil"/>
          <w:between w:val="nil"/>
        </w:pBdr>
        <w:tabs>
          <w:tab w:val="left" w:pos="360"/>
          <w:tab w:val="left" w:pos="720"/>
        </w:tabs>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57F5F62B" w14:textId="77777777" w:rsidR="008E5F66" w:rsidRDefault="008E5F66">
      <w:pPr>
        <w:tabs>
          <w:tab w:val="left" w:pos="360"/>
          <w:tab w:val="left" w:pos="720"/>
        </w:tabs>
        <w:rPr>
          <w:rFonts w:ascii="Cambria" w:eastAsia="Cambria" w:hAnsi="Cambria" w:cs="Cambria"/>
          <w:sz w:val="20"/>
          <w:szCs w:val="20"/>
        </w:rPr>
      </w:pPr>
    </w:p>
    <w:p w14:paraId="11F1A977" w14:textId="77777777" w:rsidR="008E5F66" w:rsidRDefault="00156D68">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EFEE589" w14:textId="77777777" w:rsidR="008E5F66" w:rsidRDefault="00156D68">
      <w:pPr>
        <w:numPr>
          <w:ilvl w:val="1"/>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Technical Certificate of Paramedic and AAS Paramedic </w:t>
      </w:r>
    </w:p>
    <w:p w14:paraId="13B8B886" w14:textId="77777777" w:rsidR="008E5F66" w:rsidRDefault="008E5F66">
      <w:pPr>
        <w:pBdr>
          <w:top w:val="nil"/>
          <w:left w:val="nil"/>
          <w:bottom w:val="nil"/>
          <w:right w:val="nil"/>
          <w:between w:val="nil"/>
        </w:pBdr>
        <w:tabs>
          <w:tab w:val="left" w:pos="360"/>
          <w:tab w:val="left" w:pos="720"/>
        </w:tabs>
        <w:rPr>
          <w:rFonts w:ascii="Cambria" w:eastAsia="Cambria" w:hAnsi="Cambria" w:cs="Cambria"/>
          <w:color w:val="000000"/>
          <w:sz w:val="20"/>
          <w:szCs w:val="20"/>
        </w:rPr>
      </w:pPr>
    </w:p>
    <w:p w14:paraId="308BBAFB" w14:textId="77777777" w:rsidR="008E5F66" w:rsidRDefault="008E5F66">
      <w:pPr>
        <w:pBdr>
          <w:top w:val="nil"/>
          <w:left w:val="nil"/>
          <w:bottom w:val="nil"/>
          <w:right w:val="nil"/>
          <w:between w:val="nil"/>
        </w:pBdr>
        <w:tabs>
          <w:tab w:val="left" w:pos="360"/>
          <w:tab w:val="left" w:pos="720"/>
        </w:tabs>
        <w:rPr>
          <w:rFonts w:ascii="Cambria" w:eastAsia="Cambria" w:hAnsi="Cambria" w:cs="Cambria"/>
          <w:color w:val="000000"/>
          <w:sz w:val="20"/>
          <w:szCs w:val="20"/>
        </w:rPr>
      </w:pPr>
    </w:p>
    <w:p w14:paraId="7B9101E7" w14:textId="77777777" w:rsidR="008E5F66" w:rsidRDefault="008E5F66">
      <w:pPr>
        <w:tabs>
          <w:tab w:val="left" w:pos="360"/>
          <w:tab w:val="left" w:pos="720"/>
        </w:tabs>
        <w:rPr>
          <w:rFonts w:ascii="Cambria" w:eastAsia="Cambria" w:hAnsi="Cambria" w:cs="Cambria"/>
          <w:sz w:val="20"/>
          <w:szCs w:val="20"/>
        </w:rPr>
      </w:pPr>
    </w:p>
    <w:p w14:paraId="0502E924"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BB6C50C" w14:textId="77777777" w:rsidR="008E5F66" w:rsidRDefault="00156D68">
      <w:pPr>
        <w:tabs>
          <w:tab w:val="left" w:pos="360"/>
          <w:tab w:val="left" w:pos="720"/>
        </w:tabs>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DB23554" w14:textId="77777777" w:rsidR="008E5F66" w:rsidRDefault="008E5F66">
      <w:pPr>
        <w:tabs>
          <w:tab w:val="left" w:pos="360"/>
          <w:tab w:val="left" w:pos="720"/>
        </w:tabs>
        <w:rPr>
          <w:rFonts w:ascii="Cambria" w:eastAsia="Cambria" w:hAnsi="Cambria" w:cs="Cambria"/>
          <w:color w:val="FF0000"/>
          <w:sz w:val="20"/>
          <w:szCs w:val="20"/>
        </w:rPr>
      </w:pPr>
    </w:p>
    <w:p w14:paraId="08B49470"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Fall, Spring Summer</w:t>
      </w:r>
    </w:p>
    <w:p w14:paraId="12AF33A7" w14:textId="77777777" w:rsidR="008E5F66" w:rsidRDefault="008E5F66">
      <w:pPr>
        <w:tabs>
          <w:tab w:val="left" w:pos="360"/>
          <w:tab w:val="left" w:pos="720"/>
        </w:tabs>
        <w:rPr>
          <w:rFonts w:ascii="Cambria" w:eastAsia="Cambria" w:hAnsi="Cambria" w:cs="Cambria"/>
          <w:sz w:val="20"/>
          <w:szCs w:val="20"/>
        </w:rPr>
      </w:pPr>
    </w:p>
    <w:p w14:paraId="665D5286" w14:textId="77777777" w:rsidR="008E5F66" w:rsidRDefault="008E5F66">
      <w:pPr>
        <w:tabs>
          <w:tab w:val="left" w:pos="360"/>
          <w:tab w:val="left" w:pos="720"/>
        </w:tabs>
        <w:rPr>
          <w:rFonts w:ascii="Cambria" w:eastAsia="Cambria" w:hAnsi="Cambria" w:cs="Cambria"/>
          <w:sz w:val="20"/>
          <w:szCs w:val="20"/>
        </w:rPr>
      </w:pPr>
    </w:p>
    <w:p w14:paraId="2533DC1D" w14:textId="77777777" w:rsidR="008E5F66" w:rsidRDefault="008E5F66">
      <w:pPr>
        <w:tabs>
          <w:tab w:val="left" w:pos="360"/>
          <w:tab w:val="left" w:pos="720"/>
        </w:tabs>
        <w:rPr>
          <w:rFonts w:ascii="Cambria" w:eastAsia="Cambria" w:hAnsi="Cambria" w:cs="Cambria"/>
          <w:sz w:val="20"/>
          <w:szCs w:val="20"/>
        </w:rPr>
      </w:pPr>
    </w:p>
    <w:p w14:paraId="518FFA8F" w14:textId="77777777" w:rsidR="008E5F66" w:rsidRDefault="008E5F66">
      <w:pPr>
        <w:tabs>
          <w:tab w:val="left" w:pos="360"/>
          <w:tab w:val="left" w:pos="720"/>
        </w:tabs>
        <w:rPr>
          <w:rFonts w:ascii="Cambria" w:eastAsia="Cambria" w:hAnsi="Cambria" w:cs="Cambria"/>
          <w:sz w:val="20"/>
          <w:szCs w:val="20"/>
        </w:rPr>
      </w:pPr>
    </w:p>
    <w:p w14:paraId="1B8C185E"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88F8E82"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65B128D"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Lecture</w:t>
      </w:r>
    </w:p>
    <w:p w14:paraId="4EE398B1" w14:textId="77777777" w:rsidR="008E5F66" w:rsidRDefault="008E5F66">
      <w:pPr>
        <w:tabs>
          <w:tab w:val="left" w:pos="360"/>
          <w:tab w:val="left" w:pos="720"/>
        </w:tabs>
        <w:rPr>
          <w:rFonts w:ascii="Cambria" w:eastAsia="Cambria" w:hAnsi="Cambria" w:cs="Cambria"/>
          <w:sz w:val="20"/>
          <w:szCs w:val="20"/>
        </w:rPr>
      </w:pPr>
    </w:p>
    <w:p w14:paraId="0C65A69B" w14:textId="77777777" w:rsidR="008E5F66" w:rsidRDefault="008E5F66">
      <w:pPr>
        <w:tabs>
          <w:tab w:val="left" w:pos="360"/>
          <w:tab w:val="left" w:pos="720"/>
        </w:tabs>
        <w:rPr>
          <w:rFonts w:ascii="Cambria" w:eastAsia="Cambria" w:hAnsi="Cambria" w:cs="Cambria"/>
          <w:sz w:val="20"/>
          <w:szCs w:val="20"/>
        </w:rPr>
      </w:pPr>
    </w:p>
    <w:p w14:paraId="32B535CB"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CDD6A09"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539CB71"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Standard Letter</w:t>
      </w:r>
    </w:p>
    <w:p w14:paraId="153E5E62" w14:textId="77777777" w:rsidR="008E5F66" w:rsidRDefault="008E5F66">
      <w:pPr>
        <w:tabs>
          <w:tab w:val="left" w:pos="360"/>
          <w:tab w:val="left" w:pos="720"/>
        </w:tabs>
        <w:rPr>
          <w:rFonts w:ascii="Cambria" w:eastAsia="Cambria" w:hAnsi="Cambria" w:cs="Cambria"/>
          <w:sz w:val="20"/>
          <w:szCs w:val="20"/>
        </w:rPr>
      </w:pPr>
    </w:p>
    <w:p w14:paraId="14B78F26"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0FB6B76" w14:textId="77777777" w:rsidR="008E5F66" w:rsidRDefault="008E5F66">
      <w:pPr>
        <w:tabs>
          <w:tab w:val="left" w:pos="360"/>
        </w:tabs>
        <w:rPr>
          <w:rFonts w:ascii="Cambria" w:eastAsia="Cambria" w:hAnsi="Cambria" w:cs="Cambria"/>
          <w:sz w:val="20"/>
          <w:szCs w:val="20"/>
        </w:rPr>
      </w:pPr>
    </w:p>
    <w:p w14:paraId="285672B9"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77BE96B" w14:textId="77777777" w:rsidR="008E5F66" w:rsidRDefault="00156D68">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7B668EB" w14:textId="77777777" w:rsidR="008E5F66" w:rsidRDefault="008E5F66">
      <w:pPr>
        <w:tabs>
          <w:tab w:val="left" w:pos="360"/>
        </w:tabs>
        <w:rPr>
          <w:rFonts w:ascii="Cambria" w:eastAsia="Cambria" w:hAnsi="Cambria" w:cs="Cambria"/>
          <w:sz w:val="20"/>
          <w:szCs w:val="20"/>
        </w:rPr>
      </w:pPr>
    </w:p>
    <w:p w14:paraId="7BE3B7F0" w14:textId="77777777" w:rsidR="008E5F66" w:rsidRDefault="00156D68">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A1477B5" w14:textId="77777777" w:rsidR="008E5F66" w:rsidRDefault="00156D68">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2E414EF8" w14:textId="77777777" w:rsidR="008E5F66" w:rsidRDefault="00156D68">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rFonts w:ascii="Calibri" w:eastAsia="Calibri" w:hAnsi="Calibri" w:cs="Calibri"/>
          <w:b/>
          <w:color w:val="000000"/>
          <w:sz w:val="22"/>
          <w:szCs w:val="22"/>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A7F4F5F" w14:textId="77777777" w:rsidR="008E5F66" w:rsidRDefault="00156D68">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2114A9BC" w14:textId="77777777" w:rsidR="008E5F66" w:rsidRDefault="008E5F66">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30C049F2"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BE188AD" w14:textId="77777777" w:rsidR="008E5F66" w:rsidRDefault="00156D68">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64544CA"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A6CE175" w14:textId="77777777" w:rsidR="008E5F66" w:rsidRDefault="008E5F66">
      <w:pPr>
        <w:tabs>
          <w:tab w:val="left" w:pos="360"/>
          <w:tab w:val="left" w:pos="720"/>
        </w:tabs>
        <w:rPr>
          <w:rFonts w:ascii="Cambria" w:eastAsia="Cambria" w:hAnsi="Cambria" w:cs="Cambria"/>
          <w:sz w:val="20"/>
          <w:szCs w:val="20"/>
        </w:rPr>
      </w:pPr>
    </w:p>
    <w:p w14:paraId="1E122AE2"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A03F0BA" w14:textId="77777777" w:rsidR="008E5F66" w:rsidRDefault="00156D68">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4436D421" w14:textId="77777777" w:rsidR="008E5F66" w:rsidRDefault="00156D68">
      <w:pPr>
        <w:tabs>
          <w:tab w:val="left" w:pos="360"/>
          <w:tab w:val="left" w:pos="720"/>
        </w:tabs>
        <w:ind w:left="720" w:firstLine="720"/>
        <w:rPr>
          <w:rFonts w:ascii="Cambria" w:eastAsia="Cambria" w:hAnsi="Cambria" w:cs="Cambria"/>
          <w:sz w:val="20"/>
          <w:szCs w:val="20"/>
        </w:rPr>
      </w:pPr>
      <w:r>
        <w:rPr>
          <w:color w:val="808080"/>
          <w:shd w:val="clear" w:color="auto" w:fill="D9D9D9"/>
        </w:rPr>
        <w:t>Enter text...</w:t>
      </w:r>
    </w:p>
    <w:p w14:paraId="0674D78C" w14:textId="77777777" w:rsidR="008E5F66" w:rsidRDefault="008E5F66">
      <w:pPr>
        <w:rPr>
          <w:rFonts w:ascii="Cambria" w:eastAsia="Cambria" w:hAnsi="Cambria" w:cs="Cambria"/>
          <w:b/>
          <w:sz w:val="28"/>
          <w:szCs w:val="28"/>
        </w:rPr>
      </w:pPr>
    </w:p>
    <w:p w14:paraId="4B7DDC5E" w14:textId="77777777" w:rsidR="008E5F66" w:rsidRDefault="00156D68">
      <w:pPr>
        <w:jc w:val="center"/>
        <w:rPr>
          <w:rFonts w:ascii="Cambria" w:eastAsia="Cambria" w:hAnsi="Cambria" w:cs="Cambria"/>
          <w:b/>
          <w:sz w:val="28"/>
          <w:szCs w:val="28"/>
        </w:rPr>
      </w:pPr>
      <w:r>
        <w:rPr>
          <w:rFonts w:ascii="Cambria" w:eastAsia="Cambria" w:hAnsi="Cambria" w:cs="Cambria"/>
          <w:b/>
          <w:sz w:val="28"/>
          <w:szCs w:val="28"/>
        </w:rPr>
        <w:t>Course Details</w:t>
      </w:r>
    </w:p>
    <w:p w14:paraId="367BD911" w14:textId="77777777" w:rsidR="008E5F66" w:rsidRDefault="008E5F66">
      <w:pPr>
        <w:tabs>
          <w:tab w:val="left" w:pos="360"/>
          <w:tab w:val="left" w:pos="720"/>
        </w:tabs>
        <w:jc w:val="center"/>
        <w:rPr>
          <w:rFonts w:ascii="Cambria" w:eastAsia="Cambria" w:hAnsi="Cambria" w:cs="Cambria"/>
          <w:b/>
          <w:sz w:val="28"/>
          <w:szCs w:val="28"/>
        </w:rPr>
      </w:pPr>
    </w:p>
    <w:p w14:paraId="48432FA0" w14:textId="77777777" w:rsidR="008E5F66" w:rsidRDefault="00156D68">
      <w:pPr>
        <w:numPr>
          <w:ilvl w:val="0"/>
          <w:numId w:val="1"/>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486EDC8"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75CF7A2" w14:textId="77777777" w:rsidR="008E5F66" w:rsidRDefault="00156D68">
      <w:pPr>
        <w:numPr>
          <w:ilvl w:val="0"/>
          <w:numId w:val="3"/>
        </w:numPr>
        <w:pBdr>
          <w:top w:val="nil"/>
          <w:left w:val="nil"/>
          <w:bottom w:val="nil"/>
          <w:right w:val="nil"/>
          <w:between w:val="nil"/>
        </w:pBdr>
        <w:rPr>
          <w:color w:val="000000"/>
        </w:rPr>
      </w:pPr>
      <w:r>
        <w:rPr>
          <w:rFonts w:ascii="Arial" w:eastAsia="Arial" w:hAnsi="Arial" w:cs="Arial"/>
          <w:color w:val="000000"/>
          <w:sz w:val="20"/>
          <w:szCs w:val="20"/>
        </w:rPr>
        <w:t>National Registry Overview (Week 1-2)</w:t>
      </w:r>
    </w:p>
    <w:p w14:paraId="2494E3DC"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Certification requirements</w:t>
      </w:r>
    </w:p>
    <w:p w14:paraId="7EF638DF"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Re-certification</w:t>
      </w:r>
    </w:p>
    <w:p w14:paraId="46F0CDEE"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Written exam</w:t>
      </w:r>
    </w:p>
    <w:p w14:paraId="1F18F450"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Practical exams</w:t>
      </w:r>
    </w:p>
    <w:p w14:paraId="1B61542B"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Re-testing</w:t>
      </w:r>
    </w:p>
    <w:p w14:paraId="7FE6A473" w14:textId="77777777" w:rsidR="008E5F66" w:rsidRDefault="00156D68">
      <w:pPr>
        <w:numPr>
          <w:ilvl w:val="0"/>
          <w:numId w:val="3"/>
        </w:numPr>
        <w:pBdr>
          <w:top w:val="nil"/>
          <w:left w:val="nil"/>
          <w:bottom w:val="nil"/>
          <w:right w:val="nil"/>
          <w:between w:val="nil"/>
        </w:pBdr>
        <w:rPr>
          <w:color w:val="000000"/>
        </w:rPr>
      </w:pPr>
      <w:r>
        <w:rPr>
          <w:rFonts w:ascii="Arial" w:eastAsia="Arial" w:hAnsi="Arial" w:cs="Arial"/>
          <w:color w:val="000000"/>
          <w:sz w:val="20"/>
          <w:szCs w:val="20"/>
        </w:rPr>
        <w:t>Trauma Assessment (Week 3-4)</w:t>
      </w:r>
    </w:p>
    <w:p w14:paraId="4E3FBDC6"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lastRenderedPageBreak/>
        <w:t>Scene safety</w:t>
      </w:r>
    </w:p>
    <w:p w14:paraId="7E602147"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Transport decision</w:t>
      </w:r>
    </w:p>
    <w:p w14:paraId="48E9A484"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Treatment</w:t>
      </w:r>
    </w:p>
    <w:p w14:paraId="46594261" w14:textId="77777777" w:rsidR="008E5F66" w:rsidRDefault="00156D68">
      <w:pPr>
        <w:numPr>
          <w:ilvl w:val="0"/>
          <w:numId w:val="3"/>
        </w:numPr>
        <w:pBdr>
          <w:top w:val="nil"/>
          <w:left w:val="nil"/>
          <w:bottom w:val="nil"/>
          <w:right w:val="nil"/>
          <w:between w:val="nil"/>
        </w:pBdr>
        <w:rPr>
          <w:color w:val="000000"/>
        </w:rPr>
      </w:pPr>
      <w:r>
        <w:rPr>
          <w:rFonts w:ascii="Arial" w:eastAsia="Arial" w:hAnsi="Arial" w:cs="Arial"/>
          <w:color w:val="000000"/>
          <w:sz w:val="20"/>
          <w:szCs w:val="20"/>
        </w:rPr>
        <w:t>Oral Board Medical Assessment (Week 5-6)</w:t>
      </w:r>
    </w:p>
    <w:p w14:paraId="695468B0"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Scene safety</w:t>
      </w:r>
    </w:p>
    <w:p w14:paraId="664125E4"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Transport decision</w:t>
      </w:r>
    </w:p>
    <w:p w14:paraId="6C5782A1"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Treatment</w:t>
      </w:r>
    </w:p>
    <w:p w14:paraId="743B3C6B" w14:textId="77777777" w:rsidR="008E5F66" w:rsidRDefault="00156D68">
      <w:pPr>
        <w:numPr>
          <w:ilvl w:val="0"/>
          <w:numId w:val="3"/>
        </w:numPr>
        <w:pBdr>
          <w:top w:val="nil"/>
          <w:left w:val="nil"/>
          <w:bottom w:val="nil"/>
          <w:right w:val="nil"/>
          <w:between w:val="nil"/>
        </w:pBdr>
        <w:rPr>
          <w:color w:val="000000"/>
        </w:rPr>
      </w:pPr>
      <w:r>
        <w:rPr>
          <w:rFonts w:ascii="Arial" w:eastAsia="Arial" w:hAnsi="Arial" w:cs="Arial"/>
          <w:color w:val="000000"/>
          <w:sz w:val="20"/>
          <w:szCs w:val="20"/>
        </w:rPr>
        <w:t>Cardiac Management (Week 7-8)</w:t>
      </w:r>
    </w:p>
    <w:p w14:paraId="1F89BE4C"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Static</w:t>
      </w:r>
    </w:p>
    <w:p w14:paraId="025632F8"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Dynamic</w:t>
      </w:r>
    </w:p>
    <w:p w14:paraId="3FEE00E7" w14:textId="77777777" w:rsidR="008E5F66" w:rsidRDefault="00156D68">
      <w:pPr>
        <w:numPr>
          <w:ilvl w:val="0"/>
          <w:numId w:val="3"/>
        </w:numPr>
        <w:pBdr>
          <w:top w:val="nil"/>
          <w:left w:val="nil"/>
          <w:bottom w:val="nil"/>
          <w:right w:val="nil"/>
          <w:between w:val="nil"/>
        </w:pBdr>
        <w:rPr>
          <w:color w:val="000000"/>
        </w:rPr>
      </w:pPr>
      <w:r>
        <w:rPr>
          <w:rFonts w:ascii="Arial" w:eastAsia="Arial" w:hAnsi="Arial" w:cs="Arial"/>
          <w:color w:val="000000"/>
          <w:sz w:val="20"/>
          <w:szCs w:val="20"/>
        </w:rPr>
        <w:t>Integrated Out-of-Hospital Simulation (Week 9-10)</w:t>
      </w:r>
    </w:p>
    <w:p w14:paraId="28A5693A"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Scene Safety</w:t>
      </w:r>
    </w:p>
    <w:p w14:paraId="6CC28F3D"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Patient Management</w:t>
      </w:r>
    </w:p>
    <w:p w14:paraId="7EFE07B3"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Transport Decision</w:t>
      </w:r>
    </w:p>
    <w:p w14:paraId="727A57A2"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Treatment</w:t>
      </w:r>
    </w:p>
    <w:p w14:paraId="5A80DA8F" w14:textId="77777777" w:rsidR="008E5F66" w:rsidRDefault="00156D68">
      <w:pPr>
        <w:numPr>
          <w:ilvl w:val="0"/>
          <w:numId w:val="3"/>
        </w:numPr>
        <w:pBdr>
          <w:top w:val="nil"/>
          <w:left w:val="nil"/>
          <w:bottom w:val="nil"/>
          <w:right w:val="nil"/>
          <w:between w:val="nil"/>
        </w:pBdr>
        <w:rPr>
          <w:color w:val="000000"/>
        </w:rPr>
      </w:pPr>
      <w:r>
        <w:rPr>
          <w:rFonts w:ascii="Arial" w:eastAsia="Arial" w:hAnsi="Arial" w:cs="Arial"/>
          <w:color w:val="000000"/>
          <w:sz w:val="20"/>
          <w:szCs w:val="20"/>
        </w:rPr>
        <w:t>National Certification Test Prep (Week 11-15)</w:t>
      </w:r>
    </w:p>
    <w:p w14:paraId="1C4D91C5"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STEM Writing</w:t>
      </w:r>
    </w:p>
    <w:p w14:paraId="66DDE2AB"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Review practice questions</w:t>
      </w:r>
    </w:p>
    <w:p w14:paraId="694DAB7C" w14:textId="77777777" w:rsidR="008E5F66" w:rsidRDefault="00156D68">
      <w:pPr>
        <w:numPr>
          <w:ilvl w:val="1"/>
          <w:numId w:val="3"/>
        </w:numPr>
        <w:pBdr>
          <w:top w:val="nil"/>
          <w:left w:val="nil"/>
          <w:bottom w:val="nil"/>
          <w:right w:val="nil"/>
          <w:between w:val="nil"/>
        </w:pBdr>
        <w:rPr>
          <w:color w:val="000000"/>
        </w:rPr>
      </w:pPr>
      <w:r>
        <w:rPr>
          <w:rFonts w:ascii="Arial" w:eastAsia="Arial" w:hAnsi="Arial" w:cs="Arial"/>
          <w:color w:val="000000"/>
          <w:sz w:val="20"/>
          <w:szCs w:val="20"/>
        </w:rPr>
        <w:t>Practice tests</w:t>
      </w:r>
    </w:p>
    <w:p w14:paraId="63B8AD6E" w14:textId="77777777" w:rsidR="008E5F66" w:rsidRDefault="008E5F66">
      <w:pPr>
        <w:tabs>
          <w:tab w:val="left" w:pos="360"/>
          <w:tab w:val="left" w:pos="720"/>
        </w:tabs>
        <w:rPr>
          <w:rFonts w:ascii="Cambria" w:eastAsia="Cambria" w:hAnsi="Cambria" w:cs="Cambria"/>
          <w:sz w:val="20"/>
          <w:szCs w:val="20"/>
        </w:rPr>
      </w:pPr>
    </w:p>
    <w:p w14:paraId="3EE238B1" w14:textId="77777777" w:rsidR="008E5F66" w:rsidRDefault="008E5F66">
      <w:pPr>
        <w:tabs>
          <w:tab w:val="left" w:pos="360"/>
          <w:tab w:val="left" w:pos="720"/>
        </w:tabs>
        <w:rPr>
          <w:rFonts w:ascii="Cambria" w:eastAsia="Cambria" w:hAnsi="Cambria" w:cs="Cambria"/>
          <w:sz w:val="20"/>
          <w:szCs w:val="20"/>
        </w:rPr>
      </w:pPr>
    </w:p>
    <w:p w14:paraId="07A5AF14"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A3A3E65"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(e.g. labs, exhibits, site visitations, etc.)</w:t>
      </w:r>
    </w:p>
    <w:p w14:paraId="2778A85F"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N/A</w:t>
      </w:r>
    </w:p>
    <w:p w14:paraId="5AE00BC4" w14:textId="77777777" w:rsidR="008E5F66" w:rsidRDefault="008E5F66">
      <w:pPr>
        <w:tabs>
          <w:tab w:val="left" w:pos="360"/>
          <w:tab w:val="left" w:pos="720"/>
        </w:tabs>
        <w:rPr>
          <w:rFonts w:ascii="Cambria" w:eastAsia="Cambria" w:hAnsi="Cambria" w:cs="Cambria"/>
          <w:sz w:val="20"/>
          <w:szCs w:val="20"/>
        </w:rPr>
      </w:pPr>
    </w:p>
    <w:p w14:paraId="60305470"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9243EA7"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Classroom</w:t>
      </w:r>
    </w:p>
    <w:p w14:paraId="3E847113" w14:textId="77777777" w:rsidR="008E5F66" w:rsidRDefault="00156D68">
      <w:pPr>
        <w:numPr>
          <w:ilvl w:val="0"/>
          <w:numId w:val="5"/>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9F2A8A9"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6D3D5586" w14:textId="77777777" w:rsidR="008E5F66" w:rsidRDefault="008E5F66">
      <w:pPr>
        <w:tabs>
          <w:tab w:val="left" w:pos="360"/>
          <w:tab w:val="left" w:pos="720"/>
        </w:tabs>
        <w:rPr>
          <w:rFonts w:ascii="Cambria" w:eastAsia="Cambria" w:hAnsi="Cambria" w:cs="Cambria"/>
          <w:b/>
        </w:rPr>
      </w:pPr>
    </w:p>
    <w:p w14:paraId="6506F8E1"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786ABAD" w14:textId="77777777" w:rsidR="008E5F66" w:rsidRDefault="00156D68">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474E0D0" w14:textId="77777777" w:rsidR="008E5F66" w:rsidRDefault="00156D68">
      <w:pPr>
        <w:rPr>
          <w:rFonts w:ascii="Cambria" w:eastAsia="Cambria" w:hAnsi="Cambria" w:cs="Cambria"/>
          <w:i/>
          <w:color w:val="FF0000"/>
          <w:sz w:val="20"/>
          <w:szCs w:val="20"/>
        </w:rPr>
      </w:pPr>
      <w:r>
        <w:br w:type="page"/>
      </w:r>
    </w:p>
    <w:p w14:paraId="72E18B03" w14:textId="77777777" w:rsidR="008E5F66" w:rsidRDefault="008E5F66">
      <w:pPr>
        <w:tabs>
          <w:tab w:val="left" w:pos="360"/>
          <w:tab w:val="left" w:pos="720"/>
        </w:tabs>
        <w:rPr>
          <w:rFonts w:ascii="Cambria" w:eastAsia="Cambria" w:hAnsi="Cambria" w:cs="Cambria"/>
          <w:i/>
          <w:color w:val="FF0000"/>
          <w:sz w:val="20"/>
          <w:szCs w:val="20"/>
        </w:rPr>
      </w:pPr>
    </w:p>
    <w:p w14:paraId="519EF12B" w14:textId="77777777" w:rsidR="008E5F66" w:rsidRDefault="00156D68">
      <w:pPr>
        <w:tabs>
          <w:tab w:val="left" w:pos="360"/>
          <w:tab w:val="left" w:pos="720"/>
        </w:tabs>
        <w:jc w:val="center"/>
        <w:rPr>
          <w:rFonts w:ascii="Cambria" w:eastAsia="Cambria" w:hAnsi="Cambria" w:cs="Cambria"/>
          <w:b/>
        </w:rPr>
      </w:pPr>
      <w:r>
        <w:rPr>
          <w:rFonts w:ascii="Cambria" w:eastAsia="Cambria" w:hAnsi="Cambria" w:cs="Cambria"/>
          <w:b/>
        </w:rPr>
        <w:t>Justification</w:t>
      </w:r>
    </w:p>
    <w:p w14:paraId="5996DADB" w14:textId="77777777" w:rsidR="008E5F66" w:rsidRDefault="008E5F66">
      <w:pPr>
        <w:tabs>
          <w:tab w:val="left" w:pos="360"/>
          <w:tab w:val="left" w:pos="720"/>
        </w:tabs>
        <w:rPr>
          <w:rFonts w:ascii="Cambria" w:eastAsia="Cambria" w:hAnsi="Cambria" w:cs="Cambria"/>
          <w:b/>
          <w:sz w:val="20"/>
          <w:szCs w:val="20"/>
        </w:rPr>
      </w:pPr>
    </w:p>
    <w:p w14:paraId="0B56F467" w14:textId="77777777" w:rsidR="008E5F66" w:rsidRDefault="00156D68">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1EADC07" w14:textId="77777777" w:rsidR="008E5F66" w:rsidRDefault="00156D68">
      <w:pPr>
        <w:numPr>
          <w:ilvl w:val="0"/>
          <w:numId w:val="1"/>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4A07AC65" w14:textId="77777777" w:rsidR="008E5F66" w:rsidRDefault="00156D68">
      <w:pPr>
        <w:tabs>
          <w:tab w:val="left" w:pos="360"/>
          <w:tab w:val="left" w:pos="720"/>
        </w:tabs>
        <w:rPr>
          <w:rFonts w:ascii="Cambria" w:eastAsia="Cambria" w:hAnsi="Cambria" w:cs="Cambria"/>
          <w:sz w:val="20"/>
          <w:szCs w:val="20"/>
        </w:rPr>
      </w:pPr>
      <w:r>
        <w:rPr>
          <w:color w:val="808080"/>
          <w:shd w:val="clear" w:color="auto" w:fill="D9D9D9"/>
        </w:rPr>
        <w:t>Enter text...</w:t>
      </w:r>
    </w:p>
    <w:p w14:paraId="236D6CD8" w14:textId="77777777" w:rsidR="008E5F66" w:rsidRDefault="008E5F66">
      <w:pPr>
        <w:pBdr>
          <w:top w:val="nil"/>
          <w:left w:val="nil"/>
          <w:bottom w:val="nil"/>
          <w:right w:val="nil"/>
          <w:between w:val="nil"/>
        </w:pBdr>
        <w:tabs>
          <w:tab w:val="left" w:pos="360"/>
          <w:tab w:val="left" w:pos="720"/>
        </w:tabs>
        <w:spacing w:line="276" w:lineRule="auto"/>
        <w:ind w:left="360"/>
        <w:jc w:val="center"/>
        <w:rPr>
          <w:rFonts w:ascii="Cambria" w:eastAsia="Cambria" w:hAnsi="Cambria" w:cs="Cambria"/>
          <w:b/>
          <w:color w:val="000000"/>
          <w:sz w:val="20"/>
          <w:szCs w:val="20"/>
        </w:rPr>
      </w:pPr>
    </w:p>
    <w:p w14:paraId="37F55F41" w14:textId="77777777" w:rsidR="008E5F66" w:rsidRDefault="00156D68">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B5410B6" w14:textId="77777777" w:rsidR="008E5F66" w:rsidRDefault="00156D68">
      <w:pPr>
        <w:numPr>
          <w:ilvl w:val="0"/>
          <w:numId w:val="1"/>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311F6A0"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32F302B"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After completing the paramedic program, students take the paramedic national certification exam to gain paramedic licensure. Our accreditor, CoAEMSP/CAAHEP, tracks first time pass rates and cumulative 3</w:t>
      </w:r>
      <w:r>
        <w:rPr>
          <w:rFonts w:ascii="Cambria" w:eastAsia="Cambria" w:hAnsi="Cambria" w:cs="Cambria"/>
          <w:sz w:val="20"/>
          <w:szCs w:val="20"/>
          <w:vertAlign w:val="superscript"/>
        </w:rPr>
        <w:t>rd</w:t>
      </w:r>
      <w:r>
        <w:rPr>
          <w:rFonts w:ascii="Cambria" w:eastAsia="Cambria" w:hAnsi="Cambria" w:cs="Cambria"/>
          <w:sz w:val="20"/>
          <w:szCs w:val="20"/>
        </w:rPr>
        <w:t xml:space="preserve"> time pass rates on the national certification exam. It is imperative to stay above the national average on the national certification exam. This course will better prepare our students for the national exam and improve our program’s first-time pass rates.</w:t>
      </w:r>
    </w:p>
    <w:p w14:paraId="6457A581" w14:textId="77777777" w:rsidR="008E5F66" w:rsidRDefault="008E5F66">
      <w:pPr>
        <w:tabs>
          <w:tab w:val="left" w:pos="360"/>
          <w:tab w:val="left" w:pos="720"/>
        </w:tabs>
        <w:rPr>
          <w:rFonts w:ascii="Cambria" w:eastAsia="Cambria" w:hAnsi="Cambria" w:cs="Cambria"/>
          <w:sz w:val="20"/>
          <w:szCs w:val="20"/>
        </w:rPr>
      </w:pPr>
    </w:p>
    <w:p w14:paraId="1175356F"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Objectives:</w:t>
      </w:r>
    </w:p>
    <w:p w14:paraId="588FA88F" w14:textId="77777777" w:rsidR="008E5F66" w:rsidRDefault="00156D68">
      <w:pPr>
        <w:numPr>
          <w:ilvl w:val="0"/>
          <w:numId w:val="4"/>
        </w:numPr>
        <w:rPr>
          <w:sz w:val="20"/>
          <w:szCs w:val="20"/>
        </w:rPr>
      </w:pPr>
      <w:r>
        <w:rPr>
          <w:rFonts w:ascii="Cambria" w:eastAsia="Cambria" w:hAnsi="Cambria" w:cs="Cambria"/>
          <w:sz w:val="20"/>
          <w:szCs w:val="20"/>
        </w:rPr>
        <w:t>Describe the procedures that National Registry uses to test Paramedics.</w:t>
      </w:r>
    </w:p>
    <w:p w14:paraId="1A42497F" w14:textId="77777777" w:rsidR="008E5F66" w:rsidRDefault="00156D68">
      <w:pPr>
        <w:numPr>
          <w:ilvl w:val="0"/>
          <w:numId w:val="4"/>
        </w:numPr>
        <w:rPr>
          <w:sz w:val="20"/>
          <w:szCs w:val="20"/>
        </w:rPr>
      </w:pPr>
      <w:r>
        <w:rPr>
          <w:rFonts w:ascii="Cambria" w:eastAsia="Cambria" w:hAnsi="Cambria" w:cs="Cambria"/>
          <w:sz w:val="20"/>
          <w:szCs w:val="20"/>
        </w:rPr>
        <w:t xml:space="preserve">List the subject areas included in the National Registry written test.   </w:t>
      </w:r>
    </w:p>
    <w:p w14:paraId="7C0A54EA" w14:textId="77777777" w:rsidR="008E5F66" w:rsidRDefault="00156D68">
      <w:pPr>
        <w:numPr>
          <w:ilvl w:val="0"/>
          <w:numId w:val="4"/>
        </w:numPr>
        <w:rPr>
          <w:sz w:val="20"/>
          <w:szCs w:val="20"/>
        </w:rPr>
      </w:pPr>
      <w:r>
        <w:rPr>
          <w:rFonts w:ascii="Cambria" w:eastAsia="Cambria" w:hAnsi="Cambria" w:cs="Cambria"/>
          <w:sz w:val="20"/>
          <w:szCs w:val="20"/>
        </w:rPr>
        <w:t xml:space="preserve">Perform an assessment, identify, and treat a trauma victim. </w:t>
      </w:r>
    </w:p>
    <w:p w14:paraId="336895A9" w14:textId="77777777" w:rsidR="008E5F66" w:rsidRDefault="00156D68">
      <w:pPr>
        <w:numPr>
          <w:ilvl w:val="0"/>
          <w:numId w:val="4"/>
        </w:numPr>
        <w:rPr>
          <w:sz w:val="20"/>
          <w:szCs w:val="20"/>
        </w:rPr>
      </w:pPr>
      <w:r>
        <w:rPr>
          <w:rFonts w:ascii="Cambria" w:eastAsia="Cambria" w:hAnsi="Cambria" w:cs="Cambria"/>
          <w:sz w:val="20"/>
          <w:szCs w:val="20"/>
        </w:rPr>
        <w:t xml:space="preserve">Complete oral board medical patient scenarios. </w:t>
      </w:r>
    </w:p>
    <w:p w14:paraId="4E424996" w14:textId="77777777" w:rsidR="008E5F66" w:rsidRDefault="00156D68">
      <w:pPr>
        <w:numPr>
          <w:ilvl w:val="0"/>
          <w:numId w:val="4"/>
        </w:numPr>
        <w:rPr>
          <w:sz w:val="20"/>
          <w:szCs w:val="20"/>
        </w:rPr>
      </w:pPr>
      <w:r>
        <w:rPr>
          <w:rFonts w:ascii="Cambria" w:eastAsia="Cambria" w:hAnsi="Cambria" w:cs="Cambria"/>
          <w:sz w:val="20"/>
          <w:szCs w:val="20"/>
        </w:rPr>
        <w:t xml:space="preserve">Initiate and maintain an advanced airway on an adult mannequin. </w:t>
      </w:r>
    </w:p>
    <w:p w14:paraId="600DED7C" w14:textId="77777777" w:rsidR="008E5F66" w:rsidRDefault="00156D68">
      <w:pPr>
        <w:numPr>
          <w:ilvl w:val="0"/>
          <w:numId w:val="4"/>
        </w:numPr>
        <w:rPr>
          <w:sz w:val="20"/>
          <w:szCs w:val="20"/>
        </w:rPr>
      </w:pPr>
      <w:r>
        <w:rPr>
          <w:rFonts w:ascii="Cambria" w:eastAsia="Cambria" w:hAnsi="Cambria" w:cs="Cambria"/>
          <w:sz w:val="20"/>
          <w:szCs w:val="20"/>
        </w:rPr>
        <w:t xml:space="preserve">Identify cardiac rhythms and implement the appropriate treatment during static and dynamic cardiac station. </w:t>
      </w:r>
    </w:p>
    <w:p w14:paraId="115CA0C4" w14:textId="77777777" w:rsidR="008E5F66" w:rsidRDefault="00156D68">
      <w:pPr>
        <w:numPr>
          <w:ilvl w:val="0"/>
          <w:numId w:val="4"/>
        </w:numPr>
        <w:rPr>
          <w:sz w:val="22"/>
          <w:szCs w:val="22"/>
        </w:rPr>
      </w:pPr>
      <w:r>
        <w:rPr>
          <w:rFonts w:ascii="Cambria" w:eastAsia="Cambria" w:hAnsi="Cambria" w:cs="Cambria"/>
          <w:sz w:val="20"/>
          <w:szCs w:val="20"/>
        </w:rPr>
        <w:t>Demonstrate entry-level paramedic competency in a formative patient scenario.</w:t>
      </w:r>
    </w:p>
    <w:p w14:paraId="29903634" w14:textId="77777777" w:rsidR="008E5F66" w:rsidRDefault="008E5F66">
      <w:pPr>
        <w:tabs>
          <w:tab w:val="left" w:pos="360"/>
          <w:tab w:val="left" w:pos="720"/>
        </w:tabs>
        <w:rPr>
          <w:rFonts w:ascii="Cambria" w:eastAsia="Cambria" w:hAnsi="Cambria" w:cs="Cambria"/>
          <w:sz w:val="20"/>
          <w:szCs w:val="20"/>
        </w:rPr>
      </w:pPr>
    </w:p>
    <w:p w14:paraId="1C7C28CF" w14:textId="77777777" w:rsidR="008E5F66" w:rsidRDefault="00156D68">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2363E5A" w14:textId="77777777" w:rsidR="008E5F66" w:rsidRDefault="00156D68">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tab/>
        <w:t xml:space="preserve">The mission of the paramedic program is to provide the highest educational standards, for students preparing to become paramedics, in a supportive learning environment. This course will fall in line with that mission by providing the highest level of education in order to prepare competent entry level paramedics. </w:t>
      </w:r>
    </w:p>
    <w:p w14:paraId="5602E287" w14:textId="77777777" w:rsidR="008E5F66" w:rsidRDefault="008E5F66">
      <w:pPr>
        <w:tabs>
          <w:tab w:val="left" w:pos="360"/>
          <w:tab w:val="left" w:pos="810"/>
        </w:tabs>
        <w:ind w:left="360"/>
        <w:rPr>
          <w:rFonts w:ascii="Cambria" w:eastAsia="Cambria" w:hAnsi="Cambria" w:cs="Cambria"/>
          <w:sz w:val="20"/>
          <w:szCs w:val="20"/>
        </w:rPr>
      </w:pPr>
    </w:p>
    <w:p w14:paraId="47B93B18" w14:textId="77777777" w:rsidR="008E5F66" w:rsidRDefault="00156D68">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81CF0B2" w14:textId="77777777" w:rsidR="008E5F66" w:rsidRDefault="00156D68">
      <w:pPr>
        <w:tabs>
          <w:tab w:val="left" w:pos="360"/>
          <w:tab w:val="left" w:pos="720"/>
        </w:tabs>
        <w:ind w:left="360" w:firstLine="360"/>
        <w:rPr>
          <w:rFonts w:ascii="Cambria" w:eastAsia="Cambria" w:hAnsi="Cambria" w:cs="Cambria"/>
          <w:sz w:val="20"/>
          <w:szCs w:val="20"/>
        </w:rPr>
      </w:pPr>
      <w:r>
        <w:rPr>
          <w:rFonts w:ascii="Cambria" w:eastAsia="Cambria" w:hAnsi="Cambria" w:cs="Cambria"/>
          <w:sz w:val="20"/>
          <w:szCs w:val="20"/>
        </w:rPr>
        <w:t>Students admitted in the Technical Certificate of Paramedic and AAS Paramedic</w:t>
      </w:r>
    </w:p>
    <w:p w14:paraId="794AA27E" w14:textId="77777777" w:rsidR="008E5F66" w:rsidRDefault="008E5F66">
      <w:pPr>
        <w:tabs>
          <w:tab w:val="left" w:pos="360"/>
          <w:tab w:val="left" w:pos="810"/>
        </w:tabs>
        <w:ind w:left="360"/>
        <w:rPr>
          <w:rFonts w:ascii="Cambria" w:eastAsia="Cambria" w:hAnsi="Cambria" w:cs="Cambria"/>
          <w:sz w:val="20"/>
          <w:szCs w:val="20"/>
        </w:rPr>
      </w:pPr>
    </w:p>
    <w:p w14:paraId="3F48C711" w14:textId="77777777" w:rsidR="008E5F66" w:rsidRDefault="00156D68">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609A46D" w14:textId="77777777" w:rsidR="008E5F66" w:rsidRDefault="00156D68">
      <w:pPr>
        <w:tabs>
          <w:tab w:val="left" w:pos="360"/>
          <w:tab w:val="left" w:pos="720"/>
        </w:tabs>
        <w:ind w:left="360" w:firstLine="360"/>
        <w:rPr>
          <w:rFonts w:ascii="Cambria" w:eastAsia="Cambria" w:hAnsi="Cambria" w:cs="Cambria"/>
          <w:sz w:val="20"/>
          <w:szCs w:val="20"/>
        </w:rPr>
      </w:pPr>
      <w:r>
        <w:rPr>
          <w:rFonts w:ascii="Cambria" w:eastAsia="Cambria" w:hAnsi="Cambria" w:cs="Cambria"/>
          <w:sz w:val="20"/>
          <w:szCs w:val="20"/>
        </w:rPr>
        <w:t>All courses in the paramedic program are lower level</w:t>
      </w:r>
    </w:p>
    <w:p w14:paraId="1AF5CDDB" w14:textId="77777777" w:rsidR="008E5F66" w:rsidRDefault="00156D68">
      <w:pPr>
        <w:tabs>
          <w:tab w:val="left" w:pos="360"/>
          <w:tab w:val="left" w:pos="720"/>
        </w:tabs>
        <w:rPr>
          <w:rFonts w:ascii="Cambria" w:eastAsia="Cambria" w:hAnsi="Cambria" w:cs="Cambria"/>
          <w:b/>
          <w:sz w:val="28"/>
          <w:szCs w:val="28"/>
        </w:rPr>
      </w:pPr>
      <w:r>
        <w:rPr>
          <w:rFonts w:ascii="Cambria" w:eastAsia="Cambria" w:hAnsi="Cambria" w:cs="Cambria"/>
          <w:b/>
          <w:sz w:val="28"/>
          <w:szCs w:val="28"/>
        </w:rPr>
        <w:t xml:space="preserve"> </w:t>
      </w:r>
    </w:p>
    <w:p w14:paraId="62E6FF62" w14:textId="77777777" w:rsidR="008E5F66" w:rsidRDefault="008E5F66">
      <w:pPr>
        <w:tabs>
          <w:tab w:val="left" w:pos="360"/>
          <w:tab w:val="left" w:pos="720"/>
        </w:tabs>
        <w:rPr>
          <w:rFonts w:ascii="Cambria" w:eastAsia="Cambria" w:hAnsi="Cambria" w:cs="Cambria"/>
          <w:b/>
          <w:sz w:val="28"/>
          <w:szCs w:val="28"/>
        </w:rPr>
      </w:pPr>
    </w:p>
    <w:p w14:paraId="52E02E9D" w14:textId="77777777" w:rsidR="008E5F66" w:rsidRDefault="008E5F66">
      <w:pPr>
        <w:tabs>
          <w:tab w:val="left" w:pos="360"/>
          <w:tab w:val="left" w:pos="720"/>
        </w:tabs>
        <w:rPr>
          <w:rFonts w:ascii="Cambria" w:eastAsia="Cambria" w:hAnsi="Cambria" w:cs="Cambria"/>
          <w:b/>
          <w:sz w:val="28"/>
          <w:szCs w:val="28"/>
        </w:rPr>
      </w:pPr>
    </w:p>
    <w:p w14:paraId="7D6918F8" w14:textId="77777777" w:rsidR="008E5F66" w:rsidRDefault="008E5F66">
      <w:pPr>
        <w:tabs>
          <w:tab w:val="left" w:pos="360"/>
          <w:tab w:val="left" w:pos="720"/>
        </w:tabs>
        <w:rPr>
          <w:rFonts w:ascii="Cambria" w:eastAsia="Cambria" w:hAnsi="Cambria" w:cs="Cambria"/>
          <w:b/>
          <w:sz w:val="28"/>
          <w:szCs w:val="28"/>
        </w:rPr>
      </w:pPr>
    </w:p>
    <w:p w14:paraId="43EFDD6D" w14:textId="77777777" w:rsidR="008E5F66" w:rsidRDefault="008E5F66">
      <w:pPr>
        <w:tabs>
          <w:tab w:val="left" w:pos="360"/>
          <w:tab w:val="left" w:pos="720"/>
        </w:tabs>
        <w:rPr>
          <w:rFonts w:ascii="Cambria" w:eastAsia="Cambria" w:hAnsi="Cambria" w:cs="Cambria"/>
          <w:b/>
          <w:sz w:val="28"/>
          <w:szCs w:val="28"/>
        </w:rPr>
      </w:pPr>
    </w:p>
    <w:p w14:paraId="640E77D6" w14:textId="77777777" w:rsidR="008E5F66" w:rsidRDefault="008E5F66">
      <w:pPr>
        <w:tabs>
          <w:tab w:val="left" w:pos="360"/>
          <w:tab w:val="left" w:pos="720"/>
        </w:tabs>
        <w:rPr>
          <w:rFonts w:ascii="Cambria" w:eastAsia="Cambria" w:hAnsi="Cambria" w:cs="Cambria"/>
          <w:b/>
          <w:sz w:val="28"/>
          <w:szCs w:val="28"/>
        </w:rPr>
      </w:pPr>
    </w:p>
    <w:p w14:paraId="1A183366" w14:textId="77777777" w:rsidR="008E5F66" w:rsidRDefault="008E5F66">
      <w:pPr>
        <w:tabs>
          <w:tab w:val="left" w:pos="360"/>
          <w:tab w:val="left" w:pos="720"/>
        </w:tabs>
        <w:rPr>
          <w:rFonts w:ascii="Cambria" w:eastAsia="Cambria" w:hAnsi="Cambria" w:cs="Cambria"/>
          <w:b/>
          <w:sz w:val="28"/>
          <w:szCs w:val="28"/>
        </w:rPr>
      </w:pPr>
    </w:p>
    <w:p w14:paraId="2D787DB0" w14:textId="77777777" w:rsidR="008E5F66" w:rsidRDefault="008E5F66">
      <w:pPr>
        <w:tabs>
          <w:tab w:val="left" w:pos="360"/>
          <w:tab w:val="left" w:pos="720"/>
        </w:tabs>
        <w:rPr>
          <w:rFonts w:ascii="Cambria" w:eastAsia="Cambria" w:hAnsi="Cambria" w:cs="Cambria"/>
          <w:b/>
          <w:sz w:val="28"/>
          <w:szCs w:val="28"/>
        </w:rPr>
      </w:pPr>
    </w:p>
    <w:p w14:paraId="027A942B" w14:textId="77777777" w:rsidR="008E5F66" w:rsidRDefault="008E5F66">
      <w:pPr>
        <w:rPr>
          <w:rFonts w:ascii="Cambria" w:eastAsia="Cambria" w:hAnsi="Cambria" w:cs="Cambria"/>
          <w:b/>
          <w:sz w:val="28"/>
          <w:szCs w:val="28"/>
        </w:rPr>
      </w:pPr>
    </w:p>
    <w:p w14:paraId="3392F72F" w14:textId="77777777" w:rsidR="008E5F66" w:rsidRDefault="008E5F66">
      <w:pPr>
        <w:spacing w:after="200"/>
        <w:rPr>
          <w:rFonts w:ascii="Cambria" w:eastAsia="Cambria" w:hAnsi="Cambria" w:cs="Cambria"/>
          <w:b/>
        </w:rPr>
      </w:pPr>
    </w:p>
    <w:p w14:paraId="28219D72" w14:textId="77777777" w:rsidR="008E5F66" w:rsidRDefault="008E5F66">
      <w:pPr>
        <w:tabs>
          <w:tab w:val="left" w:pos="360"/>
          <w:tab w:val="left" w:pos="720"/>
        </w:tabs>
        <w:jc w:val="center"/>
        <w:rPr>
          <w:rFonts w:ascii="Cambria" w:eastAsia="Cambria" w:hAnsi="Cambria" w:cs="Cambria"/>
          <w:b/>
          <w:sz w:val="28"/>
          <w:szCs w:val="28"/>
        </w:rPr>
      </w:pPr>
    </w:p>
    <w:p w14:paraId="2CA1E0F4" w14:textId="77777777" w:rsidR="008E5F66" w:rsidRDefault="008E5F66">
      <w:pPr>
        <w:tabs>
          <w:tab w:val="left" w:pos="360"/>
          <w:tab w:val="left" w:pos="720"/>
        </w:tabs>
        <w:jc w:val="center"/>
        <w:rPr>
          <w:rFonts w:ascii="Cambria" w:eastAsia="Cambria" w:hAnsi="Cambria" w:cs="Cambria"/>
          <w:b/>
          <w:sz w:val="28"/>
          <w:szCs w:val="28"/>
        </w:rPr>
      </w:pPr>
    </w:p>
    <w:p w14:paraId="593FAF81" w14:textId="77777777" w:rsidR="008E5F66" w:rsidRDefault="008E5F66">
      <w:pPr>
        <w:tabs>
          <w:tab w:val="left" w:pos="360"/>
          <w:tab w:val="left" w:pos="720"/>
        </w:tabs>
        <w:jc w:val="center"/>
        <w:rPr>
          <w:rFonts w:ascii="Cambria" w:eastAsia="Cambria" w:hAnsi="Cambria" w:cs="Cambria"/>
          <w:b/>
          <w:sz w:val="28"/>
          <w:szCs w:val="28"/>
        </w:rPr>
      </w:pPr>
    </w:p>
    <w:p w14:paraId="7B3CD0E9" w14:textId="77777777" w:rsidR="008E5F66" w:rsidRDefault="00156D68">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67276DCF" w14:textId="77777777" w:rsidR="008E5F66" w:rsidRDefault="008E5F66">
      <w:pPr>
        <w:tabs>
          <w:tab w:val="left" w:pos="360"/>
          <w:tab w:val="left" w:pos="720"/>
        </w:tabs>
        <w:rPr>
          <w:rFonts w:ascii="Cambria" w:eastAsia="Cambria" w:hAnsi="Cambria" w:cs="Cambria"/>
          <w:b/>
        </w:rPr>
      </w:pPr>
    </w:p>
    <w:p w14:paraId="6EAC7F14" w14:textId="77777777" w:rsidR="008E5F66" w:rsidRDefault="00156D68">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A941D25"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F2F1072"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B96D6DB" w14:textId="77777777" w:rsidR="008E5F66" w:rsidRDefault="008E5F66">
      <w:pPr>
        <w:tabs>
          <w:tab w:val="left" w:pos="360"/>
          <w:tab w:val="left" w:pos="810"/>
        </w:tabs>
        <w:rPr>
          <w:rFonts w:ascii="Cambria" w:eastAsia="Cambria" w:hAnsi="Cambria" w:cs="Cambria"/>
          <w:sz w:val="20"/>
          <w:szCs w:val="20"/>
        </w:rPr>
      </w:pPr>
    </w:p>
    <w:p w14:paraId="44BD698C" w14:textId="77777777" w:rsidR="008E5F66" w:rsidRDefault="00156D68">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3186FF78"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3036FBE" w14:textId="77777777" w:rsidR="008E5F66" w:rsidRDefault="00156D68">
      <w:pPr>
        <w:tabs>
          <w:tab w:val="left" w:pos="360"/>
          <w:tab w:val="left" w:pos="720"/>
        </w:tabs>
        <w:rPr>
          <w:rFonts w:ascii="Cambria" w:eastAsia="Cambria" w:hAnsi="Cambria" w:cs="Cambria"/>
          <w:sz w:val="20"/>
          <w:szCs w:val="20"/>
        </w:rPr>
      </w:pPr>
      <w:r>
        <w:rPr>
          <w:rFonts w:ascii="Cambria" w:eastAsia="Cambria" w:hAnsi="Cambria" w:cs="Cambria"/>
          <w:sz w:val="20"/>
          <w:szCs w:val="20"/>
        </w:rPr>
        <w:t>The intended program-level learning outcome for student enrolled in this course is to be a competent entry level Paramedic in the cognitive, psychomotor, and affective learning domains. This course is intended to be in the 3</w:t>
      </w:r>
      <w:r>
        <w:rPr>
          <w:rFonts w:ascii="Cambria" w:eastAsia="Cambria" w:hAnsi="Cambria" w:cs="Cambria"/>
          <w:sz w:val="20"/>
          <w:szCs w:val="20"/>
          <w:vertAlign w:val="superscript"/>
        </w:rPr>
        <w:t>rd</w:t>
      </w:r>
      <w:r>
        <w:rPr>
          <w:rFonts w:ascii="Cambria" w:eastAsia="Cambria" w:hAnsi="Cambria" w:cs="Cambria"/>
          <w:sz w:val="20"/>
          <w:szCs w:val="20"/>
        </w:rPr>
        <w:t xml:space="preserve"> semester for the paramedic curriculum and will be included in the 3</w:t>
      </w:r>
      <w:r>
        <w:rPr>
          <w:rFonts w:ascii="Cambria" w:eastAsia="Cambria" w:hAnsi="Cambria" w:cs="Cambria"/>
          <w:sz w:val="20"/>
          <w:szCs w:val="20"/>
          <w:vertAlign w:val="superscript"/>
        </w:rPr>
        <w:t>rd</w:t>
      </w:r>
      <w:r>
        <w:rPr>
          <w:rFonts w:ascii="Cambria" w:eastAsia="Cambria" w:hAnsi="Cambria" w:cs="Cambria"/>
          <w:sz w:val="20"/>
          <w:szCs w:val="20"/>
        </w:rPr>
        <w:t xml:space="preserve"> semester program assessment. As the program continues, assessment from the course will be integrated in the overall program assessments. </w:t>
      </w:r>
    </w:p>
    <w:p w14:paraId="55E29AFF" w14:textId="77777777" w:rsidR="008E5F66" w:rsidRDefault="008E5F66">
      <w:pPr>
        <w:tabs>
          <w:tab w:val="left" w:pos="360"/>
          <w:tab w:val="left" w:pos="720"/>
        </w:tabs>
        <w:rPr>
          <w:rFonts w:ascii="Cambria" w:eastAsia="Cambria" w:hAnsi="Cambria" w:cs="Cambria"/>
          <w:sz w:val="20"/>
          <w:szCs w:val="20"/>
        </w:rPr>
      </w:pPr>
    </w:p>
    <w:p w14:paraId="716113B5" w14:textId="77777777" w:rsidR="008E5F66" w:rsidRDefault="00156D68">
      <w:pPr>
        <w:tabs>
          <w:tab w:val="left" w:pos="360"/>
          <w:tab w:val="left" w:pos="720"/>
        </w:tabs>
        <w:rPr>
          <w:rFonts w:ascii="Cambria" w:eastAsia="Cambria" w:hAnsi="Cambria" w:cs="Cambria"/>
          <w:sz w:val="20"/>
          <w:szCs w:val="20"/>
        </w:rPr>
      </w:pPr>
      <w:r>
        <w:rPr>
          <w:rFonts w:ascii="Calibri" w:eastAsia="Calibri" w:hAnsi="Calibri" w:cs="Calibri"/>
          <w:sz w:val="20"/>
          <w:szCs w:val="20"/>
        </w:rPr>
        <w:t>PLO #1: Apply critical decision making to the management of patients experiencing a medical or traumatic emergency.</w:t>
      </w:r>
    </w:p>
    <w:p w14:paraId="343DF640" w14:textId="77777777" w:rsidR="008E5F66" w:rsidRDefault="008E5F66">
      <w:pPr>
        <w:tabs>
          <w:tab w:val="left" w:pos="360"/>
          <w:tab w:val="left" w:pos="720"/>
        </w:tabs>
        <w:rPr>
          <w:rFonts w:ascii="Cambria" w:eastAsia="Cambria" w:hAnsi="Cambria" w:cs="Cambria"/>
          <w:sz w:val="20"/>
          <w:szCs w:val="20"/>
        </w:rPr>
      </w:pPr>
    </w:p>
    <w:p w14:paraId="481CB384" w14:textId="77777777" w:rsidR="008E5F66" w:rsidRDefault="00156D68">
      <w:pPr>
        <w:numPr>
          <w:ilvl w:val="0"/>
          <w:numId w:val="1"/>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01FA69F" w14:textId="77777777" w:rsidR="008E5F66" w:rsidRDefault="008E5F66">
      <w:pPr>
        <w:tabs>
          <w:tab w:val="left" w:pos="360"/>
          <w:tab w:val="left" w:pos="720"/>
        </w:tabs>
        <w:rPr>
          <w:rFonts w:ascii="Cambria" w:eastAsia="Cambria" w:hAnsi="Cambria" w:cs="Cambria"/>
          <w:sz w:val="20"/>
          <w:szCs w:val="20"/>
        </w:rPr>
      </w:pPr>
    </w:p>
    <w:p w14:paraId="2947E92C" w14:textId="77777777" w:rsidR="008E5F66" w:rsidRDefault="00156D68">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6C8F46E" w14:textId="77777777" w:rsidR="008E5F66" w:rsidRDefault="008E5F66">
      <w:pPr>
        <w:spacing w:after="240"/>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F66" w14:paraId="1C04B8A7" w14:textId="77777777">
        <w:tc>
          <w:tcPr>
            <w:tcW w:w="2148" w:type="dxa"/>
          </w:tcPr>
          <w:p w14:paraId="265609B0" w14:textId="77777777" w:rsidR="008E5F66" w:rsidRDefault="00156D68">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DBE63BA"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Apply course content to assessment and management of complex patients in emergency settings.  </w:t>
            </w:r>
          </w:p>
        </w:tc>
      </w:tr>
      <w:tr w:rsidR="008E5F66" w14:paraId="496C2C08" w14:textId="77777777">
        <w:tc>
          <w:tcPr>
            <w:tcW w:w="2148" w:type="dxa"/>
          </w:tcPr>
          <w:p w14:paraId="7C2CAF96" w14:textId="77777777" w:rsidR="008E5F66" w:rsidRDefault="00156D6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9591449" w14:textId="77777777" w:rsidR="008E5F66" w:rsidRDefault="00156D68">
            <w:pPr>
              <w:rPr>
                <w:rFonts w:ascii="Cambria" w:eastAsia="Cambria" w:hAnsi="Cambria" w:cs="Cambria"/>
                <w:sz w:val="20"/>
                <w:szCs w:val="20"/>
              </w:rPr>
            </w:pPr>
            <w:r>
              <w:rPr>
                <w:rFonts w:ascii="Calibri" w:eastAsia="Calibri" w:hAnsi="Calibri" w:cs="Calibri"/>
                <w:color w:val="000000"/>
                <w:sz w:val="20"/>
                <w:szCs w:val="20"/>
              </w:rPr>
              <w:t>EMSP 2457 Field Internship Final Patient Simulation</w:t>
            </w:r>
          </w:p>
        </w:tc>
      </w:tr>
      <w:tr w:rsidR="008E5F66" w14:paraId="65A031ED" w14:textId="77777777">
        <w:tc>
          <w:tcPr>
            <w:tcW w:w="2148" w:type="dxa"/>
          </w:tcPr>
          <w:p w14:paraId="55E1FDE1"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Assessment </w:t>
            </w:r>
          </w:p>
          <w:p w14:paraId="59D58BCF" w14:textId="77777777" w:rsidR="008E5F66" w:rsidRDefault="00156D6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06173B1"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After each third semester of the paramedic program. </w:t>
            </w:r>
          </w:p>
        </w:tc>
      </w:tr>
      <w:tr w:rsidR="008E5F66" w14:paraId="420A73E9" w14:textId="77777777">
        <w:tc>
          <w:tcPr>
            <w:tcW w:w="2148" w:type="dxa"/>
          </w:tcPr>
          <w:p w14:paraId="4DA84F34" w14:textId="77777777" w:rsidR="008E5F66" w:rsidRDefault="00156D6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CF34C44" w14:textId="77777777" w:rsidR="008E5F66" w:rsidRDefault="00156D68">
            <w:pPr>
              <w:rPr>
                <w:rFonts w:ascii="Cambria" w:eastAsia="Cambria" w:hAnsi="Cambria" w:cs="Cambria"/>
                <w:color w:val="808080"/>
                <w:sz w:val="20"/>
                <w:szCs w:val="20"/>
              </w:rPr>
            </w:pPr>
            <w:r>
              <w:rPr>
                <w:rFonts w:ascii="Cambria" w:eastAsia="Cambria" w:hAnsi="Cambria" w:cs="Cambria"/>
                <w:color w:val="808080"/>
                <w:sz w:val="20"/>
                <w:szCs w:val="20"/>
              </w:rPr>
              <w:t xml:space="preserve"> </w:t>
            </w:r>
          </w:p>
          <w:p w14:paraId="2CC1A665" w14:textId="77777777" w:rsidR="008E5F66" w:rsidRDefault="00156D68">
            <w:pPr>
              <w:rPr>
                <w:rFonts w:ascii="Cambria" w:eastAsia="Cambria" w:hAnsi="Cambria" w:cs="Cambria"/>
                <w:sz w:val="20"/>
                <w:szCs w:val="20"/>
              </w:rPr>
            </w:pPr>
            <w:r>
              <w:rPr>
                <w:rFonts w:ascii="Cambria" w:eastAsia="Cambria" w:hAnsi="Cambria" w:cs="Cambria"/>
                <w:sz w:val="20"/>
                <w:szCs w:val="20"/>
              </w:rPr>
              <w:t>Program Faculty will be responsible for Assessing and reporting on the results.</w:t>
            </w:r>
          </w:p>
          <w:p w14:paraId="1C19346E" w14:textId="77777777" w:rsidR="008E5F66" w:rsidRDefault="00156D68">
            <w:pPr>
              <w:rPr>
                <w:rFonts w:ascii="Cambria" w:eastAsia="Cambria" w:hAnsi="Cambria" w:cs="Cambria"/>
                <w:sz w:val="20"/>
                <w:szCs w:val="20"/>
              </w:rPr>
            </w:pPr>
            <w:r>
              <w:rPr>
                <w:rFonts w:ascii="Cambria" w:eastAsia="Cambria" w:hAnsi="Cambria" w:cs="Cambria"/>
                <w:sz w:val="20"/>
                <w:szCs w:val="20"/>
              </w:rPr>
              <w:t>The Program Director will summarize results for required accreditation reporting.</w:t>
            </w:r>
          </w:p>
          <w:p w14:paraId="0DFD1B3C" w14:textId="77777777" w:rsidR="008E5F66" w:rsidRDefault="008E5F66">
            <w:pPr>
              <w:rPr>
                <w:rFonts w:ascii="Cambria" w:eastAsia="Cambria" w:hAnsi="Cambria" w:cs="Cambria"/>
                <w:color w:val="808080"/>
                <w:sz w:val="20"/>
                <w:szCs w:val="20"/>
              </w:rPr>
            </w:pPr>
          </w:p>
        </w:tc>
      </w:tr>
    </w:tbl>
    <w:p w14:paraId="260D8471" w14:textId="77777777" w:rsidR="008E5F66" w:rsidRDefault="00156D68">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F9EB1DF" w14:textId="77777777" w:rsidR="008E5F66" w:rsidRDefault="008E5F66">
      <w:pPr>
        <w:rPr>
          <w:rFonts w:ascii="Cambria" w:eastAsia="Cambria" w:hAnsi="Cambria" w:cs="Cambria"/>
          <w:i/>
          <w:sz w:val="20"/>
          <w:szCs w:val="20"/>
        </w:rPr>
      </w:pPr>
    </w:p>
    <w:p w14:paraId="361ABB83" w14:textId="77777777" w:rsidR="008E5F66" w:rsidRDefault="00156D68">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A98620A" w14:textId="77777777" w:rsidR="008E5F66" w:rsidRDefault="00156D68">
      <w:pPr>
        <w:numPr>
          <w:ilvl w:val="0"/>
          <w:numId w:val="1"/>
        </w:numPr>
        <w:pBdr>
          <w:top w:val="nil"/>
          <w:left w:val="nil"/>
          <w:bottom w:val="nil"/>
          <w:right w:val="nil"/>
          <w:between w:val="nil"/>
        </w:pBdr>
        <w:tabs>
          <w:tab w:val="left" w:pos="360"/>
          <w:tab w:val="left" w:pos="81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02F5DE1F" w14:textId="77777777" w:rsidR="008E5F66" w:rsidRDefault="008E5F66">
      <w:pPr>
        <w:tabs>
          <w:tab w:val="left" w:pos="360"/>
          <w:tab w:val="left" w:pos="810"/>
        </w:tabs>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F66" w14:paraId="261877C5" w14:textId="77777777">
        <w:tc>
          <w:tcPr>
            <w:tcW w:w="2148" w:type="dxa"/>
          </w:tcPr>
          <w:p w14:paraId="2D56FF7D" w14:textId="77777777" w:rsidR="008E5F66" w:rsidRDefault="00156D68">
            <w:pPr>
              <w:jc w:val="center"/>
              <w:rPr>
                <w:rFonts w:ascii="Cambria" w:eastAsia="Cambria" w:hAnsi="Cambria" w:cs="Cambria"/>
                <w:b/>
                <w:sz w:val="20"/>
                <w:szCs w:val="20"/>
              </w:rPr>
            </w:pPr>
            <w:r>
              <w:rPr>
                <w:rFonts w:ascii="Cambria" w:eastAsia="Cambria" w:hAnsi="Cambria" w:cs="Cambria"/>
                <w:b/>
                <w:sz w:val="20"/>
                <w:szCs w:val="20"/>
              </w:rPr>
              <w:t>Outcome 1</w:t>
            </w:r>
          </w:p>
          <w:p w14:paraId="7D94290A" w14:textId="77777777" w:rsidR="008E5F66" w:rsidRDefault="008E5F66">
            <w:pPr>
              <w:rPr>
                <w:rFonts w:ascii="Cambria" w:eastAsia="Cambria" w:hAnsi="Cambria" w:cs="Cambria"/>
                <w:sz w:val="20"/>
                <w:szCs w:val="20"/>
              </w:rPr>
            </w:pPr>
          </w:p>
        </w:tc>
        <w:tc>
          <w:tcPr>
            <w:tcW w:w="7428" w:type="dxa"/>
          </w:tcPr>
          <w:p w14:paraId="37F7522E"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Describe the procedures the National Registry uses to test paramedics via the cognitive and psychomotor exams. </w:t>
            </w:r>
          </w:p>
        </w:tc>
      </w:tr>
      <w:tr w:rsidR="008E5F66" w14:paraId="04C6E0F0" w14:textId="77777777">
        <w:tc>
          <w:tcPr>
            <w:tcW w:w="2148" w:type="dxa"/>
          </w:tcPr>
          <w:p w14:paraId="13B777DE" w14:textId="77777777" w:rsidR="008E5F66" w:rsidRDefault="00156D6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7E3514" w14:textId="77777777" w:rsidR="008E5F66" w:rsidRDefault="00156D68">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8E5F66" w14:paraId="6FFCD998" w14:textId="77777777">
        <w:tc>
          <w:tcPr>
            <w:tcW w:w="2148" w:type="dxa"/>
          </w:tcPr>
          <w:p w14:paraId="5CB01228"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9B56BFE" w14:textId="77777777" w:rsidR="008E5F66" w:rsidRDefault="00156D68">
            <w:pPr>
              <w:rPr>
                <w:rFonts w:ascii="Cambria" w:eastAsia="Cambria" w:hAnsi="Cambria" w:cs="Cambria"/>
                <w:sz w:val="20"/>
                <w:szCs w:val="20"/>
              </w:rPr>
            </w:pPr>
            <w:r>
              <w:rPr>
                <w:rFonts w:ascii="Cambria" w:eastAsia="Cambria" w:hAnsi="Cambria" w:cs="Cambria"/>
                <w:sz w:val="20"/>
                <w:szCs w:val="20"/>
              </w:rPr>
              <w:t>Written exam, scenario-based performance, simulation performance, and lab skills checklists will be your assessment measure for this outcome r assessment measure for this outcome</w:t>
            </w:r>
          </w:p>
        </w:tc>
      </w:tr>
    </w:tbl>
    <w:p w14:paraId="523492C1" w14:textId="77777777" w:rsidR="008E5F66" w:rsidRDefault="008E5F66">
      <w:pPr>
        <w:rPr>
          <w:rFonts w:ascii="Cambria" w:eastAsia="Cambria" w:hAnsi="Cambria" w:cs="Cambria"/>
          <w:sz w:val="20"/>
          <w:szCs w:val="20"/>
        </w:rPr>
      </w:pPr>
    </w:p>
    <w:p w14:paraId="45EEDDBD" w14:textId="77777777" w:rsidR="008E5F66" w:rsidRDefault="008E5F66">
      <w:pPr>
        <w:rPr>
          <w:rFonts w:ascii="Cambria" w:eastAsia="Cambria" w:hAnsi="Cambria" w:cs="Cambria"/>
          <w:sz w:val="20"/>
          <w:szCs w:val="20"/>
        </w:rPr>
      </w:pPr>
    </w:p>
    <w:p w14:paraId="77BD7D83" w14:textId="77777777" w:rsidR="008E5F66" w:rsidRDefault="008E5F66">
      <w:pPr>
        <w:rPr>
          <w:rFonts w:ascii="Cambria" w:eastAsia="Cambria" w:hAnsi="Cambria" w:cs="Cambria"/>
          <w:sz w:val="20"/>
          <w:szCs w:val="20"/>
        </w:rPr>
      </w:pPr>
    </w:p>
    <w:p w14:paraId="3B851356" w14:textId="77777777" w:rsidR="008E5F66" w:rsidRDefault="008E5F66">
      <w:pPr>
        <w:rPr>
          <w:rFonts w:ascii="Cambria" w:eastAsia="Cambria" w:hAnsi="Cambria" w:cs="Cambria"/>
          <w:sz w:val="20"/>
          <w:szCs w:val="20"/>
        </w:rPr>
      </w:pPr>
    </w:p>
    <w:p w14:paraId="7B4390BF" w14:textId="77777777" w:rsidR="008E5F66" w:rsidRDefault="008E5F66">
      <w:pPr>
        <w:rPr>
          <w:rFonts w:ascii="Cambria" w:eastAsia="Cambria" w:hAnsi="Cambria" w:cs="Cambria"/>
          <w:sz w:val="20"/>
          <w:szCs w:val="20"/>
        </w:rPr>
      </w:pPr>
    </w:p>
    <w:p w14:paraId="6A14ECAA" w14:textId="77777777" w:rsidR="008E5F66" w:rsidRDefault="008E5F66">
      <w:pPr>
        <w:rPr>
          <w:rFonts w:ascii="Cambria" w:eastAsia="Cambria" w:hAnsi="Cambria" w:cs="Cambria"/>
          <w:sz w:val="20"/>
          <w:szCs w:val="20"/>
        </w:rPr>
      </w:pPr>
    </w:p>
    <w:p w14:paraId="3FC82A92" w14:textId="77777777" w:rsidR="008E5F66" w:rsidRDefault="008E5F66">
      <w:pPr>
        <w:rPr>
          <w:rFonts w:ascii="Cambria" w:eastAsia="Cambria" w:hAnsi="Cambria" w:cs="Cambria"/>
          <w:sz w:val="20"/>
          <w:szCs w:val="20"/>
        </w:rPr>
      </w:pPr>
    </w:p>
    <w:p w14:paraId="7D1603B1" w14:textId="77777777" w:rsidR="008E5F66" w:rsidRDefault="008E5F66">
      <w:pPr>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F66" w14:paraId="061941DD" w14:textId="77777777">
        <w:tc>
          <w:tcPr>
            <w:tcW w:w="2148" w:type="dxa"/>
          </w:tcPr>
          <w:p w14:paraId="5098A9A4" w14:textId="77777777" w:rsidR="008E5F66" w:rsidRDefault="00156D68">
            <w:pPr>
              <w:jc w:val="center"/>
              <w:rPr>
                <w:rFonts w:ascii="Cambria" w:eastAsia="Cambria" w:hAnsi="Cambria" w:cs="Cambria"/>
                <w:b/>
                <w:sz w:val="20"/>
                <w:szCs w:val="20"/>
              </w:rPr>
            </w:pPr>
            <w:r>
              <w:rPr>
                <w:rFonts w:ascii="Cambria" w:eastAsia="Cambria" w:hAnsi="Cambria" w:cs="Cambria"/>
                <w:b/>
                <w:sz w:val="20"/>
                <w:szCs w:val="20"/>
              </w:rPr>
              <w:t>Outcome 2</w:t>
            </w:r>
          </w:p>
          <w:p w14:paraId="0BB0DAAA" w14:textId="77777777" w:rsidR="008E5F66" w:rsidRDefault="008E5F66">
            <w:pPr>
              <w:rPr>
                <w:rFonts w:ascii="Cambria" w:eastAsia="Cambria" w:hAnsi="Cambria" w:cs="Cambria"/>
                <w:sz w:val="20"/>
                <w:szCs w:val="20"/>
              </w:rPr>
            </w:pPr>
          </w:p>
        </w:tc>
        <w:tc>
          <w:tcPr>
            <w:tcW w:w="7428" w:type="dxa"/>
          </w:tcPr>
          <w:p w14:paraId="1AC15652"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Perform an assessment, identify and treat a simulated trauma victim and a simulated medical patient within a 20-minute high-fidelity simulation. </w:t>
            </w:r>
          </w:p>
        </w:tc>
      </w:tr>
      <w:tr w:rsidR="008E5F66" w14:paraId="564015C5" w14:textId="77777777">
        <w:tc>
          <w:tcPr>
            <w:tcW w:w="2148" w:type="dxa"/>
          </w:tcPr>
          <w:p w14:paraId="120065FF" w14:textId="77777777" w:rsidR="008E5F66" w:rsidRDefault="00156D6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455AFA5" w14:textId="77777777" w:rsidR="008E5F66" w:rsidRDefault="00156D68">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8E5F66" w14:paraId="0DE71FA2" w14:textId="77777777">
        <w:tc>
          <w:tcPr>
            <w:tcW w:w="2148" w:type="dxa"/>
          </w:tcPr>
          <w:p w14:paraId="739015AF"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99CC2B9"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will be your assessment measure for this outcome be your assessment measure for this outcome </w:t>
            </w:r>
          </w:p>
        </w:tc>
      </w:tr>
      <w:tr w:rsidR="008E5F66" w14:paraId="26D87CF4" w14:textId="77777777">
        <w:tc>
          <w:tcPr>
            <w:tcW w:w="2148" w:type="dxa"/>
          </w:tcPr>
          <w:p w14:paraId="76B53708" w14:textId="77777777" w:rsidR="008E5F66" w:rsidRDefault="00156D68">
            <w:pPr>
              <w:jc w:val="center"/>
              <w:rPr>
                <w:rFonts w:ascii="Cambria" w:eastAsia="Cambria" w:hAnsi="Cambria" w:cs="Cambria"/>
                <w:b/>
                <w:sz w:val="20"/>
                <w:szCs w:val="20"/>
              </w:rPr>
            </w:pPr>
            <w:r>
              <w:rPr>
                <w:rFonts w:ascii="Cambria" w:eastAsia="Cambria" w:hAnsi="Cambria" w:cs="Cambria"/>
                <w:b/>
                <w:sz w:val="20"/>
                <w:szCs w:val="20"/>
              </w:rPr>
              <w:t>Outcome 3</w:t>
            </w:r>
          </w:p>
          <w:p w14:paraId="210D1C0E" w14:textId="77777777" w:rsidR="008E5F66" w:rsidRDefault="008E5F66">
            <w:pPr>
              <w:rPr>
                <w:rFonts w:ascii="Cambria" w:eastAsia="Cambria" w:hAnsi="Cambria" w:cs="Cambria"/>
                <w:sz w:val="20"/>
                <w:szCs w:val="20"/>
              </w:rPr>
            </w:pPr>
          </w:p>
        </w:tc>
        <w:tc>
          <w:tcPr>
            <w:tcW w:w="7428" w:type="dxa"/>
          </w:tcPr>
          <w:p w14:paraId="0EF9F92A"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Complete oral board medical patient scenarios and identify cardiac rhythms and implement the appropriate treatment during static and dynamic cardiac stations. </w:t>
            </w:r>
          </w:p>
        </w:tc>
      </w:tr>
      <w:tr w:rsidR="008E5F66" w14:paraId="7C70E735" w14:textId="77777777">
        <w:tc>
          <w:tcPr>
            <w:tcW w:w="2148" w:type="dxa"/>
          </w:tcPr>
          <w:p w14:paraId="5A3E550F" w14:textId="77777777" w:rsidR="008E5F66" w:rsidRDefault="00156D6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4521809" w14:textId="77777777" w:rsidR="008E5F66" w:rsidRDefault="00156D68">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8E5F66" w14:paraId="68A92858" w14:textId="77777777">
        <w:tc>
          <w:tcPr>
            <w:tcW w:w="2148" w:type="dxa"/>
          </w:tcPr>
          <w:p w14:paraId="1262E992"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7A74FB1"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will be your assessment measure for this outcome our assessment measure for this outcome </w:t>
            </w:r>
          </w:p>
        </w:tc>
      </w:tr>
      <w:tr w:rsidR="008E5F66" w14:paraId="49F720EB" w14:textId="77777777">
        <w:tc>
          <w:tcPr>
            <w:tcW w:w="2148" w:type="dxa"/>
          </w:tcPr>
          <w:p w14:paraId="3C7D994D" w14:textId="77777777" w:rsidR="008E5F66" w:rsidRDefault="00156D68">
            <w:pPr>
              <w:jc w:val="center"/>
              <w:rPr>
                <w:rFonts w:ascii="Cambria" w:eastAsia="Cambria" w:hAnsi="Cambria" w:cs="Cambria"/>
                <w:b/>
                <w:sz w:val="20"/>
                <w:szCs w:val="20"/>
              </w:rPr>
            </w:pPr>
            <w:r>
              <w:rPr>
                <w:rFonts w:ascii="Cambria" w:eastAsia="Cambria" w:hAnsi="Cambria" w:cs="Cambria"/>
                <w:b/>
                <w:sz w:val="20"/>
                <w:szCs w:val="20"/>
              </w:rPr>
              <w:t>Outcome 4</w:t>
            </w:r>
          </w:p>
          <w:p w14:paraId="396EF6F0" w14:textId="77777777" w:rsidR="008E5F66" w:rsidRDefault="008E5F66">
            <w:pPr>
              <w:rPr>
                <w:rFonts w:ascii="Cambria" w:eastAsia="Cambria" w:hAnsi="Cambria" w:cs="Cambria"/>
                <w:sz w:val="20"/>
                <w:szCs w:val="20"/>
              </w:rPr>
            </w:pPr>
          </w:p>
        </w:tc>
        <w:tc>
          <w:tcPr>
            <w:tcW w:w="7428" w:type="dxa"/>
          </w:tcPr>
          <w:p w14:paraId="71043877" w14:textId="77777777" w:rsidR="008E5F66" w:rsidRDefault="00156D68">
            <w:pPr>
              <w:rPr>
                <w:rFonts w:ascii="Cambria" w:eastAsia="Cambria" w:hAnsi="Cambria" w:cs="Cambria"/>
                <w:sz w:val="20"/>
                <w:szCs w:val="20"/>
              </w:rPr>
            </w:pPr>
            <w:r>
              <w:rPr>
                <w:rFonts w:ascii="Cambria" w:eastAsia="Cambria" w:hAnsi="Cambria" w:cs="Cambria"/>
                <w:sz w:val="20"/>
                <w:szCs w:val="20"/>
              </w:rPr>
              <w:t>Demonstrate professionalism with faculty, peers and simulated patients.</w:t>
            </w:r>
          </w:p>
        </w:tc>
      </w:tr>
      <w:tr w:rsidR="008E5F66" w14:paraId="633484E7" w14:textId="77777777">
        <w:tc>
          <w:tcPr>
            <w:tcW w:w="2148" w:type="dxa"/>
          </w:tcPr>
          <w:p w14:paraId="28B6C298" w14:textId="77777777" w:rsidR="008E5F66" w:rsidRDefault="00156D6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654184A" w14:textId="77777777" w:rsidR="008E5F66" w:rsidRDefault="00156D68">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8E5F66" w14:paraId="7E024E5D" w14:textId="77777777">
        <w:tc>
          <w:tcPr>
            <w:tcW w:w="2148" w:type="dxa"/>
          </w:tcPr>
          <w:p w14:paraId="70DB90B2"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24AE364" w14:textId="77777777" w:rsidR="008E5F66" w:rsidRDefault="00156D68">
            <w:pPr>
              <w:rPr>
                <w:rFonts w:ascii="Cambria" w:eastAsia="Cambria" w:hAnsi="Cambria" w:cs="Cambria"/>
                <w:sz w:val="20"/>
                <w:szCs w:val="20"/>
              </w:rPr>
            </w:pPr>
            <w:r>
              <w:rPr>
                <w:rFonts w:ascii="Cambria" w:eastAsia="Cambria" w:hAnsi="Cambria" w:cs="Cambria"/>
                <w:sz w:val="20"/>
                <w:szCs w:val="20"/>
              </w:rPr>
              <w:t xml:space="preserve">      Written exam, scenario-based performance, simulation performance, and lab skills checklists will be your assessment measure for this outcome </w:t>
            </w:r>
          </w:p>
        </w:tc>
      </w:tr>
    </w:tbl>
    <w:p w14:paraId="39853A39" w14:textId="77777777" w:rsidR="008E5F66" w:rsidRDefault="00156D68">
      <w:pPr>
        <w:rPr>
          <w:rFonts w:ascii="Cambria" w:eastAsia="Cambria" w:hAnsi="Cambria" w:cs="Cambria"/>
          <w:sz w:val="20"/>
          <w:szCs w:val="20"/>
        </w:rPr>
      </w:pPr>
      <w:r>
        <w:br w:type="page"/>
      </w:r>
    </w:p>
    <w:p w14:paraId="47178109" w14:textId="77777777" w:rsidR="008E5F66" w:rsidRDefault="00156D6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BBE186C" w14:textId="77777777" w:rsidR="008E5F66" w:rsidRDefault="008E5F66">
      <w:pPr>
        <w:tabs>
          <w:tab w:val="left" w:pos="360"/>
          <w:tab w:val="left" w:pos="720"/>
        </w:tabs>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E5F66" w14:paraId="215FC8CD" w14:textId="77777777">
        <w:tc>
          <w:tcPr>
            <w:tcW w:w="10790" w:type="dxa"/>
            <w:shd w:val="clear" w:color="auto" w:fill="D9D9D9"/>
          </w:tcPr>
          <w:p w14:paraId="76BBE57C" w14:textId="77777777" w:rsidR="008E5F66" w:rsidRDefault="00156D68">
            <w:pPr>
              <w:tabs>
                <w:tab w:val="left" w:pos="360"/>
                <w:tab w:val="left" w:pos="720"/>
              </w:tabs>
              <w:jc w:val="center"/>
              <w:rPr>
                <w:b/>
                <w:color w:val="000000"/>
                <w:sz w:val="28"/>
                <w:szCs w:val="28"/>
              </w:rPr>
            </w:pPr>
            <w:r>
              <w:rPr>
                <w:b/>
                <w:color w:val="000000"/>
                <w:sz w:val="28"/>
                <w:szCs w:val="28"/>
              </w:rPr>
              <w:t xml:space="preserve">Instructions </w:t>
            </w:r>
          </w:p>
        </w:tc>
      </w:tr>
      <w:tr w:rsidR="008E5F66" w14:paraId="6E32A4B9" w14:textId="77777777">
        <w:tc>
          <w:tcPr>
            <w:tcW w:w="10790" w:type="dxa"/>
            <w:shd w:val="clear" w:color="auto" w:fill="F2F2F2"/>
          </w:tcPr>
          <w:p w14:paraId="72A71299" w14:textId="77777777" w:rsidR="008E5F66" w:rsidRDefault="008E5F66">
            <w:pPr>
              <w:tabs>
                <w:tab w:val="left" w:pos="360"/>
                <w:tab w:val="left" w:pos="720"/>
              </w:tabs>
              <w:jc w:val="center"/>
              <w:rPr>
                <w:b/>
                <w:color w:val="000000"/>
                <w:sz w:val="18"/>
                <w:szCs w:val="18"/>
              </w:rPr>
            </w:pPr>
          </w:p>
          <w:p w14:paraId="0E816548" w14:textId="77777777" w:rsidR="008E5F66" w:rsidRDefault="00156D68">
            <w:pPr>
              <w:rPr>
                <w:b/>
                <w:color w:val="FF0000"/>
              </w:rPr>
            </w:pPr>
            <w:r>
              <w:rPr>
                <w:b/>
                <w:color w:val="FF0000"/>
              </w:rPr>
              <w:t xml:space="preserve">Please visit </w:t>
            </w:r>
            <w:hyperlink r:id="rId7">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15172BA3" w14:textId="77777777" w:rsidR="008E5F66" w:rsidRDefault="008E5F66">
            <w:pPr>
              <w:rPr>
                <w:b/>
                <w:color w:val="FF0000"/>
                <w:sz w:val="14"/>
                <w:szCs w:val="14"/>
              </w:rPr>
            </w:pPr>
          </w:p>
          <w:p w14:paraId="34F1D3B3" w14:textId="77777777" w:rsidR="008E5F66" w:rsidRDefault="00156D68">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3C533871" w14:textId="77777777" w:rsidR="008E5F66" w:rsidRDefault="008E5F66">
            <w:pPr>
              <w:tabs>
                <w:tab w:val="left" w:pos="360"/>
                <w:tab w:val="left" w:pos="720"/>
              </w:tabs>
              <w:jc w:val="center"/>
              <w:rPr>
                <w:b/>
                <w:color w:val="000000"/>
                <w:sz w:val="10"/>
                <w:szCs w:val="10"/>
                <w:u w:val="single"/>
              </w:rPr>
            </w:pPr>
          </w:p>
          <w:p w14:paraId="5FA92CA7" w14:textId="77777777" w:rsidR="008E5F66" w:rsidRDefault="008E5F66">
            <w:pPr>
              <w:tabs>
                <w:tab w:val="left" w:pos="360"/>
                <w:tab w:val="left" w:pos="720"/>
              </w:tabs>
              <w:jc w:val="center"/>
              <w:rPr>
                <w:b/>
                <w:color w:val="000000"/>
                <w:sz w:val="10"/>
                <w:szCs w:val="10"/>
                <w:u w:val="single"/>
              </w:rPr>
            </w:pPr>
          </w:p>
          <w:p w14:paraId="7822E831" w14:textId="77777777" w:rsidR="008E5F66" w:rsidRDefault="008E5F66">
            <w:pPr>
              <w:tabs>
                <w:tab w:val="left" w:pos="360"/>
                <w:tab w:val="left" w:pos="720"/>
              </w:tabs>
              <w:ind w:left="360"/>
              <w:jc w:val="center"/>
              <w:rPr>
                <w:rFonts w:ascii="Cambria" w:eastAsia="Cambria" w:hAnsi="Cambria" w:cs="Cambria"/>
                <w:sz w:val="18"/>
                <w:szCs w:val="18"/>
              </w:rPr>
            </w:pPr>
          </w:p>
        </w:tc>
      </w:tr>
    </w:tbl>
    <w:p w14:paraId="27E6300A" w14:textId="77777777" w:rsidR="008E5F66" w:rsidRDefault="00156D68">
      <w:pPr>
        <w:tabs>
          <w:tab w:val="left" w:pos="360"/>
          <w:tab w:val="left" w:pos="720"/>
        </w:tabs>
        <w:jc w:val="center"/>
        <w:rPr>
          <w:rFonts w:ascii="Cambria" w:eastAsia="Cambria" w:hAnsi="Cambria" w:cs="Cambria"/>
          <w:b/>
          <w:i/>
          <w:color w:val="FF0000"/>
        </w:rPr>
      </w:pPr>
      <w:r>
        <w:rPr>
          <w:rFonts w:ascii="Cambria" w:eastAsia="Cambria" w:hAnsi="Cambria" w:cs="Cambria"/>
          <w:b/>
          <w:i/>
          <w:color w:val="FF0000"/>
        </w:rPr>
        <w:br/>
      </w:r>
    </w:p>
    <w:p w14:paraId="44CDB996" w14:textId="77777777" w:rsidR="008E5F66" w:rsidRDefault="008E5F66">
      <w:pPr>
        <w:rPr>
          <w:rFonts w:ascii="Cambria" w:eastAsia="Cambria" w:hAnsi="Cambria" w:cs="Cambria"/>
          <w:sz w:val="18"/>
          <w:szCs w:val="18"/>
        </w:rPr>
      </w:pPr>
    </w:p>
    <w:p w14:paraId="510D8234" w14:textId="77777777" w:rsidR="008A2C59" w:rsidRDefault="008A2C59" w:rsidP="008A2C59">
      <w:pPr>
        <w:tabs>
          <w:tab w:val="left" w:pos="360"/>
          <w:tab w:val="left" w:pos="720"/>
        </w:tabs>
        <w:rPr>
          <w:rFonts w:asciiTheme="majorHAnsi" w:hAnsiTheme="majorHAnsi" w:cs="Arial"/>
          <w:sz w:val="20"/>
          <w:szCs w:val="20"/>
        </w:rPr>
      </w:pPr>
    </w:p>
    <w:sdt>
      <w:sdtPr>
        <w:rPr>
          <w:rFonts w:asciiTheme="majorHAnsi" w:eastAsia="Times New Roman" w:hAnsiTheme="majorHAnsi" w:cs="Arial"/>
          <w:sz w:val="20"/>
          <w:szCs w:val="20"/>
        </w:rPr>
        <w:id w:val="715329090"/>
        <w:placeholder>
          <w:docPart w:val="46F75FF3C0071A4988C2DADC7963D7D0"/>
        </w:placeholder>
      </w:sdtPr>
      <w:sdtEndPr/>
      <w:sdtContent>
        <w:p w14:paraId="1BDB917F" w14:textId="2EB286A5" w:rsidR="008C2B77" w:rsidRPr="00F87256" w:rsidRDefault="008C2B77" w:rsidP="008C2B77">
          <w:pPr>
            <w:pStyle w:val="ListParagraph"/>
            <w:numPr>
              <w:ilvl w:val="1"/>
              <w:numId w:val="6"/>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Refer to Program Modification Form NHP42 A</w:t>
          </w:r>
          <w:r w:rsidR="00B93792">
            <w:rPr>
              <w:rFonts w:ascii="Cambria" w:eastAsia="Cambria" w:hAnsi="Cambria" w:cs="Cambria"/>
              <w:sz w:val="20"/>
              <w:szCs w:val="20"/>
            </w:rPr>
            <w:t>AS Paramedic Curriculum Revision</w:t>
          </w:r>
        </w:p>
        <w:p w14:paraId="2F9B1DA5" w14:textId="51696FA8" w:rsidR="008C2B77" w:rsidRDefault="008C2B77" w:rsidP="008C2B77">
          <w:pPr>
            <w:tabs>
              <w:tab w:val="left" w:pos="360"/>
              <w:tab w:val="left" w:pos="720"/>
            </w:tabs>
          </w:pPr>
        </w:p>
        <w:p w14:paraId="67CE7B4A" w14:textId="3D9190F9" w:rsidR="008E5F66" w:rsidRDefault="002B6E1B" w:rsidP="006474FE">
          <w:pPr>
            <w:tabs>
              <w:tab w:val="left" w:pos="360"/>
              <w:tab w:val="left" w:pos="720"/>
            </w:tabs>
            <w:rPr>
              <w:rFonts w:ascii="Cambria" w:eastAsia="Cambria" w:hAnsi="Cambria" w:cs="Cambria"/>
              <w:sz w:val="20"/>
              <w:szCs w:val="20"/>
            </w:rPr>
          </w:pPr>
        </w:p>
      </w:sdtContent>
    </w:sdt>
    <w:sectPr w:rsidR="008E5F66">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62B1" w14:textId="77777777" w:rsidR="002B6E1B" w:rsidRDefault="002B6E1B">
      <w:r>
        <w:separator/>
      </w:r>
    </w:p>
  </w:endnote>
  <w:endnote w:type="continuationSeparator" w:id="0">
    <w:p w14:paraId="14B81C94" w14:textId="77777777" w:rsidR="002B6E1B" w:rsidRDefault="002B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89C" w14:textId="77777777" w:rsidR="008E5F66" w:rsidRDefault="00156D6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3CCABBF4" w14:textId="77777777" w:rsidR="008E5F66" w:rsidRDefault="008E5F66">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8AF4" w14:textId="77777777" w:rsidR="008E5F66" w:rsidRDefault="00156D68">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93792">
      <w:rPr>
        <w:rFonts w:ascii="Calibri" w:eastAsia="Calibri" w:hAnsi="Calibri" w:cs="Calibri"/>
        <w:noProof/>
        <w:color w:val="000000"/>
        <w:sz w:val="22"/>
        <w:szCs w:val="22"/>
      </w:rPr>
      <w:t>5</w:t>
    </w:r>
    <w:r>
      <w:rPr>
        <w:rFonts w:ascii="Calibri" w:eastAsia="Calibri" w:hAnsi="Calibri" w:cs="Calibri"/>
        <w:color w:val="000000"/>
        <w:sz w:val="22"/>
        <w:szCs w:val="22"/>
      </w:rPr>
      <w:fldChar w:fldCharType="end"/>
    </w:r>
  </w:p>
  <w:p w14:paraId="472189B5" w14:textId="77777777" w:rsidR="008E5F66" w:rsidRDefault="00156D6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5B77" w14:textId="77777777" w:rsidR="008E5F66" w:rsidRDefault="008E5F6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1478" w14:textId="77777777" w:rsidR="002B6E1B" w:rsidRDefault="002B6E1B">
      <w:r>
        <w:separator/>
      </w:r>
    </w:p>
  </w:footnote>
  <w:footnote w:type="continuationSeparator" w:id="0">
    <w:p w14:paraId="76CBEA79" w14:textId="77777777" w:rsidR="002B6E1B" w:rsidRDefault="002B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26A" w14:textId="77777777" w:rsidR="008E5F66" w:rsidRDefault="008E5F6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62A5" w14:textId="77777777" w:rsidR="008E5F66" w:rsidRDefault="008E5F6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5A7F" w14:textId="77777777" w:rsidR="008E5F66" w:rsidRDefault="008E5F6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AC0"/>
    <w:multiLevelType w:val="multilevel"/>
    <w:tmpl w:val="C90EBD3A"/>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01B6A80"/>
    <w:multiLevelType w:val="multilevel"/>
    <w:tmpl w:val="EC1EC4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E7B5C32"/>
    <w:multiLevelType w:val="multilevel"/>
    <w:tmpl w:val="80164DFA"/>
    <w:lvl w:ilvl="0">
      <w:start w:val="1"/>
      <w:numFmt w:val="upperRoman"/>
      <w:lvlText w:val="%1."/>
      <w:lvlJc w:val="left"/>
      <w:pPr>
        <w:ind w:left="576" w:hanging="576"/>
      </w:pPr>
      <w:rPr>
        <w:rFonts w:ascii="Arial" w:eastAsia="Arial" w:hAnsi="Arial" w:cs="Arial"/>
        <w:sz w:val="20"/>
        <w:szCs w:val="20"/>
      </w:rPr>
    </w:lvl>
    <w:lvl w:ilvl="1">
      <w:start w:val="1"/>
      <w:numFmt w:val="upperLetter"/>
      <w:lvlText w:val="%2."/>
      <w:lvlJc w:val="left"/>
      <w:pPr>
        <w:ind w:left="1080" w:hanging="504"/>
      </w:pPr>
      <w:rPr>
        <w:rFonts w:ascii="Arial" w:eastAsia="Arial" w:hAnsi="Arial" w:cs="Arial"/>
        <w:sz w:val="20"/>
        <w:szCs w:val="20"/>
      </w:rPr>
    </w:lvl>
    <w:lvl w:ilvl="2">
      <w:start w:val="1"/>
      <w:numFmt w:val="decimal"/>
      <w:lvlText w:val="%3."/>
      <w:lvlJc w:val="left"/>
      <w:pPr>
        <w:ind w:left="1440" w:hanging="360"/>
      </w:pPr>
      <w:rPr>
        <w:rFonts w:ascii="Arial" w:eastAsia="Arial" w:hAnsi="Arial" w:cs="Arial"/>
        <w:sz w:val="20"/>
        <w:szCs w:val="20"/>
      </w:rPr>
    </w:lvl>
    <w:lvl w:ilvl="3">
      <w:start w:val="1"/>
      <w:numFmt w:val="decimal"/>
      <w:lvlText w:val="a."/>
      <w:lvlJc w:val="left"/>
      <w:pPr>
        <w:ind w:left="1800" w:hanging="360"/>
      </w:pPr>
      <w:rPr>
        <w:rFonts w:ascii="Arial" w:eastAsia="Arial" w:hAnsi="Arial" w:cs="Arial"/>
        <w:sz w:val="20"/>
        <w:szCs w:val="20"/>
      </w:rPr>
    </w:lvl>
    <w:lvl w:ilvl="4">
      <w:start w:val="1"/>
      <w:numFmt w:val="decimal"/>
      <w:lvlText w:val="(%5)"/>
      <w:lvlJc w:val="left"/>
      <w:pPr>
        <w:ind w:left="2160" w:hanging="360"/>
      </w:pPr>
      <w:rPr>
        <w:rFonts w:ascii="Arial" w:eastAsia="Arial" w:hAnsi="Arial" w:cs="Arial"/>
        <w:sz w:val="20"/>
        <w:szCs w:val="20"/>
      </w:rPr>
    </w:lvl>
    <w:lvl w:ilvl="5">
      <w:start w:val="1"/>
      <w:numFmt w:val="lowerLetter"/>
      <w:lvlText w:val="(%6)"/>
      <w:lvlJc w:val="left"/>
      <w:pPr>
        <w:ind w:left="2520" w:hanging="360"/>
      </w:pPr>
      <w:rPr>
        <w:rFonts w:ascii="Arial" w:eastAsia="Arial" w:hAnsi="Arial" w:cs="Arial"/>
        <w:sz w:val="20"/>
        <w:szCs w:val="20"/>
      </w:rPr>
    </w:lvl>
    <w:lvl w:ilvl="6">
      <w:start w:val="1"/>
      <w:numFmt w:val="lowerRoman"/>
      <w:lvlText w:val="%7."/>
      <w:lvlJc w:val="left"/>
      <w:pPr>
        <w:ind w:left="2880" w:hanging="360"/>
      </w:pPr>
      <w:rPr>
        <w:rFonts w:ascii="Arial" w:eastAsia="Arial" w:hAnsi="Arial" w:cs="Arial"/>
        <w:b w:val="0"/>
        <w:i w:val="0"/>
        <w:sz w:val="20"/>
        <w:szCs w:val="20"/>
      </w:rPr>
    </w:lvl>
    <w:lvl w:ilvl="7">
      <w:start w:val="1"/>
      <w:numFmt w:val="lowerLetter"/>
      <w:lvlText w:val="%8."/>
      <w:lvlJc w:val="left"/>
      <w:pPr>
        <w:ind w:left="4608" w:hanging="360"/>
      </w:pPr>
      <w:rPr>
        <w:rFonts w:ascii="Arial" w:eastAsia="Arial" w:hAnsi="Arial" w:cs="Arial"/>
        <w:sz w:val="20"/>
        <w:szCs w:val="20"/>
      </w:rPr>
    </w:lvl>
    <w:lvl w:ilvl="8">
      <w:start w:val="1"/>
      <w:numFmt w:val="lowerRoman"/>
      <w:lvlText w:val="%9."/>
      <w:lvlJc w:val="left"/>
      <w:pPr>
        <w:ind w:left="4968" w:hanging="360"/>
      </w:pPr>
      <w:rPr>
        <w:rFonts w:ascii="Arial" w:eastAsia="Arial" w:hAnsi="Arial" w:cs="Arial"/>
        <w:sz w:val="20"/>
        <w:szCs w:val="20"/>
      </w:rPr>
    </w:lvl>
  </w:abstractNum>
  <w:abstractNum w:abstractNumId="3" w15:restartNumberingAfterBreak="0">
    <w:nsid w:val="42E47323"/>
    <w:multiLevelType w:val="multilevel"/>
    <w:tmpl w:val="B0C61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C60A47"/>
    <w:multiLevelType w:val="multilevel"/>
    <w:tmpl w:val="FB907BE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B21FC0"/>
    <w:multiLevelType w:val="multilevel"/>
    <w:tmpl w:val="77CE8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66"/>
    <w:rsid w:val="00064AED"/>
    <w:rsid w:val="00064CA8"/>
    <w:rsid w:val="00064EF4"/>
    <w:rsid w:val="000F1E45"/>
    <w:rsid w:val="00156D68"/>
    <w:rsid w:val="002B6E1B"/>
    <w:rsid w:val="00466C99"/>
    <w:rsid w:val="004A3A73"/>
    <w:rsid w:val="004F47B0"/>
    <w:rsid w:val="006474FE"/>
    <w:rsid w:val="00701BF1"/>
    <w:rsid w:val="0076358A"/>
    <w:rsid w:val="00817975"/>
    <w:rsid w:val="0088389E"/>
    <w:rsid w:val="008A2C59"/>
    <w:rsid w:val="008C2B77"/>
    <w:rsid w:val="008E5F66"/>
    <w:rsid w:val="00B93792"/>
    <w:rsid w:val="00C36FAB"/>
    <w:rsid w:val="00CE2360"/>
    <w:rsid w:val="00DB224A"/>
    <w:rsid w:val="00E8025B"/>
    <w:rsid w:val="00F6682F"/>
    <w:rsid w:val="00F7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BB1"/>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8A2C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B77"/>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75FF3C0071A4988C2DADC7963D7D0"/>
        <w:category>
          <w:name w:val="General"/>
          <w:gallery w:val="placeholder"/>
        </w:category>
        <w:types>
          <w:type w:val="bbPlcHdr"/>
        </w:types>
        <w:behaviors>
          <w:behavior w:val="content"/>
        </w:behaviors>
        <w:guid w:val="{86AF1713-BD4D-7B41-963D-0E18EBB2B8E1}"/>
      </w:docPartPr>
      <w:docPartBody>
        <w:p w:rsidR="007B7098" w:rsidRDefault="00182696" w:rsidP="00182696">
          <w:pPr>
            <w:pStyle w:val="46F75FF3C0071A4988C2DADC7963D7D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96"/>
    <w:rsid w:val="00182696"/>
    <w:rsid w:val="002027D9"/>
    <w:rsid w:val="00282DF5"/>
    <w:rsid w:val="002C3D80"/>
    <w:rsid w:val="00345DAA"/>
    <w:rsid w:val="007B7098"/>
    <w:rsid w:val="008203E3"/>
    <w:rsid w:val="00875CAD"/>
    <w:rsid w:val="00C4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82696"/>
  </w:style>
  <w:style w:type="paragraph" w:customStyle="1" w:styleId="46F75FF3C0071A4988C2DADC7963D7D0">
    <w:name w:val="46F75FF3C0071A4988C2DADC7963D7D0"/>
    <w:rsid w:val="0018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2022-04-26T17:52:00Z</dcterms:created>
  <dcterms:modified xsi:type="dcterms:W3CDTF">2022-05-02T16:48:00Z</dcterms:modified>
</cp:coreProperties>
</file>