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C9600B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639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264C94" w:rsidR="00424133" w:rsidRPr="00424133" w:rsidRDefault="005B6EB6" w:rsidP="00424133">
            <w:pPr>
              <w:spacing w:before="120" w:after="120" w:line="240" w:lineRule="auto"/>
              <w:ind w:left="360" w:hanging="360"/>
              <w:rPr>
                <w:rFonts w:asciiTheme="majorHAnsi" w:hAnsiTheme="majorHAnsi" w:cs="Arial"/>
                <w:b/>
                <w:sz w:val="20"/>
                <w:szCs w:val="20"/>
              </w:rPr>
            </w:pPr>
            <w:r w:rsidRPr="005A6930">
              <w:rPr>
                <w:rFonts w:ascii="MS Gothic" w:eastAsia="MS Gothic" w:hAnsi="MS Gothic" w:cs="Arial"/>
                <w:b/>
                <w:szCs w:val="20"/>
                <w:highlight w:val="yellow"/>
              </w:rPr>
              <w:t>[</w:t>
            </w:r>
            <w:r w:rsidR="005A6930" w:rsidRPr="005A6930">
              <w:rPr>
                <w:rFonts w:ascii="MS Gothic" w:eastAsia="MS Gothic" w:hAnsi="MS Gothic" w:cs="Arial"/>
                <w:b/>
                <w:szCs w:val="20"/>
                <w:highlight w:val="yellow"/>
              </w:rPr>
              <w:t>X</w:t>
            </w:r>
            <w:r w:rsidRPr="005A6930">
              <w:rPr>
                <w:rFonts w:ascii="MS Gothic" w:eastAsia="MS Gothic" w:hAnsi="MS Gothic" w:cs="Arial"/>
                <w:b/>
                <w:szCs w:val="20"/>
                <w:highlight w:val="yellow"/>
              </w:rPr>
              <w:t>]</w:t>
            </w:r>
            <w:r w:rsidRPr="005A6930">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5A6930">
              <w:rPr>
                <w:rFonts w:ascii="MS Gothic" w:eastAsia="MS Gothic" w:hAnsi="MS Gothic" w:cs="Arial"/>
                <w:b/>
                <w:szCs w:val="20"/>
              </w:rPr>
              <w:t>[</w:t>
            </w:r>
            <w:r w:rsidR="005A6930">
              <w:rPr>
                <w:rFonts w:ascii="MS Gothic" w:eastAsia="MS Gothic" w:hAnsi="MS Gothic" w:cs="Arial"/>
                <w:b/>
                <w:szCs w:val="20"/>
              </w:rPr>
              <w:t xml:space="preserve"> </w:t>
            </w:r>
            <w:r w:rsidRPr="005A6930">
              <w:rPr>
                <w:rFonts w:ascii="MS Gothic" w:eastAsia="MS Gothic" w:hAnsi="MS Gothic" w:cs="Arial"/>
                <w:b/>
                <w:szCs w:val="20"/>
              </w:rPr>
              <w:t>]</w:t>
            </w:r>
            <w:r w:rsidRPr="005A6930">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2CB2E22" w:rsidR="00001C04" w:rsidRPr="008426D1" w:rsidRDefault="000025C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6391A">
                  <w:rPr>
                    <w:rFonts w:asciiTheme="majorHAnsi" w:hAnsiTheme="majorHAnsi"/>
                    <w:sz w:val="20"/>
                    <w:szCs w:val="20"/>
                  </w:rPr>
                  <w:t>Ronald Sitton, Ph.D.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1C749A">
                  <w:rPr>
                    <w:rFonts w:asciiTheme="majorHAnsi" w:hAnsiTheme="majorHAnsi"/>
                    <w:smallCaps/>
                    <w:sz w:val="20"/>
                    <w:szCs w:val="20"/>
                  </w:rPr>
                  <w:t>2</w:t>
                </w:r>
                <w:r w:rsidR="0056391A">
                  <w:rPr>
                    <w:rFonts w:asciiTheme="majorHAnsi" w:hAnsiTheme="majorHAnsi"/>
                    <w:smallCaps/>
                    <w:sz w:val="20"/>
                    <w:szCs w:val="20"/>
                  </w:rPr>
                  <w:t>/1</w:t>
                </w:r>
                <w:r w:rsidR="001C749A">
                  <w:rPr>
                    <w:rFonts w:asciiTheme="majorHAnsi" w:hAnsiTheme="majorHAnsi"/>
                    <w:smallCaps/>
                    <w:sz w:val="20"/>
                    <w:szCs w:val="20"/>
                  </w:rPr>
                  <w:t>5</w:t>
                </w:r>
                <w:r w:rsidR="0056391A">
                  <w:rPr>
                    <w:rFonts w:asciiTheme="majorHAnsi" w:hAnsiTheme="majorHAnsi"/>
                    <w:smallCaps/>
                    <w:sz w:val="20"/>
                    <w:szCs w:val="20"/>
                  </w:rPr>
                  <w:t>/202</w:t>
                </w:r>
                <w:r w:rsidR="001C749A">
                  <w:rPr>
                    <w:rFonts w:asciiTheme="majorHAnsi" w:hAnsiTheme="majorHAnsi"/>
                    <w:smallCaps/>
                    <w:sz w:val="20"/>
                    <w:szCs w:val="20"/>
                  </w:rPr>
                  <w:t>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25C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5D7CF3" w:rsidR="00001C04" w:rsidRPr="008426D1" w:rsidRDefault="000025C1" w:rsidP="00575870">
            <w:pPr>
              <w:rPr>
                <w:rFonts w:asciiTheme="majorHAnsi" w:hAnsiTheme="majorHAnsi"/>
                <w:sz w:val="20"/>
                <w:szCs w:val="20"/>
              </w:rPr>
            </w:pPr>
            <w:sdt>
              <w:sdtPr>
                <w:rPr>
                  <w:rFonts w:asciiTheme="majorHAnsi" w:hAnsiTheme="majorHAnsi"/>
                  <w:sz w:val="20"/>
                  <w:szCs w:val="20"/>
                </w:rPr>
                <w:id w:val="1169676060"/>
              </w:sdtPr>
              <w:sdtEndPr/>
              <w:sdtContent/>
            </w:sdt>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356EF2F61B850A48A5762FC06BCE8B95"/>
                    </w:placeholder>
                  </w:sdtPr>
                  <w:sdtEndPr/>
                  <w:sdtContent>
                    <w:r w:rsidR="008C72A9">
                      <w:rPr>
                        <w:rFonts w:asciiTheme="majorHAnsi" w:hAnsiTheme="majorHAnsi"/>
                        <w:sz w:val="20"/>
                        <w:szCs w:val="20"/>
                      </w:rPr>
                      <w:t>Brad Rawlins</w:t>
                    </w:r>
                  </w:sdtContent>
                </w:sdt>
                <w:r w:rsidR="008C72A9">
                  <w:rPr>
                    <w:rFonts w:asciiTheme="majorHAnsi" w:hAnsiTheme="majorHAnsi"/>
                    <w:sz w:val="20"/>
                    <w:szCs w:val="20"/>
                  </w:rPr>
                  <w:t xml:space="preserve">   </w:t>
                </w:r>
              </w:sdtContent>
            </w:sdt>
            <w:r w:rsidR="008C72A9"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FB39006717CB4F448B5A8CDDD70341D5"/>
                </w:placeholder>
                <w:date w:fullDate="2022-02-16T00:00:00Z">
                  <w:dateFormat w:val="M/d/yyyy"/>
                  <w:lid w:val="en-US"/>
                  <w:storeMappedDataAs w:val="dateTime"/>
                  <w:calendar w:val="gregorian"/>
                </w:date>
              </w:sdtPr>
              <w:sdtEndPr/>
              <w:sdtContent>
                <w:r w:rsidR="008C72A9">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25C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5D752D8" w:rsidR="004C4ADF" w:rsidRDefault="000025C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688062430"/>
                        <w:placeholder>
                          <w:docPart w:val="AB2D7888513E41B5BC1C4EFBBC3DE6F0"/>
                        </w:placeholder>
                      </w:sdtPr>
                      <w:sdtEndPr/>
                      <w:sdtContent>
                        <w:r w:rsidR="00606080">
                          <w:rPr>
                            <w:rFonts w:ascii="Times New Roman" w:hAnsi="Times New Roman" w:cs="Times New Roman"/>
                            <w:sz w:val="20"/>
                            <w:szCs w:val="20"/>
                          </w:rPr>
                          <w:t>Warren Johnson</w:t>
                        </w:r>
                      </w:sdtContent>
                    </w:sdt>
                    <w:r w:rsidR="00606080">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606080">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25C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5671123" w:rsidR="00D66C39" w:rsidRPr="008426D1" w:rsidRDefault="000025C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1793E">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21793E">
                  <w:rPr>
                    <w:rFonts w:asciiTheme="majorHAnsi" w:hAnsiTheme="majorHAnsi"/>
                    <w:smallCaps/>
                    <w:sz w:val="20"/>
                    <w:szCs w:val="20"/>
                  </w:rPr>
                  <w:t>3/7/2022</w:t>
                </w:r>
              </w:sdtContent>
            </w:sdt>
            <w:r w:rsidR="00D66C39" w:rsidRPr="008426D1">
              <w:rPr>
                <w:rFonts w:asciiTheme="majorHAnsi" w:hAnsiTheme="majorHAnsi"/>
                <w:sz w:val="20"/>
                <w:szCs w:val="20"/>
              </w:rPr>
              <w:br/>
            </w:r>
            <w:r w:rsidR="0021793E">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0025C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257AA07" w:rsidR="00D66C39" w:rsidRPr="008426D1" w:rsidRDefault="000025C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C50F9">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6C50F9">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21C750D" w:rsidR="00D66C39" w:rsidRPr="008426D1" w:rsidRDefault="000025C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737536217"/>
                        <w:placeholder>
                          <w:docPart w:val="6601AFD0270FFB47BF4C60DEFC7B73DB"/>
                        </w:placeholder>
                      </w:sdtPr>
                      <w:sdtContent>
                        <w:r w:rsidR="00C26513">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C26513">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25C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886945105"/>
            <w:placeholder>
              <w:docPart w:val="A4ABB89FAA7C8A4EB239AAFFB76D16FB"/>
            </w:placeholder>
          </w:sdtPr>
          <w:sdtEndPr/>
          <w:sdtContent>
            <w:p w14:paraId="64CE72C1" w14:textId="44557F80" w:rsidR="007D371A" w:rsidRDefault="0056391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Ph.D.  </w:t>
              </w:r>
              <w:r w:rsidR="00262E64">
                <w:rPr>
                  <w:rFonts w:asciiTheme="majorHAnsi" w:hAnsiTheme="majorHAnsi" w:cs="Arial"/>
                  <w:sz w:val="20"/>
                  <w:szCs w:val="20"/>
                </w:rPr>
                <w:t xml:space="preserve">School of Media and Journalism, </w:t>
              </w:r>
              <w:hyperlink r:id="rId8" w:history="1">
                <w:r w:rsidRPr="003F49E6">
                  <w:rPr>
                    <w:rStyle w:val="Hyperlink"/>
                  </w:rPr>
                  <w:t>rsitton@astate.edu</w:t>
                </w:r>
              </w:hyperlink>
              <w:r>
                <w:t xml:space="preserve"> </w:t>
              </w:r>
              <w:r>
                <w:rPr>
                  <w:rFonts w:asciiTheme="majorHAnsi" w:hAnsiTheme="majorHAnsi" w:cs="Arial"/>
                  <w:sz w:val="20"/>
                  <w:szCs w:val="20"/>
                </w:rPr>
                <w:t>870-972-2979</w:t>
              </w:r>
            </w:p>
          </w:sdtContent>
        </w:sdt>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1BC15798" w14:textId="77777777" w:rsidR="005A6930" w:rsidRDefault="005A693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 2022-2023 Graduate Bulletin</w:t>
          </w:r>
        </w:p>
        <w:p w14:paraId="700EF602" w14:textId="5AA23468" w:rsidR="00A865C3" w:rsidRDefault="000025C1"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Current </w:t>
            </w:r>
            <w:r w:rsidRPr="006834C2">
              <w:rPr>
                <w:rFonts w:asciiTheme="majorHAnsi" w:hAnsiTheme="majorHAnsi" w:cs="Arial"/>
                <w:b/>
                <w:sz w:val="20"/>
                <w:szCs w:val="20"/>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2E311E">
              <w:rPr>
                <w:rFonts w:asciiTheme="majorHAnsi" w:hAnsiTheme="majorHAnsi" w:cs="Arial"/>
                <w:b/>
                <w:sz w:val="20"/>
                <w:szCs w:val="20"/>
                <w:highlight w:val="yellow"/>
              </w:rPr>
              <w:t>New</w:t>
            </w:r>
            <w:r w:rsidR="00787FB0">
              <w:rPr>
                <w:rFonts w:asciiTheme="majorHAnsi" w:hAnsiTheme="majorHAnsi" w:cs="Arial"/>
                <w:b/>
                <w:sz w:val="20"/>
                <w:szCs w:val="20"/>
              </w:rPr>
              <w:t xml:space="preserve"> or </w:t>
            </w:r>
            <w:r w:rsidR="00787FB0" w:rsidRPr="002E311E">
              <w:rPr>
                <w:rFonts w:asciiTheme="majorHAnsi" w:hAnsiTheme="majorHAnsi" w:cs="Arial"/>
                <w:b/>
                <w:sz w:val="20"/>
                <w:szCs w:val="20"/>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7F02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13294E35"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MDIA </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F9ADB9E"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6869996"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50</w:t>
            </w:r>
            <w:r w:rsidR="006B543E">
              <w:rPr>
                <w:rFonts w:asciiTheme="majorHAnsi" w:hAnsiTheme="majorHAnsi" w:cs="Arial"/>
                <w:b/>
                <w:sz w:val="20"/>
                <w:szCs w:val="20"/>
              </w:rPr>
              <w:t>3</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2E82D3E"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77451E1" w:rsidR="00A865C3" w:rsidRDefault="006B543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Feature Writing and Freelancing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6834C2">
            <w:pPr>
              <w:rPr>
                <w:rFonts w:asciiTheme="majorHAnsi" w:hAnsiTheme="majorHAnsi" w:cs="Arial"/>
                <w:b/>
                <w:sz w:val="20"/>
                <w:szCs w:val="20"/>
              </w:rPr>
            </w:pPr>
          </w:p>
        </w:tc>
        <w:tc>
          <w:tcPr>
            <w:tcW w:w="2051" w:type="pct"/>
          </w:tcPr>
          <w:p w14:paraId="6EBC1DAB" w14:textId="475D3F04" w:rsidR="006B543E" w:rsidRDefault="006B543E" w:rsidP="006B543E">
            <w:r>
              <w:rPr>
                <w:rStyle w:val="markedcontent"/>
                <w:rFonts w:ascii="Arial" w:hAnsi="Arial" w:cs="Arial"/>
                <w:sz w:val="20"/>
                <w:szCs w:val="20"/>
              </w:rPr>
              <w:t>Methods of gathering material for feature stories through interviews, research, and observation; practice in writing the article; techniques of freelancing.</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4E0BC7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D06043" w:rsidRPr="002E311E">
        <w:rPr>
          <w:rFonts w:asciiTheme="majorHAnsi" w:hAnsiTheme="majorHAnsi" w:cs="Arial"/>
          <w:b/>
          <w:sz w:val="20"/>
          <w:szCs w:val="20"/>
        </w:rPr>
        <w:t>?</w:t>
      </w:r>
      <w:r w:rsidR="00D06043" w:rsidRPr="00C44C5E">
        <w:rPr>
          <w:rFonts w:asciiTheme="majorHAnsi" w:hAnsiTheme="majorHAnsi" w:cs="Arial"/>
          <w:b/>
          <w:sz w:val="20"/>
          <w:szCs w:val="20"/>
        </w:rPr>
        <w:t xml:space="preserve"> </w:t>
      </w:r>
      <w:r w:rsidR="0056391A">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EB120F" w:rsidR="00391206" w:rsidRPr="008426D1" w:rsidRDefault="000025C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25C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B565B2" w:rsidR="00391206" w:rsidRPr="008426D1" w:rsidRDefault="000025C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6C48E5D"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Pr>
          <w:rFonts w:asciiTheme="majorHAnsi" w:hAnsiTheme="majorHAnsi" w:cs="Arial"/>
          <w:b/>
          <w:sz w:val="20"/>
          <w:szCs w:val="20"/>
        </w:rPr>
        <w:t xml:space="preserve"> </w:t>
      </w:r>
      <w:r w:rsidR="00262E64">
        <w:rPr>
          <w:rFonts w:asciiTheme="majorHAnsi" w:hAnsiTheme="majorHAnsi" w:cs="Arial"/>
          <w:b/>
          <w:sz w:val="20"/>
          <w:szCs w:val="20"/>
        </w:rPr>
        <w:t>YES/NO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228C04E3" w14:textId="6ABA8874" w:rsidR="00C002F9" w:rsidRPr="008426D1" w:rsidRDefault="00262E6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461C40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262E64">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A2C44B5" w:rsidR="00AF68E8" w:rsidRPr="008426D1" w:rsidRDefault="002E311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48D894A" w:rsidR="0073125A" w:rsidRDefault="0073125A" w:rsidP="00AF68E8">
      <w:pPr>
        <w:tabs>
          <w:tab w:val="left" w:pos="360"/>
          <w:tab w:val="left" w:pos="720"/>
        </w:tabs>
        <w:spacing w:after="0" w:line="240" w:lineRule="auto"/>
        <w:rPr>
          <w:rFonts w:asciiTheme="majorHAnsi" w:hAnsiTheme="majorHAnsi" w:cs="Arial"/>
          <w:sz w:val="20"/>
          <w:szCs w:val="20"/>
        </w:rPr>
      </w:pPr>
    </w:p>
    <w:p w14:paraId="74D8CF0B" w14:textId="77777777" w:rsidR="009C22EC" w:rsidRDefault="009C22EC"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127B65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56391A">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7EA8AB4" w:rsidR="001E288B" w:rsidRDefault="009C22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BC198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6391A">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262E64">
        <w:rPr>
          <w:rFonts w:asciiTheme="majorHAnsi" w:hAnsiTheme="majorHAnsi" w:cs="Arial"/>
          <w:sz w:val="20"/>
          <w:szCs w:val="20"/>
        </w:rPr>
        <w:t xml:space="preserve">as </w:t>
      </w:r>
      <w:r w:rsidR="00D22A50">
        <w:rPr>
          <w:rFonts w:asciiTheme="majorHAnsi" w:hAnsiTheme="majorHAnsi" w:cs="Arial"/>
          <w:sz w:val="20"/>
          <w:szCs w:val="20"/>
        </w:rPr>
        <w:t>MDIA 4033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07D6FA" w:rsidR="004167AB" w:rsidRPr="0030740C" w:rsidRDefault="0056391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37477767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9CF9C7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E311E">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491A2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E311E">
            <w:rPr>
              <w:rFonts w:asciiTheme="majorHAnsi" w:hAnsiTheme="majorHAnsi" w:cs="Arial"/>
              <w:sz w:val="20"/>
              <w:szCs w:val="20"/>
            </w:rPr>
            <w:t>M.S. in Mass Communication</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35254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E311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6E2B86B7" w:rsidR="00ED5E7F" w:rsidRPr="008426D1" w:rsidRDefault="002E311E"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0AD9AF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D5739E">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4BF3D2C" w14:textId="77777777" w:rsidR="009C22EC" w:rsidRDefault="009C22EC" w:rsidP="00A966C5">
          <w:pPr>
            <w:tabs>
              <w:tab w:val="left" w:pos="360"/>
              <w:tab w:val="left" w:pos="720"/>
            </w:tabs>
            <w:spacing w:after="0" w:line="240" w:lineRule="auto"/>
            <w:rPr>
              <w:rFonts w:asciiTheme="majorHAnsi" w:hAnsiTheme="majorHAnsi" w:cs="Arial"/>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611"/>
            <w:gridCol w:w="4739"/>
            <w:gridCol w:w="4434"/>
          </w:tblGrid>
          <w:tr w:rsidR="009C22EC" w14:paraId="1E1E0F0C"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vAlign w:val="center"/>
                <w:hideMark/>
              </w:tcPr>
              <w:p w14:paraId="34D3C670" w14:textId="77777777" w:rsidR="009C22EC" w:rsidRDefault="009C22EC">
                <w:pPr>
                  <w:jc w:val="center"/>
                  <w:rPr>
                    <w:b/>
                    <w:bCs/>
                  </w:rPr>
                </w:pPr>
                <w:r>
                  <w:rPr>
                    <w:b/>
                    <w:bCs/>
                  </w:rPr>
                  <w:t>WK / Date</w:t>
                </w:r>
              </w:p>
            </w:tc>
            <w:tc>
              <w:tcPr>
                <w:tcW w:w="2183" w:type="pct"/>
                <w:tcBorders>
                  <w:top w:val="outset" w:sz="6" w:space="0" w:color="auto"/>
                  <w:left w:val="outset" w:sz="6" w:space="0" w:color="auto"/>
                  <w:bottom w:val="outset" w:sz="6" w:space="0" w:color="auto"/>
                  <w:right w:val="outset" w:sz="6" w:space="0" w:color="auto"/>
                </w:tcBorders>
                <w:vAlign w:val="center"/>
                <w:hideMark/>
              </w:tcPr>
              <w:p w14:paraId="3B70770D" w14:textId="77777777" w:rsidR="009C22EC" w:rsidRDefault="009C22EC">
                <w:pPr>
                  <w:jc w:val="center"/>
                  <w:rPr>
                    <w:b/>
                    <w:bCs/>
                  </w:rPr>
                </w:pPr>
                <w:r>
                  <w:rPr>
                    <w:b/>
                    <w:bCs/>
                  </w:rPr>
                  <w:t>Topic</w:t>
                </w:r>
              </w:p>
            </w:tc>
            <w:tc>
              <w:tcPr>
                <w:tcW w:w="2035" w:type="pct"/>
                <w:tcBorders>
                  <w:top w:val="outset" w:sz="6" w:space="0" w:color="auto"/>
                  <w:left w:val="outset" w:sz="6" w:space="0" w:color="auto"/>
                  <w:bottom w:val="outset" w:sz="6" w:space="0" w:color="auto"/>
                  <w:right w:val="outset" w:sz="6" w:space="0" w:color="auto"/>
                </w:tcBorders>
                <w:vAlign w:val="center"/>
                <w:hideMark/>
              </w:tcPr>
              <w:p w14:paraId="649408AF" w14:textId="77777777" w:rsidR="009C22EC" w:rsidRDefault="009C22EC">
                <w:pPr>
                  <w:jc w:val="center"/>
                  <w:rPr>
                    <w:b/>
                    <w:bCs/>
                  </w:rPr>
                </w:pPr>
                <w:r>
                  <w:rPr>
                    <w:b/>
                    <w:bCs/>
                  </w:rPr>
                  <w:t>Readings/Major Due Dates</w:t>
                </w:r>
                <w:bookmarkStart w:id="0" w:name="1"/>
                <w:bookmarkEnd w:id="0"/>
              </w:p>
            </w:tc>
          </w:tr>
          <w:tr w:rsidR="009C22EC" w14:paraId="21D2B7EB"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0234014D" w14:textId="7D3AC722" w:rsidR="009C22EC" w:rsidRDefault="009C22EC">
                <w:r>
                  <w:t xml:space="preserve">1 </w:t>
                </w:r>
                <w:hyperlink r:id="rId9"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20229475" w14:textId="77777777" w:rsidR="009C22EC" w:rsidRDefault="009C22EC">
                <w:r>
                  <w:t>Campus Walk (NOTE: You’re responsible for covering syllabus/policies)</w:t>
                </w:r>
                <w:r>
                  <w:br/>
                </w:r>
                <w:hyperlink r:id="rId10" w:history="1">
                  <w:r>
                    <w:rPr>
                      <w:rStyle w:val="Hyperlink"/>
                      <w:i/>
                      <w:iCs/>
                    </w:rPr>
                    <w:t>Going to work in your pajamas is great … except when it’s not …</w:t>
                  </w:r>
                </w:hyperlink>
              </w:p>
            </w:tc>
            <w:tc>
              <w:tcPr>
                <w:tcW w:w="2035" w:type="pct"/>
                <w:tcBorders>
                  <w:top w:val="outset" w:sz="6" w:space="0" w:color="auto"/>
                  <w:left w:val="outset" w:sz="6" w:space="0" w:color="auto"/>
                  <w:bottom w:val="outset" w:sz="6" w:space="0" w:color="auto"/>
                  <w:right w:val="outset" w:sz="6" w:space="0" w:color="auto"/>
                </w:tcBorders>
                <w:hideMark/>
              </w:tcPr>
              <w:p w14:paraId="69A609CC" w14:textId="77777777" w:rsidR="009C22EC" w:rsidRDefault="009C22EC">
                <w:r>
                  <w:rPr>
                    <w:rStyle w:val="Strong"/>
                  </w:rPr>
                  <w:t>DUE</w:t>
                </w:r>
                <w:r>
                  <w:t xml:space="preserve"> WordPress About (</w:t>
                </w:r>
                <w:hyperlink r:id="rId11" w:history="1">
                  <w:r>
                    <w:rPr>
                      <w:rStyle w:val="Hyperlink"/>
                    </w:rPr>
                    <w:t>First Day Survey</w:t>
                  </w:r>
                </w:hyperlink>
                <w:r>
                  <w:t xml:space="preserve">), </w:t>
                </w:r>
                <w:hyperlink r:id="rId12" w:anchor="fn" w:history="1">
                  <w:r>
                    <w:rPr>
                      <w:rStyle w:val="Hyperlink"/>
                    </w:rPr>
                    <w:t>First Impression Tweet</w:t>
                  </w:r>
                </w:hyperlink>
                <w:r>
                  <w:t>, Course Contract (F)</w:t>
                </w:r>
                <w:bookmarkStart w:id="1" w:name="2"/>
                <w:bookmarkEnd w:id="1"/>
              </w:p>
            </w:tc>
          </w:tr>
          <w:tr w:rsidR="009C22EC" w14:paraId="71F48E56"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2BE67FEC" w14:textId="52F65996" w:rsidR="009C22EC" w:rsidRDefault="009C22EC">
                <w:r>
                  <w:t xml:space="preserve">2 </w:t>
                </w:r>
                <w:hyperlink r:id="rId13"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44C65A80" w14:textId="4FD7C19B" w:rsidR="009C22EC" w:rsidRDefault="009C22EC">
                <w:r>
                  <w:t>Newspaper Feature Stories</w:t>
                </w:r>
                <w:r>
                  <w:br/>
                </w:r>
                <w:hyperlink r:id="rId14" w:history="1">
                  <w:r>
                    <w:rPr>
                      <w:rStyle w:val="Hyperlink"/>
                    </w:rPr>
                    <w:t>Analyzing a feature</w:t>
                  </w:r>
                </w:hyperlink>
                <w:r>
                  <w:t xml:space="preserve"> On Friday, bring in a feature article and discuss its type. Using the feature-type list provided, come up with 25 ideas for possible features.</w:t>
                </w:r>
              </w:p>
              <w:p w14:paraId="088AAB35" w14:textId="77777777" w:rsidR="009C22EC" w:rsidRDefault="000025C1">
                <w:pPr>
                  <w:pStyle w:val="NormalWeb"/>
                </w:pPr>
                <w:hyperlink r:id="rId15" w:tgtFrame="_blank" w:history="1">
                  <w:r w:rsidR="009C22EC">
                    <w:rPr>
                      <w:rStyle w:val="Hyperlink"/>
                    </w:rPr>
                    <w:t>100-word stories</w:t>
                  </w:r>
                </w:hyperlink>
              </w:p>
            </w:tc>
            <w:tc>
              <w:tcPr>
                <w:tcW w:w="2035" w:type="pct"/>
                <w:tcBorders>
                  <w:top w:val="outset" w:sz="6" w:space="0" w:color="auto"/>
                  <w:left w:val="outset" w:sz="6" w:space="0" w:color="auto"/>
                  <w:bottom w:val="outset" w:sz="6" w:space="0" w:color="auto"/>
                  <w:right w:val="outset" w:sz="6" w:space="0" w:color="auto"/>
                </w:tcBorders>
                <w:hideMark/>
              </w:tcPr>
              <w:p w14:paraId="4AD6C767" w14:textId="1B5273F6" w:rsidR="009C22EC" w:rsidRDefault="009C22EC">
                <w:r>
                  <w:rPr>
                    <w:b/>
                    <w:bCs/>
                  </w:rPr>
                  <w:lastRenderedPageBreak/>
                  <w:t>READ</w:t>
                </w:r>
                <w:r>
                  <w:rPr>
                    <w:b/>
                    <w:bCs/>
                  </w:rPr>
                  <w:br/>
                </w:r>
                <w:r>
                  <w:t>Friedlander &amp; Lee –  1</w:t>
                </w:r>
                <w:r>
                  <w:br/>
                </w:r>
                <w:r>
                  <w:rPr>
                    <w:b/>
                    <w:bCs/>
                  </w:rPr>
                  <w:t>Pulitzer Prize</w:t>
                </w:r>
                <w:r>
                  <w:t>:</w:t>
                </w:r>
                <w:r>
                  <w:br/>
                  <w:t>Franklin (1979)</w:t>
                </w:r>
                <w:r>
                  <w:br/>
                </w:r>
                <w:r>
                  <w:lastRenderedPageBreak/>
                  <w:t>Robertson (1983)</w:t>
                </w:r>
                <w:r>
                  <w:br/>
                  <w:t>James (1991)</w:t>
                </w:r>
              </w:p>
              <w:p w14:paraId="2CAC8845" w14:textId="77777777" w:rsidR="009C22EC" w:rsidRDefault="009C22EC">
                <w:pPr>
                  <w:pStyle w:val="NormalWeb"/>
                </w:pPr>
                <w:r>
                  <w:rPr>
                    <w:b/>
                    <w:bCs/>
                  </w:rPr>
                  <w:t xml:space="preserve">Blog1: </w:t>
                </w:r>
                <w:r>
                  <w:t>Observation</w:t>
                </w:r>
                <w:bookmarkStart w:id="2" w:name="3"/>
                <w:bookmarkEnd w:id="2"/>
              </w:p>
            </w:tc>
          </w:tr>
          <w:tr w:rsidR="009C22EC" w14:paraId="15AD787F"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4E058030" w14:textId="453753A6" w:rsidR="009C22EC" w:rsidRDefault="009C22EC">
                <w:r>
                  <w:lastRenderedPageBreak/>
                  <w:t xml:space="preserve">3 </w:t>
                </w:r>
                <w:hyperlink r:id="rId16"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44139086" w14:textId="77777777" w:rsidR="009C22EC" w:rsidRDefault="009C22EC">
                <w:r>
                  <w:t>Midterm idea due (F)</w:t>
                </w:r>
                <w:r>
                  <w:br/>
                  <w:t>Feature Ideas</w:t>
                </w:r>
                <w:r>
                  <w:br/>
                  <w:t>The 50-mile radius method</w:t>
                </w:r>
              </w:p>
              <w:p w14:paraId="3D9C2B6A" w14:textId="77777777" w:rsidR="009C22EC" w:rsidRDefault="009C22EC">
                <w:pPr>
                  <w:pStyle w:val="NormalWeb"/>
                </w:pPr>
                <w:r>
                  <w:t>Bring in three story ideas to discuss</w:t>
                </w:r>
              </w:p>
            </w:tc>
            <w:tc>
              <w:tcPr>
                <w:tcW w:w="2035" w:type="pct"/>
                <w:tcBorders>
                  <w:top w:val="outset" w:sz="6" w:space="0" w:color="auto"/>
                  <w:left w:val="outset" w:sz="6" w:space="0" w:color="auto"/>
                  <w:bottom w:val="outset" w:sz="6" w:space="0" w:color="auto"/>
                  <w:right w:val="outset" w:sz="6" w:space="0" w:color="auto"/>
                </w:tcBorders>
                <w:hideMark/>
              </w:tcPr>
              <w:p w14:paraId="2B3A46F8" w14:textId="77777777" w:rsidR="009C22EC" w:rsidRDefault="009C22EC">
                <w:r>
                  <w:rPr>
                    <w:rStyle w:val="Strong"/>
                  </w:rPr>
                  <w:t>READ</w:t>
                </w:r>
                <w:r>
                  <w:rPr>
                    <w:b/>
                    <w:bCs/>
                  </w:rPr>
                  <w:br/>
                </w:r>
                <w:r>
                  <w:t>Friedlander &amp; Lee, 2</w:t>
                </w:r>
              </w:p>
              <w:p w14:paraId="75C15A2D" w14:textId="77777777" w:rsidR="009C22EC" w:rsidRDefault="009C22EC">
                <w:pPr>
                  <w:pStyle w:val="NormalWeb"/>
                </w:pPr>
                <w:r>
                  <w:rPr>
                    <w:rStyle w:val="Strong"/>
                  </w:rPr>
                  <w:t>Pulitzer Prize</w:t>
                </w:r>
                <w:r>
                  <w:t>:</w:t>
                </w:r>
                <w:r>
                  <w:br/>
                  <w:t>Camp (1986)</w:t>
                </w:r>
                <w:r>
                  <w:br/>
                  <w:t>Blais (1980)</w:t>
                </w:r>
                <w:r>
                  <w:br/>
                  <w:t>Steinbach (1985)</w:t>
                </w:r>
                <w:bookmarkStart w:id="3" w:name="4"/>
                <w:bookmarkEnd w:id="3"/>
              </w:p>
            </w:tc>
          </w:tr>
          <w:tr w:rsidR="009C22EC" w14:paraId="6E87F9A0"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3AF45543" w14:textId="7690D261" w:rsidR="009C22EC" w:rsidRDefault="009C22EC">
                <w:r>
                  <w:t xml:space="preserve">4 </w:t>
                </w:r>
                <w:hyperlink r:id="rId17"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4A77BCDD" w14:textId="77777777" w:rsidR="009C22EC" w:rsidRDefault="009C22EC">
                <w:r>
                  <w:t>Research, Planning and Execution</w:t>
                </w:r>
              </w:p>
              <w:p w14:paraId="6E9535BC" w14:textId="77777777" w:rsidR="009C22EC" w:rsidRDefault="009C22EC">
                <w:pPr>
                  <w:pStyle w:val="NormalWeb"/>
                </w:pPr>
                <w:r>
                  <w:t>Features Research Tips</w:t>
                </w:r>
                <w:r>
                  <w:br/>
                </w:r>
                <w:hyperlink r:id="rId18" w:tgtFrame="_blank" w:history="1">
                  <w:r>
                    <w:rPr>
                      <w:rStyle w:val="Hyperlink"/>
                    </w:rPr>
                    <w:t>The Awful Truth</w:t>
                  </w:r>
                </w:hyperlink>
              </w:p>
              <w:p w14:paraId="6D3B6A20" w14:textId="77777777" w:rsidR="009C22EC" w:rsidRDefault="009C22EC">
                <w:pPr>
                  <w:pStyle w:val="NormalWeb"/>
                </w:pPr>
                <w:r>
                  <w:rPr>
                    <w:b/>
                    <w:bCs/>
                  </w:rPr>
                  <w:t>SP 1 due (F)</w:t>
                </w:r>
              </w:p>
            </w:tc>
            <w:tc>
              <w:tcPr>
                <w:tcW w:w="2035" w:type="pct"/>
                <w:tcBorders>
                  <w:top w:val="outset" w:sz="6" w:space="0" w:color="auto"/>
                  <w:left w:val="outset" w:sz="6" w:space="0" w:color="auto"/>
                  <w:bottom w:val="outset" w:sz="6" w:space="0" w:color="auto"/>
                  <w:right w:val="outset" w:sz="6" w:space="0" w:color="auto"/>
                </w:tcBorders>
                <w:hideMark/>
              </w:tcPr>
              <w:p w14:paraId="1B633F25" w14:textId="77777777" w:rsidR="009C22EC" w:rsidRDefault="009C22EC">
                <w:r>
                  <w:rPr>
                    <w:rStyle w:val="Strong"/>
                  </w:rPr>
                  <w:t>READ</w:t>
                </w:r>
                <w:r>
                  <w:br/>
                  <w:t>Friedlander &amp; Lee, 4</w:t>
                </w:r>
              </w:p>
              <w:p w14:paraId="497A291C" w14:textId="77777777" w:rsidR="009C22EC" w:rsidRDefault="009C22EC">
                <w:pPr>
                  <w:pStyle w:val="NormalWeb"/>
                </w:pPr>
                <w:r>
                  <w:rPr>
                    <w:b/>
                    <w:bCs/>
                  </w:rPr>
                  <w:t>Pulitzer Prize</w:t>
                </w:r>
                <w:r>
                  <w:t>:</w:t>
                </w:r>
                <w:r>
                  <w:br/>
                  <w:t>Pett (1982)</w:t>
                </w:r>
                <w:r>
                  <w:br/>
                  <w:t>Zucchino (1989)</w:t>
                </w:r>
                <w:r>
                  <w:br/>
                  <w:t>Rinearson (1984)</w:t>
                </w:r>
                <w:bookmarkStart w:id="4" w:name="5"/>
                <w:bookmarkEnd w:id="4"/>
              </w:p>
            </w:tc>
          </w:tr>
          <w:tr w:rsidR="009C22EC" w14:paraId="6208A815"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718062E3" w14:textId="2CE3D398" w:rsidR="009C22EC" w:rsidRDefault="009C22EC">
                <w:r>
                  <w:t xml:space="preserve">5 </w:t>
                </w:r>
                <w:hyperlink r:id="rId19"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655E90BB" w14:textId="77777777" w:rsidR="009C22EC" w:rsidRDefault="009C22EC">
                <w:r>
                  <w:t>Art of the Interview</w:t>
                </w:r>
              </w:p>
              <w:p w14:paraId="77E32FEB" w14:textId="77777777" w:rsidR="009C22EC" w:rsidRDefault="009C22EC">
                <w:pPr>
                  <w:pStyle w:val="NormalWeb"/>
                </w:pPr>
                <w:r>
                  <w:t>Attribution, Anecdotes</w:t>
                </w:r>
                <w:r>
                  <w:br/>
                  <w:t xml:space="preserve">Bring in an </w:t>
                </w:r>
                <w:r>
                  <w:rPr>
                    <w:u w:val="single"/>
                  </w:rPr>
                  <w:t>anecdote</w:t>
                </w:r>
                <w:r>
                  <w:t xml:space="preserve"> from a newspaper or magazine; make copies for everyone</w:t>
                </w:r>
              </w:p>
              <w:p w14:paraId="61B25057" w14:textId="77777777" w:rsidR="009C22EC" w:rsidRDefault="009C22EC">
                <w:pPr>
                  <w:pStyle w:val="NormalWeb"/>
                </w:pPr>
                <w:r>
                  <w:rPr>
                    <w:b/>
                    <w:bCs/>
                  </w:rPr>
                  <w:t>Blog2: Bias anecdote</w:t>
                </w:r>
              </w:p>
            </w:tc>
            <w:tc>
              <w:tcPr>
                <w:tcW w:w="2035" w:type="pct"/>
                <w:tcBorders>
                  <w:top w:val="outset" w:sz="6" w:space="0" w:color="auto"/>
                  <w:left w:val="outset" w:sz="6" w:space="0" w:color="auto"/>
                  <w:bottom w:val="outset" w:sz="6" w:space="0" w:color="auto"/>
                  <w:right w:val="outset" w:sz="6" w:space="0" w:color="auto"/>
                </w:tcBorders>
                <w:hideMark/>
              </w:tcPr>
              <w:p w14:paraId="10C1111F" w14:textId="77777777" w:rsidR="009C22EC" w:rsidRDefault="009C22EC">
                <w:r>
                  <w:rPr>
                    <w:rStyle w:val="Strong"/>
                  </w:rPr>
                  <w:t>READ</w:t>
                </w:r>
                <w:r>
                  <w:br/>
                  <w:t>Friedlander &amp; Lee 5</w:t>
                </w:r>
              </w:p>
              <w:p w14:paraId="59BA7ADF" w14:textId="77777777" w:rsidR="009C22EC" w:rsidRDefault="009C22EC">
                <w:pPr>
                  <w:pStyle w:val="NormalWeb"/>
                </w:pPr>
                <w:r>
                  <w:rPr>
                    <w:b/>
                    <w:bCs/>
                  </w:rPr>
                  <w:t>Pulitzer Prize</w:t>
                </w:r>
                <w:r>
                  <w:t>:</w:t>
                </w:r>
                <w:r>
                  <w:br/>
                  <w:t>Hallman (2001)</w:t>
                </w:r>
                <w:r>
                  <w:br/>
                  <w:t>Moehringer (2000)</w:t>
                </w:r>
                <w:r>
                  <w:br/>
                  <w:t>Pollak (1997)</w:t>
                </w:r>
                <w:bookmarkStart w:id="5" w:name="6"/>
                <w:bookmarkEnd w:id="5"/>
              </w:p>
            </w:tc>
          </w:tr>
          <w:tr w:rsidR="009C22EC" w14:paraId="4E5DA479"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01251D20" w14:textId="3B39278A" w:rsidR="009C22EC" w:rsidRDefault="009C22EC">
                <w:r>
                  <w:t xml:space="preserve">6 </w:t>
                </w:r>
                <w:hyperlink r:id="rId20"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07DB12E5" w14:textId="77777777" w:rsidR="009C22EC" w:rsidRDefault="009C22EC">
                <w:r>
                  <w:t>Writing the Feature</w:t>
                </w:r>
              </w:p>
              <w:p w14:paraId="7A708C7E" w14:textId="77777777" w:rsidR="009C22EC" w:rsidRDefault="009C22EC" w:rsidP="009C22EC">
                <w:pPr>
                  <w:numPr>
                    <w:ilvl w:val="0"/>
                    <w:numId w:val="25"/>
                  </w:numPr>
                  <w:spacing w:before="100" w:beforeAutospacing="1" w:after="100" w:afterAutospacing="1" w:line="240" w:lineRule="auto"/>
                </w:pPr>
                <w:r>
                  <w:t>leads</w:t>
                </w:r>
              </w:p>
              <w:p w14:paraId="4ACAB70B" w14:textId="77777777" w:rsidR="009C22EC" w:rsidRDefault="009C22EC" w:rsidP="009C22EC">
                <w:pPr>
                  <w:numPr>
                    <w:ilvl w:val="0"/>
                    <w:numId w:val="25"/>
                  </w:numPr>
                  <w:spacing w:before="100" w:beforeAutospacing="1" w:after="100" w:afterAutospacing="1" w:line="240" w:lineRule="auto"/>
                </w:pPr>
                <w:r>
                  <w:t>word craft</w:t>
                </w:r>
              </w:p>
              <w:p w14:paraId="5DDD0D91" w14:textId="77777777" w:rsidR="009C22EC" w:rsidRDefault="009C22EC">
                <w:pPr>
                  <w:pStyle w:val="NormalWeb"/>
                </w:pPr>
                <w:r>
                  <w:rPr>
                    <w:b/>
                    <w:bCs/>
                  </w:rPr>
                  <w:t>SP 2 due (F)</w:t>
                </w:r>
              </w:p>
            </w:tc>
            <w:tc>
              <w:tcPr>
                <w:tcW w:w="2035" w:type="pct"/>
                <w:tcBorders>
                  <w:top w:val="outset" w:sz="6" w:space="0" w:color="auto"/>
                  <w:left w:val="outset" w:sz="6" w:space="0" w:color="auto"/>
                  <w:bottom w:val="outset" w:sz="6" w:space="0" w:color="auto"/>
                  <w:right w:val="outset" w:sz="6" w:space="0" w:color="auto"/>
                </w:tcBorders>
                <w:hideMark/>
              </w:tcPr>
              <w:p w14:paraId="045E5516" w14:textId="77777777" w:rsidR="009C22EC" w:rsidRDefault="009C22EC">
                <w:r>
                  <w:rPr>
                    <w:rStyle w:val="Strong"/>
                  </w:rPr>
                  <w:t>READ</w:t>
                </w:r>
                <w:r>
                  <w:br/>
                  <w:t>Friedlander &amp; Lee, 6</w:t>
                </w:r>
              </w:p>
              <w:p w14:paraId="31F2E590" w14:textId="77777777" w:rsidR="009C22EC" w:rsidRDefault="009C22EC">
                <w:pPr>
                  <w:pStyle w:val="NormalWeb"/>
                </w:pPr>
                <w:r>
                  <w:rPr>
                    <w:b/>
                    <w:bCs/>
                  </w:rPr>
                  <w:t>Pulitzer Prize</w:t>
                </w:r>
                <w:r>
                  <w:t>:</w:t>
                </w:r>
                <w:r>
                  <w:br/>
                  <w:t>French (1998)</w:t>
                </w:r>
                <w:r>
                  <w:br/>
                  <w:t>Siegel (2002)</w:t>
                </w:r>
                <w:r>
                  <w:br/>
                  <w:t>Henderson (1999)</w:t>
                </w:r>
                <w:bookmarkStart w:id="6" w:name="7"/>
                <w:bookmarkEnd w:id="6"/>
              </w:p>
            </w:tc>
          </w:tr>
          <w:tr w:rsidR="009C22EC" w14:paraId="4A514DC3"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797B83A8" w14:textId="1AAEB140" w:rsidR="009C22EC" w:rsidRDefault="009C22EC">
                <w:r>
                  <w:t xml:space="preserve">7 </w:t>
                </w:r>
                <w:hyperlink r:id="rId21"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1276ABBC" w14:textId="77777777" w:rsidR="009C22EC" w:rsidRDefault="009C22EC">
                <w:r>
                  <w:t>Peer Critique</w:t>
                </w:r>
              </w:p>
              <w:p w14:paraId="6DA70DC1" w14:textId="77777777" w:rsidR="009C22EC" w:rsidRDefault="009C22EC">
                <w:pPr>
                  <w:pStyle w:val="NormalWeb"/>
                </w:pPr>
                <w:r>
                  <w:t>Specialized Features</w:t>
                </w:r>
              </w:p>
            </w:tc>
            <w:tc>
              <w:tcPr>
                <w:tcW w:w="2035" w:type="pct"/>
                <w:tcBorders>
                  <w:top w:val="outset" w:sz="6" w:space="0" w:color="auto"/>
                  <w:left w:val="outset" w:sz="6" w:space="0" w:color="auto"/>
                  <w:bottom w:val="outset" w:sz="6" w:space="0" w:color="auto"/>
                  <w:right w:val="outset" w:sz="6" w:space="0" w:color="auto"/>
                </w:tcBorders>
                <w:hideMark/>
              </w:tcPr>
              <w:p w14:paraId="3CC7A9BD" w14:textId="77777777" w:rsidR="009C22EC" w:rsidRDefault="009C22EC">
                <w:r>
                  <w:rPr>
                    <w:rStyle w:val="Strong"/>
                  </w:rPr>
                  <w:t>READ</w:t>
                </w:r>
                <w:r>
                  <w:rPr>
                    <w:b/>
                    <w:bCs/>
                  </w:rPr>
                  <w:br/>
                </w:r>
                <w:r>
                  <w:t>Friedlander &amp; Lee 7</w:t>
                </w:r>
              </w:p>
              <w:p w14:paraId="52C77E9E" w14:textId="77777777" w:rsidR="009C22EC" w:rsidRDefault="009C22EC">
                <w:pPr>
                  <w:pStyle w:val="NormalWeb"/>
                </w:pPr>
                <w:r>
                  <w:rPr>
                    <w:rStyle w:val="Strong"/>
                  </w:rPr>
                  <w:t>Midterm rough draft due  (two copies – F)</w:t>
                </w:r>
                <w:bookmarkStart w:id="7" w:name="8"/>
                <w:bookmarkEnd w:id="7"/>
              </w:p>
            </w:tc>
          </w:tr>
          <w:tr w:rsidR="009C22EC" w14:paraId="2F4DCC15"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2C210DEE" w14:textId="3AD2AF1B" w:rsidR="009C22EC" w:rsidRDefault="009C22EC">
                <w:r>
                  <w:lastRenderedPageBreak/>
                  <w:t xml:space="preserve">8 </w:t>
                </w:r>
                <w:hyperlink r:id="rId22"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0B202002" w14:textId="77777777" w:rsidR="009C22EC" w:rsidRDefault="009C22EC">
                <w:r>
                  <w:rPr>
                    <w:b/>
                    <w:bCs/>
                  </w:rPr>
                  <w:t>Critique 1 due (M)</w:t>
                </w:r>
                <w:r>
                  <w:rPr>
                    <w:b/>
                    <w:bCs/>
                  </w:rPr>
                  <w:br/>
                </w:r>
                <w:hyperlink r:id="rId23" w:tgtFrame="_blank" w:history="1">
                  <w:r>
                    <w:rPr>
                      <w:rStyle w:val="Hyperlink"/>
                      <w:b/>
                      <w:bCs/>
                    </w:rPr>
                    <w:t>From Tragedy and Bloodshed …</w:t>
                  </w:r>
                </w:hyperlink>
                <w:r>
                  <w:br/>
                  <w:t>Midterm evaluation meetings</w:t>
                </w:r>
              </w:p>
            </w:tc>
            <w:tc>
              <w:tcPr>
                <w:tcW w:w="2035" w:type="pct"/>
                <w:tcBorders>
                  <w:top w:val="outset" w:sz="6" w:space="0" w:color="auto"/>
                  <w:left w:val="outset" w:sz="6" w:space="0" w:color="auto"/>
                  <w:bottom w:val="outset" w:sz="6" w:space="0" w:color="auto"/>
                  <w:right w:val="outset" w:sz="6" w:space="0" w:color="auto"/>
                </w:tcBorders>
                <w:hideMark/>
              </w:tcPr>
              <w:p w14:paraId="6A789735" w14:textId="77777777" w:rsidR="009C22EC" w:rsidRDefault="009C22EC">
                <w:r>
                  <w:rPr>
                    <w:b/>
                    <w:bCs/>
                  </w:rPr>
                  <w:t>Midterm due (F)</w:t>
                </w:r>
                <w:r>
                  <w:t> (200 pts)</w:t>
                </w:r>
                <w:bookmarkStart w:id="8" w:name="9"/>
                <w:bookmarkEnd w:id="8"/>
              </w:p>
            </w:tc>
          </w:tr>
          <w:tr w:rsidR="009C22EC" w14:paraId="0DF20EA5"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569B16D2" w14:textId="3F9463E5" w:rsidR="009C22EC" w:rsidRDefault="009C22EC">
                <w:r>
                  <w:t xml:space="preserve">9 </w:t>
                </w:r>
                <w:hyperlink r:id="rId24"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16C76449" w14:textId="77777777" w:rsidR="009C22EC" w:rsidRDefault="009C22EC">
                <w:r>
                  <w:t>Features for Magazines</w:t>
                </w:r>
                <w:r>
                  <w:br/>
                </w:r>
                <w:r>
                  <w:rPr>
                    <w:rFonts w:ascii="Verdana" w:hAnsi="Verdana"/>
                    <w:b/>
                    <w:bCs/>
                  </w:rPr>
                  <w:t xml:space="preserve">Blog3: </w:t>
                </w:r>
                <w:r>
                  <w:rPr>
                    <w:rFonts w:ascii="Verdana" w:hAnsi="Verdana"/>
                  </w:rPr>
                  <w:t>Food</w:t>
                </w:r>
                <w:r>
                  <w:rPr>
                    <w:rFonts w:ascii="Verdana" w:hAnsi="Verdana"/>
                  </w:rPr>
                  <w:br/>
                </w:r>
                <w:r>
                  <w:t>Midterm reviews</w:t>
                </w:r>
              </w:p>
              <w:p w14:paraId="7A5F10DE" w14:textId="77777777" w:rsidR="009C22EC" w:rsidRDefault="000025C1">
                <w:pPr>
                  <w:pStyle w:val="NormalWeb"/>
                </w:pPr>
                <w:hyperlink r:id="rId25" w:tgtFrame="_blank" w:history="1">
                  <w:r w:rsidR="009C22EC">
                    <w:rPr>
                      <w:rStyle w:val="Hyperlink"/>
                    </w:rPr>
                    <w:t>Freelance Feature guide</w:t>
                  </w:r>
                </w:hyperlink>
              </w:p>
            </w:tc>
            <w:tc>
              <w:tcPr>
                <w:tcW w:w="2035" w:type="pct"/>
                <w:tcBorders>
                  <w:top w:val="outset" w:sz="6" w:space="0" w:color="auto"/>
                  <w:left w:val="outset" w:sz="6" w:space="0" w:color="auto"/>
                  <w:bottom w:val="outset" w:sz="6" w:space="0" w:color="auto"/>
                  <w:right w:val="outset" w:sz="6" w:space="0" w:color="auto"/>
                </w:tcBorders>
                <w:hideMark/>
              </w:tcPr>
              <w:p w14:paraId="2C171860" w14:textId="77777777" w:rsidR="009C22EC" w:rsidRDefault="009C22EC">
                <w:r>
                  <w:rPr>
                    <w:rStyle w:val="Strong"/>
                  </w:rPr>
                  <w:t>READ</w:t>
                </w:r>
                <w:r>
                  <w:br/>
                  <w:t>Friedlander &amp; Lee, 3</w:t>
                </w:r>
              </w:p>
              <w:p w14:paraId="0D0EDAF1" w14:textId="77777777" w:rsidR="009C22EC" w:rsidRDefault="009C22EC">
                <w:pPr>
                  <w:pStyle w:val="NormalWeb"/>
                </w:pPr>
                <w:r>
                  <w:rPr>
                    <w:b/>
                    <w:bCs/>
                  </w:rPr>
                  <w:t>Pulitzer Prize</w:t>
                </w:r>
                <w:r>
                  <w:t>:</w:t>
                </w:r>
                <w:r>
                  <w:br/>
                  <w:t>Carpenter (1981)</w:t>
                </w:r>
                <w:r>
                  <w:br/>
                  <w:t>Bragg (1996)</w:t>
                </w:r>
                <w:bookmarkStart w:id="9" w:name="10"/>
                <w:bookmarkEnd w:id="9"/>
              </w:p>
            </w:tc>
          </w:tr>
          <w:tr w:rsidR="009C22EC" w14:paraId="2F908B64"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1A28812C" w14:textId="3AC90DCD" w:rsidR="009C22EC" w:rsidRDefault="009C22EC">
                <w:r>
                  <w:t xml:space="preserve">10 </w:t>
                </w:r>
                <w:hyperlink r:id="rId26"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1EF0356D" w14:textId="77777777" w:rsidR="009C22EC" w:rsidRDefault="009C22EC">
                <w:r>
                  <w:t xml:space="preserve">Marketing your work: </w:t>
                </w:r>
                <w:hyperlink r:id="rId27" w:history="1">
                  <w:r>
                    <w:rPr>
                      <w:rStyle w:val="Hyperlink"/>
                    </w:rPr>
                    <w:t>Writer’s Market</w:t>
                  </w:r>
                </w:hyperlink>
                <w:r>
                  <w:br/>
                  <w:t xml:space="preserve">Ideas by </w:t>
                </w:r>
                <w:hyperlink r:id="rId28" w:anchor="cat" w:tgtFrame="_blank" w:history="1">
                  <w:r>
                    <w:rPr>
                      <w:rStyle w:val="Hyperlink"/>
                    </w:rPr>
                    <w:t>category</w:t>
                  </w:r>
                </w:hyperlink>
                <w:r>
                  <w:t xml:space="preserve">, </w:t>
                </w:r>
                <w:hyperlink r:id="rId29" w:tgtFrame="_blank" w:history="1">
                  <w:r>
                    <w:rPr>
                      <w:rStyle w:val="Hyperlink"/>
                    </w:rPr>
                    <w:t>distance</w:t>
                  </w:r>
                </w:hyperlink>
                <w:r>
                  <w:t xml:space="preserve">, </w:t>
                </w:r>
                <w:hyperlink r:id="rId30" w:anchor="read" w:tgtFrame="_blank" w:history="1">
                  <w:r>
                    <w:rPr>
                      <w:rStyle w:val="Hyperlink"/>
                    </w:rPr>
                    <w:t>reading</w:t>
                  </w:r>
                </w:hyperlink>
              </w:p>
              <w:p w14:paraId="003E522B" w14:textId="03AC1F56" w:rsidR="009C22EC" w:rsidRDefault="009C22EC">
                <w:pPr>
                  <w:pStyle w:val="NormalWeb"/>
                </w:pPr>
                <w:r>
                  <w:t xml:space="preserve">Bring idea to class </w:t>
                </w:r>
                <w:r>
                  <w:fldChar w:fldCharType="begin"/>
                </w:r>
                <w:r>
                  <w:instrText xml:space="preserve"> INCLUDEPICTURE "https://s0.wp.com/wp-content/mu-plugins/wpcom-smileys/wordpress.svg" \* MERGEFORMATINET </w:instrText>
                </w:r>
                <w:r>
                  <w:fldChar w:fldCharType="separate"/>
                </w:r>
                <w:r>
                  <w:rPr>
                    <w:noProof/>
                  </w:rPr>
                  <mc:AlternateContent>
                    <mc:Choice Requires="wps">
                      <w:drawing>
                        <wp:inline distT="0" distB="0" distL="0" distR="0" wp14:anchorId="279A9FB2" wp14:editId="756375D3">
                          <wp:extent cx="200025" cy="200025"/>
                          <wp:effectExtent l="0" t="0" r="0" b="0"/>
                          <wp:docPr id="2" name="Rectangle 2" descr="(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E4436" id="Rectangle 2" o:spid="_x0000_s1026" alt="(W)"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" filled="f" stroked="f">
                          <o:lock v:ext="edit" aspectratio="t"/>
                          <w10:anchorlock/>
                        </v:rect>
                      </w:pict>
                    </mc:Fallback>
                  </mc:AlternateContent>
                </w:r>
                <w:r>
                  <w:fldChar w:fldCharType="end"/>
                </w:r>
              </w:p>
              <w:p w14:paraId="71E2FE9B" w14:textId="77777777" w:rsidR="009C22EC" w:rsidRDefault="009C22EC">
                <w:pPr>
                  <w:pStyle w:val="NormalWeb"/>
                </w:pPr>
                <w:r>
                  <w:rPr>
                    <w:i/>
                    <w:iCs/>
                  </w:rPr>
                  <w:t xml:space="preserve">Bring writer’s guidelines, target magazines to class (F) e.g. </w:t>
                </w:r>
                <w:hyperlink r:id="rId31" w:tgtFrame="_blank" w:history="1">
                  <w:r>
                    <w:rPr>
                      <w:rStyle w:val="Hyperlink"/>
                      <w:i/>
                      <w:iCs/>
                    </w:rPr>
                    <w:t>Oxford American</w:t>
                  </w:r>
                </w:hyperlink>
                <w:r>
                  <w:rPr>
                    <w:i/>
                    <w:iCs/>
                  </w:rPr>
                  <w:t xml:space="preserve">, </w:t>
                </w:r>
                <w:hyperlink r:id="rId32" w:tgtFrame="_blank" w:history="1">
                  <w:r>
                    <w:rPr>
                      <w:rStyle w:val="Hyperlink"/>
                      <w:i/>
                      <w:iCs/>
                    </w:rPr>
                    <w:t>Hemispheres Magazine</w:t>
                  </w:r>
                </w:hyperlink>
                <w:r>
                  <w:rPr>
                    <w:i/>
                    <w:iCs/>
                  </w:rPr>
                  <w:t xml:space="preserve">, </w:t>
                </w:r>
                <w:hyperlink r:id="rId33" w:tgtFrame="_blank" w:history="1">
                  <w:r>
                    <w:rPr>
                      <w:rStyle w:val="Hyperlink"/>
                      <w:i/>
                      <w:iCs/>
                    </w:rPr>
                    <w:t>Deep South Magazine</w:t>
                  </w:r>
                </w:hyperlink>
                <w:r>
                  <w:rPr>
                    <w:i/>
                    <w:iCs/>
                  </w:rPr>
                  <w:t xml:space="preserve">, </w:t>
                </w:r>
                <w:hyperlink r:id="rId34" w:tgtFrame="_blank" w:history="1">
                  <w:r>
                    <w:rPr>
                      <w:rStyle w:val="Hyperlink"/>
                      <w:i/>
                      <w:iCs/>
                    </w:rPr>
                    <w:t>Garden &amp; Gun FAQ</w:t>
                  </w:r>
                </w:hyperlink>
                <w:r>
                  <w:rPr>
                    <w:i/>
                    <w:iCs/>
                  </w:rPr>
                  <w:t xml:space="preserve">, </w:t>
                </w:r>
                <w:hyperlink r:id="rId35" w:tgtFrame="_blank" w:history="1">
                  <w:r>
                    <w:rPr>
                      <w:rStyle w:val="Hyperlink"/>
                      <w:i/>
                      <w:iCs/>
                    </w:rPr>
                    <w:t>Directions Magazine</w:t>
                  </w:r>
                </w:hyperlink>
                <w:r>
                  <w:rPr>
                    <w:i/>
                    <w:iCs/>
                  </w:rPr>
                  <w:t xml:space="preserve">, </w:t>
                </w:r>
                <w:hyperlink r:id="rId36" w:tgtFrame="_blank" w:history="1">
                  <w:r>
                    <w:rPr>
                      <w:rStyle w:val="Hyperlink"/>
                      <w:i/>
                      <w:iCs/>
                    </w:rPr>
                    <w:t>The Sun Magazine</w:t>
                  </w:r>
                </w:hyperlink>
                <w:r>
                  <w:rPr>
                    <w:i/>
                    <w:iCs/>
                  </w:rPr>
                  <w:t xml:space="preserve">, </w:t>
                </w:r>
                <w:hyperlink r:id="rId37" w:tgtFrame="_blank" w:history="1">
                  <w:r>
                    <w:rPr>
                      <w:rStyle w:val="Hyperlink"/>
                      <w:i/>
                      <w:iCs/>
                    </w:rPr>
                    <w:t>Freelance Writing</w:t>
                  </w:r>
                </w:hyperlink>
                <w:r>
                  <w:rPr>
                    <w:i/>
                    <w:iCs/>
                  </w:rPr>
                  <w:t xml:space="preserve">, </w:t>
                </w:r>
                <w:hyperlink r:id="rId38" w:tgtFrame="_blank" w:history="1">
                  <w:r>
                    <w:rPr>
                      <w:rStyle w:val="Hyperlink"/>
                      <w:i/>
                      <w:iCs/>
                    </w:rPr>
                    <w:t>The Writer</w:t>
                  </w:r>
                </w:hyperlink>
                <w:r>
                  <w:rPr>
                    <w:i/>
                    <w:iCs/>
                  </w:rPr>
                  <w:t xml:space="preserve">, </w:t>
                </w:r>
                <w:hyperlink r:id="rId39" w:tgtFrame="_blank" w:history="1">
                  <w:r>
                    <w:rPr>
                      <w:rStyle w:val="Hyperlink"/>
                      <w:i/>
                      <w:iCs/>
                    </w:rPr>
                    <w:t>How to submit writing to a magazine</w:t>
                  </w:r>
                </w:hyperlink>
                <w:r>
                  <w:rPr>
                    <w:i/>
                    <w:iCs/>
                  </w:rPr>
                  <w:t xml:space="preserve">, </w:t>
                </w:r>
                <w:hyperlink r:id="rId40" w:tgtFrame="_blank" w:history="1">
                  <w:r>
                    <w:rPr>
                      <w:rStyle w:val="Hyperlink"/>
                      <w:i/>
                      <w:iCs/>
                    </w:rPr>
                    <w:t>$300 articles</w:t>
                  </w:r>
                </w:hyperlink>
              </w:p>
            </w:tc>
            <w:tc>
              <w:tcPr>
                <w:tcW w:w="2035" w:type="pct"/>
                <w:tcBorders>
                  <w:top w:val="outset" w:sz="6" w:space="0" w:color="auto"/>
                  <w:left w:val="outset" w:sz="6" w:space="0" w:color="auto"/>
                  <w:bottom w:val="outset" w:sz="6" w:space="0" w:color="auto"/>
                  <w:right w:val="outset" w:sz="6" w:space="0" w:color="auto"/>
                </w:tcBorders>
                <w:hideMark/>
              </w:tcPr>
              <w:p w14:paraId="2C4E68FD" w14:textId="77777777" w:rsidR="009C22EC" w:rsidRDefault="009C22EC">
                <w:r>
                  <w:rPr>
                    <w:rStyle w:val="Strong"/>
                  </w:rPr>
                  <w:t>READ</w:t>
                </w:r>
                <w:r>
                  <w:br/>
                  <w:t>Friedlander &amp; Lee, 8</w:t>
                </w:r>
              </w:p>
              <w:p w14:paraId="571E6A55" w14:textId="77777777" w:rsidR="009C22EC" w:rsidRDefault="009C22EC">
                <w:pPr>
                  <w:pStyle w:val="NormalWeb"/>
                </w:pPr>
                <w:r>
                  <w:rPr>
                    <w:b/>
                    <w:bCs/>
                  </w:rPr>
                  <w:t>Pulitzer Prize</w:t>
                </w:r>
                <w:r>
                  <w:t>:Curtin (1990)</w:t>
                </w:r>
                <w:r>
                  <w:br/>
                  <w:t>Wilkerson (1994)</w:t>
                </w:r>
                <w:r>
                  <w:br/>
                  <w:t>Suskind (1995)</w:t>
                </w:r>
              </w:p>
              <w:p w14:paraId="44E2101A" w14:textId="77777777" w:rsidR="009C22EC" w:rsidRDefault="009C22EC">
                <w:pPr>
                  <w:pStyle w:val="NormalWeb"/>
                </w:pPr>
                <w:r>
                  <w:rPr>
                    <w:b/>
                    <w:bCs/>
                  </w:rPr>
                  <w:t>SP 3 due</w:t>
                </w:r>
                <w:r>
                  <w:t xml:space="preserve"> (</w:t>
                </w:r>
                <w:r>
                  <w:rPr>
                    <w:b/>
                    <w:bCs/>
                  </w:rPr>
                  <w:t>F</w:t>
                </w:r>
                <w:r>
                  <w:t>)</w:t>
                </w:r>
                <w:bookmarkStart w:id="10" w:name="11"/>
                <w:bookmarkEnd w:id="10"/>
              </w:p>
            </w:tc>
          </w:tr>
          <w:tr w:rsidR="009C22EC" w14:paraId="4742A074"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57403BEA" w14:textId="4E23417F" w:rsidR="009C22EC" w:rsidRDefault="009C22EC">
                <w:r>
                  <w:t xml:space="preserve">11 </w:t>
                </w:r>
                <w:hyperlink r:id="rId41"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0D9BC57C" w14:textId="77777777" w:rsidR="009C22EC" w:rsidRDefault="009C22EC">
                <w:pPr>
                  <w:pStyle w:val="NormalWeb"/>
                </w:pPr>
                <w:r>
                  <w:t>Legal and Ethical Concerns</w:t>
                </w:r>
              </w:p>
            </w:tc>
            <w:tc>
              <w:tcPr>
                <w:tcW w:w="2035" w:type="pct"/>
                <w:tcBorders>
                  <w:top w:val="outset" w:sz="6" w:space="0" w:color="auto"/>
                  <w:left w:val="outset" w:sz="6" w:space="0" w:color="auto"/>
                  <w:bottom w:val="outset" w:sz="6" w:space="0" w:color="auto"/>
                  <w:right w:val="outset" w:sz="6" w:space="0" w:color="auto"/>
                </w:tcBorders>
                <w:hideMark/>
              </w:tcPr>
              <w:p w14:paraId="2BF3E91C" w14:textId="77777777" w:rsidR="009C22EC" w:rsidRDefault="009C22EC">
                <w:r>
                  <w:rPr>
                    <w:rStyle w:val="Strong"/>
                  </w:rPr>
                  <w:t xml:space="preserve">READ </w:t>
                </w:r>
                <w:r>
                  <w:t>Friedlander &amp; Lee, 10</w:t>
                </w:r>
                <w:r>
                  <w:rPr>
                    <w:b/>
                    <w:bCs/>
                  </w:rPr>
                  <w:br/>
                  <w:t>Pulitzer Prize</w:t>
                </w:r>
                <w:r>
                  <w:t>:</w:t>
                </w:r>
                <w:r>
                  <w:br/>
                  <w:t>Nazario (2003)</w:t>
                </w:r>
                <w:bookmarkStart w:id="11" w:name="12"/>
                <w:bookmarkEnd w:id="11"/>
              </w:p>
            </w:tc>
          </w:tr>
          <w:tr w:rsidR="009C22EC" w14:paraId="7A4CA7D8"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62124E57" w14:textId="1297299A" w:rsidR="009C22EC" w:rsidRDefault="009C22EC">
                <w:r>
                  <w:t xml:space="preserve">12 </w:t>
                </w:r>
                <w:hyperlink r:id="rId42"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73545564" w14:textId="77777777" w:rsidR="009C22EC" w:rsidRDefault="009C22EC">
                <w:r>
                  <w:t>Writing and Rewriting and Rewriting …</w:t>
                </w:r>
              </w:p>
              <w:p w14:paraId="055CCBDA" w14:textId="77777777" w:rsidR="009C22EC" w:rsidRDefault="009C22EC">
                <w:pPr>
                  <w:pStyle w:val="NormalWeb"/>
                </w:pPr>
                <w:r>
                  <w:t>Self-Editing and Style</w:t>
                </w:r>
              </w:p>
              <w:p w14:paraId="54051AAC" w14:textId="77777777" w:rsidR="009C22EC" w:rsidRDefault="009C22EC">
                <w:pPr>
                  <w:pStyle w:val="NormalWeb"/>
                </w:pPr>
                <w:r>
                  <w:rPr>
                    <w:b/>
                    <w:bCs/>
                  </w:rPr>
                  <w:t>SP 4 due (F)</w:t>
                </w:r>
              </w:p>
            </w:tc>
            <w:tc>
              <w:tcPr>
                <w:tcW w:w="2035" w:type="pct"/>
                <w:tcBorders>
                  <w:top w:val="outset" w:sz="6" w:space="0" w:color="auto"/>
                  <w:left w:val="outset" w:sz="6" w:space="0" w:color="auto"/>
                  <w:bottom w:val="outset" w:sz="6" w:space="0" w:color="auto"/>
                  <w:right w:val="outset" w:sz="6" w:space="0" w:color="auto"/>
                </w:tcBorders>
                <w:hideMark/>
              </w:tcPr>
              <w:p w14:paraId="62DD2654" w14:textId="77777777" w:rsidR="009C22EC" w:rsidRDefault="009C22EC">
                <w:r>
                  <w:rPr>
                    <w:rStyle w:val="Strong"/>
                  </w:rPr>
                  <w:t>READ</w:t>
                </w:r>
                <w:r>
                  <w:br/>
                  <w:t>Friedlander &amp; Lee 9</w:t>
                </w:r>
              </w:p>
              <w:p w14:paraId="5914494B" w14:textId="77777777" w:rsidR="009C22EC" w:rsidRDefault="009C22EC">
                <w:pPr>
                  <w:pStyle w:val="NormalWeb"/>
                </w:pPr>
                <w:r>
                  <w:rPr>
                    <w:b/>
                    <w:bCs/>
                  </w:rPr>
                  <w:t>Pulitzer Prize</w:t>
                </w:r>
                <w:r>
                  <w:t>:</w:t>
                </w:r>
                <w:r>
                  <w:br/>
                  <w:t>Lardner (1993)</w:t>
                </w:r>
                <w:r>
                  <w:br/>
                  <w:t>Raines (1992)</w:t>
                </w:r>
                <w:bookmarkStart w:id="12" w:name="13"/>
                <w:bookmarkEnd w:id="12"/>
              </w:p>
            </w:tc>
          </w:tr>
          <w:tr w:rsidR="009C22EC" w14:paraId="62E3BB48"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69D0155C" w14:textId="4C23C5AC" w:rsidR="009C22EC" w:rsidRDefault="009C22EC">
                <w:r>
                  <w:t xml:space="preserve">13 </w:t>
                </w:r>
                <w:hyperlink r:id="rId43"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6ED0490E" w14:textId="77777777" w:rsidR="009C22EC" w:rsidRDefault="000025C1">
                <w:hyperlink r:id="rId44" w:history="1">
                  <w:r w:rsidR="009C22EC">
                    <w:rPr>
                      <w:rStyle w:val="Hyperlink"/>
                    </w:rPr>
                    <w:t>Travel</w:t>
                  </w:r>
                </w:hyperlink>
                <w:r w:rsidR="009C22EC">
                  <w:t xml:space="preserve"> writing</w:t>
                </w:r>
              </w:p>
              <w:p w14:paraId="478F87BC" w14:textId="77777777" w:rsidR="009C22EC" w:rsidRDefault="009C22EC" w:rsidP="009C22EC">
                <w:pPr>
                  <w:numPr>
                    <w:ilvl w:val="0"/>
                    <w:numId w:val="26"/>
                  </w:numPr>
                  <w:spacing w:before="100" w:beforeAutospacing="1" w:after="100" w:afterAutospacing="1" w:line="240" w:lineRule="auto"/>
                </w:pPr>
                <w:r>
                  <w:rPr>
                    <w:rFonts w:ascii="Verdana" w:hAnsi="Verdana"/>
                  </w:rPr>
                  <w:t>“</w:t>
                </w:r>
                <w:hyperlink r:id="rId45" w:tgtFrame="_blank" w:history="1">
                  <w:r>
                    <w:rPr>
                      <w:rStyle w:val="Hyperlink"/>
                      <w:rFonts w:ascii="Verdana" w:hAnsi="Verdana"/>
                    </w:rPr>
                    <w:t>Bootheel Confidential</w:t>
                  </w:r>
                </w:hyperlink>
                <w:r>
                  <w:rPr>
                    <w:rFonts w:ascii="Verdana" w:hAnsi="Verdana"/>
                  </w:rPr>
                  <w:t>“</w:t>
                </w:r>
              </w:p>
              <w:p w14:paraId="685715A1" w14:textId="77777777" w:rsidR="009C22EC" w:rsidRDefault="000025C1" w:rsidP="009C22EC">
                <w:pPr>
                  <w:numPr>
                    <w:ilvl w:val="0"/>
                    <w:numId w:val="26"/>
                  </w:numPr>
                  <w:spacing w:before="100" w:beforeAutospacing="1" w:after="100" w:afterAutospacing="1" w:line="240" w:lineRule="auto"/>
                </w:pPr>
                <w:hyperlink r:id="rId46" w:tgtFrame="_blank" w:history="1">
                  <w:r w:rsidR="009C22EC">
                    <w:rPr>
                      <w:rStyle w:val="Hyperlink"/>
                      <w:rFonts w:ascii="Verdana" w:hAnsi="Verdana"/>
                    </w:rPr>
                    <w:t>Traveler (AAA magazine)</w:t>
                  </w:r>
                </w:hyperlink>
              </w:p>
              <w:p w14:paraId="6FE5B5A0" w14:textId="77777777" w:rsidR="009C22EC" w:rsidRDefault="000025C1" w:rsidP="009C22EC">
                <w:pPr>
                  <w:numPr>
                    <w:ilvl w:val="0"/>
                    <w:numId w:val="26"/>
                  </w:numPr>
                  <w:spacing w:before="100" w:beforeAutospacing="1" w:after="100" w:afterAutospacing="1" w:line="240" w:lineRule="auto"/>
                </w:pPr>
                <w:hyperlink r:id="rId47" w:tgtFrame="_blank" w:history="1">
                  <w:r w:rsidR="009C22EC">
                    <w:rPr>
                      <w:rStyle w:val="Hyperlink"/>
                      <w:rFonts w:ascii="Verdana" w:hAnsi="Verdana"/>
                    </w:rPr>
                    <w:t>Hemispheres Magazine</w:t>
                  </w:r>
                </w:hyperlink>
              </w:p>
              <w:p w14:paraId="5A75A9CB" w14:textId="77777777" w:rsidR="009C22EC" w:rsidRDefault="009C22EC">
                <w:pPr>
                  <w:pStyle w:val="NormalWeb"/>
                </w:pPr>
                <w:r>
                  <w:lastRenderedPageBreak/>
                  <w:t>Commentary, Editorials, Columns</w:t>
                </w:r>
                <w:r>
                  <w:br/>
                  <w:t>Reviews vs. Criticism</w:t>
                </w:r>
              </w:p>
            </w:tc>
            <w:tc>
              <w:tcPr>
                <w:tcW w:w="2035" w:type="pct"/>
                <w:tcBorders>
                  <w:top w:val="outset" w:sz="6" w:space="0" w:color="auto"/>
                  <w:left w:val="outset" w:sz="6" w:space="0" w:color="auto"/>
                  <w:bottom w:val="outset" w:sz="6" w:space="0" w:color="auto"/>
                  <w:right w:val="outset" w:sz="6" w:space="0" w:color="auto"/>
                </w:tcBorders>
                <w:hideMark/>
              </w:tcPr>
              <w:p w14:paraId="6EFFB586" w14:textId="77777777" w:rsidR="009C22EC" w:rsidRDefault="009C22EC">
                <w:r>
                  <w:rPr>
                    <w:rStyle w:val="Strong"/>
                  </w:rPr>
                  <w:lastRenderedPageBreak/>
                  <w:t xml:space="preserve">DUE </w:t>
                </w:r>
                <w:r>
                  <w:t>Query (F)</w:t>
                </w:r>
                <w:r>
                  <w:br/>
                </w:r>
                <w:r>
                  <w:rPr>
                    <w:b/>
                    <w:bCs/>
                  </w:rPr>
                  <w:t>Blog4:</w:t>
                </w:r>
                <w:r>
                  <w:t xml:space="preserve"> Place a.k.a. take-me-there (SA – Noon)</w:t>
                </w:r>
                <w:bookmarkStart w:id="13" w:name="14" w:colFirst="2" w:colLast="2"/>
              </w:p>
            </w:tc>
          </w:tr>
          <w:bookmarkEnd w:id="13"/>
          <w:tr w:rsidR="009C22EC" w14:paraId="70C84720"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17282773" w14:textId="41D392D8" w:rsidR="009C22EC" w:rsidRDefault="009C22EC">
                <w:r>
                  <w:t xml:space="preserve">14 </w:t>
                </w:r>
                <w:hyperlink r:id="rId48"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7A7E147B" w14:textId="77777777" w:rsidR="009C22EC" w:rsidRDefault="009C22EC">
                <w:r>
                  <w:t>Investigative Reporting, News Analysis</w:t>
                </w:r>
              </w:p>
              <w:p w14:paraId="51E4AB3E" w14:textId="77777777" w:rsidR="009C22EC" w:rsidRDefault="009C22EC">
                <w:pPr>
                  <w:pStyle w:val="NormalWeb"/>
                </w:pPr>
                <w:r>
                  <w:rPr>
                    <w:b/>
                    <w:bCs/>
                  </w:rPr>
                  <w:t>Freelance Feature draft due (F)</w:t>
                </w:r>
              </w:p>
            </w:tc>
            <w:tc>
              <w:tcPr>
                <w:tcW w:w="2035" w:type="pct"/>
                <w:tcBorders>
                  <w:top w:val="outset" w:sz="6" w:space="0" w:color="auto"/>
                  <w:left w:val="outset" w:sz="6" w:space="0" w:color="auto"/>
                  <w:bottom w:val="outset" w:sz="6" w:space="0" w:color="auto"/>
                  <w:right w:val="outset" w:sz="6" w:space="0" w:color="auto"/>
                </w:tcBorders>
                <w:hideMark/>
              </w:tcPr>
              <w:p w14:paraId="4C8A4D67" w14:textId="77777777" w:rsidR="009C22EC" w:rsidRDefault="009C22EC">
                <w:r>
                  <w:rPr>
                    <w:rStyle w:val="Strong"/>
                  </w:rPr>
                  <w:t>READ</w:t>
                </w:r>
                <w:r>
                  <w:rPr>
                    <w:i/>
                    <w:iCs/>
                  </w:rPr>
                  <w:br/>
                </w:r>
                <w:r>
                  <w:rPr>
                    <w:rStyle w:val="Emphasis"/>
                  </w:rPr>
                  <w:t xml:space="preserve">Silverstein, K. </w:t>
                </w:r>
                <w:r>
                  <w:rPr>
                    <w:rStyle w:val="textmedium"/>
                  </w:rPr>
                  <w:t xml:space="preserve">“Licensed to Kill.” </w:t>
                </w:r>
                <w:hyperlink r:id="rId49" w:history="1">
                  <w:r>
                    <w:rPr>
                      <w:rStyle w:val="Hyperlink"/>
                    </w:rPr>
                    <w:t>Harper’s Magazine</w:t>
                  </w:r>
                </w:hyperlink>
                <w:r>
                  <w:rPr>
                    <w:rStyle w:val="textmedium"/>
                  </w:rPr>
                  <w:t xml:space="preserve">. New York: </w:t>
                </w:r>
                <w:hyperlink r:id="rId50" w:history="1">
                  <w:r>
                    <w:rPr>
                      <w:rStyle w:val="Hyperlink"/>
                    </w:rPr>
                    <w:t>May 2000</w:t>
                  </w:r>
                </w:hyperlink>
                <w:r>
                  <w:rPr>
                    <w:rStyle w:val="textmedium"/>
                  </w:rPr>
                  <w:t>. Vol. 300, Iss. 1800; pg. 52, 15 pgs [Available online through Proquest]</w:t>
                </w:r>
                <w:r>
                  <w:rPr>
                    <w:b/>
                    <w:bCs/>
                  </w:rPr>
                  <w:br/>
                </w:r>
                <w:r>
                  <w:br/>
                </w:r>
                <w:r>
                  <w:rPr>
                    <w:b/>
                    <w:bCs/>
                  </w:rPr>
                  <w:t>Pulitzer Prize</w:t>
                </w:r>
                <w:r>
                  <w:t>:</w:t>
                </w:r>
                <w:r>
                  <w:br/>
                  <w:t>Twomey (1987)</w:t>
                </w:r>
                <w:r>
                  <w:br/>
                  <w:t>Banaszynski (1988)</w:t>
                </w:r>
                <w:bookmarkStart w:id="14" w:name="15"/>
                <w:bookmarkEnd w:id="14"/>
              </w:p>
            </w:tc>
          </w:tr>
          <w:tr w:rsidR="009C22EC" w14:paraId="0CF39609" w14:textId="77777777" w:rsidTr="009C22EC">
            <w:trPr>
              <w:tblCellSpacing w:w="15" w:type="dxa"/>
            </w:trPr>
            <w:tc>
              <w:tcPr>
                <w:tcW w:w="726" w:type="pct"/>
                <w:tcBorders>
                  <w:top w:val="outset" w:sz="6" w:space="0" w:color="auto"/>
                  <w:left w:val="outset" w:sz="6" w:space="0" w:color="auto"/>
                  <w:bottom w:val="outset" w:sz="6" w:space="0" w:color="auto"/>
                  <w:right w:val="outset" w:sz="6" w:space="0" w:color="auto"/>
                </w:tcBorders>
                <w:hideMark/>
              </w:tcPr>
              <w:p w14:paraId="4E5D873E" w14:textId="6CB54980" w:rsidR="009C22EC" w:rsidRDefault="009C22EC">
                <w:r>
                  <w:t xml:space="preserve">15 </w:t>
                </w:r>
                <w:hyperlink r:id="rId51" w:anchor="top" w:history="1">
                  <w:r>
                    <w:rPr>
                      <w:rStyle w:val="Hyperlink"/>
                    </w:rPr>
                    <w:t>top</w:t>
                  </w:r>
                </w:hyperlink>
              </w:p>
            </w:tc>
            <w:tc>
              <w:tcPr>
                <w:tcW w:w="2183" w:type="pct"/>
                <w:tcBorders>
                  <w:top w:val="outset" w:sz="6" w:space="0" w:color="auto"/>
                  <w:left w:val="outset" w:sz="6" w:space="0" w:color="auto"/>
                  <w:bottom w:val="outset" w:sz="6" w:space="0" w:color="auto"/>
                  <w:right w:val="outset" w:sz="6" w:space="0" w:color="auto"/>
                </w:tcBorders>
                <w:hideMark/>
              </w:tcPr>
              <w:p w14:paraId="751A2FA9" w14:textId="77777777" w:rsidR="009C22EC" w:rsidRDefault="009C22EC">
                <w:r>
                  <w:t>Science Features</w:t>
                </w:r>
                <w:r>
                  <w:br/>
                </w:r>
                <w:r>
                  <w:rPr>
                    <w:b/>
                    <w:bCs/>
                  </w:rPr>
                  <w:br/>
                  <w:t>Blog5: Process a.k.a. how-to</w:t>
                </w:r>
              </w:p>
            </w:tc>
            <w:tc>
              <w:tcPr>
                <w:tcW w:w="2035" w:type="pct"/>
                <w:tcBorders>
                  <w:top w:val="outset" w:sz="6" w:space="0" w:color="auto"/>
                  <w:left w:val="outset" w:sz="6" w:space="0" w:color="auto"/>
                  <w:bottom w:val="outset" w:sz="6" w:space="0" w:color="auto"/>
                  <w:right w:val="outset" w:sz="6" w:space="0" w:color="auto"/>
                </w:tcBorders>
                <w:hideMark/>
              </w:tcPr>
              <w:p w14:paraId="08A353F2" w14:textId="77777777" w:rsidR="009C22EC" w:rsidRDefault="009C22EC">
                <w:r>
                  <w:rPr>
                    <w:rStyle w:val="Strong"/>
                  </w:rPr>
                  <w:t xml:space="preserve">READ </w:t>
                </w:r>
                <w:hyperlink r:id="rId52" w:history="1">
                  <w:r>
                    <w:rPr>
                      <w:rStyle w:val="Hyperlink"/>
                      <w:b/>
                      <w:bCs/>
                    </w:rPr>
                    <w:t>Jon Franklin</w:t>
                  </w:r>
                </w:hyperlink>
              </w:p>
              <w:p w14:paraId="7CD80D9A" w14:textId="77DB249B" w:rsidR="009C22EC" w:rsidRDefault="009C22EC">
                <w:pPr>
                  <w:pStyle w:val="NormalWeb"/>
                </w:pPr>
                <w:r>
                  <w:t xml:space="preserve">Critique 2 due </w:t>
                </w:r>
                <w:r>
                  <w:fldChar w:fldCharType="begin"/>
                </w:r>
                <w:r>
                  <w:instrText xml:space="preserve"> INCLUDEPICTURE "https://s0.wp.com/wp-content/mu-plugins/wpcom-smileys/wordpress.svg" \* MERGEFORMATINET </w:instrText>
                </w:r>
                <w:r>
                  <w:fldChar w:fldCharType="separate"/>
                </w:r>
                <w:r>
                  <w:rPr>
                    <w:noProof/>
                  </w:rPr>
                  <mc:AlternateContent>
                    <mc:Choice Requires="wps">
                      <w:drawing>
                        <wp:inline distT="0" distB="0" distL="0" distR="0" wp14:anchorId="71ED39EA" wp14:editId="79DEEA9B">
                          <wp:extent cx="200025" cy="200025"/>
                          <wp:effectExtent l="0" t="0" r="0" b="0"/>
                          <wp:docPr id="1" name="Rectangle 1" descr="(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7716D" id="Rectangle 1" o:spid="_x0000_s1026" alt="(W)"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" filled="f" stroked="f">
                          <o:lock v:ext="edit" aspectratio="t"/>
                          <w10:anchorlock/>
                        </v:rect>
                      </w:pict>
                    </mc:Fallback>
                  </mc:AlternateContent>
                </w:r>
                <w:r>
                  <w:fldChar w:fldCharType="end"/>
                </w:r>
              </w:p>
              <w:p w14:paraId="078ED0F9" w14:textId="77777777" w:rsidR="009C22EC" w:rsidRDefault="009C22EC">
                <w:pPr>
                  <w:pStyle w:val="NormalWeb"/>
                </w:pPr>
                <w:r>
                  <w:rPr>
                    <w:b/>
                    <w:bCs/>
                  </w:rPr>
                  <w:t>SP 5 due (M)</w:t>
                </w:r>
                <w:bookmarkStart w:id="15" w:name="16"/>
                <w:bookmarkEnd w:id="15"/>
              </w:p>
            </w:tc>
          </w:tr>
        </w:tbl>
        <w:p w14:paraId="4C36B818" w14:textId="5AB033C7" w:rsidR="00A966C5" w:rsidRPr="008426D1" w:rsidRDefault="000025C1"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95E76A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262E64">
        <w:rPr>
          <w:rFonts w:asciiTheme="majorHAnsi" w:hAnsiTheme="majorHAnsi" w:cs="Arial"/>
          <w:b/>
          <w:sz w:val="20"/>
          <w:szCs w:val="20"/>
        </w:rPr>
        <w:t>YES/NO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CA19E2C" w:rsidR="00A966C5" w:rsidRPr="008426D1" w:rsidRDefault="00262E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staff/resources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C719931" w:rsidR="00A966C5" w:rsidRPr="008426D1" w:rsidRDefault="000025C1" w:rsidP="00D5739E">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5739E">
            <w:rPr>
              <w:rFonts w:asciiTheme="majorHAnsi" w:hAnsiTheme="majorHAnsi" w:cs="Arial"/>
              <w:sz w:val="20"/>
              <w:szCs w:val="20"/>
            </w:rPr>
            <w:t>No additional staff requirements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62118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573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01D195F6" w:rsidR="000F0FE3" w:rsidRDefault="00A90B9E" w:rsidP="009C22EC">
      <w:pPr>
        <w:rPr>
          <w:rFonts w:asciiTheme="majorHAnsi" w:hAnsiTheme="majorHAnsi" w:cs="Arial"/>
          <w:i/>
          <w:color w:val="FF0000"/>
          <w:sz w:val="20"/>
          <w:szCs w:val="20"/>
        </w:rPr>
      </w:pPr>
      <w:r>
        <w:rPr>
          <w:rFonts w:asciiTheme="majorHAnsi" w:hAnsiTheme="majorHAnsi" w:cs="Arial"/>
          <w:i/>
          <w:color w:val="FF0000"/>
          <w:sz w:val="20"/>
          <w:szCs w:val="20"/>
        </w:rPr>
        <w:br w:type="page"/>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A950BC">
        <w:rPr>
          <w:rFonts w:asciiTheme="majorHAnsi" w:hAnsiTheme="majorHAnsi" w:cs="Arial"/>
          <w:b/>
          <w:sz w:val="20"/>
          <w:szCs w:val="20"/>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D6B6C85" w:rsidR="00D4202C" w:rsidRPr="00D4202C" w:rsidRDefault="000025C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A950BC">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89E3A1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C22EC">
            <w:rPr>
              <w:rFonts w:asciiTheme="majorHAnsi" w:hAnsiTheme="majorHAnsi" w:cs="Arial"/>
              <w:sz w:val="20"/>
              <w:szCs w:val="20"/>
            </w:rPr>
            <w:t>Students will learn the skill of writing feature stories and freelancing.</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4DEC1A5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F69D5">
            <w:rPr>
              <w:rFonts w:asciiTheme="majorHAnsi" w:hAnsiTheme="majorHAnsi" w:cs="Arial"/>
              <w:sz w:val="20"/>
              <w:szCs w:val="20"/>
            </w:rPr>
            <w:t>Providing a graduate-level version of this course will give students more options. It will also allow the School of Media and Journalism to offer a 4+1 track for undergraduates to gain credit if they plan to go into graduate school.</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4B22D33" w:rsidR="00CA269E" w:rsidRPr="008426D1" w:rsidRDefault="00FF69D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48C7FA1" w:rsidR="00CA269E" w:rsidRPr="008426D1" w:rsidRDefault="00FF69D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mimic an undergraduate version of the course already being offered.</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226C031C" w:rsidR="00336348" w:rsidRPr="001C41B2" w:rsidRDefault="00336348" w:rsidP="001C41B2">
      <w:pPr>
        <w:jc w:val="center"/>
        <w:rPr>
          <w:rFonts w:asciiTheme="majorHAnsi" w:hAnsiTheme="majorHAnsi" w:cs="Arial"/>
          <w:b/>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A950BC">
        <w:rPr>
          <w:rFonts w:asciiTheme="majorHAnsi" w:hAnsiTheme="majorHAnsi" w:cs="Arial"/>
          <w:b/>
          <w:szCs w:val="20"/>
        </w:rPr>
        <w:t>Course Modifications Only</w:t>
      </w:r>
      <w:r w:rsidR="00276F55" w:rsidRPr="00276F55">
        <w:rPr>
          <w:rFonts w:asciiTheme="majorHAnsi" w:hAnsiTheme="majorHAnsi" w:cs="Arial"/>
          <w:b/>
          <w:szCs w:val="20"/>
        </w:rPr>
        <w:t>)</w:t>
      </w:r>
    </w:p>
    <w:p w14:paraId="58AD881C" w14:textId="4E6CA52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5739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A950BC">
        <w:rPr>
          <w:rFonts w:asciiTheme="majorHAnsi" w:hAnsiTheme="majorHAnsi" w:cs="Arial"/>
          <w:b/>
          <w:szCs w:val="20"/>
        </w:rPr>
        <w:t>(Course modifications skip this section unless the answer to #1</w:t>
      </w:r>
      <w:r w:rsidR="004C53EC" w:rsidRPr="00A950BC">
        <w:rPr>
          <w:rFonts w:asciiTheme="majorHAnsi" w:hAnsiTheme="majorHAnsi" w:cs="Arial"/>
          <w:b/>
          <w:szCs w:val="20"/>
        </w:rPr>
        <w:t>8</w:t>
      </w:r>
      <w:r w:rsidR="00C42E21" w:rsidRPr="00A950BC">
        <w:rPr>
          <w:rFonts w:asciiTheme="majorHAnsi" w:hAnsiTheme="majorHAnsi" w:cs="Arial"/>
          <w:b/>
          <w:szCs w:val="20"/>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628210930"/>
          </w:sdtPr>
          <w:sdtEndPr/>
          <w:sdtContent>
            <w:p w14:paraId="7BFF8F0E" w14:textId="523773BE" w:rsidR="001C41B2" w:rsidRPr="008426D1" w:rsidRDefault="001C41B2" w:rsidP="001C41B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 enrolled in MDIA 5033 will apply research to problems and issues in the feature writing and freelancing process. In the process, they will strengthen their critical evaluation skills of determining what content to put in stories. They will also learn how to market their work in order to freelance. The M.S. in Mass Communication curriculum revision is adding multiple courses on a 4+1 to allow students to gain master’s credits while working on their bachelor’s degree.</w:t>
              </w:r>
            </w:p>
          </w:sdtContent>
        </w:sdt>
        <w:p w14:paraId="77964C95" w14:textId="162014D5" w:rsidR="00547433" w:rsidRPr="008426D1" w:rsidRDefault="000025C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eastAsiaTheme="minorHAnsi" w:hAnsiTheme="majorHAnsi" w:cstheme="minorBidi"/>
              <w:sz w:val="20"/>
              <w:szCs w:val="20"/>
            </w:rPr>
            <w:id w:val="1425539941"/>
          </w:sdtPr>
          <w:sdtEndPr/>
          <w:sdtContent>
            <w:sdt>
              <w:sdtPr>
                <w:rPr>
                  <w:rFonts w:asciiTheme="majorHAnsi" w:eastAsiaTheme="minorHAnsi" w:hAnsiTheme="majorHAnsi" w:cstheme="minorBidi"/>
                  <w:sz w:val="20"/>
                  <w:szCs w:val="20"/>
                </w:rPr>
                <w:id w:val="-831442311"/>
              </w:sdtPr>
              <w:sdtEndPr/>
              <w:sdtContent>
                <w:tc>
                  <w:tcPr>
                    <w:tcW w:w="7428" w:type="dxa"/>
                  </w:tcPr>
                  <w:p w14:paraId="579912A5" w14:textId="77777777" w:rsidR="009461DE" w:rsidRDefault="009461DE" w:rsidP="009461DE">
                    <w:pPr>
                      <w:pStyle w:val="NormalWeb"/>
                      <w:spacing w:before="0" w:beforeAutospacing="0" w:after="0" w:afterAutospacing="0"/>
                    </w:pPr>
                    <w:r>
                      <w:rPr>
                        <w:rFonts w:ascii="Cambria" w:hAnsi="Cambria"/>
                        <w:b/>
                        <w:bCs/>
                        <w:color w:val="000000"/>
                        <w:sz w:val="20"/>
                        <w:szCs w:val="20"/>
                      </w:rPr>
                      <w:t>Graduates should be able to apply the principles of research to problems and</w:t>
                    </w:r>
                  </w:p>
                  <w:p w14:paraId="300C9B39" w14:textId="266D34B6" w:rsidR="00F7007D" w:rsidRPr="002B453A" w:rsidRDefault="009461DE" w:rsidP="009461DE">
                    <w:pPr>
                      <w:rPr>
                        <w:rFonts w:asciiTheme="majorHAnsi" w:hAnsiTheme="majorHAnsi"/>
                        <w:sz w:val="20"/>
                        <w:szCs w:val="20"/>
                      </w:rPr>
                    </w:pPr>
                    <w:r>
                      <w:rPr>
                        <w:rFonts w:ascii="Cambria" w:hAnsi="Cambria"/>
                        <w:b/>
                        <w:bCs/>
                        <w:color w:val="000000"/>
                        <w:sz w:val="20"/>
                        <w:szCs w:val="20"/>
                      </w:rPr>
                      <w:t>issues in communications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45DBA7D" w:rsidR="00F7007D" w:rsidRPr="002B453A" w:rsidRDefault="000025C1" w:rsidP="00575870">
            <w:pPr>
              <w:rPr>
                <w:rFonts w:asciiTheme="majorHAnsi" w:hAnsiTheme="majorHAnsi"/>
                <w:sz w:val="20"/>
                <w:szCs w:val="20"/>
              </w:rPr>
            </w:pPr>
            <w:sdt>
              <w:sdtPr>
                <w:rPr>
                  <w:rFonts w:asciiTheme="majorHAnsi" w:hAnsiTheme="majorHAnsi"/>
                  <w:sz w:val="20"/>
                  <w:szCs w:val="20"/>
                </w:rPr>
                <w:id w:val="-1294900252"/>
                <w:text/>
              </w:sdtPr>
              <w:sdtEndPr/>
              <w:sdtContent>
                <w:r w:rsidR="009461DE">
                  <w:rPr>
                    <w:rFonts w:asciiTheme="majorHAnsi" w:hAnsiTheme="majorHAnsi"/>
                    <w:sz w:val="20"/>
                    <w:szCs w:val="20"/>
                  </w:rPr>
                  <w:t>Portfolio</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413306704"/>
              </w:sdtPr>
              <w:sdtEndPr/>
              <w:sdtContent>
                <w:tc>
                  <w:tcPr>
                    <w:tcW w:w="7428" w:type="dxa"/>
                  </w:tcPr>
                  <w:p w14:paraId="398C88E6" w14:textId="77785EC7" w:rsidR="00F7007D" w:rsidRPr="002B453A" w:rsidRDefault="009461DE" w:rsidP="00575870">
                    <w:pPr>
                      <w:rPr>
                        <w:rFonts w:asciiTheme="majorHAnsi" w:hAnsiTheme="majorHAnsi"/>
                        <w:sz w:val="20"/>
                        <w:szCs w:val="20"/>
                      </w:rPr>
                    </w:pPr>
                    <w:r>
                      <w:rPr>
                        <w:rFonts w:ascii="Cambria" w:hAnsi="Cambria"/>
                        <w:b/>
                        <w:bCs/>
                        <w:color w:val="000000"/>
                        <w:sz w:val="20"/>
                        <w:szCs w:val="20"/>
                      </w:rPr>
                      <w:t>Assessment will take place during the student’s final enrollment period(s) as the student demonstrates abilities through a comprehensive exam, program thesis or project.</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26419344"/>
              </w:sdtPr>
              <w:sdtEndPr>
                <w:rPr>
                  <w:color w:val="auto"/>
                </w:rPr>
              </w:sdtEndPr>
              <w:sdtContent>
                <w:tc>
                  <w:tcPr>
                    <w:tcW w:w="7428" w:type="dxa"/>
                  </w:tcPr>
                  <w:p w14:paraId="05D1A98D" w14:textId="01D3A540" w:rsidR="00F7007D" w:rsidRPr="00212A84" w:rsidRDefault="009461DE" w:rsidP="00212A84">
                    <w:pPr>
                      <w:rPr>
                        <w:rFonts w:asciiTheme="majorHAnsi" w:hAnsiTheme="majorHAnsi"/>
                        <w:color w:val="808080" w:themeColor="background1" w:themeShade="80"/>
                        <w:sz w:val="20"/>
                        <w:szCs w:val="20"/>
                      </w:rPr>
                    </w:pPr>
                    <w:r>
                      <w:rPr>
                        <w:rFonts w:asciiTheme="majorHAnsi" w:hAnsiTheme="majorHAnsi"/>
                        <w:b/>
                        <w:bCs/>
                        <w:sz w:val="20"/>
                        <w:szCs w:val="20"/>
                      </w:rPr>
                      <w:t xml:space="preserve">Instructor, </w:t>
                    </w:r>
                    <w:r>
                      <w:rPr>
                        <w:rFonts w:ascii="Cambria" w:hAnsi="Cambria"/>
                        <w:b/>
                        <w:bCs/>
                        <w:color w:val="000000"/>
                        <w:sz w:val="20"/>
                        <w:szCs w:val="20"/>
                      </w:rPr>
                      <w:t>Graduate Coordinator, Members of Comprehensive Exam Committees, Thesis or Project Committees.</w:t>
                    </w:r>
                  </w:p>
                </w:tc>
              </w:sdtContent>
            </w:sdt>
          </w:sdtContent>
        </w:sdt>
      </w:tr>
    </w:tbl>
    <w:p w14:paraId="2BD03B70" w14:textId="41AEFFA8"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sdtContent>
            <w:tc>
              <w:tcPr>
                <w:tcW w:w="7428" w:type="dxa"/>
              </w:tcPr>
              <w:p w14:paraId="58764F9D" w14:textId="77777777" w:rsidR="009461DE" w:rsidRPr="001C41B2" w:rsidRDefault="009461DE" w:rsidP="009461DE">
                <w:pPr>
                  <w:pStyle w:val="NormalWeb"/>
                  <w:shd w:val="clear" w:color="auto" w:fill="FFFFFF"/>
                  <w:spacing w:before="0" w:beforeAutospacing="0" w:after="150" w:afterAutospacing="0"/>
                  <w:rPr>
                    <w:rFonts w:ascii="Helvetica" w:hAnsi="Helvetica"/>
                    <w:color w:val="333333"/>
                    <w:sz w:val="20"/>
                    <w:szCs w:val="20"/>
                  </w:rPr>
                </w:pPr>
                <w:r w:rsidRPr="001C41B2">
                  <w:rPr>
                    <w:rFonts w:ascii="Times" w:hAnsi="Times"/>
                    <w:color w:val="333333"/>
                    <w:sz w:val="20"/>
                    <w:szCs w:val="20"/>
                  </w:rPr>
                  <w:t>This course prepares students to analyze the feature form of news articles through readings in the genre, to efficiently gather news legally and ethically, to use theory to find untold news angles, and to ultimately produce publish news and magazine features.</w:t>
                </w:r>
              </w:p>
              <w:p w14:paraId="4DD93225" w14:textId="7FB27C9D" w:rsidR="009461DE" w:rsidRPr="001C41B2" w:rsidRDefault="009461DE" w:rsidP="009461DE">
                <w:pPr>
                  <w:pStyle w:val="NormalWeb"/>
                  <w:shd w:val="clear" w:color="auto" w:fill="FFFFFF"/>
                  <w:spacing w:before="0" w:beforeAutospacing="0" w:after="150" w:afterAutospacing="0"/>
                  <w:rPr>
                    <w:rFonts w:ascii="Helvetica" w:hAnsi="Helvetica"/>
                    <w:color w:val="333333"/>
                    <w:sz w:val="20"/>
                    <w:szCs w:val="20"/>
                  </w:rPr>
                </w:pPr>
                <w:r w:rsidRPr="001C41B2">
                  <w:rPr>
                    <w:rFonts w:ascii="Times" w:hAnsi="Times"/>
                    <w:color w:val="333333"/>
                    <w:sz w:val="20"/>
                    <w:szCs w:val="20"/>
                  </w:rPr>
                  <w:t>   Student who successfully complete MDIA 5013 will demonstrate the ability to apply basic feature writing skills, including:</w:t>
                </w:r>
              </w:p>
              <w:p w14:paraId="206595CD" w14:textId="77777777" w:rsidR="009461DE" w:rsidRPr="001C41B2" w:rsidRDefault="009461DE" w:rsidP="009461DE">
                <w:pPr>
                  <w:numPr>
                    <w:ilvl w:val="0"/>
                    <w:numId w:val="27"/>
                  </w:numPr>
                  <w:shd w:val="clear" w:color="auto" w:fill="FFFFFF"/>
                  <w:spacing w:before="100" w:beforeAutospacing="1" w:after="100" w:afterAutospacing="1"/>
                  <w:ind w:left="1260"/>
                  <w:rPr>
                    <w:rFonts w:ascii="Helvetica" w:hAnsi="Helvetica"/>
                    <w:color w:val="333333"/>
                    <w:sz w:val="20"/>
                    <w:szCs w:val="20"/>
                  </w:rPr>
                </w:pPr>
                <w:r w:rsidRPr="001C41B2">
                  <w:rPr>
                    <w:rFonts w:ascii="Verdana" w:hAnsi="Verdana"/>
                    <w:color w:val="333333"/>
                    <w:sz w:val="20"/>
                    <w:szCs w:val="20"/>
                  </w:rPr>
                  <w:t>selecting tone, style and structure for an article.</w:t>
                </w:r>
              </w:p>
              <w:p w14:paraId="7430A393" w14:textId="77777777" w:rsidR="009461DE" w:rsidRPr="001C41B2" w:rsidRDefault="009461DE" w:rsidP="009461DE">
                <w:pPr>
                  <w:numPr>
                    <w:ilvl w:val="0"/>
                    <w:numId w:val="27"/>
                  </w:numPr>
                  <w:shd w:val="clear" w:color="auto" w:fill="FFFFFF"/>
                  <w:spacing w:before="100" w:beforeAutospacing="1" w:after="100" w:afterAutospacing="1"/>
                  <w:ind w:left="1260"/>
                  <w:rPr>
                    <w:rFonts w:ascii="Helvetica" w:hAnsi="Helvetica"/>
                    <w:color w:val="333333"/>
                    <w:sz w:val="20"/>
                    <w:szCs w:val="20"/>
                  </w:rPr>
                </w:pPr>
                <w:r w:rsidRPr="001C41B2">
                  <w:rPr>
                    <w:rFonts w:ascii="Verdana" w:hAnsi="Verdana"/>
                    <w:color w:val="333333"/>
                    <w:sz w:val="20"/>
                    <w:szCs w:val="20"/>
                  </w:rPr>
                  <w:t>gathering information from diverse sources for features, including conducting interviews and background research.</w:t>
                </w:r>
              </w:p>
              <w:p w14:paraId="21D2C9A5" w14:textId="1807E202" w:rsidR="00575870" w:rsidRPr="009461DE" w:rsidRDefault="009461DE" w:rsidP="009461DE">
                <w:pPr>
                  <w:numPr>
                    <w:ilvl w:val="0"/>
                    <w:numId w:val="27"/>
                  </w:numPr>
                  <w:shd w:val="clear" w:color="auto" w:fill="FFFFFF"/>
                  <w:spacing w:before="100" w:beforeAutospacing="1" w:after="100" w:afterAutospacing="1"/>
                  <w:ind w:left="1260"/>
                  <w:rPr>
                    <w:rFonts w:ascii="Helvetica" w:hAnsi="Helvetica"/>
                    <w:color w:val="333333"/>
                    <w:sz w:val="23"/>
                    <w:szCs w:val="23"/>
                  </w:rPr>
                </w:pPr>
                <w:r w:rsidRPr="001C41B2">
                  <w:rPr>
                    <w:rFonts w:ascii="Verdana" w:hAnsi="Verdana"/>
                    <w:color w:val="333333"/>
                    <w:sz w:val="20"/>
                    <w:szCs w:val="20"/>
                  </w:rPr>
                  <w:t>producing and marketing a multimedia feature story.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9A73C6D" w:rsidR="00575870" w:rsidRPr="002B453A" w:rsidRDefault="009461DE" w:rsidP="00575870">
                <w:pPr>
                  <w:rPr>
                    <w:rFonts w:asciiTheme="majorHAnsi" w:hAnsiTheme="majorHAnsi"/>
                    <w:sz w:val="20"/>
                    <w:szCs w:val="20"/>
                  </w:rPr>
                </w:pPr>
                <w:r>
                  <w:rPr>
                    <w:rFonts w:asciiTheme="majorHAnsi" w:hAnsiTheme="majorHAnsi"/>
                    <w:sz w:val="20"/>
                    <w:szCs w:val="20"/>
                  </w:rPr>
                  <w:t>Feature articles, Enterprise articles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FF5564D" w:rsidR="00CB2125" w:rsidRPr="002B453A" w:rsidRDefault="000025C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461DE">
                  <w:rPr>
                    <w:rFonts w:asciiTheme="majorHAnsi" w:hAnsiTheme="majorHAnsi"/>
                    <w:color w:val="808080" w:themeColor="background1" w:themeShade="80"/>
                    <w:sz w:val="20"/>
                    <w:szCs w:val="20"/>
                  </w:rPr>
                  <w:t>Course Portfolio</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4FFD5889"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5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B66DEE6" w:rsidR="00D3680D" w:rsidRPr="00911ED9" w:rsidRDefault="00D3680D" w:rsidP="00911ED9">
      <w:pPr>
        <w:tabs>
          <w:tab w:val="left" w:pos="360"/>
          <w:tab w:val="left" w:pos="720"/>
        </w:tabs>
        <w:spacing w:after="0" w:line="240" w:lineRule="auto"/>
        <w:rPr>
          <w:rFonts w:asciiTheme="majorHAnsi" w:hAnsiTheme="majorHAnsi" w:cs="Arial"/>
          <w:bCs/>
          <w:iCs/>
          <w:color w:val="FF0000"/>
          <w:sz w:val="32"/>
          <w:szCs w:val="32"/>
        </w:rPr>
      </w:pPr>
      <w:r w:rsidRPr="00341B0D">
        <w:rPr>
          <w:rFonts w:asciiTheme="majorHAnsi" w:hAnsiTheme="majorHAnsi"/>
          <w:b/>
          <w:i/>
          <w:color w:val="FF0000"/>
          <w:szCs w:val="18"/>
        </w:rPr>
        <w:lastRenderedPageBreak/>
        <w:br/>
      </w:r>
      <w:r w:rsidR="00911ED9" w:rsidRPr="00911ED9">
        <w:rPr>
          <w:rFonts w:asciiTheme="majorHAnsi" w:hAnsiTheme="majorHAnsi" w:cs="Arial"/>
          <w:bCs/>
          <w:iCs/>
          <w:color w:val="000000" w:themeColor="text1"/>
          <w:sz w:val="32"/>
          <w:szCs w:val="32"/>
        </w:rPr>
        <w:t>CURRENT</w:t>
      </w:r>
    </w:p>
    <w:p w14:paraId="37749216" w14:textId="6E83E2EE" w:rsidR="00D5739E" w:rsidRDefault="00D5739E" w:rsidP="00D5739E">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54A5A737" w14:textId="1506CAE0"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p w14:paraId="40A1C0B4" w14:textId="186A7E41"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p w14:paraId="1335E3D1" w14:textId="77777777" w:rsidR="00D5739E" w:rsidRDefault="00D5739E" w:rsidP="00D5739E">
      <w:pPr>
        <w:pStyle w:val="Heading2"/>
      </w:pPr>
      <w:r>
        <w:rPr>
          <w:color w:val="231F20"/>
          <w:w w:val="80"/>
        </w:rPr>
        <w:t>Journalism</w:t>
      </w:r>
    </w:p>
    <w:p w14:paraId="15717AFB" w14:textId="77777777" w:rsidR="00D5739E" w:rsidRDefault="00D5739E" w:rsidP="00D5739E">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487A3451"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D5739E" w14:paraId="11A08A8D" w14:textId="77777777" w:rsidTr="00C236FB">
        <w:trPr>
          <w:trHeight w:val="256"/>
        </w:trPr>
        <w:tc>
          <w:tcPr>
            <w:tcW w:w="5471" w:type="dxa"/>
            <w:shd w:val="clear" w:color="auto" w:fill="BCBEC0"/>
          </w:tcPr>
          <w:p w14:paraId="5B92972A" w14:textId="77777777" w:rsidR="00D5739E" w:rsidRDefault="00D5739E"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21BE03B2" w14:textId="77777777" w:rsidR="00D5739E" w:rsidRDefault="00D5739E" w:rsidP="00C236FB">
            <w:pPr>
              <w:pStyle w:val="TableParagraph"/>
              <w:spacing w:before="0"/>
              <w:ind w:left="0"/>
              <w:rPr>
                <w:rFonts w:ascii="Times New Roman"/>
                <w:sz w:val="12"/>
              </w:rPr>
            </w:pPr>
          </w:p>
        </w:tc>
      </w:tr>
      <w:tr w:rsidR="00D5739E" w14:paraId="4444D3D2" w14:textId="77777777" w:rsidTr="00C236FB">
        <w:trPr>
          <w:trHeight w:val="227"/>
        </w:trPr>
        <w:tc>
          <w:tcPr>
            <w:tcW w:w="5471" w:type="dxa"/>
          </w:tcPr>
          <w:p w14:paraId="56EFF041" w14:textId="77777777" w:rsidR="00D5739E" w:rsidRDefault="00D5739E" w:rsidP="00C236FB">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4DE0CDD2" w14:textId="77777777" w:rsidR="00D5739E" w:rsidRDefault="00D5739E" w:rsidP="00C236FB">
            <w:pPr>
              <w:pStyle w:val="TableParagraph"/>
              <w:spacing w:before="0"/>
              <w:ind w:left="0"/>
              <w:rPr>
                <w:rFonts w:ascii="Times New Roman"/>
                <w:sz w:val="12"/>
              </w:rPr>
            </w:pPr>
          </w:p>
        </w:tc>
      </w:tr>
      <w:tr w:rsidR="00D5739E" w14:paraId="60FE52C4" w14:textId="77777777" w:rsidTr="00C236FB">
        <w:trPr>
          <w:trHeight w:val="256"/>
        </w:trPr>
        <w:tc>
          <w:tcPr>
            <w:tcW w:w="5471" w:type="dxa"/>
            <w:shd w:val="clear" w:color="auto" w:fill="BCBEC0"/>
          </w:tcPr>
          <w:p w14:paraId="1F7EF3A9" w14:textId="77777777" w:rsidR="00D5739E" w:rsidRDefault="00D5739E"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64566219"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5521C062" w14:textId="77777777" w:rsidTr="00C236FB">
        <w:trPr>
          <w:trHeight w:val="227"/>
        </w:trPr>
        <w:tc>
          <w:tcPr>
            <w:tcW w:w="5471" w:type="dxa"/>
          </w:tcPr>
          <w:p w14:paraId="17BA0272" w14:textId="77777777" w:rsidR="00D5739E" w:rsidRDefault="00D5739E" w:rsidP="00C236FB">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55FC8FB4" w14:textId="77777777" w:rsidR="00D5739E" w:rsidRDefault="00D5739E" w:rsidP="00C236FB">
            <w:pPr>
              <w:pStyle w:val="TableParagraph"/>
              <w:ind w:left="20"/>
              <w:jc w:val="center"/>
              <w:rPr>
                <w:sz w:val="12"/>
              </w:rPr>
            </w:pPr>
            <w:r>
              <w:rPr>
                <w:color w:val="231F20"/>
                <w:sz w:val="12"/>
              </w:rPr>
              <w:t>3</w:t>
            </w:r>
          </w:p>
        </w:tc>
      </w:tr>
      <w:tr w:rsidR="00D5739E" w14:paraId="0814C2F1" w14:textId="77777777" w:rsidTr="00C236FB">
        <w:trPr>
          <w:trHeight w:val="227"/>
        </w:trPr>
        <w:tc>
          <w:tcPr>
            <w:tcW w:w="5471" w:type="dxa"/>
          </w:tcPr>
          <w:p w14:paraId="0ADE6132"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10437CBB" w14:textId="77777777" w:rsidR="00D5739E" w:rsidRDefault="00D5739E" w:rsidP="00C236FB">
            <w:pPr>
              <w:pStyle w:val="TableParagraph"/>
              <w:ind w:left="20"/>
              <w:jc w:val="center"/>
              <w:rPr>
                <w:sz w:val="12"/>
              </w:rPr>
            </w:pPr>
            <w:r>
              <w:rPr>
                <w:color w:val="231F20"/>
                <w:sz w:val="12"/>
              </w:rPr>
              <w:t>3</w:t>
            </w:r>
          </w:p>
        </w:tc>
      </w:tr>
      <w:tr w:rsidR="00D5739E" w14:paraId="6D83C7F5" w14:textId="77777777" w:rsidTr="00C236FB">
        <w:trPr>
          <w:trHeight w:val="227"/>
        </w:trPr>
        <w:tc>
          <w:tcPr>
            <w:tcW w:w="5471" w:type="dxa"/>
          </w:tcPr>
          <w:p w14:paraId="1F874316" w14:textId="77777777" w:rsidR="00D5739E" w:rsidRDefault="00D5739E"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23256AED" w14:textId="77777777" w:rsidR="00D5739E" w:rsidRDefault="00D5739E" w:rsidP="00C236FB">
            <w:pPr>
              <w:pStyle w:val="TableParagraph"/>
              <w:ind w:left="20"/>
              <w:jc w:val="center"/>
              <w:rPr>
                <w:sz w:val="12"/>
              </w:rPr>
            </w:pPr>
            <w:r>
              <w:rPr>
                <w:color w:val="231F20"/>
                <w:sz w:val="12"/>
              </w:rPr>
              <w:t>3</w:t>
            </w:r>
          </w:p>
        </w:tc>
      </w:tr>
      <w:tr w:rsidR="00D5739E" w14:paraId="34259A38" w14:textId="77777777" w:rsidTr="00C236FB">
        <w:trPr>
          <w:trHeight w:val="227"/>
        </w:trPr>
        <w:tc>
          <w:tcPr>
            <w:tcW w:w="5471" w:type="dxa"/>
          </w:tcPr>
          <w:p w14:paraId="739AF53E"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1ABF3374" w14:textId="77777777" w:rsidR="00D5739E" w:rsidRDefault="00D5739E" w:rsidP="00C236FB">
            <w:pPr>
              <w:pStyle w:val="TableParagraph"/>
              <w:ind w:left="20"/>
              <w:jc w:val="center"/>
              <w:rPr>
                <w:sz w:val="12"/>
              </w:rPr>
            </w:pPr>
            <w:r>
              <w:rPr>
                <w:color w:val="231F20"/>
                <w:sz w:val="12"/>
              </w:rPr>
              <w:t>3</w:t>
            </w:r>
          </w:p>
        </w:tc>
      </w:tr>
      <w:tr w:rsidR="00D5739E" w14:paraId="51F4B432" w14:textId="77777777" w:rsidTr="00C236FB">
        <w:trPr>
          <w:trHeight w:val="227"/>
        </w:trPr>
        <w:tc>
          <w:tcPr>
            <w:tcW w:w="5471" w:type="dxa"/>
          </w:tcPr>
          <w:p w14:paraId="219A2F36" w14:textId="77777777" w:rsidR="00D5739E" w:rsidRDefault="00D5739E" w:rsidP="00C236FB">
            <w:pPr>
              <w:pStyle w:val="TableParagraph"/>
              <w:ind w:left="80"/>
              <w:rPr>
                <w:b/>
                <w:sz w:val="12"/>
              </w:rPr>
            </w:pPr>
            <w:r>
              <w:rPr>
                <w:b/>
                <w:color w:val="231F20"/>
                <w:sz w:val="12"/>
              </w:rPr>
              <w:t>Sub-total</w:t>
            </w:r>
          </w:p>
        </w:tc>
        <w:tc>
          <w:tcPr>
            <w:tcW w:w="900" w:type="dxa"/>
          </w:tcPr>
          <w:p w14:paraId="3311EE6E" w14:textId="77777777" w:rsidR="00D5739E" w:rsidRDefault="00D5739E" w:rsidP="00C236FB">
            <w:pPr>
              <w:pStyle w:val="TableParagraph"/>
              <w:ind w:left="154" w:right="134"/>
              <w:jc w:val="center"/>
              <w:rPr>
                <w:b/>
                <w:sz w:val="12"/>
              </w:rPr>
            </w:pPr>
            <w:r>
              <w:rPr>
                <w:b/>
                <w:color w:val="231F20"/>
                <w:sz w:val="12"/>
              </w:rPr>
              <w:t>12</w:t>
            </w:r>
          </w:p>
        </w:tc>
      </w:tr>
      <w:tr w:rsidR="00D5739E" w14:paraId="363DAEBC" w14:textId="77777777" w:rsidTr="00C236FB">
        <w:trPr>
          <w:trHeight w:val="256"/>
        </w:trPr>
        <w:tc>
          <w:tcPr>
            <w:tcW w:w="5471" w:type="dxa"/>
            <w:shd w:val="clear" w:color="auto" w:fill="BCBEC0"/>
          </w:tcPr>
          <w:p w14:paraId="33B1D1E2" w14:textId="77777777" w:rsidR="00D5739E" w:rsidRDefault="00D5739E" w:rsidP="00C236FB">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47CD9E46"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62DE669A" w14:textId="77777777" w:rsidTr="00C236FB">
        <w:trPr>
          <w:trHeight w:val="1811"/>
        </w:trPr>
        <w:tc>
          <w:tcPr>
            <w:tcW w:w="5471" w:type="dxa"/>
          </w:tcPr>
          <w:p w14:paraId="77652AD3" w14:textId="77777777" w:rsidR="00D5739E" w:rsidRDefault="00D5739E" w:rsidP="00C236FB">
            <w:pPr>
              <w:pStyle w:val="TableParagraph"/>
              <w:ind w:left="80"/>
              <w:rPr>
                <w:b/>
                <w:sz w:val="12"/>
              </w:rPr>
            </w:pPr>
            <w:r>
              <w:rPr>
                <w:b/>
                <w:color w:val="231F20"/>
                <w:sz w:val="12"/>
              </w:rPr>
              <w:t>Select twelve hours from the following:</w:t>
            </w:r>
          </w:p>
          <w:p w14:paraId="7F28DA42" w14:textId="77777777" w:rsidR="00D5739E" w:rsidRDefault="00D5739E" w:rsidP="00C236FB">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5D4A0EAF" w14:textId="77777777" w:rsidR="00D5739E" w:rsidRDefault="00D5739E" w:rsidP="00C236FB">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05DA38CF" w14:textId="77777777" w:rsidR="001844B9" w:rsidRDefault="00D5739E" w:rsidP="00C236FB">
            <w:pPr>
              <w:pStyle w:val="TableParagraph"/>
              <w:spacing w:before="1" w:line="249" w:lineRule="auto"/>
              <w:ind w:right="2178"/>
              <w:rPr>
                <w:color w:val="548DD4" w:themeColor="text2" w:themeTint="99"/>
                <w:spacing w:val="-31"/>
                <w:sz w:val="24"/>
                <w:szCs w:val="24"/>
              </w:rPr>
            </w:pPr>
            <w:r>
              <w:rPr>
                <w:color w:val="231F20"/>
                <w:spacing w:val="-1"/>
                <w:sz w:val="12"/>
              </w:rPr>
              <w:t xml:space="preserve">STCM 6023, Advanced Studies </w:t>
            </w:r>
            <w:r>
              <w:rPr>
                <w:color w:val="231F20"/>
                <w:sz w:val="12"/>
              </w:rPr>
              <w:t>in Communications Law</w:t>
            </w:r>
            <w:r>
              <w:rPr>
                <w:color w:val="231F20"/>
                <w:spacing w:val="-31"/>
                <w:sz w:val="12"/>
              </w:rPr>
              <w:t xml:space="preserve"> </w:t>
            </w:r>
          </w:p>
          <w:p w14:paraId="7D224163" w14:textId="786720BF" w:rsidR="00D5739E" w:rsidRDefault="001844B9" w:rsidP="00C236FB">
            <w:pPr>
              <w:pStyle w:val="TableParagraph"/>
              <w:spacing w:before="1" w:line="249" w:lineRule="auto"/>
              <w:ind w:right="2178"/>
              <w:rPr>
                <w:sz w:val="12"/>
              </w:rPr>
            </w:pPr>
            <w:r>
              <w:rPr>
                <w:color w:val="548DD4" w:themeColor="text2" w:themeTint="99"/>
                <w:spacing w:val="-31"/>
                <w:sz w:val="24"/>
                <w:szCs w:val="24"/>
              </w:rPr>
              <w:t>MDIA 5033, Feature Writing and Freelancing</w:t>
            </w:r>
            <w:r w:rsidR="00752112">
              <w:rPr>
                <w:color w:val="231F20"/>
                <w:spacing w:val="-31"/>
                <w:sz w:val="12"/>
              </w:rPr>
              <w:br/>
            </w:r>
            <w:r w:rsidR="00D5739E">
              <w:rPr>
                <w:color w:val="231F20"/>
                <w:sz w:val="12"/>
              </w:rPr>
              <w:t>MDIA</w:t>
            </w:r>
            <w:r w:rsidR="00D5739E">
              <w:rPr>
                <w:color w:val="231F20"/>
                <w:spacing w:val="-8"/>
                <w:sz w:val="12"/>
              </w:rPr>
              <w:t xml:space="preserve"> </w:t>
            </w:r>
            <w:r w:rsidR="00D5739E">
              <w:rPr>
                <w:color w:val="231F20"/>
                <w:sz w:val="12"/>
              </w:rPr>
              <w:t>5043,</w:t>
            </w:r>
            <w:r w:rsidR="00D5739E">
              <w:rPr>
                <w:color w:val="231F20"/>
                <w:spacing w:val="-2"/>
                <w:sz w:val="12"/>
              </w:rPr>
              <w:t xml:space="preserve"> </w:t>
            </w:r>
            <w:r w:rsidR="00D5739E">
              <w:rPr>
                <w:color w:val="231F20"/>
                <w:sz w:val="12"/>
              </w:rPr>
              <w:t>Studies</w:t>
            </w:r>
            <w:r w:rsidR="00D5739E">
              <w:rPr>
                <w:color w:val="231F20"/>
                <w:spacing w:val="-1"/>
                <w:sz w:val="12"/>
              </w:rPr>
              <w:t xml:space="preserve"> </w:t>
            </w:r>
            <w:r w:rsidR="00D5739E">
              <w:rPr>
                <w:color w:val="231F20"/>
                <w:sz w:val="12"/>
              </w:rPr>
              <w:t>in</w:t>
            </w:r>
            <w:r w:rsidR="00D5739E">
              <w:rPr>
                <w:color w:val="231F20"/>
                <w:spacing w:val="-1"/>
                <w:sz w:val="12"/>
              </w:rPr>
              <w:t xml:space="preserve"> </w:t>
            </w:r>
            <w:r w:rsidR="00D5739E">
              <w:rPr>
                <w:color w:val="231F20"/>
                <w:sz w:val="12"/>
              </w:rPr>
              <w:t>Newspaper</w:t>
            </w:r>
            <w:r w:rsidR="00D5739E">
              <w:rPr>
                <w:color w:val="231F20"/>
                <w:spacing w:val="-2"/>
                <w:sz w:val="12"/>
              </w:rPr>
              <w:t xml:space="preserve"> </w:t>
            </w:r>
            <w:r w:rsidR="00D5739E">
              <w:rPr>
                <w:color w:val="231F20"/>
                <w:sz w:val="12"/>
              </w:rPr>
              <w:t>Management</w:t>
            </w:r>
          </w:p>
          <w:p w14:paraId="26336FCC" w14:textId="6CB4F514" w:rsidR="00D5739E" w:rsidRDefault="00D5739E" w:rsidP="00C236FB">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1E54B044" w14:textId="77777777" w:rsidR="00D5739E" w:rsidRDefault="00D5739E" w:rsidP="00C236FB">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31FADB4C" w14:textId="77777777" w:rsidR="00D5739E" w:rsidRDefault="00D5739E" w:rsidP="00C236FB">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7FBBCE18" w14:textId="77777777" w:rsidR="00D5739E" w:rsidRDefault="00D5739E" w:rsidP="00C236FB">
            <w:pPr>
              <w:pStyle w:val="TableParagraph"/>
              <w:ind w:left="154" w:right="134"/>
              <w:jc w:val="center"/>
              <w:rPr>
                <w:b/>
                <w:sz w:val="12"/>
              </w:rPr>
            </w:pPr>
            <w:r>
              <w:rPr>
                <w:b/>
                <w:color w:val="231F20"/>
                <w:sz w:val="12"/>
              </w:rPr>
              <w:t>12</w:t>
            </w:r>
          </w:p>
        </w:tc>
      </w:tr>
      <w:tr w:rsidR="00D5739E" w14:paraId="199AFFB5" w14:textId="77777777" w:rsidTr="00C236FB">
        <w:trPr>
          <w:trHeight w:val="256"/>
        </w:trPr>
        <w:tc>
          <w:tcPr>
            <w:tcW w:w="5471" w:type="dxa"/>
            <w:shd w:val="clear" w:color="auto" w:fill="BCBEC0"/>
          </w:tcPr>
          <w:p w14:paraId="091313C4" w14:textId="77777777" w:rsidR="00D5739E" w:rsidRDefault="00D5739E" w:rsidP="00C236FB">
            <w:pPr>
              <w:pStyle w:val="TableParagraph"/>
              <w:spacing w:before="36"/>
              <w:ind w:left="80"/>
              <w:rPr>
                <w:b/>
                <w:sz w:val="16"/>
              </w:rPr>
            </w:pPr>
            <w:r>
              <w:rPr>
                <w:b/>
                <w:color w:val="231F20"/>
                <w:sz w:val="16"/>
              </w:rPr>
              <w:t>Electives:</w:t>
            </w:r>
          </w:p>
        </w:tc>
        <w:tc>
          <w:tcPr>
            <w:tcW w:w="900" w:type="dxa"/>
            <w:shd w:val="clear" w:color="auto" w:fill="BCBEC0"/>
          </w:tcPr>
          <w:p w14:paraId="3BE9F64F"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509E204D" w14:textId="77777777" w:rsidTr="00C236FB">
        <w:trPr>
          <w:trHeight w:val="803"/>
        </w:trPr>
        <w:tc>
          <w:tcPr>
            <w:tcW w:w="5471" w:type="dxa"/>
          </w:tcPr>
          <w:p w14:paraId="6A506F69" w14:textId="77777777" w:rsidR="00D5739E" w:rsidRDefault="00D5739E" w:rsidP="00C236FB">
            <w:pPr>
              <w:pStyle w:val="TableParagraph"/>
              <w:jc w:val="both"/>
              <w:rPr>
                <w:sz w:val="12"/>
              </w:rPr>
            </w:pPr>
            <w:r>
              <w:rPr>
                <w:color w:val="231F20"/>
                <w:sz w:val="12"/>
              </w:rPr>
              <w:t>Advisor-approved Electives</w:t>
            </w:r>
          </w:p>
          <w:p w14:paraId="2ACEF2E0" w14:textId="77777777" w:rsidR="00D5739E" w:rsidRDefault="00D5739E" w:rsidP="00C236FB">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60484C25" w14:textId="77777777" w:rsidR="00D5739E" w:rsidRDefault="00D5739E" w:rsidP="00C236FB">
            <w:pPr>
              <w:pStyle w:val="TableParagraph"/>
              <w:ind w:left="20"/>
              <w:jc w:val="center"/>
              <w:rPr>
                <w:b/>
                <w:sz w:val="12"/>
              </w:rPr>
            </w:pPr>
            <w:r>
              <w:rPr>
                <w:b/>
                <w:color w:val="231F20"/>
                <w:sz w:val="12"/>
              </w:rPr>
              <w:t>6</w:t>
            </w:r>
          </w:p>
        </w:tc>
      </w:tr>
      <w:tr w:rsidR="00D5739E" w14:paraId="1E0535F4" w14:textId="77777777" w:rsidTr="00C236FB">
        <w:trPr>
          <w:trHeight w:val="256"/>
        </w:trPr>
        <w:tc>
          <w:tcPr>
            <w:tcW w:w="5471" w:type="dxa"/>
            <w:shd w:val="clear" w:color="auto" w:fill="BCBEC0"/>
          </w:tcPr>
          <w:p w14:paraId="5D4A0349" w14:textId="77777777" w:rsidR="00D5739E" w:rsidRDefault="00D5739E"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7B6CF523" w14:textId="77777777" w:rsidR="00D5739E" w:rsidRDefault="00D5739E" w:rsidP="00C236FB">
            <w:pPr>
              <w:pStyle w:val="TableParagraph"/>
              <w:spacing w:before="36"/>
              <w:ind w:left="154" w:right="134"/>
              <w:jc w:val="center"/>
              <w:rPr>
                <w:b/>
                <w:sz w:val="16"/>
              </w:rPr>
            </w:pPr>
            <w:r>
              <w:rPr>
                <w:b/>
                <w:color w:val="231F20"/>
                <w:sz w:val="16"/>
              </w:rPr>
              <w:t>30</w:t>
            </w:r>
          </w:p>
        </w:tc>
      </w:tr>
    </w:tbl>
    <w:p w14:paraId="7D9A1A5B" w14:textId="77777777" w:rsidR="00911ED9" w:rsidRPr="008426D1" w:rsidRDefault="00911ED9" w:rsidP="00D3680D">
      <w:pPr>
        <w:rPr>
          <w:rFonts w:asciiTheme="majorHAnsi" w:hAnsiTheme="majorHAnsi" w:cs="Arial"/>
          <w:sz w:val="18"/>
          <w:szCs w:val="18"/>
        </w:rPr>
      </w:pPr>
    </w:p>
    <w:sdt>
      <w:sdtPr>
        <w:rPr>
          <w:rFonts w:asciiTheme="majorHAnsi" w:eastAsiaTheme="minorHAnsi" w:hAnsiTheme="majorHAnsi" w:cstheme="minorBidi"/>
          <w:sz w:val="20"/>
          <w:szCs w:val="20"/>
        </w:rPr>
        <w:id w:val="-97950460"/>
        <w:placeholder>
          <w:docPart w:val="1E28C2430E3E89459CA33ABFFD2153F2"/>
        </w:placeholder>
      </w:sdtPr>
      <w:sdtEndPr>
        <w:rPr>
          <w:rFonts w:eastAsia="Arial" w:cs="Arial"/>
        </w:rPr>
      </w:sdtEndPr>
      <w:sdtContent>
        <w:p w14:paraId="6F6EB1AB" w14:textId="75493298" w:rsidR="00D3680D" w:rsidRPr="001C41B2" w:rsidRDefault="00DC4166" w:rsidP="001C41B2">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sdtContent>
    </w:sdt>
    <w:p w14:paraId="2D695A81" w14:textId="77777777" w:rsidR="00DC4166" w:rsidRDefault="00DC4166" w:rsidP="00DC4166">
      <w:pPr>
        <w:pStyle w:val="Heading3"/>
        <w:spacing w:before="133"/>
      </w:pPr>
      <w:r>
        <w:rPr>
          <w:color w:val="231F20"/>
          <w:w w:val="105"/>
        </w:rPr>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3DC1DFE1" w14:textId="77777777" w:rsidR="00DC4166" w:rsidRDefault="00DC4166" w:rsidP="00DC4166">
      <w:pPr>
        <w:pStyle w:val="BodyText"/>
        <w:spacing w:before="6"/>
        <w:rPr>
          <w:rFonts w:ascii="Times New Roman"/>
          <w:b/>
          <w:sz w:val="24"/>
        </w:rPr>
      </w:pPr>
    </w:p>
    <w:p w14:paraId="51B68C7C" w14:textId="77777777" w:rsidR="00DC4166" w:rsidRDefault="00DC4166" w:rsidP="00DC4166">
      <w:pPr>
        <w:pStyle w:val="Heading4"/>
      </w:pPr>
      <w:r>
        <w:rPr>
          <w:color w:val="231F20"/>
          <w:w w:val="105"/>
        </w:rPr>
        <w:t>Media</w:t>
      </w:r>
      <w:r>
        <w:rPr>
          <w:color w:val="231F20"/>
          <w:spacing w:val="11"/>
          <w:w w:val="105"/>
        </w:rPr>
        <w:t xml:space="preserve"> </w:t>
      </w:r>
      <w:r>
        <w:rPr>
          <w:color w:val="231F20"/>
          <w:w w:val="105"/>
        </w:rPr>
        <w:t>(MDIA)</w:t>
      </w:r>
    </w:p>
    <w:p w14:paraId="63385167" w14:textId="2EA5E15F" w:rsidR="00DC4166" w:rsidRDefault="00DC4166" w:rsidP="00DC4166">
      <w:pPr>
        <w:spacing w:before="251" w:line="235" w:lineRule="auto"/>
        <w:ind w:left="460" w:right="137" w:hanging="340"/>
        <w:jc w:val="both"/>
        <w:rPr>
          <w:color w:val="231F20"/>
          <w:sz w:val="16"/>
        </w:rPr>
      </w:pPr>
      <w:r>
        <w:rPr>
          <w:b/>
          <w:color w:val="231F20"/>
          <w:sz w:val="16"/>
        </w:rPr>
        <w:t>MDIA 5023.</w:t>
      </w:r>
      <w:r>
        <w:rPr>
          <w:b/>
          <w:color w:val="231F20"/>
          <w:spacing w:val="45"/>
          <w:sz w:val="16"/>
        </w:rPr>
        <w:t xml:space="preserve"> </w:t>
      </w:r>
      <w:r>
        <w:rPr>
          <w:b/>
          <w:color w:val="231F20"/>
          <w:sz w:val="16"/>
        </w:rPr>
        <w:t>Public Opinion Propaganda and the Mass Media</w:t>
      </w:r>
      <w:r>
        <w:rPr>
          <w:b/>
          <w:color w:val="231F20"/>
          <w:spacing w:val="45"/>
          <w:sz w:val="16"/>
        </w:rPr>
        <w:t xml:space="preserve"> </w:t>
      </w:r>
      <w:r>
        <w:rPr>
          <w:color w:val="231F20"/>
          <w:sz w:val="16"/>
        </w:rPr>
        <w:t>Survey</w:t>
      </w:r>
      <w:r>
        <w:rPr>
          <w:color w:val="231F20"/>
          <w:spacing w:val="45"/>
          <w:sz w:val="16"/>
        </w:rPr>
        <w:t xml:space="preserve"> </w:t>
      </w:r>
      <w:r>
        <w:rPr>
          <w:color w:val="231F20"/>
          <w:sz w:val="16"/>
        </w:rPr>
        <w:t>of</w:t>
      </w:r>
      <w:r>
        <w:rPr>
          <w:color w:val="231F20"/>
          <w:spacing w:val="45"/>
          <w:sz w:val="16"/>
        </w:rPr>
        <w:t xml:space="preserve"> </w:t>
      </w:r>
      <w:r>
        <w:rPr>
          <w:color w:val="231F20"/>
          <w:sz w:val="16"/>
        </w:rPr>
        <w:t xml:space="preserve">public  </w:t>
      </w:r>
      <w:r>
        <w:rPr>
          <w:color w:val="231F20"/>
          <w:spacing w:val="1"/>
          <w:sz w:val="16"/>
        </w:rPr>
        <w:t xml:space="preserve"> </w:t>
      </w:r>
      <w:r>
        <w:rPr>
          <w:color w:val="231F20"/>
          <w:sz w:val="16"/>
        </w:rPr>
        <w:t>opinion</w:t>
      </w:r>
      <w:r>
        <w:rPr>
          <w:color w:val="231F20"/>
          <w:spacing w:val="1"/>
          <w:sz w:val="16"/>
        </w:rPr>
        <w:t xml:space="preserve"> </w:t>
      </w:r>
      <w:r>
        <w:rPr>
          <w:color w:val="231F20"/>
          <w:sz w:val="16"/>
        </w:rPr>
        <w:t>formation</w:t>
      </w:r>
      <w:r>
        <w:rPr>
          <w:color w:val="231F20"/>
          <w:spacing w:val="-4"/>
          <w:sz w:val="16"/>
        </w:rPr>
        <w:t xml:space="preserve"> </w:t>
      </w:r>
      <w:r>
        <w:rPr>
          <w:color w:val="231F20"/>
          <w:sz w:val="16"/>
        </w:rPr>
        <w:t>and</w:t>
      </w:r>
      <w:r>
        <w:rPr>
          <w:color w:val="231F20"/>
          <w:spacing w:val="-3"/>
          <w:sz w:val="16"/>
        </w:rPr>
        <w:t xml:space="preserve"> </w:t>
      </w:r>
      <w:r>
        <w:rPr>
          <w:color w:val="231F20"/>
          <w:sz w:val="16"/>
        </w:rPr>
        <w:t>change,</w:t>
      </w:r>
      <w:r>
        <w:rPr>
          <w:color w:val="231F20"/>
          <w:spacing w:val="-3"/>
          <w:sz w:val="16"/>
        </w:rPr>
        <w:t xml:space="preserve"> </w:t>
      </w:r>
      <w:r>
        <w:rPr>
          <w:color w:val="231F20"/>
          <w:sz w:val="16"/>
        </w:rPr>
        <w:t>with</w:t>
      </w:r>
      <w:r>
        <w:rPr>
          <w:color w:val="231F20"/>
          <w:spacing w:val="-3"/>
          <w:sz w:val="16"/>
        </w:rPr>
        <w:t xml:space="preserve"> </w:t>
      </w:r>
      <w:r>
        <w:rPr>
          <w:color w:val="231F20"/>
          <w:sz w:val="16"/>
        </w:rPr>
        <w:t>special</w:t>
      </w:r>
      <w:r>
        <w:rPr>
          <w:color w:val="231F20"/>
          <w:spacing w:val="-3"/>
          <w:sz w:val="16"/>
        </w:rPr>
        <w:t xml:space="preserve"> </w:t>
      </w:r>
      <w:r>
        <w:rPr>
          <w:color w:val="231F20"/>
          <w:sz w:val="16"/>
        </w:rPr>
        <w:t>attention</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4"/>
          <w:sz w:val="16"/>
        </w:rPr>
        <w:t xml:space="preserve"> </w:t>
      </w:r>
      <w:r>
        <w:rPr>
          <w:color w:val="231F20"/>
          <w:sz w:val="16"/>
        </w:rPr>
        <w:t>role</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mass</w:t>
      </w:r>
      <w:r>
        <w:rPr>
          <w:color w:val="231F20"/>
          <w:spacing w:val="-3"/>
          <w:sz w:val="16"/>
        </w:rPr>
        <w:t xml:space="preserve"> </w:t>
      </w:r>
      <w:r>
        <w:rPr>
          <w:color w:val="231F20"/>
          <w:sz w:val="16"/>
        </w:rPr>
        <w:t>media</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4"/>
          <w:sz w:val="16"/>
        </w:rPr>
        <w:t xml:space="preserve"> </w:t>
      </w:r>
      <w:r>
        <w:rPr>
          <w:color w:val="231F20"/>
          <w:sz w:val="16"/>
        </w:rPr>
        <w:t>creation</w:t>
      </w:r>
      <w:r>
        <w:rPr>
          <w:color w:val="231F20"/>
          <w:spacing w:val="-3"/>
          <w:sz w:val="16"/>
        </w:rPr>
        <w:t xml:space="preserve"> </w:t>
      </w:r>
      <w:r>
        <w:rPr>
          <w:color w:val="231F20"/>
          <w:sz w:val="16"/>
        </w:rPr>
        <w:t>and</w:t>
      </w:r>
      <w:r>
        <w:rPr>
          <w:color w:val="231F20"/>
          <w:spacing w:val="-3"/>
          <w:sz w:val="16"/>
        </w:rPr>
        <w:t xml:space="preserve"> </w:t>
      </w:r>
      <w:r>
        <w:rPr>
          <w:color w:val="231F20"/>
          <w:sz w:val="16"/>
        </w:rPr>
        <w:t>use</w:t>
      </w:r>
      <w:r>
        <w:rPr>
          <w:color w:val="231F20"/>
          <w:spacing w:val="-42"/>
          <w:sz w:val="16"/>
        </w:rPr>
        <w:t xml:space="preserve"> </w:t>
      </w:r>
      <w:r>
        <w:rPr>
          <w:color w:val="231F20"/>
          <w:sz w:val="16"/>
        </w:rPr>
        <w:t>of</w:t>
      </w:r>
      <w:r>
        <w:rPr>
          <w:color w:val="231F20"/>
          <w:spacing w:val="-2"/>
          <w:sz w:val="16"/>
        </w:rPr>
        <w:t xml:space="preserve"> </w:t>
      </w:r>
      <w:r>
        <w:rPr>
          <w:color w:val="231F20"/>
          <w:sz w:val="16"/>
        </w:rPr>
        <w:t>public</w:t>
      </w:r>
      <w:r>
        <w:rPr>
          <w:color w:val="231F20"/>
          <w:spacing w:val="-1"/>
          <w:sz w:val="16"/>
        </w:rPr>
        <w:t xml:space="preserve"> </w:t>
      </w:r>
      <w:r>
        <w:rPr>
          <w:color w:val="231F20"/>
          <w:sz w:val="16"/>
        </w:rPr>
        <w:t>opinion</w:t>
      </w:r>
      <w:r>
        <w:rPr>
          <w:color w:val="231F20"/>
          <w:spacing w:val="-1"/>
          <w:sz w:val="16"/>
        </w:rPr>
        <w:t xml:space="preserve"> </w:t>
      </w:r>
      <w:r>
        <w:rPr>
          <w:color w:val="231F20"/>
          <w:sz w:val="16"/>
        </w:rPr>
        <w:t>and</w:t>
      </w:r>
      <w:r>
        <w:rPr>
          <w:color w:val="231F20"/>
          <w:spacing w:val="-1"/>
          <w:sz w:val="16"/>
        </w:rPr>
        <w:t xml:space="preserve"> </w:t>
      </w:r>
      <w:r>
        <w:rPr>
          <w:color w:val="231F20"/>
          <w:sz w:val="16"/>
        </w:rPr>
        <w:t>propaganda.</w:t>
      </w:r>
    </w:p>
    <w:p w14:paraId="2CC3BC80" w14:textId="5857DB5F" w:rsidR="001844B9" w:rsidRPr="001844B9" w:rsidRDefault="001844B9" w:rsidP="001844B9">
      <w:r w:rsidRPr="00752112">
        <w:rPr>
          <w:b/>
          <w:color w:val="548DD4" w:themeColor="text2" w:themeTint="99"/>
          <w:sz w:val="24"/>
          <w:szCs w:val="24"/>
        </w:rPr>
        <w:t>MDIA 50</w:t>
      </w:r>
      <w:r>
        <w:rPr>
          <w:b/>
          <w:color w:val="548DD4" w:themeColor="text2" w:themeTint="99"/>
          <w:sz w:val="24"/>
          <w:szCs w:val="24"/>
        </w:rPr>
        <w:t>3</w:t>
      </w:r>
      <w:r w:rsidRPr="00752112">
        <w:rPr>
          <w:b/>
          <w:color w:val="548DD4" w:themeColor="text2" w:themeTint="99"/>
          <w:sz w:val="24"/>
          <w:szCs w:val="24"/>
        </w:rPr>
        <w:t xml:space="preserve">3.  </w:t>
      </w:r>
      <w:r>
        <w:rPr>
          <w:b/>
          <w:color w:val="548DD4" w:themeColor="text2" w:themeTint="99"/>
          <w:sz w:val="24"/>
          <w:szCs w:val="24"/>
        </w:rPr>
        <w:t>Feature Writing and Freelancing</w:t>
      </w:r>
      <w:r w:rsidRPr="00752112">
        <w:rPr>
          <w:b/>
          <w:color w:val="548DD4" w:themeColor="text2" w:themeTint="99"/>
          <w:sz w:val="24"/>
          <w:szCs w:val="24"/>
        </w:rPr>
        <w:t xml:space="preserve">. </w:t>
      </w:r>
      <w:r w:rsidRPr="001844B9">
        <w:rPr>
          <w:rStyle w:val="markedcontent"/>
          <w:rFonts w:cstheme="minorHAnsi"/>
          <w:color w:val="548DD4" w:themeColor="text2" w:themeTint="99"/>
          <w:sz w:val="24"/>
          <w:szCs w:val="24"/>
        </w:rPr>
        <w:t>Methods of gathering material for feature stories through interviews, research, and observation; practice in writing the article; techniques of freelancing.</w:t>
      </w:r>
      <w:r w:rsidR="00262E64">
        <w:rPr>
          <w:rStyle w:val="markedcontent"/>
          <w:rFonts w:cstheme="minorHAnsi"/>
          <w:color w:val="548DD4" w:themeColor="text2" w:themeTint="99"/>
          <w:sz w:val="24"/>
          <w:szCs w:val="24"/>
        </w:rPr>
        <w:t xml:space="preserve">  Dual listed as </w:t>
      </w:r>
      <w:r w:rsidR="00262E64" w:rsidRPr="00262E64">
        <w:rPr>
          <w:rStyle w:val="markedcontent"/>
          <w:rFonts w:cstheme="minorHAnsi"/>
          <w:color w:val="548DD4" w:themeColor="text2" w:themeTint="99"/>
          <w:sz w:val="24"/>
          <w:szCs w:val="24"/>
        </w:rPr>
        <w:t>MDIA 4033</w:t>
      </w:r>
      <w:r w:rsidR="00262E64">
        <w:rPr>
          <w:rStyle w:val="markedcontent"/>
          <w:rFonts w:cstheme="minorHAnsi"/>
          <w:color w:val="548DD4" w:themeColor="text2" w:themeTint="99"/>
          <w:sz w:val="24"/>
          <w:szCs w:val="24"/>
        </w:rPr>
        <w:t>.</w:t>
      </w:r>
    </w:p>
    <w:p w14:paraId="0297CCE4" w14:textId="77777777" w:rsidR="00DC4166" w:rsidRDefault="00DC4166" w:rsidP="00DC4166">
      <w:pPr>
        <w:spacing w:before="131" w:line="235" w:lineRule="auto"/>
        <w:ind w:left="460" w:right="138" w:hanging="340"/>
        <w:jc w:val="both"/>
        <w:rPr>
          <w:sz w:val="16"/>
        </w:rPr>
      </w:pPr>
      <w:r>
        <w:rPr>
          <w:b/>
          <w:color w:val="231F20"/>
          <w:sz w:val="16"/>
        </w:rPr>
        <w:t xml:space="preserve">MDIA 5043.   </w:t>
      </w:r>
      <w:r>
        <w:rPr>
          <w:b/>
          <w:color w:val="231F20"/>
          <w:spacing w:val="1"/>
          <w:sz w:val="16"/>
        </w:rPr>
        <w:t xml:space="preserve"> </w:t>
      </w:r>
      <w:r>
        <w:rPr>
          <w:b/>
          <w:color w:val="231F20"/>
          <w:sz w:val="16"/>
        </w:rPr>
        <w:t xml:space="preserve">Studies in Newspaper Management    </w:t>
      </w:r>
      <w:r>
        <w:rPr>
          <w:b/>
          <w:color w:val="231F20"/>
          <w:spacing w:val="1"/>
          <w:sz w:val="16"/>
        </w:rPr>
        <w:t xml:space="preserve"> </w:t>
      </w:r>
      <w:r>
        <w:rPr>
          <w:color w:val="231F20"/>
          <w:sz w:val="16"/>
        </w:rPr>
        <w:t>Study of business and editorial management</w:t>
      </w:r>
      <w:r>
        <w:rPr>
          <w:color w:val="231F20"/>
          <w:spacing w:val="-42"/>
          <w:sz w:val="16"/>
        </w:rPr>
        <w:t xml:space="preserve"> </w:t>
      </w:r>
      <w:r>
        <w:rPr>
          <w:color w:val="231F20"/>
          <w:sz w:val="16"/>
        </w:rPr>
        <w:t>of the print media, including newspaper organization, publishing policies and economics, print</w:t>
      </w:r>
      <w:r>
        <w:rPr>
          <w:color w:val="231F20"/>
          <w:spacing w:val="1"/>
          <w:sz w:val="16"/>
        </w:rPr>
        <w:t xml:space="preserve"> </w:t>
      </w:r>
      <w:r>
        <w:rPr>
          <w:color w:val="231F20"/>
          <w:sz w:val="16"/>
        </w:rPr>
        <w:t>media</w:t>
      </w:r>
      <w:r>
        <w:rPr>
          <w:color w:val="231F20"/>
          <w:spacing w:val="-1"/>
          <w:sz w:val="16"/>
        </w:rPr>
        <w:t xml:space="preserve"> </w:t>
      </w:r>
      <w:r>
        <w:rPr>
          <w:color w:val="231F20"/>
          <w:sz w:val="16"/>
        </w:rPr>
        <w:t>technology, circulation</w:t>
      </w:r>
      <w:r>
        <w:rPr>
          <w:color w:val="231F20"/>
          <w:spacing w:val="-1"/>
          <w:sz w:val="16"/>
        </w:rPr>
        <w:t xml:space="preserve"> </w:t>
      </w:r>
      <w:r>
        <w:rPr>
          <w:color w:val="231F20"/>
          <w:sz w:val="16"/>
        </w:rPr>
        <w:t>and</w:t>
      </w:r>
      <w:r>
        <w:rPr>
          <w:color w:val="231F20"/>
          <w:spacing w:val="-1"/>
          <w:sz w:val="16"/>
        </w:rPr>
        <w:t xml:space="preserve"> </w:t>
      </w:r>
      <w:r>
        <w:rPr>
          <w:color w:val="231F20"/>
          <w:sz w:val="16"/>
        </w:rPr>
        <w:t>promotion</w:t>
      </w:r>
      <w:r>
        <w:rPr>
          <w:color w:val="231F20"/>
          <w:spacing w:val="-2"/>
          <w:sz w:val="16"/>
        </w:rPr>
        <w:t xml:space="preserve"> </w:t>
      </w:r>
      <w:r>
        <w:rPr>
          <w:color w:val="231F20"/>
          <w:sz w:val="16"/>
        </w:rPr>
        <w:t>problems.</w:t>
      </w:r>
    </w:p>
    <w:p w14:paraId="0FC4C605" w14:textId="1FFFF9F1" w:rsidR="00895557" w:rsidRPr="001C41B2" w:rsidRDefault="00DC4166" w:rsidP="001C41B2">
      <w:pPr>
        <w:pStyle w:val="BodyText"/>
        <w:spacing w:before="131" w:line="235" w:lineRule="auto"/>
        <w:ind w:left="460" w:right="138" w:hanging="340"/>
        <w:jc w:val="both"/>
      </w:pPr>
      <w:r>
        <w:rPr>
          <w:b/>
          <w:color w:val="231F20"/>
        </w:rPr>
        <w:lastRenderedPageBreak/>
        <w:t>MDIA 5053.</w:t>
      </w:r>
      <w:r>
        <w:rPr>
          <w:b/>
          <w:color w:val="231F20"/>
          <w:spacing w:val="1"/>
        </w:rPr>
        <w:t xml:space="preserve"> </w:t>
      </w:r>
      <w:r w:rsidRPr="00752112">
        <w:rPr>
          <w:b/>
          <w:color w:val="000000" w:themeColor="text1"/>
        </w:rPr>
        <w:t xml:space="preserve">Public Affairs </w:t>
      </w:r>
      <w:r>
        <w:rPr>
          <w:b/>
          <w:color w:val="231F20"/>
        </w:rPr>
        <w:t>Reporting</w:t>
      </w:r>
      <w:r>
        <w:rPr>
          <w:b/>
          <w:color w:val="231F20"/>
          <w:spacing w:val="1"/>
        </w:rPr>
        <w:t xml:space="preserve"> </w:t>
      </w:r>
      <w:r>
        <w:rPr>
          <w:color w:val="231F20"/>
        </w:rPr>
        <w:t>Instruction and practice in gathering material and writing</w:t>
      </w:r>
      <w:r>
        <w:rPr>
          <w:color w:val="231F20"/>
          <w:spacing w:val="1"/>
        </w:rPr>
        <w:t xml:space="preserve"> </w:t>
      </w:r>
      <w:r>
        <w:rPr>
          <w:color w:val="231F20"/>
        </w:rPr>
        <w:t>stories on public affairs; emphasis on courts and government. Requires two hours of laboratory</w:t>
      </w:r>
      <w:r>
        <w:rPr>
          <w:color w:val="231F20"/>
          <w:spacing w:val="1"/>
        </w:rPr>
        <w:t xml:space="preserve"> </w:t>
      </w:r>
      <w:r>
        <w:rPr>
          <w:color w:val="231F20"/>
        </w:rPr>
        <w:t>work</w:t>
      </w:r>
      <w:r>
        <w:rPr>
          <w:color w:val="231F20"/>
          <w:spacing w:val="-2"/>
        </w:rPr>
        <w:t xml:space="preserve"> </w:t>
      </w:r>
      <w:r>
        <w:rPr>
          <w:color w:val="231F20"/>
        </w:rPr>
        <w:t>per</w:t>
      </w:r>
      <w:r>
        <w:rPr>
          <w:color w:val="231F20"/>
          <w:spacing w:val="-1"/>
        </w:rPr>
        <w:t xml:space="preserve"> </w:t>
      </w:r>
      <w:r>
        <w:rPr>
          <w:color w:val="231F20"/>
        </w:rPr>
        <w:t>week</w:t>
      </w:r>
      <w:r w:rsidR="001C41B2">
        <w:rPr>
          <w:color w:val="231F20"/>
        </w:rPr>
        <w:t>.</w:t>
      </w:r>
    </w:p>
    <w:p w14:paraId="46204CA7" w14:textId="6B55B1E8" w:rsidR="00911ED9" w:rsidRDefault="00911ED9" w:rsidP="00911ED9">
      <w:pPr>
        <w:tabs>
          <w:tab w:val="left" w:pos="360"/>
          <w:tab w:val="left" w:pos="720"/>
        </w:tabs>
        <w:spacing w:after="0" w:line="240" w:lineRule="auto"/>
        <w:rPr>
          <w:rFonts w:asciiTheme="majorHAnsi" w:hAnsiTheme="majorHAnsi" w:cs="Arial"/>
          <w:sz w:val="32"/>
          <w:szCs w:val="32"/>
        </w:rPr>
      </w:pPr>
      <w:r>
        <w:rPr>
          <w:rFonts w:asciiTheme="majorHAnsi" w:hAnsiTheme="majorHAnsi" w:cs="Arial"/>
          <w:sz w:val="32"/>
          <w:szCs w:val="32"/>
        </w:rPr>
        <w:t>PROPOSED</w:t>
      </w:r>
    </w:p>
    <w:p w14:paraId="5196FC94" w14:textId="286497CD" w:rsidR="00911ED9" w:rsidRDefault="00911ED9" w:rsidP="00911ED9">
      <w:pPr>
        <w:tabs>
          <w:tab w:val="left" w:pos="360"/>
          <w:tab w:val="left" w:pos="720"/>
        </w:tabs>
        <w:spacing w:after="0" w:line="240" w:lineRule="auto"/>
        <w:rPr>
          <w:rFonts w:asciiTheme="majorHAnsi" w:hAnsiTheme="majorHAnsi" w:cs="Arial"/>
          <w:sz w:val="32"/>
          <w:szCs w:val="32"/>
        </w:rPr>
      </w:pPr>
    </w:p>
    <w:p w14:paraId="4DE349E7" w14:textId="77777777" w:rsidR="00911ED9" w:rsidRDefault="00911ED9" w:rsidP="00911ED9">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23971243" w14:textId="77777777" w:rsidR="00911ED9" w:rsidRDefault="00911ED9" w:rsidP="00911ED9">
      <w:pPr>
        <w:pStyle w:val="BodyText"/>
        <w:tabs>
          <w:tab w:val="left" w:pos="4191"/>
        </w:tabs>
        <w:spacing w:line="249" w:lineRule="auto"/>
        <w:ind w:left="520" w:right="307" w:hanging="360"/>
        <w:rPr>
          <w:rFonts w:asciiTheme="majorHAnsi" w:hAnsiTheme="majorHAnsi"/>
          <w:b/>
          <w:sz w:val="18"/>
          <w:szCs w:val="18"/>
        </w:rPr>
      </w:pPr>
    </w:p>
    <w:p w14:paraId="75A46B07" w14:textId="77777777" w:rsidR="00911ED9" w:rsidRDefault="00911ED9" w:rsidP="00911ED9">
      <w:pPr>
        <w:pStyle w:val="BodyText"/>
        <w:tabs>
          <w:tab w:val="left" w:pos="4191"/>
        </w:tabs>
        <w:spacing w:line="249" w:lineRule="auto"/>
        <w:ind w:left="520" w:right="307" w:hanging="360"/>
        <w:rPr>
          <w:rFonts w:asciiTheme="majorHAnsi" w:hAnsiTheme="majorHAnsi"/>
          <w:b/>
          <w:sz w:val="18"/>
          <w:szCs w:val="18"/>
        </w:rPr>
      </w:pPr>
    </w:p>
    <w:p w14:paraId="3FAAF1D1" w14:textId="77777777" w:rsidR="00911ED9" w:rsidRDefault="00911ED9" w:rsidP="00911ED9">
      <w:pPr>
        <w:pStyle w:val="Heading2"/>
      </w:pPr>
      <w:r>
        <w:rPr>
          <w:color w:val="231F20"/>
          <w:w w:val="80"/>
        </w:rPr>
        <w:t>Journalism</w:t>
      </w:r>
    </w:p>
    <w:p w14:paraId="1C0BA596" w14:textId="77777777" w:rsidR="00911ED9" w:rsidRDefault="00911ED9" w:rsidP="00911ED9">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05DC29FC" w14:textId="77777777" w:rsidR="00911ED9" w:rsidRDefault="00911ED9" w:rsidP="00911ED9">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911ED9" w14:paraId="76E5A43F" w14:textId="77777777" w:rsidTr="008536BF">
        <w:trPr>
          <w:trHeight w:val="256"/>
        </w:trPr>
        <w:tc>
          <w:tcPr>
            <w:tcW w:w="5471" w:type="dxa"/>
            <w:shd w:val="clear" w:color="auto" w:fill="BCBEC0"/>
          </w:tcPr>
          <w:p w14:paraId="6A436EC1" w14:textId="77777777" w:rsidR="00911ED9" w:rsidRDefault="00911ED9"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37FCC385" w14:textId="77777777" w:rsidR="00911ED9" w:rsidRDefault="00911ED9" w:rsidP="008536BF">
            <w:pPr>
              <w:pStyle w:val="TableParagraph"/>
              <w:spacing w:before="0"/>
              <w:ind w:left="0"/>
              <w:rPr>
                <w:rFonts w:ascii="Times New Roman"/>
                <w:sz w:val="12"/>
              </w:rPr>
            </w:pPr>
          </w:p>
        </w:tc>
      </w:tr>
      <w:tr w:rsidR="00911ED9" w14:paraId="7B43A4E8" w14:textId="77777777" w:rsidTr="008536BF">
        <w:trPr>
          <w:trHeight w:val="227"/>
        </w:trPr>
        <w:tc>
          <w:tcPr>
            <w:tcW w:w="5471" w:type="dxa"/>
          </w:tcPr>
          <w:p w14:paraId="62DB0A68" w14:textId="77777777" w:rsidR="00911ED9" w:rsidRDefault="00911ED9" w:rsidP="008536BF">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082B2C00" w14:textId="77777777" w:rsidR="00911ED9" w:rsidRDefault="00911ED9" w:rsidP="008536BF">
            <w:pPr>
              <w:pStyle w:val="TableParagraph"/>
              <w:spacing w:before="0"/>
              <w:ind w:left="0"/>
              <w:rPr>
                <w:rFonts w:ascii="Times New Roman"/>
                <w:sz w:val="12"/>
              </w:rPr>
            </w:pPr>
          </w:p>
        </w:tc>
      </w:tr>
      <w:tr w:rsidR="00911ED9" w14:paraId="281FAC57" w14:textId="77777777" w:rsidTr="008536BF">
        <w:trPr>
          <w:trHeight w:val="256"/>
        </w:trPr>
        <w:tc>
          <w:tcPr>
            <w:tcW w:w="5471" w:type="dxa"/>
            <w:shd w:val="clear" w:color="auto" w:fill="BCBEC0"/>
          </w:tcPr>
          <w:p w14:paraId="6D1A5F3A" w14:textId="77777777" w:rsidR="00911ED9" w:rsidRDefault="00911ED9"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27C41328" w14:textId="77777777" w:rsidR="00911ED9" w:rsidRDefault="00911ED9"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11ED9" w14:paraId="55E39CF4" w14:textId="77777777" w:rsidTr="008536BF">
        <w:trPr>
          <w:trHeight w:val="227"/>
        </w:trPr>
        <w:tc>
          <w:tcPr>
            <w:tcW w:w="5471" w:type="dxa"/>
          </w:tcPr>
          <w:p w14:paraId="62235208" w14:textId="77777777" w:rsidR="00911ED9" w:rsidRDefault="00911ED9" w:rsidP="008536BF">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000EE13D" w14:textId="77777777" w:rsidR="00911ED9" w:rsidRDefault="00911ED9" w:rsidP="008536BF">
            <w:pPr>
              <w:pStyle w:val="TableParagraph"/>
              <w:ind w:left="20"/>
              <w:jc w:val="center"/>
              <w:rPr>
                <w:sz w:val="12"/>
              </w:rPr>
            </w:pPr>
            <w:r>
              <w:rPr>
                <w:color w:val="231F20"/>
                <w:sz w:val="12"/>
              </w:rPr>
              <w:t>3</w:t>
            </w:r>
          </w:p>
        </w:tc>
      </w:tr>
      <w:tr w:rsidR="00911ED9" w14:paraId="663969C0" w14:textId="77777777" w:rsidTr="008536BF">
        <w:trPr>
          <w:trHeight w:val="227"/>
        </w:trPr>
        <w:tc>
          <w:tcPr>
            <w:tcW w:w="5471" w:type="dxa"/>
          </w:tcPr>
          <w:p w14:paraId="18091489" w14:textId="77777777" w:rsidR="00911ED9" w:rsidRDefault="00911ED9" w:rsidP="008536BF">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2F658F5B" w14:textId="77777777" w:rsidR="00911ED9" w:rsidRDefault="00911ED9" w:rsidP="008536BF">
            <w:pPr>
              <w:pStyle w:val="TableParagraph"/>
              <w:ind w:left="20"/>
              <w:jc w:val="center"/>
              <w:rPr>
                <w:sz w:val="12"/>
              </w:rPr>
            </w:pPr>
            <w:r>
              <w:rPr>
                <w:color w:val="231F20"/>
                <w:sz w:val="12"/>
              </w:rPr>
              <w:t>3</w:t>
            </w:r>
          </w:p>
        </w:tc>
      </w:tr>
      <w:tr w:rsidR="00911ED9" w14:paraId="28D86A78" w14:textId="77777777" w:rsidTr="008536BF">
        <w:trPr>
          <w:trHeight w:val="227"/>
        </w:trPr>
        <w:tc>
          <w:tcPr>
            <w:tcW w:w="5471" w:type="dxa"/>
          </w:tcPr>
          <w:p w14:paraId="439AE6D5" w14:textId="77777777" w:rsidR="00911ED9" w:rsidRDefault="00911ED9"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28964B6D" w14:textId="77777777" w:rsidR="00911ED9" w:rsidRDefault="00911ED9" w:rsidP="008536BF">
            <w:pPr>
              <w:pStyle w:val="TableParagraph"/>
              <w:ind w:left="20"/>
              <w:jc w:val="center"/>
              <w:rPr>
                <w:sz w:val="12"/>
              </w:rPr>
            </w:pPr>
            <w:r>
              <w:rPr>
                <w:color w:val="231F20"/>
                <w:sz w:val="12"/>
              </w:rPr>
              <w:t>3</w:t>
            </w:r>
          </w:p>
        </w:tc>
      </w:tr>
      <w:tr w:rsidR="00911ED9" w14:paraId="5032490A" w14:textId="77777777" w:rsidTr="008536BF">
        <w:trPr>
          <w:trHeight w:val="227"/>
        </w:trPr>
        <w:tc>
          <w:tcPr>
            <w:tcW w:w="5471" w:type="dxa"/>
          </w:tcPr>
          <w:p w14:paraId="11793737" w14:textId="77777777" w:rsidR="00911ED9" w:rsidRDefault="00911ED9" w:rsidP="008536BF">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7248069A" w14:textId="77777777" w:rsidR="00911ED9" w:rsidRDefault="00911ED9" w:rsidP="008536BF">
            <w:pPr>
              <w:pStyle w:val="TableParagraph"/>
              <w:ind w:left="20"/>
              <w:jc w:val="center"/>
              <w:rPr>
                <w:sz w:val="12"/>
              </w:rPr>
            </w:pPr>
            <w:r>
              <w:rPr>
                <w:color w:val="231F20"/>
                <w:sz w:val="12"/>
              </w:rPr>
              <w:t>3</w:t>
            </w:r>
          </w:p>
        </w:tc>
      </w:tr>
      <w:tr w:rsidR="00911ED9" w14:paraId="15DB72E4" w14:textId="77777777" w:rsidTr="008536BF">
        <w:trPr>
          <w:trHeight w:val="227"/>
        </w:trPr>
        <w:tc>
          <w:tcPr>
            <w:tcW w:w="5471" w:type="dxa"/>
          </w:tcPr>
          <w:p w14:paraId="3428F1A8" w14:textId="77777777" w:rsidR="00911ED9" w:rsidRDefault="00911ED9" w:rsidP="008536BF">
            <w:pPr>
              <w:pStyle w:val="TableParagraph"/>
              <w:ind w:left="80"/>
              <w:rPr>
                <w:b/>
                <w:sz w:val="12"/>
              </w:rPr>
            </w:pPr>
            <w:r>
              <w:rPr>
                <w:b/>
                <w:color w:val="231F20"/>
                <w:sz w:val="12"/>
              </w:rPr>
              <w:t>Sub-total</w:t>
            </w:r>
          </w:p>
        </w:tc>
        <w:tc>
          <w:tcPr>
            <w:tcW w:w="900" w:type="dxa"/>
          </w:tcPr>
          <w:p w14:paraId="21CB7886" w14:textId="77777777" w:rsidR="00911ED9" w:rsidRDefault="00911ED9" w:rsidP="008536BF">
            <w:pPr>
              <w:pStyle w:val="TableParagraph"/>
              <w:ind w:left="154" w:right="134"/>
              <w:jc w:val="center"/>
              <w:rPr>
                <w:b/>
                <w:sz w:val="12"/>
              </w:rPr>
            </w:pPr>
            <w:r>
              <w:rPr>
                <w:b/>
                <w:color w:val="231F20"/>
                <w:sz w:val="12"/>
              </w:rPr>
              <w:t>12</w:t>
            </w:r>
          </w:p>
        </w:tc>
      </w:tr>
      <w:tr w:rsidR="00911ED9" w14:paraId="0013AF14" w14:textId="77777777" w:rsidTr="008536BF">
        <w:trPr>
          <w:trHeight w:val="256"/>
        </w:trPr>
        <w:tc>
          <w:tcPr>
            <w:tcW w:w="5471" w:type="dxa"/>
            <w:shd w:val="clear" w:color="auto" w:fill="BCBEC0"/>
          </w:tcPr>
          <w:p w14:paraId="1ED34FE0" w14:textId="77777777" w:rsidR="00911ED9" w:rsidRDefault="00911ED9" w:rsidP="008536BF">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2BABFCF3" w14:textId="77777777" w:rsidR="00911ED9" w:rsidRDefault="00911ED9"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11ED9" w14:paraId="5A6B713C" w14:textId="77777777" w:rsidTr="008536BF">
        <w:trPr>
          <w:trHeight w:val="1811"/>
        </w:trPr>
        <w:tc>
          <w:tcPr>
            <w:tcW w:w="5471" w:type="dxa"/>
          </w:tcPr>
          <w:p w14:paraId="25E67590" w14:textId="0B9F58C7" w:rsidR="00911ED9" w:rsidRPr="00911ED9" w:rsidRDefault="00911ED9" w:rsidP="00911ED9">
            <w:pPr>
              <w:pStyle w:val="TableParagraph"/>
              <w:ind w:left="80"/>
              <w:rPr>
                <w:b/>
                <w:sz w:val="12"/>
              </w:rPr>
            </w:pPr>
            <w:r>
              <w:rPr>
                <w:b/>
                <w:color w:val="231F20"/>
                <w:sz w:val="12"/>
              </w:rPr>
              <w:t>Select twelve hours from the following:</w:t>
            </w:r>
            <w:r>
              <w:rPr>
                <w:color w:val="231F20"/>
                <w:spacing w:val="-31"/>
                <w:sz w:val="12"/>
              </w:rPr>
              <w:br/>
            </w:r>
            <w:r>
              <w:rPr>
                <w:color w:val="231F20"/>
                <w:sz w:val="12"/>
              </w:rPr>
              <w:t xml:space="preserve">      MDIA 5033, Feature Writing and Freelancing</w:t>
            </w:r>
          </w:p>
          <w:p w14:paraId="586A5162" w14:textId="274890C4" w:rsidR="00911ED9" w:rsidRDefault="00911ED9" w:rsidP="008536BF">
            <w:pPr>
              <w:pStyle w:val="TableParagraph"/>
              <w:spacing w:before="1" w:line="249" w:lineRule="auto"/>
              <w:ind w:right="2178"/>
              <w:rPr>
                <w:sz w:val="12"/>
              </w:rPr>
            </w:pP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01C10954" w14:textId="77777777" w:rsidR="00911ED9" w:rsidRDefault="00911ED9" w:rsidP="008536BF">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658F7E21" w14:textId="77777777" w:rsidR="00911ED9" w:rsidRDefault="00911ED9" w:rsidP="008536BF">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0CCD6551" w14:textId="77777777" w:rsidR="00911ED9" w:rsidRDefault="00911ED9" w:rsidP="008536BF">
            <w:pPr>
              <w:pStyle w:val="TableParagraph"/>
              <w:spacing w:before="0" w:line="249" w:lineRule="auto"/>
              <w:ind w:right="3190"/>
              <w:rPr>
                <w:color w:val="231F20"/>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p w14:paraId="3EB48834" w14:textId="77777777" w:rsidR="00911ED9" w:rsidRDefault="00911ED9" w:rsidP="00911ED9">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2ED9FA13" w14:textId="77777777" w:rsidR="00911ED9" w:rsidRDefault="00911ED9" w:rsidP="00911ED9">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4CE6B50C" w14:textId="7E769BEB" w:rsidR="00911ED9" w:rsidRPr="00911ED9" w:rsidRDefault="00911ED9" w:rsidP="00911ED9">
            <w:pPr>
              <w:pStyle w:val="TableParagraph"/>
              <w:spacing w:before="1" w:line="249" w:lineRule="auto"/>
              <w:ind w:right="2178"/>
              <w:rPr>
                <w:color w:val="548DD4" w:themeColor="text2" w:themeTint="99"/>
                <w:spacing w:val="-31"/>
                <w:sz w:val="24"/>
                <w:szCs w:val="24"/>
              </w:rPr>
            </w:pPr>
            <w:r>
              <w:rPr>
                <w:color w:val="231F20"/>
                <w:spacing w:val="-1"/>
                <w:sz w:val="12"/>
              </w:rPr>
              <w:t xml:space="preserve">STCM 6023, Advanced Studies </w:t>
            </w:r>
            <w:r>
              <w:rPr>
                <w:color w:val="231F20"/>
                <w:sz w:val="12"/>
              </w:rPr>
              <w:t>in Communications Law</w:t>
            </w:r>
            <w:r>
              <w:rPr>
                <w:color w:val="231F20"/>
                <w:spacing w:val="-31"/>
                <w:sz w:val="12"/>
              </w:rPr>
              <w:t xml:space="preserve"> </w:t>
            </w:r>
          </w:p>
        </w:tc>
        <w:tc>
          <w:tcPr>
            <w:tcW w:w="900" w:type="dxa"/>
          </w:tcPr>
          <w:p w14:paraId="49BC5DE8" w14:textId="77777777" w:rsidR="00911ED9" w:rsidRDefault="00911ED9" w:rsidP="008536BF">
            <w:pPr>
              <w:pStyle w:val="TableParagraph"/>
              <w:ind w:left="154" w:right="134"/>
              <w:jc w:val="center"/>
              <w:rPr>
                <w:b/>
                <w:sz w:val="12"/>
              </w:rPr>
            </w:pPr>
            <w:r>
              <w:rPr>
                <w:b/>
                <w:color w:val="231F20"/>
                <w:sz w:val="12"/>
              </w:rPr>
              <w:t>12</w:t>
            </w:r>
          </w:p>
        </w:tc>
      </w:tr>
      <w:tr w:rsidR="00911ED9" w14:paraId="32A1C295" w14:textId="77777777" w:rsidTr="008536BF">
        <w:trPr>
          <w:trHeight w:val="256"/>
        </w:trPr>
        <w:tc>
          <w:tcPr>
            <w:tcW w:w="5471" w:type="dxa"/>
            <w:shd w:val="clear" w:color="auto" w:fill="BCBEC0"/>
          </w:tcPr>
          <w:p w14:paraId="66E3F079" w14:textId="77777777" w:rsidR="00911ED9" w:rsidRDefault="00911ED9" w:rsidP="008536BF">
            <w:pPr>
              <w:pStyle w:val="TableParagraph"/>
              <w:spacing w:before="36"/>
              <w:ind w:left="80"/>
              <w:rPr>
                <w:b/>
                <w:sz w:val="16"/>
              </w:rPr>
            </w:pPr>
            <w:r>
              <w:rPr>
                <w:b/>
                <w:color w:val="231F20"/>
                <w:sz w:val="16"/>
              </w:rPr>
              <w:t>Electives:</w:t>
            </w:r>
          </w:p>
        </w:tc>
        <w:tc>
          <w:tcPr>
            <w:tcW w:w="900" w:type="dxa"/>
            <w:shd w:val="clear" w:color="auto" w:fill="BCBEC0"/>
          </w:tcPr>
          <w:p w14:paraId="518D3E74" w14:textId="77777777" w:rsidR="00911ED9" w:rsidRDefault="00911ED9"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11ED9" w14:paraId="05567B93" w14:textId="77777777" w:rsidTr="008536BF">
        <w:trPr>
          <w:trHeight w:val="803"/>
        </w:trPr>
        <w:tc>
          <w:tcPr>
            <w:tcW w:w="5471" w:type="dxa"/>
          </w:tcPr>
          <w:p w14:paraId="02B28AD3" w14:textId="77777777" w:rsidR="00911ED9" w:rsidRDefault="00911ED9" w:rsidP="008536BF">
            <w:pPr>
              <w:pStyle w:val="TableParagraph"/>
              <w:jc w:val="both"/>
              <w:rPr>
                <w:sz w:val="12"/>
              </w:rPr>
            </w:pPr>
            <w:r>
              <w:rPr>
                <w:color w:val="231F20"/>
                <w:sz w:val="12"/>
              </w:rPr>
              <w:t>Advisor-approved Electives</w:t>
            </w:r>
          </w:p>
          <w:p w14:paraId="16847914" w14:textId="77777777" w:rsidR="00911ED9" w:rsidRDefault="00911ED9" w:rsidP="008536BF">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73259F20" w14:textId="77777777" w:rsidR="00911ED9" w:rsidRDefault="00911ED9" w:rsidP="008536BF">
            <w:pPr>
              <w:pStyle w:val="TableParagraph"/>
              <w:ind w:left="20"/>
              <w:jc w:val="center"/>
              <w:rPr>
                <w:b/>
                <w:sz w:val="12"/>
              </w:rPr>
            </w:pPr>
            <w:r>
              <w:rPr>
                <w:b/>
                <w:color w:val="231F20"/>
                <w:sz w:val="12"/>
              </w:rPr>
              <w:t>6</w:t>
            </w:r>
          </w:p>
        </w:tc>
      </w:tr>
      <w:tr w:rsidR="00911ED9" w14:paraId="461FF569" w14:textId="77777777" w:rsidTr="008536BF">
        <w:trPr>
          <w:trHeight w:val="256"/>
        </w:trPr>
        <w:tc>
          <w:tcPr>
            <w:tcW w:w="5471" w:type="dxa"/>
            <w:shd w:val="clear" w:color="auto" w:fill="BCBEC0"/>
          </w:tcPr>
          <w:p w14:paraId="61CF6E13" w14:textId="77777777" w:rsidR="00911ED9" w:rsidRDefault="00911ED9"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6DBEA72A" w14:textId="77777777" w:rsidR="00911ED9" w:rsidRDefault="00911ED9" w:rsidP="008536BF">
            <w:pPr>
              <w:pStyle w:val="TableParagraph"/>
              <w:spacing w:before="36"/>
              <w:ind w:left="154" w:right="134"/>
              <w:jc w:val="center"/>
              <w:rPr>
                <w:b/>
                <w:sz w:val="16"/>
              </w:rPr>
            </w:pPr>
            <w:r>
              <w:rPr>
                <w:b/>
                <w:color w:val="231F20"/>
                <w:sz w:val="16"/>
              </w:rPr>
              <w:t>30</w:t>
            </w:r>
          </w:p>
        </w:tc>
      </w:tr>
    </w:tbl>
    <w:p w14:paraId="5316A06C" w14:textId="77777777" w:rsidR="00911ED9" w:rsidRDefault="00911ED9" w:rsidP="00911ED9">
      <w:pPr>
        <w:rPr>
          <w:rFonts w:asciiTheme="majorHAnsi" w:hAnsiTheme="majorHAnsi" w:cs="Arial"/>
          <w:sz w:val="18"/>
          <w:szCs w:val="18"/>
        </w:rPr>
      </w:pPr>
    </w:p>
    <w:p w14:paraId="261542ED" w14:textId="77777777" w:rsidR="00911ED9" w:rsidRPr="008426D1" w:rsidRDefault="00911ED9" w:rsidP="00911ED9">
      <w:pPr>
        <w:rPr>
          <w:rFonts w:asciiTheme="majorHAnsi" w:hAnsiTheme="majorHAnsi" w:cs="Arial"/>
          <w:sz w:val="18"/>
          <w:szCs w:val="18"/>
        </w:rPr>
      </w:pPr>
    </w:p>
    <w:sdt>
      <w:sdtPr>
        <w:rPr>
          <w:rFonts w:asciiTheme="majorHAnsi" w:eastAsiaTheme="minorHAnsi" w:hAnsiTheme="majorHAnsi" w:cstheme="minorBidi"/>
          <w:sz w:val="20"/>
          <w:szCs w:val="20"/>
        </w:rPr>
        <w:id w:val="698593742"/>
        <w:placeholder>
          <w:docPart w:val="29FBAD2AF1AD0F42AFAF2B2FDE018BA1"/>
        </w:placeholder>
      </w:sdtPr>
      <w:sdtEndPr/>
      <w:sdtContent>
        <w:p w14:paraId="18B542F6" w14:textId="77777777" w:rsidR="00911ED9" w:rsidRDefault="00911ED9" w:rsidP="00911ED9">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p w14:paraId="1DC3BA97" w14:textId="7B1D790C" w:rsidR="00911ED9" w:rsidRPr="00911ED9" w:rsidRDefault="000025C1" w:rsidP="00911ED9">
          <w:pPr>
            <w:tabs>
              <w:tab w:val="left" w:pos="360"/>
              <w:tab w:val="left" w:pos="720"/>
            </w:tabs>
            <w:spacing w:after="0" w:line="240" w:lineRule="auto"/>
            <w:rPr>
              <w:rFonts w:asciiTheme="majorHAnsi" w:hAnsiTheme="majorHAnsi" w:cs="Arial"/>
              <w:sz w:val="20"/>
              <w:szCs w:val="20"/>
            </w:rPr>
          </w:pPr>
        </w:p>
      </w:sdtContent>
    </w:sdt>
    <w:p w14:paraId="5D5FDA47" w14:textId="3A244BB9" w:rsidR="00911ED9" w:rsidRPr="001C41B2" w:rsidRDefault="00911ED9" w:rsidP="001C41B2">
      <w:pPr>
        <w:pStyle w:val="Heading3"/>
        <w:spacing w:before="133"/>
      </w:pPr>
      <w:r>
        <w:rPr>
          <w:color w:val="231F20"/>
          <w:w w:val="105"/>
        </w:rPr>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4145C3B7" w14:textId="77777777" w:rsidR="00911ED9" w:rsidRDefault="00911ED9" w:rsidP="00911ED9">
      <w:pPr>
        <w:pStyle w:val="Heading4"/>
      </w:pPr>
      <w:r>
        <w:rPr>
          <w:color w:val="231F20"/>
          <w:w w:val="105"/>
        </w:rPr>
        <w:t>Media</w:t>
      </w:r>
      <w:r>
        <w:rPr>
          <w:color w:val="231F20"/>
          <w:spacing w:val="11"/>
          <w:w w:val="105"/>
        </w:rPr>
        <w:t xml:space="preserve"> </w:t>
      </w:r>
      <w:r>
        <w:rPr>
          <w:color w:val="231F20"/>
          <w:w w:val="105"/>
        </w:rPr>
        <w:t>(MDIA)</w:t>
      </w:r>
    </w:p>
    <w:p w14:paraId="2C7208DE" w14:textId="77777777" w:rsidR="00911ED9" w:rsidRDefault="00911ED9" w:rsidP="00911ED9">
      <w:pPr>
        <w:spacing w:before="251" w:line="235" w:lineRule="auto"/>
        <w:ind w:left="460" w:right="137" w:hanging="340"/>
        <w:jc w:val="both"/>
        <w:rPr>
          <w:color w:val="231F20"/>
          <w:sz w:val="16"/>
        </w:rPr>
      </w:pPr>
      <w:r>
        <w:rPr>
          <w:b/>
          <w:color w:val="231F20"/>
          <w:sz w:val="16"/>
        </w:rPr>
        <w:t>MDIA 5023.</w:t>
      </w:r>
      <w:r>
        <w:rPr>
          <w:b/>
          <w:color w:val="231F20"/>
          <w:spacing w:val="45"/>
          <w:sz w:val="16"/>
        </w:rPr>
        <w:t xml:space="preserve"> </w:t>
      </w:r>
      <w:r>
        <w:rPr>
          <w:b/>
          <w:color w:val="231F20"/>
          <w:sz w:val="16"/>
        </w:rPr>
        <w:t>Public Opinion Propaganda and the Mass Media</w:t>
      </w:r>
      <w:r>
        <w:rPr>
          <w:b/>
          <w:color w:val="231F20"/>
          <w:spacing w:val="45"/>
          <w:sz w:val="16"/>
        </w:rPr>
        <w:t xml:space="preserve"> </w:t>
      </w:r>
      <w:r>
        <w:rPr>
          <w:color w:val="231F20"/>
          <w:sz w:val="16"/>
        </w:rPr>
        <w:t>Survey</w:t>
      </w:r>
      <w:r>
        <w:rPr>
          <w:color w:val="231F20"/>
          <w:spacing w:val="45"/>
          <w:sz w:val="16"/>
        </w:rPr>
        <w:t xml:space="preserve"> </w:t>
      </w:r>
      <w:r>
        <w:rPr>
          <w:color w:val="231F20"/>
          <w:sz w:val="16"/>
        </w:rPr>
        <w:t>of</w:t>
      </w:r>
      <w:r>
        <w:rPr>
          <w:color w:val="231F20"/>
          <w:spacing w:val="45"/>
          <w:sz w:val="16"/>
        </w:rPr>
        <w:t xml:space="preserve"> </w:t>
      </w:r>
      <w:r>
        <w:rPr>
          <w:color w:val="231F20"/>
          <w:sz w:val="16"/>
        </w:rPr>
        <w:t xml:space="preserve">public  </w:t>
      </w:r>
      <w:r>
        <w:rPr>
          <w:color w:val="231F20"/>
          <w:spacing w:val="1"/>
          <w:sz w:val="16"/>
        </w:rPr>
        <w:t xml:space="preserve"> </w:t>
      </w:r>
      <w:r>
        <w:rPr>
          <w:color w:val="231F20"/>
          <w:sz w:val="16"/>
        </w:rPr>
        <w:t>opinion</w:t>
      </w:r>
      <w:r>
        <w:rPr>
          <w:color w:val="231F20"/>
          <w:spacing w:val="1"/>
          <w:sz w:val="16"/>
        </w:rPr>
        <w:t xml:space="preserve"> </w:t>
      </w:r>
      <w:r>
        <w:rPr>
          <w:color w:val="231F20"/>
          <w:sz w:val="16"/>
        </w:rPr>
        <w:t>formation</w:t>
      </w:r>
      <w:r>
        <w:rPr>
          <w:color w:val="231F20"/>
          <w:spacing w:val="-4"/>
          <w:sz w:val="16"/>
        </w:rPr>
        <w:t xml:space="preserve"> </w:t>
      </w:r>
      <w:r>
        <w:rPr>
          <w:color w:val="231F20"/>
          <w:sz w:val="16"/>
        </w:rPr>
        <w:t>and</w:t>
      </w:r>
      <w:r>
        <w:rPr>
          <w:color w:val="231F20"/>
          <w:spacing w:val="-3"/>
          <w:sz w:val="16"/>
        </w:rPr>
        <w:t xml:space="preserve"> </w:t>
      </w:r>
      <w:r>
        <w:rPr>
          <w:color w:val="231F20"/>
          <w:sz w:val="16"/>
        </w:rPr>
        <w:t>change,</w:t>
      </w:r>
      <w:r>
        <w:rPr>
          <w:color w:val="231F20"/>
          <w:spacing w:val="-3"/>
          <w:sz w:val="16"/>
        </w:rPr>
        <w:t xml:space="preserve"> </w:t>
      </w:r>
      <w:r>
        <w:rPr>
          <w:color w:val="231F20"/>
          <w:sz w:val="16"/>
        </w:rPr>
        <w:t>with</w:t>
      </w:r>
      <w:r>
        <w:rPr>
          <w:color w:val="231F20"/>
          <w:spacing w:val="-3"/>
          <w:sz w:val="16"/>
        </w:rPr>
        <w:t xml:space="preserve"> </w:t>
      </w:r>
      <w:r>
        <w:rPr>
          <w:color w:val="231F20"/>
          <w:sz w:val="16"/>
        </w:rPr>
        <w:t>special</w:t>
      </w:r>
      <w:r>
        <w:rPr>
          <w:color w:val="231F20"/>
          <w:spacing w:val="-3"/>
          <w:sz w:val="16"/>
        </w:rPr>
        <w:t xml:space="preserve"> </w:t>
      </w:r>
      <w:r>
        <w:rPr>
          <w:color w:val="231F20"/>
          <w:sz w:val="16"/>
        </w:rPr>
        <w:t>attention</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4"/>
          <w:sz w:val="16"/>
        </w:rPr>
        <w:t xml:space="preserve"> </w:t>
      </w:r>
      <w:r>
        <w:rPr>
          <w:color w:val="231F20"/>
          <w:sz w:val="16"/>
        </w:rPr>
        <w:t>role</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mass</w:t>
      </w:r>
      <w:r>
        <w:rPr>
          <w:color w:val="231F20"/>
          <w:spacing w:val="-3"/>
          <w:sz w:val="16"/>
        </w:rPr>
        <w:t xml:space="preserve"> </w:t>
      </w:r>
      <w:r>
        <w:rPr>
          <w:color w:val="231F20"/>
          <w:sz w:val="16"/>
        </w:rPr>
        <w:t>media</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4"/>
          <w:sz w:val="16"/>
        </w:rPr>
        <w:t xml:space="preserve"> </w:t>
      </w:r>
      <w:r>
        <w:rPr>
          <w:color w:val="231F20"/>
          <w:sz w:val="16"/>
        </w:rPr>
        <w:t>creation</w:t>
      </w:r>
      <w:r>
        <w:rPr>
          <w:color w:val="231F20"/>
          <w:spacing w:val="-3"/>
          <w:sz w:val="16"/>
        </w:rPr>
        <w:t xml:space="preserve"> </w:t>
      </w:r>
      <w:r>
        <w:rPr>
          <w:color w:val="231F20"/>
          <w:sz w:val="16"/>
        </w:rPr>
        <w:t>and</w:t>
      </w:r>
      <w:r>
        <w:rPr>
          <w:color w:val="231F20"/>
          <w:spacing w:val="-3"/>
          <w:sz w:val="16"/>
        </w:rPr>
        <w:t xml:space="preserve"> </w:t>
      </w:r>
      <w:r>
        <w:rPr>
          <w:color w:val="231F20"/>
          <w:sz w:val="16"/>
        </w:rPr>
        <w:t>use</w:t>
      </w:r>
      <w:r>
        <w:rPr>
          <w:color w:val="231F20"/>
          <w:spacing w:val="-42"/>
          <w:sz w:val="16"/>
        </w:rPr>
        <w:t xml:space="preserve"> </w:t>
      </w:r>
      <w:r>
        <w:rPr>
          <w:color w:val="231F20"/>
          <w:sz w:val="16"/>
        </w:rPr>
        <w:t>of</w:t>
      </w:r>
      <w:r>
        <w:rPr>
          <w:color w:val="231F20"/>
          <w:spacing w:val="-2"/>
          <w:sz w:val="16"/>
        </w:rPr>
        <w:t xml:space="preserve"> </w:t>
      </w:r>
      <w:r>
        <w:rPr>
          <w:color w:val="231F20"/>
          <w:sz w:val="16"/>
        </w:rPr>
        <w:t>public</w:t>
      </w:r>
      <w:r>
        <w:rPr>
          <w:color w:val="231F20"/>
          <w:spacing w:val="-1"/>
          <w:sz w:val="16"/>
        </w:rPr>
        <w:t xml:space="preserve"> </w:t>
      </w:r>
      <w:r>
        <w:rPr>
          <w:color w:val="231F20"/>
          <w:sz w:val="16"/>
        </w:rPr>
        <w:t>opinion</w:t>
      </w:r>
      <w:r>
        <w:rPr>
          <w:color w:val="231F20"/>
          <w:spacing w:val="-1"/>
          <w:sz w:val="16"/>
        </w:rPr>
        <w:t xml:space="preserve"> </w:t>
      </w:r>
      <w:r>
        <w:rPr>
          <w:color w:val="231F20"/>
          <w:sz w:val="16"/>
        </w:rPr>
        <w:t>and</w:t>
      </w:r>
      <w:r>
        <w:rPr>
          <w:color w:val="231F20"/>
          <w:spacing w:val="-1"/>
          <w:sz w:val="16"/>
        </w:rPr>
        <w:t xml:space="preserve"> </w:t>
      </w:r>
      <w:r>
        <w:rPr>
          <w:color w:val="231F20"/>
          <w:sz w:val="16"/>
        </w:rPr>
        <w:t>propaganda.</w:t>
      </w:r>
    </w:p>
    <w:p w14:paraId="2DCAE7C5" w14:textId="15661641" w:rsidR="00911ED9" w:rsidRPr="00911ED9" w:rsidRDefault="00911ED9" w:rsidP="00911ED9">
      <w:pPr>
        <w:rPr>
          <w:rFonts w:ascii="Arial" w:hAnsi="Arial" w:cs="Arial"/>
          <w:color w:val="000000" w:themeColor="text1"/>
          <w:sz w:val="16"/>
          <w:szCs w:val="16"/>
        </w:rPr>
      </w:pPr>
      <w:r w:rsidRPr="00911ED9">
        <w:rPr>
          <w:rFonts w:ascii="Arial" w:hAnsi="Arial" w:cs="Arial"/>
          <w:b/>
          <w:color w:val="000000" w:themeColor="text1"/>
          <w:sz w:val="16"/>
          <w:szCs w:val="16"/>
        </w:rPr>
        <w:t xml:space="preserve">MDIA 5033.  Feature Writing and Freelancing. </w:t>
      </w:r>
      <w:r w:rsidRPr="00911ED9">
        <w:rPr>
          <w:rStyle w:val="markedcontent"/>
          <w:rFonts w:ascii="Arial" w:hAnsi="Arial" w:cs="Arial"/>
          <w:color w:val="000000" w:themeColor="text1"/>
          <w:sz w:val="16"/>
          <w:szCs w:val="16"/>
        </w:rPr>
        <w:t>Methods of gathering material for feature stories through interviews, research, and observation; practice in writing the article; techniques of freelancing.</w:t>
      </w:r>
      <w:r w:rsidR="00262E64">
        <w:rPr>
          <w:rStyle w:val="markedcontent"/>
          <w:rFonts w:ascii="Arial" w:hAnsi="Arial" w:cs="Arial"/>
          <w:color w:val="000000" w:themeColor="text1"/>
          <w:sz w:val="16"/>
          <w:szCs w:val="16"/>
        </w:rPr>
        <w:t xml:space="preserve"> </w:t>
      </w:r>
      <w:r w:rsidR="00262E64" w:rsidRPr="00262E64">
        <w:rPr>
          <w:rStyle w:val="markedcontent"/>
          <w:rFonts w:ascii="Arial" w:hAnsi="Arial" w:cs="Arial"/>
          <w:color w:val="000000" w:themeColor="text1"/>
          <w:sz w:val="16"/>
          <w:szCs w:val="16"/>
        </w:rPr>
        <w:t>Dual listed as MDIA 4033.</w:t>
      </w:r>
      <w:r w:rsidR="00262E64">
        <w:rPr>
          <w:rStyle w:val="markedcontent"/>
          <w:rFonts w:ascii="Arial" w:hAnsi="Arial" w:cs="Arial"/>
          <w:color w:val="000000" w:themeColor="text1"/>
          <w:sz w:val="16"/>
          <w:szCs w:val="16"/>
        </w:rPr>
        <w:t xml:space="preserve"> </w:t>
      </w:r>
    </w:p>
    <w:p w14:paraId="5C2A301B" w14:textId="77777777" w:rsidR="00911ED9" w:rsidRDefault="00911ED9" w:rsidP="00911ED9">
      <w:pPr>
        <w:spacing w:before="131" w:line="235" w:lineRule="auto"/>
        <w:ind w:left="460" w:right="138" w:hanging="340"/>
        <w:jc w:val="both"/>
        <w:rPr>
          <w:sz w:val="16"/>
        </w:rPr>
      </w:pPr>
      <w:r>
        <w:rPr>
          <w:b/>
          <w:color w:val="231F20"/>
          <w:sz w:val="16"/>
        </w:rPr>
        <w:t xml:space="preserve">MDIA 5043.   </w:t>
      </w:r>
      <w:r>
        <w:rPr>
          <w:b/>
          <w:color w:val="231F20"/>
          <w:spacing w:val="1"/>
          <w:sz w:val="16"/>
        </w:rPr>
        <w:t xml:space="preserve"> </w:t>
      </w:r>
      <w:r>
        <w:rPr>
          <w:b/>
          <w:color w:val="231F20"/>
          <w:sz w:val="16"/>
        </w:rPr>
        <w:t xml:space="preserve">Studies in Newspaper Management    </w:t>
      </w:r>
      <w:r>
        <w:rPr>
          <w:b/>
          <w:color w:val="231F20"/>
          <w:spacing w:val="1"/>
          <w:sz w:val="16"/>
        </w:rPr>
        <w:t xml:space="preserve"> </w:t>
      </w:r>
      <w:r>
        <w:rPr>
          <w:color w:val="231F20"/>
          <w:sz w:val="16"/>
        </w:rPr>
        <w:t>Study of business and editorial management</w:t>
      </w:r>
      <w:r>
        <w:rPr>
          <w:color w:val="231F20"/>
          <w:spacing w:val="-42"/>
          <w:sz w:val="16"/>
        </w:rPr>
        <w:t xml:space="preserve"> </w:t>
      </w:r>
      <w:r>
        <w:rPr>
          <w:color w:val="231F20"/>
          <w:sz w:val="16"/>
        </w:rPr>
        <w:t>of the print media, including newspaper organization, publishing policies and economics, print</w:t>
      </w:r>
      <w:r>
        <w:rPr>
          <w:color w:val="231F20"/>
          <w:spacing w:val="1"/>
          <w:sz w:val="16"/>
        </w:rPr>
        <w:t xml:space="preserve"> </w:t>
      </w:r>
      <w:r>
        <w:rPr>
          <w:color w:val="231F20"/>
          <w:sz w:val="16"/>
        </w:rPr>
        <w:t>media</w:t>
      </w:r>
      <w:r>
        <w:rPr>
          <w:color w:val="231F20"/>
          <w:spacing w:val="-1"/>
          <w:sz w:val="16"/>
        </w:rPr>
        <w:t xml:space="preserve"> </w:t>
      </w:r>
      <w:r>
        <w:rPr>
          <w:color w:val="231F20"/>
          <w:sz w:val="16"/>
        </w:rPr>
        <w:t>technology, circulation</w:t>
      </w:r>
      <w:r>
        <w:rPr>
          <w:color w:val="231F20"/>
          <w:spacing w:val="-1"/>
          <w:sz w:val="16"/>
        </w:rPr>
        <w:t xml:space="preserve"> </w:t>
      </w:r>
      <w:r>
        <w:rPr>
          <w:color w:val="231F20"/>
          <w:sz w:val="16"/>
        </w:rPr>
        <w:t>and</w:t>
      </w:r>
      <w:r>
        <w:rPr>
          <w:color w:val="231F20"/>
          <w:spacing w:val="-1"/>
          <w:sz w:val="16"/>
        </w:rPr>
        <w:t xml:space="preserve"> </w:t>
      </w:r>
      <w:r>
        <w:rPr>
          <w:color w:val="231F20"/>
          <w:sz w:val="16"/>
        </w:rPr>
        <w:t>promotion</w:t>
      </w:r>
      <w:r>
        <w:rPr>
          <w:color w:val="231F20"/>
          <w:spacing w:val="-2"/>
          <w:sz w:val="16"/>
        </w:rPr>
        <w:t xml:space="preserve"> </w:t>
      </w:r>
      <w:r>
        <w:rPr>
          <w:color w:val="231F20"/>
          <w:sz w:val="16"/>
        </w:rPr>
        <w:t>problems.</w:t>
      </w:r>
    </w:p>
    <w:p w14:paraId="36206BBD" w14:textId="1D79C263" w:rsidR="00911ED9" w:rsidRPr="001C41B2" w:rsidRDefault="00911ED9" w:rsidP="001C41B2">
      <w:pPr>
        <w:pStyle w:val="BodyText"/>
        <w:spacing w:before="131" w:line="235" w:lineRule="auto"/>
        <w:ind w:left="460" w:right="138" w:hanging="340"/>
        <w:jc w:val="both"/>
      </w:pPr>
      <w:r>
        <w:rPr>
          <w:b/>
          <w:color w:val="231F20"/>
        </w:rPr>
        <w:t>MDIA 5053.</w:t>
      </w:r>
      <w:r>
        <w:rPr>
          <w:b/>
          <w:color w:val="231F20"/>
          <w:spacing w:val="1"/>
        </w:rPr>
        <w:t xml:space="preserve"> </w:t>
      </w:r>
      <w:r w:rsidRPr="00752112">
        <w:rPr>
          <w:b/>
          <w:color w:val="000000" w:themeColor="text1"/>
        </w:rPr>
        <w:t xml:space="preserve">Public Affairs </w:t>
      </w:r>
      <w:r>
        <w:rPr>
          <w:b/>
          <w:color w:val="231F20"/>
        </w:rPr>
        <w:t>Reporting</w:t>
      </w:r>
      <w:r>
        <w:rPr>
          <w:b/>
          <w:color w:val="231F20"/>
          <w:spacing w:val="1"/>
        </w:rPr>
        <w:t xml:space="preserve"> </w:t>
      </w:r>
      <w:r>
        <w:rPr>
          <w:color w:val="231F20"/>
        </w:rPr>
        <w:t>Instruction and practice in gathering material and writing</w:t>
      </w:r>
      <w:r>
        <w:rPr>
          <w:color w:val="231F20"/>
          <w:spacing w:val="1"/>
        </w:rPr>
        <w:t xml:space="preserve"> </w:t>
      </w:r>
      <w:r>
        <w:rPr>
          <w:color w:val="231F20"/>
        </w:rPr>
        <w:t xml:space="preserve">stories on public affairs; emphasis on courts and </w:t>
      </w:r>
      <w:r>
        <w:rPr>
          <w:color w:val="231F20"/>
        </w:rPr>
        <w:lastRenderedPageBreak/>
        <w:t>government. Requires two hours of laboratory</w:t>
      </w:r>
      <w:r>
        <w:rPr>
          <w:color w:val="231F20"/>
          <w:spacing w:val="1"/>
        </w:rPr>
        <w:t xml:space="preserve"> </w:t>
      </w:r>
      <w:r>
        <w:rPr>
          <w:color w:val="231F20"/>
        </w:rPr>
        <w:t>work</w:t>
      </w:r>
      <w:r>
        <w:rPr>
          <w:color w:val="231F20"/>
          <w:spacing w:val="-2"/>
        </w:rPr>
        <w:t xml:space="preserve"> </w:t>
      </w:r>
      <w:r>
        <w:rPr>
          <w:color w:val="231F20"/>
        </w:rPr>
        <w:t>per</w:t>
      </w:r>
      <w:r>
        <w:rPr>
          <w:color w:val="231F20"/>
          <w:spacing w:val="-1"/>
        </w:rPr>
        <w:t xml:space="preserve"> </w:t>
      </w:r>
      <w:r>
        <w:rPr>
          <w:color w:val="231F20"/>
        </w:rPr>
        <w:t>week.</w:t>
      </w:r>
    </w:p>
    <w:sectPr w:rsidR="00911ED9" w:rsidRPr="001C41B2" w:rsidSect="00556E69">
      <w:headerReference w:type="even" r:id="rId54"/>
      <w:headerReference w:type="default" r:id="rId55"/>
      <w:footerReference w:type="even" r:id="rId56"/>
      <w:footerReference w:type="default" r:id="rId57"/>
      <w:headerReference w:type="first" r:id="rId58"/>
      <w:footerReference w:type="first" r:id="rId5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D6E6" w14:textId="77777777" w:rsidR="000025C1" w:rsidRDefault="000025C1" w:rsidP="00AF3758">
      <w:pPr>
        <w:spacing w:after="0" w:line="240" w:lineRule="auto"/>
      </w:pPr>
      <w:r>
        <w:separator/>
      </w:r>
    </w:p>
  </w:endnote>
  <w:endnote w:type="continuationSeparator" w:id="0">
    <w:p w14:paraId="63D5D63C" w14:textId="77777777" w:rsidR="000025C1" w:rsidRDefault="000025C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6D2B70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080">
      <w:rPr>
        <w:rStyle w:val="PageNumber"/>
        <w:noProof/>
      </w:rPr>
      <w:t>11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87FB" w14:textId="77777777" w:rsidR="000025C1" w:rsidRDefault="000025C1" w:rsidP="00AF3758">
      <w:pPr>
        <w:spacing w:after="0" w:line="240" w:lineRule="auto"/>
      </w:pPr>
      <w:r>
        <w:separator/>
      </w:r>
    </w:p>
  </w:footnote>
  <w:footnote w:type="continuationSeparator" w:id="0">
    <w:p w14:paraId="78D4AE5F" w14:textId="77777777" w:rsidR="000025C1" w:rsidRDefault="000025C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27D95"/>
    <w:multiLevelType w:val="multilevel"/>
    <w:tmpl w:val="4408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56EAB"/>
    <w:multiLevelType w:val="multilevel"/>
    <w:tmpl w:val="D2B4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AE455E"/>
    <w:multiLevelType w:val="multilevel"/>
    <w:tmpl w:val="EFD2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4"/>
  </w:num>
  <w:num w:numId="5">
    <w:abstractNumId w:val="26"/>
  </w:num>
  <w:num w:numId="6">
    <w:abstractNumId w:val="17"/>
  </w:num>
  <w:num w:numId="7">
    <w:abstractNumId w:val="9"/>
  </w:num>
  <w:num w:numId="8">
    <w:abstractNumId w:val="23"/>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1"/>
  </w:num>
  <w:num w:numId="16">
    <w:abstractNumId w:val="2"/>
  </w:num>
  <w:num w:numId="17">
    <w:abstractNumId w:val="25"/>
  </w:num>
  <w:num w:numId="18">
    <w:abstractNumId w:val="13"/>
  </w:num>
  <w:num w:numId="19">
    <w:abstractNumId w:val="14"/>
  </w:num>
  <w:num w:numId="20">
    <w:abstractNumId w:val="20"/>
  </w:num>
  <w:num w:numId="21">
    <w:abstractNumId w:val="18"/>
  </w:num>
  <w:num w:numId="22">
    <w:abstractNumId w:val="6"/>
  </w:num>
  <w:num w:numId="23">
    <w:abstractNumId w:val="3"/>
  </w:num>
  <w:num w:numId="24">
    <w:abstractNumId w:val="22"/>
  </w:num>
  <w:num w:numId="25">
    <w:abstractNumId w:val="15"/>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5C1"/>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44B9"/>
    <w:rsid w:val="00185D67"/>
    <w:rsid w:val="0019007D"/>
    <w:rsid w:val="001A5DD5"/>
    <w:rsid w:val="001C41B2"/>
    <w:rsid w:val="001C6BFA"/>
    <w:rsid w:val="001C749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93E"/>
    <w:rsid w:val="00220AA4"/>
    <w:rsid w:val="002277EA"/>
    <w:rsid w:val="002315B0"/>
    <w:rsid w:val="00233EC8"/>
    <w:rsid w:val="002341AC"/>
    <w:rsid w:val="00234F41"/>
    <w:rsid w:val="002403C4"/>
    <w:rsid w:val="00245D52"/>
    <w:rsid w:val="00254447"/>
    <w:rsid w:val="00261ACE"/>
    <w:rsid w:val="00262E64"/>
    <w:rsid w:val="00265C17"/>
    <w:rsid w:val="00276F55"/>
    <w:rsid w:val="0028351D"/>
    <w:rsid w:val="00283525"/>
    <w:rsid w:val="002A7E22"/>
    <w:rsid w:val="002B2119"/>
    <w:rsid w:val="002C498C"/>
    <w:rsid w:val="002E0CD3"/>
    <w:rsid w:val="002E311E"/>
    <w:rsid w:val="002E3BD5"/>
    <w:rsid w:val="002E544F"/>
    <w:rsid w:val="0030740C"/>
    <w:rsid w:val="0031339E"/>
    <w:rsid w:val="0032032C"/>
    <w:rsid w:val="003307DF"/>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4BD4"/>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D627C"/>
    <w:rsid w:val="004F3C87"/>
    <w:rsid w:val="00504ECD"/>
    <w:rsid w:val="00526B81"/>
    <w:rsid w:val="0054568E"/>
    <w:rsid w:val="00547433"/>
    <w:rsid w:val="00556E69"/>
    <w:rsid w:val="0056391A"/>
    <w:rsid w:val="005677EC"/>
    <w:rsid w:val="0056782C"/>
    <w:rsid w:val="00573D98"/>
    <w:rsid w:val="00575870"/>
    <w:rsid w:val="00584C22"/>
    <w:rsid w:val="00592A95"/>
    <w:rsid w:val="005934F2"/>
    <w:rsid w:val="005978FA"/>
    <w:rsid w:val="005A6930"/>
    <w:rsid w:val="005B6EB6"/>
    <w:rsid w:val="005C26C9"/>
    <w:rsid w:val="005C471D"/>
    <w:rsid w:val="005C7F00"/>
    <w:rsid w:val="005D6652"/>
    <w:rsid w:val="005F41DD"/>
    <w:rsid w:val="0060479F"/>
    <w:rsid w:val="00604E55"/>
    <w:rsid w:val="00606080"/>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34C2"/>
    <w:rsid w:val="00687879"/>
    <w:rsid w:val="00691664"/>
    <w:rsid w:val="006A7113"/>
    <w:rsid w:val="006B0864"/>
    <w:rsid w:val="006B52C0"/>
    <w:rsid w:val="006B543E"/>
    <w:rsid w:val="006C0168"/>
    <w:rsid w:val="006C50F9"/>
    <w:rsid w:val="006D0246"/>
    <w:rsid w:val="006D258C"/>
    <w:rsid w:val="006D3578"/>
    <w:rsid w:val="006E6117"/>
    <w:rsid w:val="00707894"/>
    <w:rsid w:val="00712045"/>
    <w:rsid w:val="007227F4"/>
    <w:rsid w:val="0073025F"/>
    <w:rsid w:val="0073125A"/>
    <w:rsid w:val="00750AF6"/>
    <w:rsid w:val="00752112"/>
    <w:rsid w:val="007637B2"/>
    <w:rsid w:val="00770217"/>
    <w:rsid w:val="007735A0"/>
    <w:rsid w:val="007876A3"/>
    <w:rsid w:val="00787FB0"/>
    <w:rsid w:val="007A06B9"/>
    <w:rsid w:val="007A099B"/>
    <w:rsid w:val="007A0B12"/>
    <w:rsid w:val="007A7968"/>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C72A9"/>
    <w:rsid w:val="008E6C1C"/>
    <w:rsid w:val="008F6B45"/>
    <w:rsid w:val="00900E46"/>
    <w:rsid w:val="00903AB9"/>
    <w:rsid w:val="009053D1"/>
    <w:rsid w:val="009055C4"/>
    <w:rsid w:val="00906D0E"/>
    <w:rsid w:val="00910555"/>
    <w:rsid w:val="00911ED9"/>
    <w:rsid w:val="00912B7A"/>
    <w:rsid w:val="00916FCA"/>
    <w:rsid w:val="00917286"/>
    <w:rsid w:val="009461DE"/>
    <w:rsid w:val="00962018"/>
    <w:rsid w:val="00976B5B"/>
    <w:rsid w:val="00983ADC"/>
    <w:rsid w:val="00984490"/>
    <w:rsid w:val="00987195"/>
    <w:rsid w:val="00997390"/>
    <w:rsid w:val="009A529F"/>
    <w:rsid w:val="009B22B2"/>
    <w:rsid w:val="009B2E40"/>
    <w:rsid w:val="009C22EC"/>
    <w:rsid w:val="009D1CDB"/>
    <w:rsid w:val="009E1002"/>
    <w:rsid w:val="009F04BB"/>
    <w:rsid w:val="009F4389"/>
    <w:rsid w:val="009F6F89"/>
    <w:rsid w:val="00A01035"/>
    <w:rsid w:val="00A02C6B"/>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50BC"/>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2B4"/>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26513"/>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2A50"/>
    <w:rsid w:val="00D24427"/>
    <w:rsid w:val="00D33FCF"/>
    <w:rsid w:val="00D3680D"/>
    <w:rsid w:val="00D36E2F"/>
    <w:rsid w:val="00D4202C"/>
    <w:rsid w:val="00D4255A"/>
    <w:rsid w:val="00D51205"/>
    <w:rsid w:val="00D542B8"/>
    <w:rsid w:val="00D5739E"/>
    <w:rsid w:val="00D57716"/>
    <w:rsid w:val="00D66C39"/>
    <w:rsid w:val="00D67AC4"/>
    <w:rsid w:val="00D77208"/>
    <w:rsid w:val="00D91DED"/>
    <w:rsid w:val="00D95DA5"/>
    <w:rsid w:val="00D96A29"/>
    <w:rsid w:val="00D979DD"/>
    <w:rsid w:val="00DB1CDE"/>
    <w:rsid w:val="00DB3463"/>
    <w:rsid w:val="00DC1C9F"/>
    <w:rsid w:val="00DC4166"/>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50D"/>
    <w:rsid w:val="00F3261D"/>
    <w:rsid w:val="00F36F29"/>
    <w:rsid w:val="00F40E7C"/>
    <w:rsid w:val="00F44095"/>
    <w:rsid w:val="00F63326"/>
    <w:rsid w:val="00F645B5"/>
    <w:rsid w:val="00F7007D"/>
    <w:rsid w:val="00F7429E"/>
    <w:rsid w:val="00F75993"/>
    <w:rsid w:val="00F760B1"/>
    <w:rsid w:val="00F77400"/>
    <w:rsid w:val="00F80644"/>
    <w:rsid w:val="00F847A8"/>
    <w:rsid w:val="00FB00D4"/>
    <w:rsid w:val="00FB38CA"/>
    <w:rsid w:val="00FB7442"/>
    <w:rsid w:val="00FC5698"/>
    <w:rsid w:val="00FD2B44"/>
    <w:rsid w:val="00FD508C"/>
    <w:rsid w:val="00FD6387"/>
    <w:rsid w:val="00FE22BD"/>
    <w:rsid w:val="00FF1984"/>
    <w:rsid w:val="00FF534D"/>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link w:val="Heading2Char"/>
    <w:uiPriority w:val="9"/>
    <w:unhideWhenUsed/>
    <w:qFormat/>
    <w:rsid w:val="00D5739E"/>
    <w:pPr>
      <w:widowControl w:val="0"/>
      <w:autoSpaceDE w:val="0"/>
      <w:autoSpaceDN w:val="0"/>
      <w:spacing w:before="80" w:after="0" w:line="240" w:lineRule="auto"/>
      <w:ind w:right="17"/>
      <w:jc w:val="center"/>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DC41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416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D5739E"/>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D5739E"/>
    <w:rPr>
      <w:rFonts w:ascii="Arial" w:eastAsia="Arial" w:hAnsi="Arial" w:cs="Arial"/>
      <w:sz w:val="16"/>
      <w:szCs w:val="16"/>
    </w:rPr>
  </w:style>
  <w:style w:type="paragraph" w:customStyle="1" w:styleId="TableParagraph">
    <w:name w:val="Table Paragraph"/>
    <w:basedOn w:val="Normal"/>
    <w:uiPriority w:val="1"/>
    <w:qFormat/>
    <w:rsid w:val="00D5739E"/>
    <w:pPr>
      <w:widowControl w:val="0"/>
      <w:autoSpaceDE w:val="0"/>
      <w:autoSpaceDN w:val="0"/>
      <w:spacing w:before="45" w:after="0" w:line="240" w:lineRule="auto"/>
      <w:ind w:left="260"/>
    </w:pPr>
    <w:rPr>
      <w:rFonts w:ascii="Arial" w:eastAsia="Arial" w:hAnsi="Arial" w:cs="Arial"/>
    </w:rPr>
  </w:style>
  <w:style w:type="character" w:customStyle="1" w:styleId="Heading2Char">
    <w:name w:val="Heading 2 Char"/>
    <w:basedOn w:val="DefaultParagraphFont"/>
    <w:link w:val="Heading2"/>
    <w:uiPriority w:val="9"/>
    <w:rsid w:val="00D5739E"/>
    <w:rPr>
      <w:rFonts w:ascii="Arial" w:eastAsia="Arial" w:hAnsi="Arial" w:cs="Arial"/>
      <w:b/>
      <w:bCs/>
      <w:sz w:val="32"/>
      <w:szCs w:val="32"/>
    </w:rPr>
  </w:style>
  <w:style w:type="character" w:customStyle="1" w:styleId="Heading3Char">
    <w:name w:val="Heading 3 Char"/>
    <w:basedOn w:val="DefaultParagraphFont"/>
    <w:link w:val="Heading3"/>
    <w:uiPriority w:val="9"/>
    <w:rsid w:val="00DC41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4166"/>
    <w:rPr>
      <w:rFonts w:asciiTheme="majorHAnsi" w:eastAsiaTheme="majorEastAsia" w:hAnsiTheme="majorHAnsi" w:cstheme="majorBidi"/>
      <w:i/>
      <w:iCs/>
      <w:color w:val="365F91" w:themeColor="accent1" w:themeShade="BF"/>
    </w:rPr>
  </w:style>
  <w:style w:type="character" w:customStyle="1" w:styleId="markedcontent">
    <w:name w:val="markedcontent"/>
    <w:basedOn w:val="DefaultParagraphFont"/>
    <w:rsid w:val="002E311E"/>
  </w:style>
  <w:style w:type="character" w:styleId="Strong">
    <w:name w:val="Strong"/>
    <w:basedOn w:val="DefaultParagraphFont"/>
    <w:uiPriority w:val="22"/>
    <w:qFormat/>
    <w:rsid w:val="009C22EC"/>
    <w:rPr>
      <w:b/>
      <w:bCs/>
    </w:rPr>
  </w:style>
  <w:style w:type="paragraph" w:styleId="NormalWeb">
    <w:name w:val="Normal (Web)"/>
    <w:basedOn w:val="Normal"/>
    <w:uiPriority w:val="99"/>
    <w:unhideWhenUsed/>
    <w:rsid w:val="009C22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22EC"/>
    <w:rPr>
      <w:i/>
      <w:iCs/>
    </w:rPr>
  </w:style>
  <w:style w:type="character" w:customStyle="1" w:styleId="textmedium">
    <w:name w:val="textmedium"/>
    <w:basedOn w:val="DefaultParagraphFont"/>
    <w:rsid w:val="009C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4805541">
      <w:bodyDiv w:val="1"/>
      <w:marLeft w:val="0"/>
      <w:marRight w:val="0"/>
      <w:marTop w:val="0"/>
      <w:marBottom w:val="0"/>
      <w:divBdr>
        <w:top w:val="none" w:sz="0" w:space="0" w:color="auto"/>
        <w:left w:val="none" w:sz="0" w:space="0" w:color="auto"/>
        <w:bottom w:val="none" w:sz="0" w:space="0" w:color="auto"/>
        <w:right w:val="none" w:sz="0" w:space="0" w:color="auto"/>
      </w:divBdr>
    </w:div>
    <w:div w:id="660619910">
      <w:bodyDiv w:val="1"/>
      <w:marLeft w:val="0"/>
      <w:marRight w:val="0"/>
      <w:marTop w:val="0"/>
      <w:marBottom w:val="0"/>
      <w:divBdr>
        <w:top w:val="none" w:sz="0" w:space="0" w:color="auto"/>
        <w:left w:val="none" w:sz="0" w:space="0" w:color="auto"/>
        <w:bottom w:val="none" w:sz="0" w:space="0" w:color="auto"/>
        <w:right w:val="none" w:sz="0" w:space="0" w:color="auto"/>
      </w:divBdr>
    </w:div>
    <w:div w:id="1263957163">
      <w:bodyDiv w:val="1"/>
      <w:marLeft w:val="0"/>
      <w:marRight w:val="0"/>
      <w:marTop w:val="0"/>
      <w:marBottom w:val="0"/>
      <w:divBdr>
        <w:top w:val="none" w:sz="0" w:space="0" w:color="auto"/>
        <w:left w:val="none" w:sz="0" w:space="0" w:color="auto"/>
        <w:bottom w:val="none" w:sz="0" w:space="0" w:color="auto"/>
        <w:right w:val="none" w:sz="0" w:space="0" w:color="auto"/>
      </w:divBdr>
    </w:div>
    <w:div w:id="1317491574">
      <w:bodyDiv w:val="1"/>
      <w:marLeft w:val="0"/>
      <w:marRight w:val="0"/>
      <w:marTop w:val="0"/>
      <w:marBottom w:val="0"/>
      <w:divBdr>
        <w:top w:val="none" w:sz="0" w:space="0" w:color="auto"/>
        <w:left w:val="none" w:sz="0" w:space="0" w:color="auto"/>
        <w:bottom w:val="none" w:sz="0" w:space="0" w:color="auto"/>
        <w:right w:val="none" w:sz="0" w:space="0" w:color="auto"/>
      </w:divBdr>
    </w:div>
    <w:div w:id="1373192273">
      <w:bodyDiv w:val="1"/>
      <w:marLeft w:val="0"/>
      <w:marRight w:val="0"/>
      <w:marTop w:val="0"/>
      <w:marBottom w:val="0"/>
      <w:divBdr>
        <w:top w:val="none" w:sz="0" w:space="0" w:color="auto"/>
        <w:left w:val="none" w:sz="0" w:space="0" w:color="auto"/>
        <w:bottom w:val="none" w:sz="0" w:space="0" w:color="auto"/>
        <w:right w:val="none" w:sz="0" w:space="0" w:color="auto"/>
      </w:divBdr>
    </w:div>
    <w:div w:id="1525094898">
      <w:bodyDiv w:val="1"/>
      <w:marLeft w:val="0"/>
      <w:marRight w:val="0"/>
      <w:marTop w:val="0"/>
      <w:marBottom w:val="0"/>
      <w:divBdr>
        <w:top w:val="none" w:sz="0" w:space="0" w:color="auto"/>
        <w:left w:val="none" w:sz="0" w:space="0" w:color="auto"/>
        <w:bottom w:val="none" w:sz="0" w:space="0" w:color="auto"/>
        <w:right w:val="none" w:sz="0" w:space="0" w:color="auto"/>
      </w:divBdr>
    </w:div>
    <w:div w:id="1826046394">
      <w:bodyDiv w:val="1"/>
      <w:marLeft w:val="0"/>
      <w:marRight w:val="0"/>
      <w:marTop w:val="0"/>
      <w:marBottom w:val="0"/>
      <w:divBdr>
        <w:top w:val="none" w:sz="0" w:space="0" w:color="auto"/>
        <w:left w:val="none" w:sz="0" w:space="0" w:color="auto"/>
        <w:bottom w:val="none" w:sz="0" w:space="0" w:color="auto"/>
        <w:right w:val="none" w:sz="0" w:space="0" w:color="auto"/>
      </w:divBdr>
    </w:div>
    <w:div w:id="188490206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nsitton.wordpress.com/fetr/tentative-schedule/" TargetMode="External"/><Relationship Id="rId18" Type="http://schemas.openxmlformats.org/officeDocument/2006/relationships/hyperlink" Target="https://www.chronicle.com/article/the-awful-truth/" TargetMode="External"/><Relationship Id="rId26" Type="http://schemas.openxmlformats.org/officeDocument/2006/relationships/hyperlink" Target="https://ronsitton.wordpress.com/fetr/tentative-schedule/" TargetMode="External"/><Relationship Id="rId39" Type="http://schemas.openxmlformats.org/officeDocument/2006/relationships/hyperlink" Target="https://www.writersdigest.com/publishing-insights/writing-submissions-for-magazines-how-to-submit-writing-to-a-magazine" TargetMode="External"/><Relationship Id="rId21" Type="http://schemas.openxmlformats.org/officeDocument/2006/relationships/hyperlink" Target="https://ronsitton.wordpress.com/fetr/tentative-schedule/" TargetMode="External"/><Relationship Id="rId34" Type="http://schemas.openxmlformats.org/officeDocument/2006/relationships/hyperlink" Target="https://gardenandgun.com/frequently-asked-questions/" TargetMode="External"/><Relationship Id="rId42" Type="http://schemas.openxmlformats.org/officeDocument/2006/relationships/hyperlink" Target="https://ronsitton.wordpress.com/fetr/tentative-schedule/" TargetMode="External"/><Relationship Id="rId47" Type="http://schemas.openxmlformats.org/officeDocument/2006/relationships/hyperlink" Target="https://www.hemispheresmag.com/" TargetMode="External"/><Relationship Id="rId50" Type="http://schemas.openxmlformats.org/officeDocument/2006/relationships/hyperlink" Target="http://proquest.umi.com/pqdweb?RQT=572&amp;VType=PQD&amp;VName=PQD&amp;VInst=PROD&amp;pmid=29258&amp;pcid=1151708&amp;SrchMode=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onsitton.wordpress.com/fetr/tentative-schedule/" TargetMode="External"/><Relationship Id="rId29" Type="http://schemas.openxmlformats.org/officeDocument/2006/relationships/hyperlink" Target="https://ronsitton.wordpress.com/fetr/feature-ideas-50-miles/" TargetMode="External"/><Relationship Id="rId11" Type="http://schemas.openxmlformats.org/officeDocument/2006/relationships/hyperlink" Target="https://ronsitton.wordpress.com/writing-help/30-2/first-day-survey/" TargetMode="External"/><Relationship Id="rId24" Type="http://schemas.openxmlformats.org/officeDocument/2006/relationships/hyperlink" Target="https://ronsitton.wordpress.com/fetr/tentative-schedule/" TargetMode="External"/><Relationship Id="rId32" Type="http://schemas.openxmlformats.org/officeDocument/2006/relationships/hyperlink" Target="https://www.hemispheresmag.com/writers-guidelines/" TargetMode="External"/><Relationship Id="rId37" Type="http://schemas.openxmlformats.org/officeDocument/2006/relationships/hyperlink" Target="https://www.freelancewriting.com/writers-guidelines/" TargetMode="External"/><Relationship Id="rId40" Type="http://schemas.openxmlformats.org/officeDocument/2006/relationships/hyperlink" Target="https://www.freedomwithwriting.com/freedom/uncategorized/100-magazines-that-pay-writers/" TargetMode="External"/><Relationship Id="rId45" Type="http://schemas.openxmlformats.org/officeDocument/2006/relationships/hyperlink" Target="https://missourilife.com/bootheel-confidential-guide-missouris-southland/" TargetMode="External"/><Relationship Id="rId53" Type="http://schemas.openxmlformats.org/officeDocument/2006/relationships/hyperlink" Target="http://www.astate.edu/a/registrar/students/bulletins/index.dot"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s://ronsitton.wordpress.com/fetr/tentative-schedule/" TargetMode="External"/><Relationship Id="rId14" Type="http://schemas.openxmlformats.org/officeDocument/2006/relationships/hyperlink" Target="http://jerz.setonhill.edu/writing/journalism/feature.html" TargetMode="External"/><Relationship Id="rId22" Type="http://schemas.openxmlformats.org/officeDocument/2006/relationships/hyperlink" Target="https://ronsitton.wordpress.com/fetr/tentative-schedule/" TargetMode="External"/><Relationship Id="rId27" Type="http://schemas.openxmlformats.org/officeDocument/2006/relationships/hyperlink" Target="http://www.writersmarket.com/" TargetMode="External"/><Relationship Id="rId30" Type="http://schemas.openxmlformats.org/officeDocument/2006/relationships/hyperlink" Target="https://ronsitton.wordpress.com/fetr/finding-the-magazine-article/" TargetMode="External"/><Relationship Id="rId35" Type="http://schemas.openxmlformats.org/officeDocument/2006/relationships/hyperlink" Target="https://www.directionsmag.com/writers-guidelines" TargetMode="External"/><Relationship Id="rId43" Type="http://schemas.openxmlformats.org/officeDocument/2006/relationships/hyperlink" Target="https://ronsitton.wordpress.com/fetr/tentative-schedule/" TargetMode="External"/><Relationship Id="rId48" Type="http://schemas.openxmlformats.org/officeDocument/2006/relationships/hyperlink" Target="https://ronsitton.wordpress.com/fetr/tentative-schedule/" TargetMode="External"/><Relationship Id="rId56" Type="http://schemas.openxmlformats.org/officeDocument/2006/relationships/footer" Target="footer1.xml"/><Relationship Id="rId8" Type="http://schemas.openxmlformats.org/officeDocument/2006/relationships/hyperlink" Target="mailto:rsitton@astate.edu" TargetMode="External"/><Relationship Id="rId51" Type="http://schemas.openxmlformats.org/officeDocument/2006/relationships/hyperlink" Target="https://ronsitton.wordpress.com/fetr/tentative-schedule/" TargetMode="External"/><Relationship Id="rId3" Type="http://schemas.openxmlformats.org/officeDocument/2006/relationships/styles" Target="styles.xml"/><Relationship Id="rId12" Type="http://schemas.openxmlformats.org/officeDocument/2006/relationships/hyperlink" Target="https://ronsitton.wordpress.com/fetr/tentative-schedule/" TargetMode="External"/><Relationship Id="rId17" Type="http://schemas.openxmlformats.org/officeDocument/2006/relationships/hyperlink" Target="https://ronsitton.wordpress.com/fetr/tentative-schedule/" TargetMode="External"/><Relationship Id="rId25" Type="http://schemas.openxmlformats.org/officeDocument/2006/relationships/hyperlink" Target="https://ronsitton.wordpress.com/fetr/final-individual-issue/" TargetMode="External"/><Relationship Id="rId33" Type="http://schemas.openxmlformats.org/officeDocument/2006/relationships/hyperlink" Target="https://deepsouthmag.com/submission-guidelines/" TargetMode="External"/><Relationship Id="rId38" Type="http://schemas.openxmlformats.org/officeDocument/2006/relationships/hyperlink" Target="https://www.writermag.com/the-magazine/submission-guidelines/" TargetMode="External"/><Relationship Id="rId46" Type="http://schemas.openxmlformats.org/officeDocument/2006/relationships/hyperlink" Target="http://services.autoclubmo.aaa.com/traveler/" TargetMode="External"/><Relationship Id="rId59" Type="http://schemas.openxmlformats.org/officeDocument/2006/relationships/footer" Target="footer3.xml"/><Relationship Id="rId20" Type="http://schemas.openxmlformats.org/officeDocument/2006/relationships/hyperlink" Target="https://ronsitton.wordpress.com/fetr/tentative-schedule/" TargetMode="External"/><Relationship Id="rId41" Type="http://schemas.openxmlformats.org/officeDocument/2006/relationships/hyperlink" Target="https://ronsitton.wordpress.com/fetr/tentative-schedule/"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d.com/article/100-word-stories/" TargetMode="External"/><Relationship Id="rId23" Type="http://schemas.openxmlformats.org/officeDocument/2006/relationships/hyperlink" Target="https://www.chronicle.com/article/from-tragedy-and-bloodshed-michael-ignatieff-draws-human-rights-ideals/" TargetMode="External"/><Relationship Id="rId28" Type="http://schemas.openxmlformats.org/officeDocument/2006/relationships/hyperlink" Target="https://ronsitton.wordpress.com/fetr/features-differ/" TargetMode="External"/><Relationship Id="rId36" Type="http://schemas.openxmlformats.org/officeDocument/2006/relationships/hyperlink" Target="https://www.thesunmagazine.org/submit" TargetMode="External"/><Relationship Id="rId49" Type="http://schemas.openxmlformats.org/officeDocument/2006/relationships/hyperlink" Target="http://proquest.umi.com/pqdweb?RQT=318&amp;pmid=29258&amp;TS=1132068408&amp;clientId=20271&amp;VType=PQD&amp;VName=PQD&amp;VInst=PROD" TargetMode="External"/><Relationship Id="rId57" Type="http://schemas.openxmlformats.org/officeDocument/2006/relationships/footer" Target="footer2.xml"/><Relationship Id="rId10" Type="http://schemas.openxmlformats.org/officeDocument/2006/relationships/hyperlink" Target="http://www.mobylives.com/Rodell_two.html" TargetMode="External"/><Relationship Id="rId31" Type="http://schemas.openxmlformats.org/officeDocument/2006/relationships/hyperlink" Target="https://www.oxfordamerican.org/about/submission-guidelines" TargetMode="External"/><Relationship Id="rId44" Type="http://schemas.openxmlformats.org/officeDocument/2006/relationships/hyperlink" Target="http://www.southerner.net/v1n2_99/vista2.html" TargetMode="External"/><Relationship Id="rId52" Type="http://schemas.openxmlformats.org/officeDocument/2006/relationships/hyperlink" Target="http://www.physics.utah.edu/~detar/phys4910/readings/fundamentals/franklin_endsci.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nsitton.wordpress.com/fetr/tentative-schedu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BB89FAA7C8A4EB239AAFFB76D16FB"/>
        <w:category>
          <w:name w:val="General"/>
          <w:gallery w:val="placeholder"/>
        </w:category>
        <w:types>
          <w:type w:val="bbPlcHdr"/>
        </w:types>
        <w:behaviors>
          <w:behavior w:val="content"/>
        </w:behaviors>
        <w:guid w:val="{66911910-E220-B147-AC6F-182B42069B1D}"/>
      </w:docPartPr>
      <w:docPartBody>
        <w:p w:rsidR="00D23F84" w:rsidRDefault="006003B6" w:rsidP="006003B6">
          <w:pPr>
            <w:pStyle w:val="A4ABB89FAA7C8A4EB239AAFFB76D16FB"/>
          </w:pPr>
          <w:r w:rsidRPr="008426D1">
            <w:rPr>
              <w:rStyle w:val="PlaceholderText"/>
              <w:shd w:val="clear" w:color="auto" w:fill="D9D9D9" w:themeFill="background1" w:themeFillShade="D9"/>
            </w:rPr>
            <w:t>Enter text...</w:t>
          </w:r>
        </w:p>
      </w:docPartBody>
    </w:docPart>
    <w:docPart>
      <w:docPartPr>
        <w:name w:val="29FBAD2AF1AD0F42AFAF2B2FDE018BA1"/>
        <w:category>
          <w:name w:val="General"/>
          <w:gallery w:val="placeholder"/>
        </w:category>
        <w:types>
          <w:type w:val="bbPlcHdr"/>
        </w:types>
        <w:behaviors>
          <w:behavior w:val="content"/>
        </w:behaviors>
        <w:guid w:val="{7DB6C578-75DA-D147-A133-15B999EEC3E1}"/>
      </w:docPartPr>
      <w:docPartBody>
        <w:p w:rsidR="00842040" w:rsidRDefault="00991B8D" w:rsidP="00991B8D">
          <w:pPr>
            <w:pStyle w:val="29FBAD2AF1AD0F42AFAF2B2FDE018BA1"/>
          </w:pPr>
          <w:r w:rsidRPr="008426D1">
            <w:rPr>
              <w:rStyle w:val="PlaceholderText"/>
              <w:shd w:val="clear" w:color="auto" w:fill="D9D9D9" w:themeFill="background1" w:themeFillShade="D9"/>
            </w:rPr>
            <w:t>Paste bulletin pages here...</w:t>
          </w:r>
        </w:p>
      </w:docPartBody>
    </w:docPart>
    <w:docPart>
      <w:docPartPr>
        <w:name w:val="356EF2F61B850A48A5762FC06BCE8B95"/>
        <w:category>
          <w:name w:val="General"/>
          <w:gallery w:val="placeholder"/>
        </w:category>
        <w:types>
          <w:type w:val="bbPlcHdr"/>
        </w:types>
        <w:behaviors>
          <w:behavior w:val="content"/>
        </w:behaviors>
        <w:guid w:val="{4875D990-CB25-B642-A66C-3849A78FBC7C}"/>
      </w:docPartPr>
      <w:docPartBody>
        <w:p w:rsidR="000E6FD9" w:rsidRDefault="00E10D7A" w:rsidP="00E10D7A">
          <w:pPr>
            <w:pStyle w:val="356EF2F61B850A48A5762FC06BCE8B9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B39006717CB4F448B5A8CDDD70341D5"/>
        <w:category>
          <w:name w:val="General"/>
          <w:gallery w:val="placeholder"/>
        </w:category>
        <w:types>
          <w:type w:val="bbPlcHdr"/>
        </w:types>
        <w:behaviors>
          <w:behavior w:val="content"/>
        </w:behaviors>
        <w:guid w:val="{5ECBBDDE-FC1B-FF45-B49F-79E0574CD0EA}"/>
      </w:docPartPr>
      <w:docPartBody>
        <w:p w:rsidR="000E6FD9" w:rsidRDefault="00E10D7A" w:rsidP="00E10D7A">
          <w:pPr>
            <w:pStyle w:val="FB39006717CB4F448B5A8CDDD70341D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B2D7888513E41B5BC1C4EFBBC3DE6F0"/>
        <w:category>
          <w:name w:val="General"/>
          <w:gallery w:val="placeholder"/>
        </w:category>
        <w:types>
          <w:type w:val="bbPlcHdr"/>
        </w:types>
        <w:behaviors>
          <w:behavior w:val="content"/>
        </w:behaviors>
        <w:guid w:val="{0F33AF16-5699-48D6-B546-ACCE130040DB}"/>
      </w:docPartPr>
      <w:docPartBody>
        <w:p w:rsidR="00817FF4" w:rsidRDefault="00826388" w:rsidP="00826388">
          <w:pPr>
            <w:pStyle w:val="AB2D7888513E41B5BC1C4EFBBC3DE6F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601AFD0270FFB47BF4C60DEFC7B73DB"/>
        <w:category>
          <w:name w:val="General"/>
          <w:gallery w:val="placeholder"/>
        </w:category>
        <w:types>
          <w:type w:val="bbPlcHdr"/>
        </w:types>
        <w:behaviors>
          <w:behavior w:val="content"/>
        </w:behaviors>
        <w:guid w:val="{C9B0C773-C39F-984A-9D45-0DCAAC82C5AE}"/>
      </w:docPartPr>
      <w:docPartBody>
        <w:p w:rsidR="00000000" w:rsidRDefault="005E7D8A" w:rsidP="005E7D8A">
          <w:pPr>
            <w:pStyle w:val="6601AFD0270FFB47BF4C60DEFC7B73D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D0A"/>
    <w:rsid w:val="000354CE"/>
    <w:rsid w:val="000738EC"/>
    <w:rsid w:val="00081B63"/>
    <w:rsid w:val="000B2786"/>
    <w:rsid w:val="000E6FD9"/>
    <w:rsid w:val="00285351"/>
    <w:rsid w:val="002C2E77"/>
    <w:rsid w:val="002D64D6"/>
    <w:rsid w:val="0032383A"/>
    <w:rsid w:val="00337484"/>
    <w:rsid w:val="003D4C2A"/>
    <w:rsid w:val="003F69FB"/>
    <w:rsid w:val="00425226"/>
    <w:rsid w:val="00436B57"/>
    <w:rsid w:val="004E1A75"/>
    <w:rsid w:val="00534B28"/>
    <w:rsid w:val="00576003"/>
    <w:rsid w:val="00587536"/>
    <w:rsid w:val="005B7F94"/>
    <w:rsid w:val="005C4D59"/>
    <w:rsid w:val="005D5D2F"/>
    <w:rsid w:val="005E7D8A"/>
    <w:rsid w:val="006003B6"/>
    <w:rsid w:val="00623293"/>
    <w:rsid w:val="00654E35"/>
    <w:rsid w:val="006C3910"/>
    <w:rsid w:val="00817FF4"/>
    <w:rsid w:val="00826388"/>
    <w:rsid w:val="00842040"/>
    <w:rsid w:val="00865625"/>
    <w:rsid w:val="00881DD8"/>
    <w:rsid w:val="008822A5"/>
    <w:rsid w:val="00891F77"/>
    <w:rsid w:val="00913E4B"/>
    <w:rsid w:val="0096458F"/>
    <w:rsid w:val="009668DA"/>
    <w:rsid w:val="00991B8D"/>
    <w:rsid w:val="009D439F"/>
    <w:rsid w:val="00A20583"/>
    <w:rsid w:val="00AC62E8"/>
    <w:rsid w:val="00AD4B92"/>
    <w:rsid w:val="00AD5D56"/>
    <w:rsid w:val="00B23A80"/>
    <w:rsid w:val="00B2559E"/>
    <w:rsid w:val="00B46360"/>
    <w:rsid w:val="00B46AFF"/>
    <w:rsid w:val="00B72454"/>
    <w:rsid w:val="00B72548"/>
    <w:rsid w:val="00BA0596"/>
    <w:rsid w:val="00BE0E7B"/>
    <w:rsid w:val="00CB25D5"/>
    <w:rsid w:val="00CD4EF8"/>
    <w:rsid w:val="00CD656D"/>
    <w:rsid w:val="00CE7C19"/>
    <w:rsid w:val="00D23F84"/>
    <w:rsid w:val="00D87B77"/>
    <w:rsid w:val="00D96F4E"/>
    <w:rsid w:val="00DC036A"/>
    <w:rsid w:val="00DD12EE"/>
    <w:rsid w:val="00DE6391"/>
    <w:rsid w:val="00E10D7A"/>
    <w:rsid w:val="00E70A41"/>
    <w:rsid w:val="00EB3740"/>
    <w:rsid w:val="00F0343A"/>
    <w:rsid w:val="00F6324D"/>
    <w:rsid w:val="00F70181"/>
    <w:rsid w:val="00F803EB"/>
    <w:rsid w:val="00F93C2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1B8D"/>
    <w:rPr>
      <w:color w:val="808080"/>
    </w:rPr>
  </w:style>
  <w:style w:type="paragraph" w:customStyle="1" w:styleId="A4ABB89FAA7C8A4EB239AAFFB76D16FB">
    <w:name w:val="A4ABB89FAA7C8A4EB239AAFFB76D16FB"/>
    <w:rsid w:val="006003B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9FBAD2AF1AD0F42AFAF2B2FDE018BA1">
    <w:name w:val="29FBAD2AF1AD0F42AFAF2B2FDE018BA1"/>
    <w:rsid w:val="00991B8D"/>
    <w:pPr>
      <w:spacing w:after="0" w:line="240" w:lineRule="auto"/>
    </w:pPr>
    <w:rPr>
      <w:sz w:val="24"/>
      <w:szCs w:val="24"/>
    </w:rPr>
  </w:style>
  <w:style w:type="paragraph" w:customStyle="1" w:styleId="356EF2F61B850A48A5762FC06BCE8B95">
    <w:name w:val="356EF2F61B850A48A5762FC06BCE8B95"/>
    <w:rsid w:val="00E10D7A"/>
    <w:pPr>
      <w:spacing w:after="0" w:line="240" w:lineRule="auto"/>
    </w:pPr>
    <w:rPr>
      <w:sz w:val="24"/>
      <w:szCs w:val="24"/>
    </w:rPr>
  </w:style>
  <w:style w:type="paragraph" w:customStyle="1" w:styleId="FB39006717CB4F448B5A8CDDD70341D5">
    <w:name w:val="FB39006717CB4F448B5A8CDDD70341D5"/>
    <w:rsid w:val="00E10D7A"/>
    <w:pPr>
      <w:spacing w:after="0" w:line="240" w:lineRule="auto"/>
    </w:pPr>
    <w:rPr>
      <w:sz w:val="24"/>
      <w:szCs w:val="24"/>
    </w:rPr>
  </w:style>
  <w:style w:type="paragraph" w:customStyle="1" w:styleId="AB2D7888513E41B5BC1C4EFBBC3DE6F0">
    <w:name w:val="AB2D7888513E41B5BC1C4EFBBC3DE6F0"/>
    <w:rsid w:val="00826388"/>
    <w:pPr>
      <w:spacing w:after="160" w:line="259" w:lineRule="auto"/>
    </w:pPr>
  </w:style>
  <w:style w:type="paragraph" w:customStyle="1" w:styleId="6601AFD0270FFB47BF4C60DEFC7B73DB">
    <w:name w:val="6601AFD0270FFB47BF4C60DEFC7B73DB"/>
    <w:rsid w:val="005E7D8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6DD1-3268-41CD-B8CC-61BE9193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2022-02-16T23:41:00Z</dcterms:created>
  <dcterms:modified xsi:type="dcterms:W3CDTF">2022-03-31T19:46:00Z</dcterms:modified>
</cp:coreProperties>
</file>