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5FBE4656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6FA29E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521F50FF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9D4143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D7006" w14:textId="77777777" w:rsidR="006A2D6A" w:rsidRDefault="006A2D6A"/>
        </w:tc>
      </w:tr>
      <w:tr w:rsidR="006A2D6A" w14:paraId="3B039FC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733708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2F310" w14:textId="77777777" w:rsidR="006A2D6A" w:rsidRDefault="006A2D6A"/>
        </w:tc>
      </w:tr>
    </w:tbl>
    <w:p w14:paraId="15147B05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DC0225E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5EF348C9" w14:textId="707FD24B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B785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363C42A7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0D5CF45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57D524C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74E4438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8D7CF7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3CB0B59" w14:textId="4E6F18C8" w:rsidR="00AB4AA6" w:rsidRDefault="00376C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80567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Sarah Labovitz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9-10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7F11B9" w14:textId="7D8DE7FA" w:rsidR="00AB4AA6" w:rsidRDefault="00F129D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10/15/2019</w:t>
                      </w:r>
                    </w:p>
                  </w:tc>
                </w:sdtContent>
              </w:sdt>
            </w:tr>
          </w:tbl>
          <w:p w14:paraId="0A3F837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53CF49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A347B8" w14:textId="77777777" w:rsidR="00AB4AA6" w:rsidRDefault="00376C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95489924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548992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032F5E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808E6A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3C68AAE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D4D574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FECB9C" w14:textId="02E1EB33" w:rsidR="00AB4AA6" w:rsidRDefault="00376C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A3198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Lauren Clark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9-10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0D60368" w14:textId="46923F41" w:rsidR="00AB4AA6" w:rsidRDefault="00F129D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10/15/2019</w:t>
                      </w:r>
                    </w:p>
                  </w:tc>
                </w:sdtContent>
              </w:sdt>
            </w:tr>
          </w:tbl>
          <w:p w14:paraId="1B19A52C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8A2521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E237F7" w14:textId="77777777" w:rsidR="00AB4AA6" w:rsidRDefault="00376C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3711833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1183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E89D44D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633CDBC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A2C6C2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9C16F9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670E7F0" w14:textId="34886B4B" w:rsidR="00AB4AA6" w:rsidRDefault="00376C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622350918"/>
                        </w:sdtPr>
                        <w:sdtEndPr/>
                        <w:sdtContent>
                          <w:r w:rsidR="00CE154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10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7EA660" w14:textId="5AFB04DC" w:rsidR="00AB4AA6" w:rsidRDefault="00CE1541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10/24/2019</w:t>
                      </w:r>
                    </w:p>
                  </w:tc>
                </w:sdtContent>
              </w:sdt>
            </w:tr>
          </w:tbl>
          <w:p w14:paraId="5CE2CEF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115A38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2AD524" w14:textId="77777777" w:rsidR="00AB4AA6" w:rsidRDefault="00376C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43628705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62870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A3F7FC5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62F285D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5CADA76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F36BB8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3DCB04" w14:textId="1E9CD5E9" w:rsidR="00AB4AA6" w:rsidRDefault="00376C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77164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10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A230CB" w14:textId="60D579E0" w:rsidR="00AB4AA6" w:rsidRDefault="00771642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10/24/2019</w:t>
                      </w:r>
                    </w:p>
                  </w:tc>
                </w:sdtContent>
              </w:sdt>
            </w:tr>
          </w:tbl>
          <w:p w14:paraId="21C422F3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6B6C83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7D8B15" w14:textId="77777777" w:rsidR="00AB4AA6" w:rsidRDefault="00376C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41244004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124400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74D976A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D2B2EC2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7C9EF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4168FCF8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CFC464F" w14:textId="77777777" w:rsidR="006E2497" w:rsidRDefault="00376C35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077296043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772960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521EC09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BD9EEA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AF52B9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867BA1" w14:textId="77777777" w:rsidR="00AB4AA6" w:rsidRDefault="00376C3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76915471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691547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1BCCF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A950F66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EEB1436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B735B72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387F9C2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32855D0C" w14:textId="48D6231C" w:rsidR="00F87DAF" w:rsidRDefault="00442C4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Introduction to Jazz Musicianship</w:t>
          </w:r>
          <w:r w:rsidR="00842DCF">
            <w:rPr>
              <w:rFonts w:asciiTheme="majorHAnsi" w:hAnsiTheme="majorHAnsi" w:cs="Arial"/>
              <w:sz w:val="20"/>
              <w:szCs w:val="20"/>
            </w:rPr>
            <w:t xml:space="preserve">, MUS </w:t>
          </w:r>
          <w:r>
            <w:rPr>
              <w:rFonts w:asciiTheme="majorHAnsi" w:hAnsiTheme="majorHAnsi" w:cs="Arial"/>
              <w:sz w:val="20"/>
              <w:szCs w:val="20"/>
            </w:rPr>
            <w:t>1703</w:t>
          </w:r>
        </w:p>
      </w:sdtContent>
    </w:sdt>
    <w:p w14:paraId="414F5978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C282EB5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p w14:paraId="4C948EA0" w14:textId="39C9B036" w:rsidR="00F87DAF" w:rsidRDefault="00842DCF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Ken Carroll,</w:t>
      </w:r>
      <w:r w:rsidR="000B7859">
        <w:rPr>
          <w:rFonts w:asciiTheme="majorHAnsi" w:hAnsiTheme="majorHAnsi" w:cs="Arial"/>
          <w:sz w:val="20"/>
          <w:szCs w:val="20"/>
        </w:rPr>
        <w:t xml:space="preserve"> Dept. of Music,</w:t>
      </w:r>
      <w:r>
        <w:rPr>
          <w:rFonts w:asciiTheme="majorHAnsi" w:hAnsiTheme="majorHAnsi" w:cs="Arial"/>
          <w:sz w:val="20"/>
          <w:szCs w:val="20"/>
        </w:rPr>
        <w:t xml:space="preserve"> </w:t>
      </w:r>
      <w:hyperlink r:id="rId9" w:history="1">
        <w:r w:rsidRPr="004D03FB">
          <w:rPr>
            <w:rStyle w:val="Hyperlink"/>
            <w:rFonts w:asciiTheme="majorHAnsi" w:hAnsiTheme="majorHAnsi" w:cs="Arial"/>
            <w:sz w:val="20"/>
            <w:szCs w:val="20"/>
          </w:rPr>
          <w:t>kdcarroll@astate.edu</w:t>
        </w:r>
      </w:hyperlink>
      <w:r>
        <w:rPr>
          <w:rFonts w:asciiTheme="majorHAnsi" w:hAnsiTheme="majorHAnsi" w:cs="Arial"/>
          <w:sz w:val="20"/>
          <w:szCs w:val="20"/>
        </w:rPr>
        <w:t>, 870-972-3763</w:t>
      </w:r>
    </w:p>
    <w:p w14:paraId="7A3064CA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D97A354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2D61906E" w14:textId="3103C8D0" w:rsidR="00F87DAF" w:rsidRDefault="00842DCF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2020</w:t>
          </w:r>
        </w:p>
      </w:sdtContent>
    </w:sdt>
    <w:p w14:paraId="12EE874F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63C98FC7" w14:textId="4294A091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0B7859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 xml:space="preserve"> 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>2020</w:t>
          </w:r>
        </w:sdtContent>
      </w:sdt>
    </w:p>
    <w:p w14:paraId="469DBA55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2C021E14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6848BEE1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49CFA0D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3D5B4A67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72421E84" w14:textId="754D2418" w:rsidR="00F87DAF" w:rsidRDefault="00842DC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Music Majors who were interested in jazz. </w:t>
          </w:r>
        </w:p>
      </w:sdtContent>
    </w:sdt>
    <w:p w14:paraId="6D99AAA2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3B33EC48" w14:textId="5406958F" w:rsidR="00F87DAF" w:rsidRDefault="00842DC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It will not affect those students.  </w:t>
          </w:r>
          <w:r w:rsidR="00442C46">
            <w:rPr>
              <w:rFonts w:asciiTheme="majorHAnsi" w:hAnsiTheme="majorHAnsi" w:cs="Arial"/>
              <w:sz w:val="20"/>
              <w:szCs w:val="20"/>
            </w:rPr>
            <w:t>A new jazz pedagogy course is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being created to replace the deleted course. </w:t>
          </w:r>
        </w:p>
      </w:sdtContent>
    </w:sdt>
    <w:p w14:paraId="51FC617E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3508B9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F9C74E7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703D97A2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05EF1A44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40CF5248" w14:textId="0678A2B9" w:rsidR="00F87DAF" w:rsidRPr="009C65F8" w:rsidRDefault="00925D3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will not affect the college, department, or program at all.  This course was not required for any degree plan and no one had registered for it in years. </w:t>
          </w:r>
        </w:p>
      </w:sdtContent>
    </w:sdt>
    <w:p w14:paraId="6C947B1B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743AAAE" w14:textId="038CFF65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15:color w:val="000000"/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 xml:space="preserve">No 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14:paraId="19F79008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495D4CEF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370434795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370434795"/>
        </w:sdtContent>
      </w:sdt>
    </w:p>
    <w:p w14:paraId="1B5D5859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7131AE8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62FC288C" w14:textId="06F868F6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925D38">
            <w:rPr>
              <w:rFonts w:asciiTheme="majorHAnsi" w:hAnsiTheme="majorHAnsi" w:cs="Arial"/>
              <w:sz w:val="20"/>
              <w:szCs w:val="20"/>
            </w:rPr>
            <w:t xml:space="preserve">This course was not part of an existing program.  It was an elective offering for any music major. </w:t>
          </w:r>
        </w:sdtContent>
      </w:sdt>
    </w:p>
    <w:p w14:paraId="7EAC5CC5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56FF092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26CE662" w14:textId="4C5A194E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925D3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14:paraId="46CF132B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111F4319" w14:textId="202A5F80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775DCDD3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4AE1D3F" w14:textId="7CDD73B2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1F475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14:paraId="06A4F4FF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</w:sdtPr>
      <w:sdtEndPr/>
      <w:sdtContent>
        <w:p w14:paraId="0E0E8EDD" w14:textId="49E8266F" w:rsidR="001F4754" w:rsidRDefault="001F4754" w:rsidP="001F4754">
          <w:pPr>
            <w:tabs>
              <w:tab w:val="left" w:pos="360"/>
              <w:tab w:val="left" w:pos="720"/>
            </w:tabs>
            <w:spacing w:after="0" w:line="240" w:lineRule="auto"/>
            <w:ind w:left="720"/>
          </w:pPr>
        </w:p>
        <w:p w14:paraId="01579ED3" w14:textId="452DC9D9" w:rsidR="00F87DAF" w:rsidRDefault="00376C35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974C35F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2F77C844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14A92E3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0CCA9835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44F1D6CF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0E0E4835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533DF2AF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A93FDB7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6A791CA9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34D6EAA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C9B3F7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ADF35B7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01C73C4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E91E836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3E8660CB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43C2B48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53553356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F00730D" wp14:editId="1F4A83D4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69F3D57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600F6F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5CE6B27" w14:textId="0628D3AB" w:rsidR="00655C43" w:rsidRPr="00AA708D" w:rsidRDefault="009C3C35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00B050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7AF18970" w14:textId="77777777" w:rsidR="00655C43" w:rsidRDefault="00655C43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1F327876" w14:textId="648A6BB0" w:rsidR="00655C43" w:rsidRDefault="00655C43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 w:rsidRPr="009971A4">
        <w:rPr>
          <w:rFonts w:asciiTheme="majorHAnsi" w:hAnsiTheme="majorHAnsi" w:cs="Arial"/>
          <w:b/>
          <w:sz w:val="18"/>
          <w:szCs w:val="18"/>
        </w:rPr>
        <w:t>Undergraduate Bulletin 2019-2020, p. 51</w:t>
      </w:r>
      <w:r w:rsidR="00F16971">
        <w:rPr>
          <w:rFonts w:asciiTheme="majorHAnsi" w:hAnsiTheme="majorHAnsi" w:cs="Arial"/>
          <w:b/>
          <w:sz w:val="18"/>
          <w:szCs w:val="18"/>
        </w:rPr>
        <w:t>3</w:t>
      </w:r>
    </w:p>
    <w:p w14:paraId="2D523D0B" w14:textId="77777777" w:rsidR="00A95B4A" w:rsidRPr="009971A4" w:rsidRDefault="00A95B4A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</w:p>
    <w:p w14:paraId="6E441A8F" w14:textId="77777777" w:rsidR="00655C43" w:rsidRPr="008426D1" w:rsidRDefault="00655C43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="Times New Roman"/>
          <w:sz w:val="20"/>
          <w:szCs w:val="20"/>
        </w:rPr>
        <w:id w:val="-97950460"/>
        <w:placeholder>
          <w:docPart w:val="0CD952D05EE440328FCB726F29BFBD81"/>
        </w:placeholder>
      </w:sdtPr>
      <w:sdtEndPr>
        <w:rPr>
          <w:rFonts w:eastAsia="Times New Roman"/>
        </w:rPr>
      </w:sdtEndPr>
      <w:sdtContent>
        <w:p w14:paraId="5A0C5B1F" w14:textId="2111C213" w:rsidR="00F16971" w:rsidRDefault="00F16971" w:rsidP="00A95B4A">
          <w:pPr>
            <w:pStyle w:val="BodyText"/>
            <w:tabs>
              <w:tab w:val="left" w:pos="1219"/>
              <w:tab w:val="left" w:pos="2848"/>
            </w:tabs>
            <w:kinsoku w:val="0"/>
            <w:overflowPunct w:val="0"/>
            <w:ind w:left="100"/>
            <w:rPr>
              <w:color w:val="231F20"/>
            </w:rPr>
          </w:pPr>
          <w:r>
            <w:rPr>
              <w:b/>
              <w:bCs/>
              <w:color w:val="231F20"/>
            </w:rPr>
            <w:t>MUS</w:t>
          </w:r>
          <w:r>
            <w:rPr>
              <w:b/>
              <w:bCs/>
              <w:color w:val="231F20"/>
              <w:spacing w:val="-2"/>
            </w:rPr>
            <w:t xml:space="preserve"> </w:t>
          </w:r>
          <w:r>
            <w:rPr>
              <w:b/>
              <w:bCs/>
              <w:color w:val="231F20"/>
            </w:rPr>
            <w:t>1621.</w:t>
          </w:r>
          <w:r>
            <w:rPr>
              <w:b/>
              <w:bCs/>
              <w:color w:val="231F20"/>
            </w:rPr>
            <w:tab/>
            <w:t>Keyboard</w:t>
          </w:r>
          <w:r>
            <w:rPr>
              <w:b/>
              <w:bCs/>
              <w:color w:val="231F20"/>
              <w:spacing w:val="-2"/>
            </w:rPr>
            <w:t xml:space="preserve"> </w:t>
          </w:r>
          <w:r>
            <w:rPr>
              <w:b/>
              <w:bCs/>
              <w:color w:val="231F20"/>
            </w:rPr>
            <w:t>Skills</w:t>
          </w:r>
          <w:r>
            <w:rPr>
              <w:b/>
              <w:bCs/>
              <w:color w:val="231F20"/>
              <w:spacing w:val="-2"/>
            </w:rPr>
            <w:t xml:space="preserve"> </w:t>
          </w:r>
          <w:r>
            <w:rPr>
              <w:b/>
              <w:bCs/>
              <w:color w:val="231F20"/>
            </w:rPr>
            <w:t>2</w:t>
          </w:r>
          <w:r>
            <w:rPr>
              <w:b/>
              <w:bCs/>
              <w:color w:val="231F20"/>
            </w:rPr>
            <w:tab/>
          </w:r>
          <w:r>
            <w:rPr>
              <w:color w:val="231F20"/>
            </w:rPr>
            <w:t>PERFORMANCE</w:t>
          </w:r>
          <w:r>
            <w:rPr>
              <w:color w:val="231F20"/>
              <w:spacing w:val="-14"/>
            </w:rPr>
            <w:t xml:space="preserve"> </w:t>
          </w:r>
          <w:r>
            <w:rPr>
              <w:color w:val="231F20"/>
            </w:rPr>
            <w:t>COURSES</w:t>
          </w:r>
          <w:r>
            <w:rPr>
              <w:color w:val="231F20"/>
              <w:spacing w:val="-14"/>
            </w:rPr>
            <w:t xml:space="preserve"> </w:t>
          </w:r>
          <w:r>
            <w:rPr>
              <w:color w:val="231F20"/>
            </w:rPr>
            <w:t>GROUP</w:t>
          </w:r>
          <w:r>
            <w:rPr>
              <w:color w:val="231F20"/>
              <w:spacing w:val="-17"/>
            </w:rPr>
            <w:t xml:space="preserve"> </w:t>
          </w:r>
          <w:r>
            <w:rPr>
              <w:color w:val="231F20"/>
            </w:rPr>
            <w:t>INSTRUCTION.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</w:rPr>
            <w:t>For</w:t>
          </w:r>
          <w:r>
            <w:rPr>
              <w:color w:val="231F20"/>
              <w:spacing w:val="-14"/>
            </w:rPr>
            <w:t xml:space="preserve"> </w:t>
          </w:r>
          <w:r>
            <w:rPr>
              <w:color w:val="231F20"/>
            </w:rPr>
            <w:t>non</w:t>
          </w:r>
          <w:r w:rsidR="00A95B4A">
            <w:rPr>
              <w:color w:val="231F20"/>
            </w:rPr>
            <w:t xml:space="preserve"> </w:t>
          </w:r>
          <w:r>
            <w:rPr>
              <w:color w:val="231F20"/>
            </w:rPr>
            <w:t>pianist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Music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Majors.</w:t>
          </w:r>
          <w:r>
            <w:rPr>
              <w:color w:val="231F20"/>
              <w:spacing w:val="11"/>
            </w:rPr>
            <w:t xml:space="preserve"> </w:t>
          </w:r>
          <w:r>
            <w:rPr>
              <w:color w:val="231F20"/>
              <w:spacing w:val="-9"/>
            </w:rPr>
            <w:t>To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develop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piano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sight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reading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repertoire,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enhance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 xml:space="preserve">corresponding courses, Music Theory II and Aural Theory II. Prerequisites, MUS </w:t>
          </w:r>
          <w:r>
            <w:rPr>
              <w:color w:val="231F20"/>
              <w:spacing w:val="-3"/>
            </w:rPr>
            <w:t xml:space="preserve">1611 </w:t>
          </w:r>
          <w:r>
            <w:rPr>
              <w:color w:val="231F20"/>
            </w:rPr>
            <w:t>or instructor permission. Special course fees may apply.  Fall, Spring,</w:t>
          </w:r>
          <w:r>
            <w:rPr>
              <w:color w:val="231F20"/>
              <w:spacing w:val="-22"/>
            </w:rPr>
            <w:t xml:space="preserve"> </w:t>
          </w:r>
          <w:r>
            <w:rPr>
              <w:color w:val="231F20"/>
            </w:rPr>
            <w:t>Summer.</w:t>
          </w:r>
        </w:p>
        <w:p w14:paraId="27109AEA" w14:textId="77777777" w:rsidR="00F16971" w:rsidRDefault="00F16971" w:rsidP="00F16971">
          <w:pPr>
            <w:pStyle w:val="BodyText"/>
            <w:kinsoku w:val="0"/>
            <w:overflowPunct w:val="0"/>
            <w:spacing w:before="9"/>
            <w:rPr>
              <w:sz w:val="14"/>
              <w:szCs w:val="14"/>
            </w:rPr>
          </w:pPr>
        </w:p>
        <w:p w14:paraId="4313D701" w14:textId="77777777" w:rsidR="00F16971" w:rsidRPr="00F16971" w:rsidRDefault="00F16971" w:rsidP="00F16971">
          <w:pPr>
            <w:pStyle w:val="BodyText"/>
            <w:tabs>
              <w:tab w:val="left" w:pos="4466"/>
            </w:tabs>
            <w:kinsoku w:val="0"/>
            <w:overflowPunct w:val="0"/>
            <w:spacing w:line="249" w:lineRule="auto"/>
            <w:ind w:left="460" w:right="118" w:hanging="360"/>
            <w:jc w:val="both"/>
            <w:rPr>
              <w:strike/>
              <w:color w:val="FF0000"/>
            </w:rPr>
          </w:pPr>
          <w:r w:rsidRPr="00F16971">
            <w:rPr>
              <w:b/>
              <w:bCs/>
              <w:strike/>
              <w:color w:val="FF0000"/>
            </w:rPr>
            <w:t>MUS 1703.       Introduction to</w:t>
          </w:r>
          <w:r w:rsidRPr="00F16971">
            <w:rPr>
              <w:b/>
              <w:bCs/>
              <w:strike/>
              <w:color w:val="FF0000"/>
              <w:spacing w:val="1"/>
            </w:rPr>
            <w:t xml:space="preserve"> </w:t>
          </w:r>
          <w:r w:rsidRPr="00F16971">
            <w:rPr>
              <w:b/>
              <w:bCs/>
              <w:strike/>
              <w:color w:val="FF0000"/>
            </w:rPr>
            <w:t>Jazz</w:t>
          </w:r>
          <w:r w:rsidRPr="00F16971">
            <w:rPr>
              <w:b/>
              <w:bCs/>
              <w:strike/>
              <w:color w:val="FF0000"/>
              <w:spacing w:val="-1"/>
            </w:rPr>
            <w:t xml:space="preserve"> </w:t>
          </w:r>
          <w:r w:rsidRPr="00F16971">
            <w:rPr>
              <w:b/>
              <w:bCs/>
              <w:strike/>
              <w:color w:val="FF0000"/>
            </w:rPr>
            <w:t>Musicianship</w:t>
          </w:r>
          <w:r w:rsidRPr="00F16971">
            <w:rPr>
              <w:b/>
              <w:bCs/>
              <w:strike/>
              <w:color w:val="FF0000"/>
            </w:rPr>
            <w:tab/>
          </w:r>
          <w:r w:rsidRPr="00F16971">
            <w:rPr>
              <w:strike/>
              <w:color w:val="FF0000"/>
            </w:rPr>
            <w:t xml:space="preserve">Fundamentals of music theory </w:t>
          </w:r>
          <w:r w:rsidRPr="00F16971">
            <w:rPr>
              <w:strike/>
              <w:color w:val="FF0000"/>
              <w:spacing w:val="39"/>
            </w:rPr>
            <w:t xml:space="preserve"> </w:t>
          </w:r>
          <w:r w:rsidRPr="00F16971">
            <w:rPr>
              <w:strike/>
              <w:color w:val="FF0000"/>
            </w:rPr>
            <w:t>and</w:t>
          </w:r>
          <w:r w:rsidRPr="00F16971">
            <w:rPr>
              <w:strike/>
              <w:color w:val="FF0000"/>
              <w:spacing w:val="21"/>
            </w:rPr>
            <w:t xml:space="preserve"> </w:t>
          </w:r>
          <w:r w:rsidRPr="00F16971">
            <w:rPr>
              <w:strike/>
              <w:color w:val="FF0000"/>
            </w:rPr>
            <w:t>the application of music theory to improvisation in jazz and American popular music. Open to</w:t>
          </w:r>
          <w:r w:rsidRPr="00F16971">
            <w:rPr>
              <w:strike/>
              <w:color w:val="FF0000"/>
              <w:spacing w:val="-25"/>
            </w:rPr>
            <w:t xml:space="preserve"> </w:t>
          </w:r>
          <w:r w:rsidRPr="00F16971">
            <w:rPr>
              <w:strike/>
              <w:color w:val="FF0000"/>
            </w:rPr>
            <w:t>anyone who uses the grand staff to read western music notation.</w:t>
          </w:r>
          <w:r w:rsidRPr="00F16971">
            <w:rPr>
              <w:strike/>
              <w:color w:val="FF0000"/>
              <w:spacing w:val="40"/>
            </w:rPr>
            <w:t xml:space="preserve"> </w:t>
          </w:r>
          <w:r w:rsidRPr="00F16971">
            <w:rPr>
              <w:strike/>
              <w:color w:val="FF0000"/>
            </w:rPr>
            <w:t>Demand.</w:t>
          </w:r>
        </w:p>
        <w:p w14:paraId="6B2C0C97" w14:textId="77777777" w:rsidR="00F16971" w:rsidRDefault="00F16971" w:rsidP="00F16971">
          <w:pPr>
            <w:pStyle w:val="BodyText"/>
            <w:kinsoku w:val="0"/>
            <w:overflowPunct w:val="0"/>
            <w:spacing w:before="9"/>
            <w:rPr>
              <w:sz w:val="14"/>
              <w:szCs w:val="14"/>
            </w:rPr>
          </w:pPr>
        </w:p>
        <w:p w14:paraId="13EBE4C9" w14:textId="77777777" w:rsidR="00F16971" w:rsidRDefault="00F16971" w:rsidP="00F16971">
          <w:pPr>
            <w:pStyle w:val="BodyText"/>
            <w:tabs>
              <w:tab w:val="left" w:pos="1219"/>
              <w:tab w:val="left" w:pos="3411"/>
            </w:tabs>
            <w:kinsoku w:val="0"/>
            <w:overflowPunct w:val="0"/>
            <w:ind w:left="100"/>
            <w:rPr>
              <w:color w:val="231F20"/>
            </w:rPr>
          </w:pPr>
          <w:r>
            <w:rPr>
              <w:b/>
              <w:bCs/>
              <w:color w:val="231F20"/>
            </w:rPr>
            <w:t xml:space="preserve">MUS </w:t>
          </w:r>
          <w:r>
            <w:rPr>
              <w:b/>
              <w:bCs/>
              <w:color w:val="231F20"/>
              <w:spacing w:val="-3"/>
            </w:rPr>
            <w:t>2211.</w:t>
          </w:r>
          <w:r>
            <w:rPr>
              <w:b/>
              <w:bCs/>
              <w:color w:val="231F20"/>
              <w:spacing w:val="-3"/>
            </w:rPr>
            <w:tab/>
          </w:r>
          <w:r>
            <w:rPr>
              <w:b/>
              <w:bCs/>
              <w:color w:val="231F20"/>
            </w:rPr>
            <w:t>Intermediate</w:t>
          </w:r>
          <w:r>
            <w:rPr>
              <w:b/>
              <w:bCs/>
              <w:color w:val="231F20"/>
              <w:spacing w:val="-1"/>
            </w:rPr>
            <w:t xml:space="preserve"> </w:t>
          </w:r>
          <w:r>
            <w:rPr>
              <w:b/>
              <w:bCs/>
              <w:color w:val="231F20"/>
            </w:rPr>
            <w:t>Piano I</w:t>
          </w:r>
          <w:r>
            <w:rPr>
              <w:b/>
              <w:bCs/>
              <w:color w:val="231F20"/>
            </w:rPr>
            <w:tab/>
          </w:r>
          <w:r>
            <w:rPr>
              <w:color w:val="231F20"/>
              <w:spacing w:val="-1"/>
            </w:rPr>
            <w:t>PERFORMANCE</w:t>
          </w:r>
          <w:r>
            <w:rPr>
              <w:color w:val="231F20"/>
              <w:spacing w:val="-38"/>
            </w:rPr>
            <w:t xml:space="preserve"> </w:t>
          </w:r>
          <w:r>
            <w:rPr>
              <w:color w:val="231F20"/>
            </w:rPr>
            <w:t>COURSES</w:t>
          </w:r>
          <w:r>
            <w:rPr>
              <w:color w:val="231F20"/>
              <w:spacing w:val="-38"/>
            </w:rPr>
            <w:t xml:space="preserve"> </w:t>
          </w:r>
          <w:r>
            <w:rPr>
              <w:color w:val="231F20"/>
            </w:rPr>
            <w:t>GROUP</w:t>
          </w:r>
          <w:r>
            <w:rPr>
              <w:color w:val="231F20"/>
              <w:spacing w:val="-39"/>
            </w:rPr>
            <w:t xml:space="preserve"> </w:t>
          </w:r>
          <w:r>
            <w:rPr>
              <w:color w:val="231F20"/>
            </w:rPr>
            <w:t>INSTRUCTION.</w:t>
          </w:r>
          <w:r>
            <w:rPr>
              <w:color w:val="231F20"/>
              <w:spacing w:val="-34"/>
            </w:rPr>
            <w:t xml:space="preserve"> </w:t>
          </w:r>
          <w:r>
            <w:rPr>
              <w:color w:val="231F20"/>
            </w:rPr>
            <w:t>A</w:t>
          </w:r>
        </w:p>
        <w:p w14:paraId="5BB4A419" w14:textId="77777777" w:rsidR="00F16971" w:rsidRDefault="00F16971" w:rsidP="00F16971">
          <w:pPr>
            <w:pStyle w:val="BodyText"/>
            <w:kinsoku w:val="0"/>
            <w:overflowPunct w:val="0"/>
            <w:spacing w:before="7" w:line="249" w:lineRule="auto"/>
            <w:ind w:left="460" w:right="118"/>
            <w:jc w:val="both"/>
            <w:rPr>
              <w:color w:val="231F20"/>
            </w:rPr>
          </w:pPr>
          <w:r>
            <w:rPr>
              <w:color w:val="231F20"/>
            </w:rPr>
            <w:t>continuation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MUS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1221.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  <w:spacing w:val="-3"/>
            </w:rPr>
            <w:t>Two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laboratory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periods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per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week.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Prerequisite,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MUS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1221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or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instructor permission.  Special course fees may apply.</w:t>
          </w:r>
          <w:r>
            <w:rPr>
              <w:color w:val="231F20"/>
              <w:spacing w:val="-13"/>
            </w:rPr>
            <w:t xml:space="preserve"> </w:t>
          </w:r>
          <w:r>
            <w:rPr>
              <w:color w:val="231F20"/>
            </w:rPr>
            <w:t>Fall.</w:t>
          </w:r>
        </w:p>
        <w:p w14:paraId="3C082BF3" w14:textId="77777777" w:rsidR="00F16971" w:rsidRDefault="00F16971" w:rsidP="00F16971">
          <w:pPr>
            <w:pStyle w:val="BodyText"/>
            <w:kinsoku w:val="0"/>
            <w:overflowPunct w:val="0"/>
            <w:spacing w:before="9"/>
            <w:rPr>
              <w:sz w:val="14"/>
              <w:szCs w:val="14"/>
            </w:rPr>
          </w:pPr>
        </w:p>
        <w:p w14:paraId="37FC4D5F" w14:textId="326A02FF" w:rsidR="00F129DD" w:rsidRPr="00F129DD" w:rsidRDefault="00F129DD" w:rsidP="00F129DD">
          <w:pPr>
            <w:pStyle w:val="NormalWeb"/>
            <w:rPr>
              <w:strike/>
              <w:color w:val="FF0000"/>
            </w:rPr>
          </w:pPr>
        </w:p>
        <w:p w14:paraId="1C1FE2DE" w14:textId="211EDC76" w:rsidR="009C3C35" w:rsidRPr="008426D1" w:rsidRDefault="00376C35" w:rsidP="00F129DD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4F3066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49EAD" w14:textId="77777777" w:rsidR="00376C35" w:rsidRDefault="00376C35" w:rsidP="00AF3758">
      <w:pPr>
        <w:spacing w:after="0" w:line="240" w:lineRule="auto"/>
      </w:pPr>
      <w:r>
        <w:separator/>
      </w:r>
    </w:p>
  </w:endnote>
  <w:endnote w:type="continuationSeparator" w:id="0">
    <w:p w14:paraId="071A750F" w14:textId="77777777" w:rsidR="00376C35" w:rsidRDefault="00376C3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82626" w14:textId="47CCC5F9"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541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61AC7D9C" w14:textId="77777777"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4B0E3" w14:textId="77777777" w:rsidR="00376C35" w:rsidRDefault="00376C35" w:rsidP="00AF3758">
      <w:pPr>
        <w:spacing w:after="0" w:line="240" w:lineRule="auto"/>
      </w:pPr>
      <w:r>
        <w:separator/>
      </w:r>
    </w:p>
  </w:footnote>
  <w:footnote w:type="continuationSeparator" w:id="0">
    <w:p w14:paraId="413E829D" w14:textId="77777777" w:rsidR="00376C35" w:rsidRDefault="00376C35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B7859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4754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76C35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42C46"/>
    <w:rsid w:val="00473252"/>
    <w:rsid w:val="00487771"/>
    <w:rsid w:val="004A7706"/>
    <w:rsid w:val="004D3FDD"/>
    <w:rsid w:val="004F3C87"/>
    <w:rsid w:val="0050136D"/>
    <w:rsid w:val="00504BCC"/>
    <w:rsid w:val="00526B81"/>
    <w:rsid w:val="005332F8"/>
    <w:rsid w:val="005522D7"/>
    <w:rsid w:val="00571E0A"/>
    <w:rsid w:val="00584C22"/>
    <w:rsid w:val="00592A95"/>
    <w:rsid w:val="005E24CB"/>
    <w:rsid w:val="005E7AE6"/>
    <w:rsid w:val="006010C8"/>
    <w:rsid w:val="00605FC3"/>
    <w:rsid w:val="006179CB"/>
    <w:rsid w:val="00625A9A"/>
    <w:rsid w:val="00627121"/>
    <w:rsid w:val="00636DB3"/>
    <w:rsid w:val="00650643"/>
    <w:rsid w:val="00655C43"/>
    <w:rsid w:val="00665524"/>
    <w:rsid w:val="006657FB"/>
    <w:rsid w:val="00677A48"/>
    <w:rsid w:val="00691EEE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71642"/>
    <w:rsid w:val="007A06B9"/>
    <w:rsid w:val="007E055C"/>
    <w:rsid w:val="00805675"/>
    <w:rsid w:val="0083170D"/>
    <w:rsid w:val="00842DCF"/>
    <w:rsid w:val="008829ED"/>
    <w:rsid w:val="00884F7A"/>
    <w:rsid w:val="008C703B"/>
    <w:rsid w:val="008E6C1C"/>
    <w:rsid w:val="00925D38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05E8"/>
    <w:rsid w:val="00A31980"/>
    <w:rsid w:val="00A34100"/>
    <w:rsid w:val="00A5089E"/>
    <w:rsid w:val="00A56D36"/>
    <w:rsid w:val="00A76673"/>
    <w:rsid w:val="00A837F6"/>
    <w:rsid w:val="00A95B4A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541"/>
    <w:rsid w:val="00D048E5"/>
    <w:rsid w:val="00D0686A"/>
    <w:rsid w:val="00D34373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24C5C"/>
    <w:rsid w:val="00E45868"/>
    <w:rsid w:val="00EA5F2E"/>
    <w:rsid w:val="00EB4FF5"/>
    <w:rsid w:val="00EC6970"/>
    <w:rsid w:val="00ED2398"/>
    <w:rsid w:val="00ED29E0"/>
    <w:rsid w:val="00EF2A44"/>
    <w:rsid w:val="00F129DD"/>
    <w:rsid w:val="00F16971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EB286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2D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6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16971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carroll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24153C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24153C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24153C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90D46"/>
    <w:rsid w:val="001B45B5"/>
    <w:rsid w:val="001C209A"/>
    <w:rsid w:val="00216514"/>
    <w:rsid w:val="0024153C"/>
    <w:rsid w:val="0026175A"/>
    <w:rsid w:val="002B4884"/>
    <w:rsid w:val="002F7BFD"/>
    <w:rsid w:val="00380F18"/>
    <w:rsid w:val="004518A2"/>
    <w:rsid w:val="004B457A"/>
    <w:rsid w:val="004E1A75"/>
    <w:rsid w:val="0058179C"/>
    <w:rsid w:val="00587536"/>
    <w:rsid w:val="005D5D2F"/>
    <w:rsid w:val="00623293"/>
    <w:rsid w:val="0067434A"/>
    <w:rsid w:val="006C0858"/>
    <w:rsid w:val="00713AC7"/>
    <w:rsid w:val="00795998"/>
    <w:rsid w:val="0088037B"/>
    <w:rsid w:val="0090105B"/>
    <w:rsid w:val="00920AF6"/>
    <w:rsid w:val="009C0E11"/>
    <w:rsid w:val="00A0628C"/>
    <w:rsid w:val="00A11836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E223B8"/>
    <w:rsid w:val="00E647AC"/>
    <w:rsid w:val="00ED2714"/>
    <w:rsid w:val="00F01E35"/>
    <w:rsid w:val="00F75087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E322E-8F29-6744-90E3-B037F1AD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7</cp:revision>
  <dcterms:created xsi:type="dcterms:W3CDTF">2019-10-15T15:31:00Z</dcterms:created>
  <dcterms:modified xsi:type="dcterms:W3CDTF">2019-10-24T16:15:00Z</dcterms:modified>
</cp:coreProperties>
</file>