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02F14154" w:rsidR="00142DCF" w:rsidRDefault="002B10DA" w:rsidP="00694ADE">
            <w:r>
              <w:t>EBS10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DED1220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E3045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F9C3F9B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660095">
              <w:rPr>
                <w:rFonts w:ascii="MS Gothic" w:eastAsia="MS Gothic" w:hAnsi="MS Gothic" w:cs="Arial"/>
                <w:b/>
                <w:szCs w:val="20"/>
              </w:rPr>
              <w:t>xx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B504E05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7E464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05C1E9B1" w:rsidR="00AD2FB4" w:rsidRDefault="007E464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57EF1A08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Content>
                      <w:r w:rsidR="000056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Lambertus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3-03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AE34B20" w:rsidR="00AD2FB4" w:rsidRDefault="000056E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3/13/2023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84D9F8A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66009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Nicole Covey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2D90A800" w:rsidR="00AD2FB4" w:rsidRDefault="0066009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2/6/2023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1D017244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Content>
                      <w:r w:rsidR="00DE39E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3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2FA5B08B" w:rsidR="00AD2FB4" w:rsidRDefault="00DE39E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3/31/2023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05A1A1E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66009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Joanna M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EDEB475" w:rsidR="00AD2FB4" w:rsidRDefault="0066009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6473BC8D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D408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FE763CE" w14:textId="0F72D320" w:rsidR="00A316CE" w:rsidRDefault="00D408E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2/23/24</w:t>
                  </w:r>
                </w:p>
              </w:tc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2E629676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52125DE006CD1143BD9BD41D8EB8C488"/>
                          </w:placeholder>
                        </w:sdtPr>
                        <w:sdtContent>
                          <w:r w:rsidR="0016409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86EFB7C" w:rsidR="00A316CE" w:rsidRDefault="0016409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3B307BB5" w:rsidR="006E6FEC" w:rsidRDefault="00E3045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Joanna Grymes, grymesj@astate.edu; 870-680-8430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4E0696E9" w:rsidR="0018269B" w:rsidRPr="00E3045D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6DD83F69" w14:textId="77777777" w:rsidR="00E3045D" w:rsidRPr="00C033E8" w:rsidRDefault="00E3045D" w:rsidP="00E3045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38B1B464" w:rsidR="002E3FC9" w:rsidRDefault="00E3045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Limit general education math choices to MATH </w:t>
          </w:r>
          <w:r w:rsidR="00BC2277">
            <w:rPr>
              <w:rFonts w:asciiTheme="majorHAnsi" w:hAnsiTheme="majorHAnsi" w:cs="Arial"/>
              <w:sz w:val="20"/>
              <w:szCs w:val="20"/>
            </w:rPr>
            <w:t>102</w:t>
          </w:r>
          <w:r>
            <w:rPr>
              <w:rFonts w:asciiTheme="majorHAnsi" w:hAnsiTheme="majorHAnsi" w:cs="Arial"/>
              <w:sz w:val="20"/>
              <w:szCs w:val="20"/>
            </w:rPr>
            <w:t xml:space="preserve">3 College Algebra and MATH 1043 Quantitative Reasoning;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45B05776" w:rsidR="002E3FC9" w:rsidRDefault="00E3045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 23</w:t>
          </w:r>
          <w:r w:rsidR="00E62C57">
            <w:rPr>
              <w:rFonts w:asciiTheme="majorHAnsi" w:hAnsiTheme="majorHAnsi" w:cs="Arial"/>
              <w:sz w:val="20"/>
              <w:szCs w:val="20"/>
            </w:rPr>
            <w:t xml:space="preserve"> or as soon as possible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4FFBD2F5" w:rsidR="002E3FC9" w:rsidRDefault="00E3045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wish to limit Elementary Education general education requirement</w:t>
          </w:r>
          <w:r w:rsidR="00BC2277">
            <w:rPr>
              <w:rFonts w:asciiTheme="majorHAnsi" w:hAnsiTheme="majorHAnsi" w:cs="Arial"/>
              <w:sz w:val="20"/>
              <w:szCs w:val="20"/>
            </w:rPr>
            <w:t xml:space="preserve"> options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MATH </w:t>
          </w:r>
          <w:r w:rsidR="00BC2277">
            <w:rPr>
              <w:rFonts w:asciiTheme="majorHAnsi" w:hAnsiTheme="majorHAnsi" w:cs="Arial"/>
              <w:sz w:val="20"/>
              <w:szCs w:val="20"/>
            </w:rPr>
            <w:t>102</w:t>
          </w:r>
          <w:r>
            <w:rPr>
              <w:rFonts w:asciiTheme="majorHAnsi" w:hAnsiTheme="majorHAnsi" w:cs="Arial"/>
              <w:sz w:val="20"/>
              <w:szCs w:val="20"/>
            </w:rPr>
            <w:t xml:space="preserve">3 and </w:t>
          </w:r>
          <w:r w:rsidR="00BC2277">
            <w:rPr>
              <w:rFonts w:asciiTheme="majorHAnsi" w:hAnsiTheme="majorHAnsi" w:cs="Arial"/>
              <w:sz w:val="20"/>
              <w:szCs w:val="20"/>
            </w:rPr>
            <w:t xml:space="preserve">1043. 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STAT 2003 is currently listed as a general education math course.  It is not a perquisite for the Math for Teachers 1, 2, and </w:t>
          </w:r>
          <w:r w:rsidR="00E62C57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sequence </w:t>
          </w:r>
          <w:r w:rsidR="00BC2277">
            <w:rPr>
              <w:rFonts w:asciiTheme="majorHAnsi" w:hAnsiTheme="majorHAnsi" w:cs="Arial"/>
              <w:sz w:val="20"/>
              <w:szCs w:val="20"/>
            </w:rPr>
            <w:t xml:space="preserve">required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for Elementary Education.  Nor is it currently listed as approved for admission to the Teacher Education program. </w:t>
          </w:r>
          <w:r w:rsidR="00BC2277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1CB82CAF" w14:textId="0F76EFB1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62C57">
            <w:rPr>
              <w:rFonts w:asciiTheme="majorHAnsi" w:hAnsiTheme="majorHAnsi" w:cs="Arial"/>
              <w:b/>
              <w:sz w:val="32"/>
              <w:szCs w:val="20"/>
            </w:rPr>
            <w:t>CURRENT WITH CHANGES HIGHLIGHTED</w:t>
          </w:r>
          <w:r w:rsidRPr="00E62C57">
            <w:rPr>
              <w:rFonts w:asciiTheme="majorHAnsi" w:hAnsiTheme="majorHAnsi" w:cs="Arial"/>
              <w:sz w:val="32"/>
              <w:szCs w:val="20"/>
            </w:rPr>
            <w:t xml:space="preserve">  </w:t>
          </w:r>
          <w:hyperlink r:id="rId8" w:history="1">
            <w:r w:rsidRPr="009618D3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https://catalog.astate.edu/preview_program.php?catoid=3&amp;poid=527&amp;returnto=77</w:t>
            </w:r>
          </w:hyperlink>
        </w:p>
        <w:p w14:paraId="3DDF760F" w14:textId="751C965D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3E153B7" w14:textId="77777777" w:rsidR="00BC2277" w:rsidRDefault="00BC2277" w:rsidP="00BC2277">
          <w:pPr>
            <w:pStyle w:val="Heading2"/>
            <w:spacing w:before="300" w:beforeAutospacing="0" w:after="15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UNIVERSITY REQUIREMENTS:</w:t>
          </w:r>
        </w:p>
        <w:p w14:paraId="165559FE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3E3425C4">
              <v:rect id="_x0000_i1032" alt="" style="width:468pt;height:.05pt;mso-width-percent:0;mso-height-percent:0;mso-width-percent:0;mso-height-percent:0" o:hralign="center" o:hrstd="t" o:hr="t" fillcolor="#a0a0a0" stroked="f"/>
            </w:pict>
          </w:r>
        </w:p>
        <w:p w14:paraId="636A15D3" w14:textId="77777777" w:rsidR="00BC2277" w:rsidRDefault="00BC2277" w:rsidP="00BC2277">
          <w:pPr>
            <w:pStyle w:val="NormalWeb"/>
            <w:spacing w:before="0" w:beforeAutospacing="0" w:after="0" w:afterAutospacing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See </w:t>
          </w:r>
          <w:hyperlink r:id="rId9" w:anchor="university-general-requirements-for-all-baccalaureate-degrees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University General Requirements for Baccalaureate degrees</w:t>
            </w:r>
          </w:hyperlink>
        </w:p>
        <w:p w14:paraId="77D43476" w14:textId="77777777" w:rsidR="00BC2277" w:rsidRDefault="00BC2277" w:rsidP="00BC2277">
          <w:pPr>
            <w:pStyle w:val="Heading2"/>
            <w:spacing w:before="0" w:beforeAutospacing="0" w:after="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bookmarkStart w:id="0" w:name="firstyearmakingconnectionscourse"/>
          <w:bookmarkEnd w:id="0"/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FIRST YEAR MAKING CONNECTIONS COURSE:</w:t>
          </w:r>
        </w:p>
        <w:p w14:paraId="22ED99E4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7199A372">
              <v:rect id="_x0000_i1031" alt="" style="width:468pt;height:.05pt;mso-width-percent:0;mso-height-percent:0;mso-width-percent:0;mso-height-percent:0" o:hralign="center" o:hrstd="t" o:hr="t" fillcolor="#a0a0a0" stroked="f"/>
            </w:pict>
          </w:r>
        </w:p>
        <w:p w14:paraId="10357F98" w14:textId="77777777" w:rsidR="00BC2277" w:rsidRDefault="00000000" w:rsidP="00BC2277">
          <w:pPr>
            <w:pStyle w:val="acalog-course"/>
            <w:numPr>
              <w:ilvl w:val="0"/>
              <w:numId w:val="7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0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UC 1013 - Making Connections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F6CB3CC" w14:textId="77777777" w:rsidR="00BC2277" w:rsidRDefault="00BC2277" w:rsidP="00BC2277">
          <w:pPr>
            <w:pStyle w:val="Heading2"/>
            <w:spacing w:before="0" w:beforeAutospacing="0" w:after="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bookmarkStart w:id="1" w:name="generaleducationrequirements"/>
          <w:bookmarkEnd w:id="1"/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GENERAL EDUCATION REQUIREMENTS:</w:t>
          </w:r>
        </w:p>
        <w:p w14:paraId="383A8130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2E20450D">
              <v:rect id="_x0000_i1030" alt="" style="width:468pt;height:.05pt;mso-width-percent:0;mso-height-percent:0;mso-width-percent:0;mso-height-percent:0" o:hralign="center" o:hrstd="t" o:hr="t" fillcolor="#a0a0a0" stroked="f"/>
            </w:pict>
          </w:r>
        </w:p>
        <w:p w14:paraId="377ACD74" w14:textId="77777777" w:rsidR="00BC2277" w:rsidRDefault="00BC2277" w:rsidP="00BC2277">
          <w:pPr>
            <w:numPr>
              <w:ilvl w:val="0"/>
              <w:numId w:val="8"/>
            </w:numPr>
            <w:spacing w:after="0" w:line="240" w:lineRule="auto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See </w:t>
          </w:r>
          <w:hyperlink r:id="rId11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General Education Curriculum for Baccalaureate Degrees</w:t>
            </w:r>
          </w:hyperlink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 35</w:t>
          </w:r>
        </w:p>
        <w:p w14:paraId="7D28ABC3" w14:textId="77777777" w:rsidR="00BC2277" w:rsidRDefault="00BC2277" w:rsidP="00BC2277">
          <w:pPr>
            <w:pStyle w:val="Heading3"/>
            <w:spacing w:before="0" w:beforeAutospacing="0" w:after="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bookmarkStart w:id="2" w:name="studentswiththismajormusttakethefollowin"/>
          <w:bookmarkEnd w:id="2"/>
          <w:r>
            <w:rPr>
              <w:rFonts w:ascii="Arial" w:hAnsi="Arial" w:cs="Arial"/>
              <w:color w:val="000000"/>
              <w:sz w:val="24"/>
              <w:szCs w:val="24"/>
            </w:rPr>
            <w:t>Students with this major must take the following:</w:t>
          </w:r>
        </w:p>
        <w:p w14:paraId="1C5242C4" w14:textId="77777777" w:rsidR="00BC2277" w:rsidRDefault="00814782" w:rsidP="00BC2277">
          <w:pPr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noProof/>
              <w:color w:val="000000"/>
              <w:sz w:val="20"/>
              <w:szCs w:val="20"/>
            </w:rPr>
            <w:pict w14:anchorId="2705C849">
              <v:rect id="_x0000_i1029" alt="" style="width:468pt;height:.05pt;mso-width-percent:0;mso-height-percent:0;mso-width-percent:0;mso-height-percent:0" o:hralign="center" o:hrstd="t" o:hr="t" fillcolor="#a0a0a0" stroked="f"/>
            </w:pict>
          </w:r>
        </w:p>
        <w:p w14:paraId="0AEBC8C1" w14:textId="7B5150D0" w:rsidR="00BC2277" w:rsidRPr="00BC2277" w:rsidRDefault="00BC2277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</w:pPr>
          <w:r w:rsidRPr="00BC2277"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>MATH 1023 – College Algebra Sem</w:t>
          </w:r>
          <w:r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>.</w:t>
          </w:r>
          <w:r w:rsidRPr="00BC2277"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 xml:space="preserve"> Hrs</w:t>
          </w:r>
          <w:r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>.:</w:t>
          </w:r>
          <w:r w:rsidRPr="00BC2277"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 xml:space="preserve"> 3</w:t>
          </w:r>
        </w:p>
        <w:p w14:paraId="39F9768D" w14:textId="48E3B59D" w:rsidR="00BC2277" w:rsidRPr="00BC2277" w:rsidRDefault="00BC2277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b/>
              <w:i/>
              <w:color w:val="000000"/>
              <w:sz w:val="30"/>
              <w:szCs w:val="20"/>
              <w:highlight w:val="yellow"/>
            </w:rPr>
          </w:pPr>
          <w:r w:rsidRPr="00BC2277">
            <w:rPr>
              <w:rFonts w:ascii="inherit" w:hAnsi="inherit" w:cs="Arial"/>
              <w:b/>
              <w:i/>
              <w:color w:val="000000"/>
              <w:sz w:val="30"/>
              <w:szCs w:val="20"/>
              <w:highlight w:val="yellow"/>
            </w:rPr>
            <w:t xml:space="preserve">OR </w:t>
          </w:r>
        </w:p>
        <w:p w14:paraId="62BB1C67" w14:textId="23EAA1E3" w:rsidR="00BC2277" w:rsidRPr="00BC2277" w:rsidRDefault="00BC2277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</w:pPr>
          <w:r w:rsidRPr="00BC2277"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>MATH 1043 – Quantitative Reasoning Sem. Hrs</w:t>
          </w:r>
          <w:r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>.:</w:t>
          </w:r>
          <w:r w:rsidRPr="00BC2277">
            <w:rPr>
              <w:rFonts w:ascii="inherit" w:hAnsi="inherit" w:cs="Arial"/>
              <w:color w:val="000000"/>
              <w:sz w:val="30"/>
              <w:szCs w:val="20"/>
              <w:highlight w:val="yellow"/>
            </w:rPr>
            <w:t xml:space="preserve"> 3 </w:t>
          </w:r>
        </w:p>
        <w:p w14:paraId="0356CC88" w14:textId="77777777" w:rsidR="00BC2277" w:rsidRPr="00BC2277" w:rsidRDefault="00BC2277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</w:p>
        <w:p w14:paraId="1AD81479" w14:textId="12813EE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2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PHSC 1203 - Physical Science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E96336E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3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PHSC 1201 - Physical Science Laboratory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133FFC20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4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BIOL 1003 - Biological Science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8B8002A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5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BIOL 1001 - Biological Science Laboratory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65EB08FF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04C51241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6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ENG 2003 - World Literature to 1660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75A0582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7392010C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7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ENG 2013 - World Literature since 1660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33F2BBC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697DA73B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8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2763 - The United States to 1876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4857DC5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6036A14B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19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2773 - The United States since 1876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2AD692F6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04D0C39C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0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1013 - World History to 1500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7ECDBC9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34B89CFD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1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1023 - World History since 1500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296B7020" w14:textId="77777777" w:rsidR="00BC2277" w:rsidRDefault="00BC2277" w:rsidP="00BC2277">
          <w:pPr>
            <w:pStyle w:val="NormalWeb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19B949C7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2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POSC 2103 - Introduction to United States Government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4501C13" w14:textId="77777777" w:rsidR="00BC2277" w:rsidRDefault="00000000" w:rsidP="00BC2277">
          <w:pPr>
            <w:pStyle w:val="acalog-course"/>
            <w:numPr>
              <w:ilvl w:val="0"/>
              <w:numId w:val="9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3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COMS 1203 - Oral Communication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Emphasis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(Required Departmental Gen. Ed. Option)</w:t>
          </w:r>
        </w:p>
        <w:p w14:paraId="360256B7" w14:textId="2424FF5F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bookmarkStart w:id="3" w:name="professionaleducationrequirements"/>
          <w:bookmarkEnd w:id="3"/>
        </w:p>
        <w:p w14:paraId="3A659828" w14:textId="668B1CA8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D748FA" w14:textId="3B176088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ADF26B7" w14:textId="56B4CC6C" w:rsidR="00BC2277" w:rsidRPr="00E62C5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  <w:r w:rsidRPr="00E62C57">
            <w:rPr>
              <w:rFonts w:asciiTheme="majorHAnsi" w:hAnsiTheme="majorHAnsi" w:cs="Arial"/>
              <w:b/>
              <w:sz w:val="32"/>
              <w:szCs w:val="20"/>
            </w:rPr>
            <w:t xml:space="preserve">PROPOSED FINAL VERSION </w:t>
          </w:r>
        </w:p>
        <w:p w14:paraId="0A41B1D7" w14:textId="1550434D" w:rsidR="00BC2277" w:rsidRDefault="00BC227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21C6D89" w14:textId="77777777" w:rsidR="00BC2277" w:rsidRDefault="00BC2277" w:rsidP="00BC2277">
          <w:pPr>
            <w:pStyle w:val="Heading2"/>
            <w:spacing w:before="300" w:beforeAutospacing="0" w:after="15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UNIVERSITY REQUIREMENTS:</w:t>
          </w:r>
        </w:p>
        <w:p w14:paraId="57A30ADE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5F6F16D2">
              <v:rect id="_x0000_i1028" alt="" style="width:468pt;height:.05pt;mso-width-percent:0;mso-height-percent:0;mso-width-percent:0;mso-height-percent:0" o:hralign="center" o:hrstd="t" o:hr="t" fillcolor="#a0a0a0" stroked="f"/>
            </w:pict>
          </w:r>
        </w:p>
        <w:p w14:paraId="24E4C848" w14:textId="77777777" w:rsidR="00BC2277" w:rsidRDefault="00BC2277" w:rsidP="00BC2277">
          <w:pPr>
            <w:pStyle w:val="NormalWeb"/>
            <w:spacing w:before="0" w:beforeAutospacing="0" w:after="0" w:afterAutospacing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See </w:t>
          </w:r>
          <w:hyperlink r:id="rId24" w:anchor="university-general-requirements-for-all-baccalaureate-degrees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University General Requirements for Baccalaureate degrees</w:t>
            </w:r>
          </w:hyperlink>
        </w:p>
        <w:p w14:paraId="77E43FA1" w14:textId="77777777" w:rsidR="00BC2277" w:rsidRDefault="00BC2277" w:rsidP="00BC2277">
          <w:pPr>
            <w:pStyle w:val="Heading2"/>
            <w:spacing w:before="0" w:beforeAutospacing="0" w:after="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FIRST YEAR MAKING CONNECTIONS COURSE:</w:t>
          </w:r>
        </w:p>
        <w:p w14:paraId="0A69FCA7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43CB7119">
              <v:rect id="_x0000_i1027" alt="" style="width:468pt;height:.05pt;mso-width-percent:0;mso-height-percent:0;mso-width-percent:0;mso-height-percent:0" o:hralign="center" o:hrstd="t" o:hr="t" fillcolor="#a0a0a0" stroked="f"/>
            </w:pict>
          </w:r>
        </w:p>
        <w:p w14:paraId="1F0E3B35" w14:textId="77777777" w:rsidR="00BC2277" w:rsidRDefault="00000000" w:rsidP="00BC2277">
          <w:pPr>
            <w:pStyle w:val="acalog-course"/>
            <w:numPr>
              <w:ilvl w:val="0"/>
              <w:numId w:val="10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5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UC 1013 - Making Connections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00021E00" w14:textId="77777777" w:rsidR="00BC2277" w:rsidRDefault="00BC2277" w:rsidP="00BC2277">
          <w:pPr>
            <w:pStyle w:val="Heading2"/>
            <w:spacing w:before="0" w:beforeAutospacing="0" w:after="0" w:afterAutospacing="0"/>
            <w:textAlignment w:val="baseline"/>
            <w:rPr>
              <w:rFonts w:ascii="Georgia" w:hAnsi="Georgia" w:cs="Arial"/>
              <w:caps/>
              <w:color w:val="CC092F"/>
              <w:sz w:val="30"/>
              <w:szCs w:val="30"/>
            </w:rPr>
          </w:pPr>
          <w:r>
            <w:rPr>
              <w:rFonts w:ascii="Georgia" w:hAnsi="Georgia" w:cs="Arial"/>
              <w:caps/>
              <w:color w:val="CC092F"/>
              <w:sz w:val="30"/>
              <w:szCs w:val="30"/>
            </w:rPr>
            <w:t>GENERAL EDUCATION REQUIREMENTS:</w:t>
          </w:r>
        </w:p>
        <w:p w14:paraId="6C458CE3" w14:textId="77777777" w:rsidR="00BC2277" w:rsidRDefault="00814782" w:rsidP="00BC2277">
          <w:pPr>
            <w:textAlignment w:val="baseline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pict w14:anchorId="6EBE9AC1">
              <v:rect id="_x0000_i1026" alt="" style="width:468pt;height:.05pt;mso-width-percent:0;mso-height-percent:0;mso-width-percent:0;mso-height-percent:0" o:hralign="center" o:hrstd="t" o:hr="t" fillcolor="#a0a0a0" stroked="f"/>
            </w:pict>
          </w:r>
        </w:p>
        <w:p w14:paraId="433AC4B8" w14:textId="77777777" w:rsidR="00BC2277" w:rsidRDefault="00BC2277" w:rsidP="00BC2277">
          <w:pPr>
            <w:numPr>
              <w:ilvl w:val="0"/>
              <w:numId w:val="11"/>
            </w:numPr>
            <w:spacing w:after="0" w:line="240" w:lineRule="auto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See </w:t>
          </w:r>
          <w:hyperlink r:id="rId26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General Education Curriculum for Baccalaureate Degrees</w:t>
            </w:r>
          </w:hyperlink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 35</w:t>
          </w:r>
        </w:p>
        <w:p w14:paraId="4099AFF8" w14:textId="77777777" w:rsidR="00BC2277" w:rsidRDefault="00BC2277" w:rsidP="00BC2277">
          <w:pPr>
            <w:pStyle w:val="Heading3"/>
            <w:spacing w:before="0" w:beforeAutospacing="0" w:after="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Students with this major must take the following:</w:t>
          </w:r>
        </w:p>
        <w:p w14:paraId="630090DD" w14:textId="77777777" w:rsidR="00BC2277" w:rsidRDefault="00814782" w:rsidP="00BC2277">
          <w:pPr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noProof/>
              <w:color w:val="000000"/>
              <w:sz w:val="20"/>
              <w:szCs w:val="20"/>
            </w:rPr>
            <w:pict w14:anchorId="2143D3AE">
              <v:rect id="_x0000_i1025" alt="" style="width:468pt;height:.05pt;mso-width-percent:0;mso-height-percent:0;mso-width-percent:0;mso-height-percent:0" o:hralign="center" o:hrstd="t" o:hr="t" fillcolor="#a0a0a0" stroked="f"/>
            </w:pict>
          </w:r>
        </w:p>
        <w:p w14:paraId="3D1F2380" w14:textId="77777777" w:rsidR="00BC2277" w:rsidRPr="00BC2277" w:rsidRDefault="00BC2277" w:rsidP="00E62C57">
          <w:pPr>
            <w:pStyle w:val="acalog-course"/>
            <w:spacing w:before="0" w:beforeAutospacing="0" w:after="0" w:afterAutospacing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 w:rsidRPr="00BC2277">
            <w:rPr>
              <w:rFonts w:ascii="inherit" w:hAnsi="inherit" w:cs="Arial"/>
              <w:color w:val="000000"/>
              <w:sz w:val="20"/>
              <w:szCs w:val="20"/>
            </w:rPr>
            <w:t>MATH 1023 – College Algebra Sem. Hrs.: 3</w:t>
          </w:r>
        </w:p>
        <w:p w14:paraId="6EA1BD50" w14:textId="77777777" w:rsidR="00BC2277" w:rsidRPr="00BC2277" w:rsidRDefault="00BC2277" w:rsidP="00E62C57">
          <w:pPr>
            <w:pStyle w:val="acalog-course"/>
            <w:spacing w:before="0" w:beforeAutospacing="0" w:after="0" w:afterAutospacing="0"/>
            <w:textAlignment w:val="baseline"/>
            <w:rPr>
              <w:rFonts w:ascii="inherit" w:hAnsi="inherit" w:cs="Arial"/>
              <w:b/>
              <w:i/>
              <w:color w:val="000000"/>
              <w:sz w:val="20"/>
              <w:szCs w:val="20"/>
            </w:rPr>
          </w:pPr>
          <w:r w:rsidRPr="00BC2277">
            <w:rPr>
              <w:rFonts w:ascii="inherit" w:hAnsi="inherit" w:cs="Arial"/>
              <w:b/>
              <w:i/>
              <w:color w:val="000000"/>
              <w:sz w:val="20"/>
              <w:szCs w:val="20"/>
            </w:rPr>
            <w:t xml:space="preserve">OR </w:t>
          </w:r>
        </w:p>
        <w:p w14:paraId="4DE8A1C5" w14:textId="0AD8E0D7" w:rsidR="00BC2277" w:rsidRDefault="00BC2277" w:rsidP="00E62C57">
          <w:pPr>
            <w:pStyle w:val="acalog-course"/>
            <w:spacing w:before="0" w:beforeAutospacing="0" w:after="0" w:afterAutospacing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 w:rsidRPr="00BC2277">
            <w:rPr>
              <w:rFonts w:ascii="inherit" w:hAnsi="inherit" w:cs="Arial"/>
              <w:color w:val="000000"/>
              <w:sz w:val="20"/>
              <w:szCs w:val="20"/>
            </w:rPr>
            <w:t xml:space="preserve">MATH 1043 – Quantitative Reasoning Sem. Hrs.: 3 </w:t>
          </w:r>
        </w:p>
        <w:p w14:paraId="3D3657CC" w14:textId="77777777" w:rsidR="00E62C57" w:rsidRPr="00BC2277" w:rsidRDefault="00E62C57" w:rsidP="00E62C57">
          <w:pPr>
            <w:pStyle w:val="acalog-course"/>
            <w:spacing w:before="0" w:beforeAutospacing="0" w:after="0" w:afterAutospacing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</w:p>
        <w:p w14:paraId="27C24AF9" w14:textId="29AF3C2E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7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PHSC 1203 - Physical Science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3C30061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8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PHSC 1201 - Physical Science Laboratory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4AF285D8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29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BIOL 1003 - Biological Science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5058BEE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0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BIOL 1001 - Biological Science Laboratory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1</w:t>
          </w:r>
        </w:p>
        <w:p w14:paraId="50D608D8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3E1E2913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1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ENG 2003 - World Literature to 1660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261A993E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6575A31B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2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ENG 2013 - World Literature since 1660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6CFF3CDD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16CEE65F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3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2763 - The United States to 1876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1A687633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348B3208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4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2773 - The United States since 1876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5B0B3CE3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592BC474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5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1013 - World History to 1500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7F1C76DF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Style w:val="Strong"/>
              <w:rFonts w:ascii="inherit" w:hAnsi="inherit" w:cs="Arial"/>
              <w:i/>
              <w:iCs/>
              <w:color w:val="000000"/>
              <w:sz w:val="20"/>
              <w:szCs w:val="20"/>
              <w:bdr w:val="none" w:sz="0" w:space="0" w:color="auto" w:frame="1"/>
            </w:rPr>
            <w:t>OR</w:t>
          </w:r>
        </w:p>
        <w:p w14:paraId="020935F6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6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HIST 1023 - World History since 1500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3667D60A" w14:textId="77777777" w:rsidR="00BC2277" w:rsidRDefault="00BC2277" w:rsidP="00BC2277">
          <w:pPr>
            <w:pStyle w:val="NormalWeb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r>
            <w:rPr>
              <w:rFonts w:ascii="inherit" w:hAnsi="inherit" w:cs="Arial"/>
              <w:color w:val="000000"/>
              <w:sz w:val="20"/>
              <w:szCs w:val="20"/>
            </w:rPr>
            <w:t> </w:t>
          </w:r>
        </w:p>
        <w:p w14:paraId="488B15E7" w14:textId="77777777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="inherit" w:hAnsi="inherit" w:cs="Arial"/>
              <w:color w:val="000000"/>
              <w:sz w:val="20"/>
              <w:szCs w:val="20"/>
            </w:rPr>
          </w:pPr>
          <w:hyperlink r:id="rId37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POSC 2103 - Introduction to United States Government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</w:p>
        <w:p w14:paraId="43328B4F" w14:textId="3D46AAFC" w:rsidR="00BC2277" w:rsidRDefault="00000000" w:rsidP="00BC2277">
          <w:pPr>
            <w:pStyle w:val="acalog-course"/>
            <w:numPr>
              <w:ilvl w:val="0"/>
              <w:numId w:val="12"/>
            </w:numPr>
            <w:spacing w:before="0" w:beforeAutospacing="0" w:after="0" w:afterAutospacing="0"/>
            <w:ind w:left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hyperlink r:id="rId38" w:history="1">
            <w:r w:rsidR="00BC2277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COMS 1203 - Oral Communication</w:t>
            </w:r>
          </w:hyperlink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: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Strong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3</w:t>
          </w:r>
          <w:r w:rsidR="00BC2277">
            <w:rPr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 </w:t>
          </w:r>
          <w:r w:rsidR="00BC2277">
            <w:rPr>
              <w:rStyle w:val="Emphasis"/>
              <w:rFonts w:ascii="inherit" w:hAnsi="inherit" w:cs="Arial"/>
              <w:color w:val="000000"/>
              <w:sz w:val="20"/>
              <w:szCs w:val="20"/>
              <w:bdr w:val="none" w:sz="0" w:space="0" w:color="auto" w:frame="1"/>
            </w:rPr>
            <w:t>(Required Departmental Gen. Ed. Option)</w:t>
          </w:r>
          <w:r w:rsidR="00BC2277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58FFABB8" w14:textId="121E7886" w:rsidR="00AE6604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188A2D8D" w:rsidR="00694ADE" w:rsidRDefault="00E62C57" w:rsidP="00E62C57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6A89B206" w:rsidR="00694ADE" w:rsidRDefault="00AF738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318C61BB" w:rsidR="00694ADE" w:rsidRDefault="00F16343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67C1D7CB" w:rsidR="00694ADE" w:rsidRDefault="00F16343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64C723E7" w:rsidR="00694ADE" w:rsidRDefault="00AF738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569C7EC1" w:rsidR="00694ADE" w:rsidRDefault="00AF738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4A197E16" w:rsidR="00694ADE" w:rsidRDefault="00AF738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49D49682" w:rsidR="00694ADE" w:rsidRDefault="00AF738B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2FC74905" w:rsidR="00694ADE" w:rsidRDefault="00AF738B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3FCF32DD" w:rsidR="00694ADE" w:rsidRDefault="00AF738B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18E0F82" w:rsidR="00694ADE" w:rsidRDefault="00F16343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1280836E" w:rsidR="00694ADE" w:rsidRDefault="00F16343" w:rsidP="00694ADE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02B3C19F" w:rsidR="00694ADE" w:rsidRDefault="00AF738B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58B300AA" w:rsidR="00694ADE" w:rsidRDefault="00AF738B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Biological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F06EF94" w:rsidR="00694ADE" w:rsidRDefault="00AF738B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1533C1E3" w:rsidR="00694ADE" w:rsidRDefault="00AF738B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26915CB" w:rsidR="00694ADE" w:rsidRDefault="00AF738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963A456" w:rsidR="00694ADE" w:rsidRDefault="00AF738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1F5E07D" w:rsidR="00694ADE" w:rsidRDefault="00F16343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673ED007" w:rsidR="00694ADE" w:rsidRDefault="00F16343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12122644" w:rsidR="00694ADE" w:rsidRDefault="00AF738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 1001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F94882C" w:rsidR="00694ADE" w:rsidRDefault="00AF738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Biological Science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5821D595" w:rsidR="00694ADE" w:rsidRDefault="00AF738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DA1E8A5" w:rsidR="00694ADE" w:rsidRPr="00AF738B" w:rsidRDefault="00AF738B" w:rsidP="00694ADE">
            <w:pPr>
              <w:rPr>
                <w:sz w:val="16"/>
              </w:rPr>
            </w:pPr>
            <w:r w:rsidRPr="00AF738B">
              <w:rPr>
                <w:sz w:val="16"/>
              </w:rPr>
              <w:t>y</w:t>
            </w:r>
          </w:p>
        </w:tc>
      </w:tr>
      <w:tr w:rsidR="00F16343" w14:paraId="1873785C" w14:textId="77777777" w:rsidTr="00AF738B">
        <w:trPr>
          <w:trHeight w:hRule="exact" w:val="40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F0768" w14:textId="30EF18EA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 OR 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BFCDE" w14:textId="5F9BA8B1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College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Alg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or Quant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0B38E" w14:textId="00B21BC4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51F70" w14:textId="6FBF77CE" w:rsidR="00F16343" w:rsidRDefault="00F16343" w:rsidP="00F16343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3BECB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B2094" w14:textId="5B990C20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2763 or 2773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D9565" w14:textId="06FC4FE8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US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93668" w14:textId="18922E35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91124" w14:textId="3B036033" w:rsidR="00F16343" w:rsidRDefault="00F16343" w:rsidP="00F16343">
            <w:pPr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</w:tr>
      <w:tr w:rsidR="00F16343" w14:paraId="1FC98692" w14:textId="77777777" w:rsidTr="00AF738B">
        <w:trPr>
          <w:trHeight w:hRule="exact" w:val="40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1A3666A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1013 or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249CE1BA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4BDFE786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1F63FCD2" w:rsidR="00F16343" w:rsidRDefault="00F16343" w:rsidP="00F16343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D14E459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or MUS or THE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1F8E7058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Fine Arts general education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6679B0C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6ABEF181" w:rsidR="00F16343" w:rsidRPr="00AF738B" w:rsidRDefault="00F16343" w:rsidP="00F16343">
            <w:pPr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</w:tr>
      <w:tr w:rsidR="00F16343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A597765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2EAF22E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F16343" w:rsidRDefault="00F16343" w:rsidP="00F16343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258E387A" w:rsidR="00F16343" w:rsidRDefault="00F16343" w:rsidP="00F16343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04F37B9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Am Government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1FB3C685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13CBE3C6" w:rsidR="00F16343" w:rsidRPr="00AF738B" w:rsidRDefault="00F16343" w:rsidP="00F1634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2"/>
              </w:rPr>
              <w:t>Y</w:t>
            </w:r>
          </w:p>
        </w:tc>
      </w:tr>
      <w:tr w:rsidR="00F16343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02D9EF3E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28D80709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0FEDEDDC" w:rsidR="00F16343" w:rsidRPr="00AF738B" w:rsidRDefault="00F16343" w:rsidP="00F16343">
            <w:pPr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</w:tr>
      <w:tr w:rsidR="00F16343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F16343" w:rsidRDefault="00F16343" w:rsidP="00F1634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F16343" w:rsidRDefault="00F16343" w:rsidP="00F1634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F16343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F16343" w:rsidRDefault="00F16343" w:rsidP="00F1634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F16343" w:rsidRDefault="00F16343" w:rsidP="00F1634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F16343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F16343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B6C383B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2003 or 2013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4CBE6804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Lit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3FA92EEE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0D6F4A9D" w:rsidR="00F16343" w:rsidRPr="00AF738B" w:rsidRDefault="00F16343" w:rsidP="00F16343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18AC4238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ELSE 3643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606C7A9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Ex Student in the Regular CL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0B0B8B4B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F16343" w:rsidRDefault="00F16343" w:rsidP="00F16343"/>
        </w:tc>
      </w:tr>
      <w:tr w:rsidR="00F16343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1B20C858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2113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6BC742FE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Child Growth and Learning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5661EB28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F16343" w:rsidRDefault="00F16343" w:rsidP="00F1634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4FC793A0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2123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6066F149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for Teachers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54EB6442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F16343" w:rsidRDefault="00F16343" w:rsidP="00F16343"/>
        </w:tc>
      </w:tr>
      <w:tr w:rsidR="00F16343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3FC1D2EC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2113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26429E77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for Teachers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64C6081B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F16343" w:rsidRDefault="00F16343" w:rsidP="00F1634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09B8BE6C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3083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0FA47E64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657211AA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F16343" w:rsidRDefault="00F16343" w:rsidP="00F16343"/>
        </w:tc>
      </w:tr>
      <w:tr w:rsidR="00F16343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E62707E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TE 2003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04E89AA2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Education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197C3E41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F16343" w:rsidRDefault="00F16343" w:rsidP="00F1634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615993E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187BCEA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3 hour</w:t>
            </w:r>
            <w:proofErr w:type="gramEnd"/>
            <w:r>
              <w:rPr>
                <w:rFonts w:ascii="Arial" w:eastAsia="Arial" w:hAnsi="Arial" w:cs="Arial"/>
                <w:sz w:val="12"/>
                <w:szCs w:val="12"/>
              </w:rPr>
              <w:t xml:space="preserve"> general ed Science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641C90DB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F16343" w:rsidRDefault="00F16343" w:rsidP="00F16343"/>
        </w:tc>
      </w:tr>
      <w:tr w:rsidR="00F16343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37C83D55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PHSC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B9D9E15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4E6CF9A3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480D4259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hour general ed science lab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36EE0331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F16343" w:rsidRDefault="00F16343" w:rsidP="00F1634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16343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5402758E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PHSC 1201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6D6620B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45B1BAA1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F16343" w:rsidRDefault="00F16343" w:rsidP="00F1634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41CDB0FC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 elective (restricted)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63FD3C46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F16343" w:rsidRDefault="00F16343" w:rsidP="00F1634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16343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2B6FADF2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294D69AF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F16343" w:rsidRDefault="00F16343" w:rsidP="00F16343"/>
        </w:tc>
      </w:tr>
      <w:tr w:rsidR="00F16343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F16343" w:rsidRDefault="00F16343" w:rsidP="00F1634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F16343" w:rsidRDefault="00F16343" w:rsidP="00F1634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F16343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F16343" w:rsidRDefault="00F16343" w:rsidP="00F1634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F16343" w:rsidRDefault="00F16343" w:rsidP="00F1634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F16343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F16343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DC0B612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3133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42E6A592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Teachers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69BCA34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641427A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3103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25A126C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Assessment Elem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301C3BB8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F16343" w:rsidRDefault="00F16343" w:rsidP="00F16343"/>
        </w:tc>
      </w:tr>
      <w:tr w:rsidR="00F16343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E337C6B" w:rsidR="00F16343" w:rsidRDefault="00F16343" w:rsidP="00F1634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3163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049A1D05" w:rsidR="00F16343" w:rsidRDefault="00F16343" w:rsidP="00F1634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Characteristics of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Div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Learners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1A8FA83" w:rsidR="00F16343" w:rsidRDefault="00F16343" w:rsidP="00F1634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F16343" w:rsidRDefault="00F16343" w:rsidP="00F16343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44CBA71E" w:rsidR="00F16343" w:rsidRDefault="00F16343" w:rsidP="00F1634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03382E70" w:rsidR="00F16343" w:rsidRDefault="00F16343" w:rsidP="00F1634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Literature ELEM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462BCE45" w:rsidR="00F16343" w:rsidRDefault="00F16343" w:rsidP="00F1634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F16343" w:rsidRDefault="00F16343" w:rsidP="00F16343"/>
        </w:tc>
      </w:tr>
      <w:tr w:rsidR="00F16343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35880869" w:rsidR="00F16343" w:rsidRDefault="00F16343" w:rsidP="00F1634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3183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2DE8C029" w:rsidR="00F16343" w:rsidRDefault="00F16343" w:rsidP="00F16343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Technology in CR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A9F7AAF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F16343" w:rsidRDefault="00F16343" w:rsidP="00F1634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4A7579CA" w:rsidR="00F16343" w:rsidRDefault="00F16343" w:rsidP="00F1634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3143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03470A58" w:rsidR="00F16343" w:rsidRDefault="00F16343" w:rsidP="00F1634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Integrating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Curr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Instruction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19951166" w:rsidR="00F16343" w:rsidRDefault="00F16343" w:rsidP="00F1634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F16343" w:rsidRDefault="00F16343" w:rsidP="00F16343"/>
        </w:tc>
      </w:tr>
      <w:tr w:rsidR="00F16343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4F85D1E4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RDNG 3203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22411E24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Foundations of Reading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53327898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2A67E003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RDNG 3223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05A5A0D1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Content Reading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06C931DA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F16343" w:rsidRDefault="00F16343" w:rsidP="00F16343"/>
        </w:tc>
      </w:tr>
      <w:tr w:rsidR="00F16343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0DC8E055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ARED 3702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2601E23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Children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52494425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23307F99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428CC9B2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GSP 3203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4AC0A0B8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Science for Teachers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6F8A29B8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F16343" w:rsidRDefault="00F16343" w:rsidP="00F16343"/>
        </w:tc>
      </w:tr>
      <w:tr w:rsidR="00F16343" w14:paraId="2E0BB3EE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F5751" w14:textId="6CD6A95E" w:rsidR="00F16343" w:rsidRDefault="00F16343" w:rsidP="00F1634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MUED 3612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57ECA" w14:textId="0850992F" w:rsidR="00F16343" w:rsidRDefault="00F16343" w:rsidP="00F1634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Methods CR Teacher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DE659" w14:textId="17114F6F" w:rsidR="00F16343" w:rsidRDefault="00F16343" w:rsidP="00F1634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AAB70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FCFFD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AF0C1" w14:textId="0E1AE196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 3802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2FFC6" w14:textId="4B8107FC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 Teacher of Young Children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AF260" w14:textId="226F7A85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0FD21" w14:textId="77777777" w:rsidR="00F16343" w:rsidRDefault="00F16343" w:rsidP="00F16343"/>
        </w:tc>
      </w:tr>
      <w:tr w:rsidR="00F16343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1E58A479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2F0250B0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F16343" w:rsidRDefault="00F16343" w:rsidP="00F16343"/>
        </w:tc>
      </w:tr>
      <w:tr w:rsidR="00F16343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F16343" w:rsidRDefault="00F16343" w:rsidP="00F1634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F16343" w:rsidRDefault="00F16343" w:rsidP="00F1634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F16343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F16343" w:rsidRDefault="00F16343" w:rsidP="00F1634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F16343" w:rsidRDefault="00F16343" w:rsidP="00F1634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F16343" w:rsidRDefault="00F16343" w:rsidP="00F1634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F16343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F16343" w:rsidRDefault="00F16343" w:rsidP="00F1634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F16343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1089F723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RDNG 4103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50B9149C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Literacy Assessment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6758851A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007B74C7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4216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52D41450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Internship II K-3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0B034EB8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F16343" w:rsidRDefault="00F16343" w:rsidP="00F16343"/>
        </w:tc>
      </w:tr>
      <w:tr w:rsidR="00F16343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FE12C79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4102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610CBB3D" w:rsidR="00F16343" w:rsidRDefault="00F16343" w:rsidP="00F16343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Meth Lang Arts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325A4B96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1395105F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4226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54B6FC8B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Internship III 4 - 6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18EFA3BD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F16343" w:rsidRDefault="00F16343" w:rsidP="00F16343"/>
        </w:tc>
      </w:tr>
      <w:tr w:rsidR="00F16343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58FA902E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ELED 4104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51428B6C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Internshi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4D1286E5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F16343" w:rsidRDefault="00F16343" w:rsidP="00F16343"/>
        </w:tc>
      </w:tr>
      <w:tr w:rsidR="00F16343" w14:paraId="3D765D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EE8BE" w14:textId="0E936BD9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37241" w14:textId="06AA4C3A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Meth Soc Studies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2E80C" w14:textId="5ACDCB04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D1CA7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11C18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F8DFF" w14:textId="77777777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76233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F3451" w14:textId="7777777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6CF94" w14:textId="77777777" w:rsidR="00F16343" w:rsidRDefault="00F16343" w:rsidP="00F16343"/>
        </w:tc>
      </w:tr>
      <w:tr w:rsidR="00F16343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14D8E5BB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4122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69271935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Meth STEM 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23F251C4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F16343" w:rsidRDefault="00F16343" w:rsidP="00F16343"/>
        </w:tc>
      </w:tr>
      <w:tr w:rsidR="00F16343" w14:paraId="0FB2347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29DE2" w14:textId="08BD01EF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4132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F9F72" w14:textId="7440A324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Meth STEM/Science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4C908" w14:textId="2237829A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111F8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B3DAB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9BC82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1BCF1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A2ABC" w14:textId="7777777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66F8D" w14:textId="77777777" w:rsidR="00F16343" w:rsidRDefault="00F16343" w:rsidP="00F16343"/>
        </w:tc>
      </w:tr>
      <w:tr w:rsidR="00F16343" w14:paraId="5A1DB5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54AF3" w14:textId="6AFA9434" w:rsidR="00F16343" w:rsidRDefault="00F16343" w:rsidP="00F1634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ELED 4142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93374" w14:textId="39D81995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Classroom Man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7C78D" w14:textId="469A22D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F40F7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C2E48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83EE0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0CC1F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3BCAA" w14:textId="77777777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9CC42" w14:textId="77777777" w:rsidR="00F16343" w:rsidRDefault="00F16343" w:rsidP="00F16343"/>
        </w:tc>
      </w:tr>
      <w:tr w:rsidR="00F16343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420CE1E8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F16343" w:rsidRDefault="00F16343" w:rsidP="00F1634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F16343" w:rsidRDefault="00F16343" w:rsidP="00F1634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F16343" w:rsidRDefault="00F16343" w:rsidP="00F1634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F16343" w:rsidRDefault="00F16343" w:rsidP="00F16343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30C7C66F" w:rsidR="00F16343" w:rsidRDefault="00F16343" w:rsidP="00F1634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F16343" w:rsidRDefault="00F16343" w:rsidP="00F16343"/>
        </w:tc>
      </w:tr>
      <w:tr w:rsidR="00F16343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391D33C0" w:rsidR="00F16343" w:rsidRDefault="00F16343" w:rsidP="00F16343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_125__</w:t>
            </w:r>
          </w:p>
        </w:tc>
      </w:tr>
      <w:tr w:rsidR="00F16343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D1A5B" w14:textId="77777777" w:rsidR="00F16343" w:rsidRDefault="00F16343" w:rsidP="00F16343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44A59958" w14:textId="33B2A102" w:rsidR="00E22151" w:rsidRPr="00D23594" w:rsidRDefault="00E22151" w:rsidP="00F16343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3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7CC5" w14:textId="77777777" w:rsidR="00814782" w:rsidRDefault="00814782" w:rsidP="00AF3758">
      <w:pPr>
        <w:spacing w:after="0" w:line="240" w:lineRule="auto"/>
      </w:pPr>
      <w:r>
        <w:separator/>
      </w:r>
    </w:p>
  </w:endnote>
  <w:endnote w:type="continuationSeparator" w:id="0">
    <w:p w14:paraId="299286E7" w14:textId="77777777" w:rsidR="00814782" w:rsidRDefault="0081478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664E" w14:textId="77777777" w:rsidR="00814782" w:rsidRDefault="00814782" w:rsidP="00AF3758">
      <w:pPr>
        <w:spacing w:after="0" w:line="240" w:lineRule="auto"/>
      </w:pPr>
      <w:r>
        <w:separator/>
      </w:r>
    </w:p>
  </w:footnote>
  <w:footnote w:type="continuationSeparator" w:id="0">
    <w:p w14:paraId="510C0510" w14:textId="77777777" w:rsidR="00814782" w:rsidRDefault="0081478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81120"/>
    <w:multiLevelType w:val="multilevel"/>
    <w:tmpl w:val="4EC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1836D9"/>
    <w:multiLevelType w:val="multilevel"/>
    <w:tmpl w:val="A5BC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622E1"/>
    <w:multiLevelType w:val="multilevel"/>
    <w:tmpl w:val="AD46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E4F48"/>
    <w:multiLevelType w:val="multilevel"/>
    <w:tmpl w:val="A952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F67974"/>
    <w:multiLevelType w:val="multilevel"/>
    <w:tmpl w:val="32D6B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703B"/>
    <w:multiLevelType w:val="multilevel"/>
    <w:tmpl w:val="AFD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54290">
    <w:abstractNumId w:val="3"/>
  </w:num>
  <w:num w:numId="2" w16cid:durableId="1768193007">
    <w:abstractNumId w:val="0"/>
  </w:num>
  <w:num w:numId="3" w16cid:durableId="1929725643">
    <w:abstractNumId w:val="7"/>
  </w:num>
  <w:num w:numId="4" w16cid:durableId="1711104799">
    <w:abstractNumId w:val="9"/>
  </w:num>
  <w:num w:numId="5" w16cid:durableId="1538935220">
    <w:abstractNumId w:val="6"/>
  </w:num>
  <w:num w:numId="6" w16cid:durableId="1006203865">
    <w:abstractNumId w:val="11"/>
  </w:num>
  <w:num w:numId="7" w16cid:durableId="1441998121">
    <w:abstractNumId w:val="1"/>
  </w:num>
  <w:num w:numId="8" w16cid:durableId="156532611">
    <w:abstractNumId w:val="4"/>
  </w:num>
  <w:num w:numId="9" w16cid:durableId="15160413">
    <w:abstractNumId w:val="2"/>
  </w:num>
  <w:num w:numId="10" w16cid:durableId="672874674">
    <w:abstractNumId w:val="10"/>
  </w:num>
  <w:num w:numId="11" w16cid:durableId="401874915">
    <w:abstractNumId w:val="5"/>
  </w:num>
  <w:num w:numId="12" w16cid:durableId="115926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4B44"/>
    <w:rsid w:val="000056EC"/>
    <w:rsid w:val="00016FE7"/>
    <w:rsid w:val="000232AB"/>
    <w:rsid w:val="00024BA5"/>
    <w:rsid w:val="00032490"/>
    <w:rsid w:val="00040138"/>
    <w:rsid w:val="000627BE"/>
    <w:rsid w:val="00074E7A"/>
    <w:rsid w:val="000779C2"/>
    <w:rsid w:val="00095213"/>
    <w:rsid w:val="0009788F"/>
    <w:rsid w:val="000A7C2E"/>
    <w:rsid w:val="000D06F1"/>
    <w:rsid w:val="000D7CCC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4098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B10DA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5F3175"/>
    <w:rsid w:val="006179CB"/>
    <w:rsid w:val="0063540C"/>
    <w:rsid w:val="00636DB3"/>
    <w:rsid w:val="006406A9"/>
    <w:rsid w:val="00660095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1A85"/>
    <w:rsid w:val="007D62C8"/>
    <w:rsid w:val="007E4484"/>
    <w:rsid w:val="007E464A"/>
    <w:rsid w:val="00814782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AF738B"/>
    <w:rsid w:val="00B15E32"/>
    <w:rsid w:val="00B1628A"/>
    <w:rsid w:val="00B24A85"/>
    <w:rsid w:val="00B35368"/>
    <w:rsid w:val="00B60E0F"/>
    <w:rsid w:val="00B7606A"/>
    <w:rsid w:val="00BB78E5"/>
    <w:rsid w:val="00BC2277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0B92"/>
    <w:rsid w:val="00C723B8"/>
    <w:rsid w:val="00CA6230"/>
    <w:rsid w:val="00CD7510"/>
    <w:rsid w:val="00D0686A"/>
    <w:rsid w:val="00D408E5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39EA"/>
    <w:rsid w:val="00E22151"/>
    <w:rsid w:val="00E3045D"/>
    <w:rsid w:val="00E45868"/>
    <w:rsid w:val="00E62C57"/>
    <w:rsid w:val="00E70F88"/>
    <w:rsid w:val="00EB4FF5"/>
    <w:rsid w:val="00EC2BA4"/>
    <w:rsid w:val="00EC6970"/>
    <w:rsid w:val="00EE55A2"/>
    <w:rsid w:val="00EF2A44"/>
    <w:rsid w:val="00F01A8B"/>
    <w:rsid w:val="00F11CE3"/>
    <w:rsid w:val="00F1634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2">
    <w:name w:val="heading 2"/>
    <w:basedOn w:val="Normal"/>
    <w:link w:val="Heading2Char"/>
    <w:uiPriority w:val="9"/>
    <w:qFormat/>
    <w:rsid w:val="00BC2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C2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227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22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C22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BC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277"/>
    <w:rPr>
      <w:b/>
      <w:bCs/>
    </w:rPr>
  </w:style>
  <w:style w:type="character" w:styleId="Emphasis">
    <w:name w:val="Emphasis"/>
    <w:basedOn w:val="DefaultParagraphFont"/>
    <w:uiPriority w:val="20"/>
    <w:qFormat/>
    <w:rsid w:val="00BC2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527&amp;returnto=77" TargetMode="External"/><Relationship Id="rId18" Type="http://schemas.openxmlformats.org/officeDocument/2006/relationships/hyperlink" Target="https://catalog.astate.edu/preview_program.php?catoid=3&amp;poid=527&amp;returnto=77" TargetMode="External"/><Relationship Id="rId26" Type="http://schemas.openxmlformats.org/officeDocument/2006/relationships/hyperlink" Target="https://catalog.astate.edu/preview_program.php?catoid=3&amp;poid=447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catalog.astate.edu/preview_program.php?catoid=3&amp;poid=527&amp;returnto=77" TargetMode="External"/><Relationship Id="rId34" Type="http://schemas.openxmlformats.org/officeDocument/2006/relationships/hyperlink" Target="https://catalog.astate.edu/preview_program.php?catoid=3&amp;poid=527&amp;returnto=7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527&amp;returnto=77" TargetMode="External"/><Relationship Id="rId20" Type="http://schemas.openxmlformats.org/officeDocument/2006/relationships/hyperlink" Target="https://catalog.astate.edu/preview_program.php?catoid=3&amp;poid=527&amp;returnto=77" TargetMode="External"/><Relationship Id="rId29" Type="http://schemas.openxmlformats.org/officeDocument/2006/relationships/hyperlink" Target="https://catalog.astate.edu/preview_program.php?catoid=3&amp;poid=527&amp;returnto=77" TargetMode="External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astate.edu/preview_program.php?catoid=3&amp;poid=447" TargetMode="External"/><Relationship Id="rId24" Type="http://schemas.openxmlformats.org/officeDocument/2006/relationships/hyperlink" Target="https://catalog.astate.edu/content.php?catoid=3&amp;navoid=67" TargetMode="External"/><Relationship Id="rId32" Type="http://schemas.openxmlformats.org/officeDocument/2006/relationships/hyperlink" Target="https://catalog.astate.edu/preview_program.php?catoid=3&amp;poid=527&amp;returnto=77" TargetMode="External"/><Relationship Id="rId37" Type="http://schemas.openxmlformats.org/officeDocument/2006/relationships/hyperlink" Target="https://catalog.astate.edu/preview_program.php?catoid=3&amp;poid=527&amp;returnto=77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527&amp;returnto=77" TargetMode="External"/><Relationship Id="rId23" Type="http://schemas.openxmlformats.org/officeDocument/2006/relationships/hyperlink" Target="https://catalog.astate.edu/preview_program.php?catoid=3&amp;poid=527&amp;returnto=77" TargetMode="External"/><Relationship Id="rId28" Type="http://schemas.openxmlformats.org/officeDocument/2006/relationships/hyperlink" Target="https://catalog.astate.edu/preview_program.php?catoid=3&amp;poid=527&amp;returnto=77" TargetMode="External"/><Relationship Id="rId36" Type="http://schemas.openxmlformats.org/officeDocument/2006/relationships/hyperlink" Target="https://catalog.astate.edu/preview_program.php?catoid=3&amp;poid=527&amp;returnto=77" TargetMode="External"/><Relationship Id="rId10" Type="http://schemas.openxmlformats.org/officeDocument/2006/relationships/hyperlink" Target="https://catalog.astate.edu/preview_program.php?catoid=3&amp;poid=527&amp;returnto=77" TargetMode="External"/><Relationship Id="rId19" Type="http://schemas.openxmlformats.org/officeDocument/2006/relationships/hyperlink" Target="https://catalog.astate.edu/preview_program.php?catoid=3&amp;poid=527&amp;returnto=77" TargetMode="External"/><Relationship Id="rId31" Type="http://schemas.openxmlformats.org/officeDocument/2006/relationships/hyperlink" Target="https://catalog.astate.edu/preview_program.php?catoid=3&amp;poid=527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content.php?catoid=3&amp;navoid=67" TargetMode="External"/><Relationship Id="rId14" Type="http://schemas.openxmlformats.org/officeDocument/2006/relationships/hyperlink" Target="https://catalog.astate.edu/preview_program.php?catoid=3&amp;poid=527&amp;returnto=77" TargetMode="External"/><Relationship Id="rId22" Type="http://schemas.openxmlformats.org/officeDocument/2006/relationships/hyperlink" Target="https://catalog.astate.edu/preview_program.php?catoid=3&amp;poid=527&amp;returnto=77" TargetMode="External"/><Relationship Id="rId27" Type="http://schemas.openxmlformats.org/officeDocument/2006/relationships/hyperlink" Target="https://catalog.astate.edu/preview_program.php?catoid=3&amp;poid=527&amp;returnto=77" TargetMode="External"/><Relationship Id="rId30" Type="http://schemas.openxmlformats.org/officeDocument/2006/relationships/hyperlink" Target="https://catalog.astate.edu/preview_program.php?catoid=3&amp;poid=527&amp;returnto=77" TargetMode="External"/><Relationship Id="rId35" Type="http://schemas.openxmlformats.org/officeDocument/2006/relationships/hyperlink" Target="https://catalog.astate.edu/preview_program.php?catoid=3&amp;poid=527&amp;returnto=77" TargetMode="External"/><Relationship Id="rId8" Type="http://schemas.openxmlformats.org/officeDocument/2006/relationships/hyperlink" Target="https://catalog.astate.edu/preview_program.php?catoid=3&amp;poid=527&amp;returnto=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state.edu/preview_program.php?catoid=3&amp;poid=527&amp;returnto=77" TargetMode="External"/><Relationship Id="rId17" Type="http://schemas.openxmlformats.org/officeDocument/2006/relationships/hyperlink" Target="https://catalog.astate.edu/preview_program.php?catoid=3&amp;poid=527&amp;returnto=77" TargetMode="External"/><Relationship Id="rId25" Type="http://schemas.openxmlformats.org/officeDocument/2006/relationships/hyperlink" Target="https://catalog.astate.edu/preview_program.php?catoid=3&amp;poid=527&amp;returnto=77" TargetMode="External"/><Relationship Id="rId33" Type="http://schemas.openxmlformats.org/officeDocument/2006/relationships/hyperlink" Target="https://catalog.astate.edu/preview_program.php?catoid=3&amp;poid=527&amp;returnto=77" TargetMode="External"/><Relationship Id="rId38" Type="http://schemas.openxmlformats.org/officeDocument/2006/relationships/hyperlink" Target="https://catalog.astate.edu/preview_program.php?catoid=3&amp;poid=527&amp;returnto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2C0E6A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2C0E6A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2C0E6A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2C0E6A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2C0E6A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2C0E6A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2C0E6A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2C0E6A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2C0E6A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2125DE006CD1143BD9BD41D8EB8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34BD-F7C4-B549-B1FD-088375D67769}"/>
      </w:docPartPr>
      <w:docPartBody>
        <w:p w:rsidR="00000000" w:rsidRDefault="00C61D16" w:rsidP="00C61D16">
          <w:pPr>
            <w:pStyle w:val="52125DE006CD1143BD9BD41D8EB8C48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29EB"/>
    <w:rsid w:val="000723D9"/>
    <w:rsid w:val="000C3DAB"/>
    <w:rsid w:val="000D3E26"/>
    <w:rsid w:val="00156A9E"/>
    <w:rsid w:val="00185EB9"/>
    <w:rsid w:val="001B45B5"/>
    <w:rsid w:val="002745BF"/>
    <w:rsid w:val="0028126C"/>
    <w:rsid w:val="00293680"/>
    <w:rsid w:val="002C0E6A"/>
    <w:rsid w:val="003364EA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B087B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61D16"/>
    <w:rsid w:val="00C87725"/>
    <w:rsid w:val="00CD4EF8"/>
    <w:rsid w:val="00CF6612"/>
    <w:rsid w:val="00D556D2"/>
    <w:rsid w:val="00EC25A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52125DE006CD1143BD9BD41D8EB8C488">
    <w:name w:val="52125DE006CD1143BD9BD41D8EB8C488"/>
    <w:rsid w:val="00C61D16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2023-04-05T15:07:00Z</dcterms:created>
  <dcterms:modified xsi:type="dcterms:W3CDTF">2023-04-20T14:51:00Z</dcterms:modified>
</cp:coreProperties>
</file>