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34B08953"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E6110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089027F2" w:rsidR="004D55AD" w:rsidRDefault="00502434"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0D1BF8">
                        <w:rPr>
                          <w:rFonts w:asciiTheme="majorHAnsi" w:hAnsiTheme="majorHAnsi"/>
                          <w:sz w:val="20"/>
                          <w:szCs w:val="20"/>
                        </w:rPr>
                        <w:t>Gwendolyn L. Neal</w:t>
                      </w:r>
                    </w:sdtContent>
                  </w:sdt>
                </w:p>
              </w:tc>
              <w:sdt>
                <w:sdtPr>
                  <w:rPr>
                    <w:rFonts w:asciiTheme="majorHAnsi" w:hAnsiTheme="majorHAnsi"/>
                    <w:sz w:val="20"/>
                    <w:szCs w:val="20"/>
                  </w:rPr>
                  <w:alias w:val="Date"/>
                  <w:tag w:val="Date"/>
                  <w:id w:val="726572248"/>
                  <w:placeholder>
                    <w:docPart w:val="A757B6A2EA294EB69607447FCBE66E0B"/>
                  </w:placeholder>
                  <w:date w:fullDate="2021-03-05T00:00:00Z">
                    <w:dateFormat w:val="M/d/yyyy"/>
                    <w:lid w:val="en-US"/>
                    <w:storeMappedDataAs w:val="dateTime"/>
                    <w:calendar w:val="gregorian"/>
                  </w:date>
                </w:sdtPr>
                <w:sdtEndPr/>
                <w:sdtContent>
                  <w:tc>
                    <w:tcPr>
                      <w:tcW w:w="1350" w:type="dxa"/>
                      <w:vAlign w:val="bottom"/>
                    </w:tcPr>
                    <w:p w14:paraId="1C6ED1DA" w14:textId="43014542" w:rsidR="004D55AD" w:rsidRDefault="000D1BF8" w:rsidP="004608C0">
                      <w:pPr>
                        <w:jc w:val="center"/>
                        <w:rPr>
                          <w:rFonts w:asciiTheme="majorHAnsi" w:hAnsiTheme="majorHAnsi"/>
                          <w:sz w:val="20"/>
                          <w:szCs w:val="20"/>
                        </w:rPr>
                      </w:pPr>
                      <w:r>
                        <w:rPr>
                          <w:rFonts w:asciiTheme="majorHAnsi" w:hAnsiTheme="majorHAnsi"/>
                          <w:sz w:val="20"/>
                          <w:szCs w:val="20"/>
                        </w:rPr>
                        <w:t>3/5/2021</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6FE00CA5" w:rsidR="004D55AD" w:rsidRDefault="00502434"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dtPr>
                    <w:sdtEndPr/>
                    <w:sdtContent>
                      <w:r w:rsidR="00163062">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38FEA5B0B66A45CE9DF3146A36E22BAA"/>
                  </w:placeholder>
                  <w:date w:fullDate="2021-09-16T00:00:00Z">
                    <w:dateFormat w:val="M/d/yyyy"/>
                    <w:lid w:val="en-US"/>
                    <w:storeMappedDataAs w:val="dateTime"/>
                    <w:calendar w:val="gregorian"/>
                  </w:date>
                </w:sdtPr>
                <w:sdtEndPr/>
                <w:sdtContent>
                  <w:tc>
                    <w:tcPr>
                      <w:tcW w:w="1350" w:type="dxa"/>
                      <w:vAlign w:val="bottom"/>
                    </w:tcPr>
                    <w:p w14:paraId="5C07ED84" w14:textId="13451B12" w:rsidR="004D55AD" w:rsidRDefault="00163062" w:rsidP="004608C0">
                      <w:pPr>
                        <w:jc w:val="center"/>
                        <w:rPr>
                          <w:rFonts w:asciiTheme="majorHAnsi" w:hAnsiTheme="majorHAnsi"/>
                          <w:sz w:val="20"/>
                          <w:szCs w:val="20"/>
                        </w:rPr>
                      </w:pPr>
                      <w:r>
                        <w:rPr>
                          <w:rFonts w:asciiTheme="majorHAnsi" w:hAnsiTheme="majorHAnsi"/>
                          <w:sz w:val="20"/>
                          <w:szCs w:val="20"/>
                        </w:rPr>
                        <w:t>9/16/2021</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6BD1F5B8" w:rsidR="004D55AD" w:rsidRDefault="00502434"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0D1BF8">
                        <w:rPr>
                          <w:rFonts w:asciiTheme="majorHAnsi" w:hAnsiTheme="majorHAnsi"/>
                          <w:sz w:val="20"/>
                          <w:szCs w:val="20"/>
                        </w:rPr>
                        <w:t xml:space="preserve">Joan Henley </w:t>
                      </w:r>
                    </w:sdtContent>
                  </w:sdt>
                </w:p>
              </w:tc>
              <w:sdt>
                <w:sdtPr>
                  <w:rPr>
                    <w:rFonts w:asciiTheme="majorHAnsi" w:hAnsiTheme="majorHAnsi"/>
                    <w:sz w:val="20"/>
                    <w:szCs w:val="20"/>
                  </w:rPr>
                  <w:alias w:val="Date"/>
                  <w:tag w:val="Date"/>
                  <w:id w:val="-1811082839"/>
                  <w:placeholder>
                    <w:docPart w:val="7CEF3200399C4071A79684988213255F"/>
                  </w:placeholder>
                  <w:date w:fullDate="2021-03-05T00:00:00Z">
                    <w:dateFormat w:val="M/d/yyyy"/>
                    <w:lid w:val="en-US"/>
                    <w:storeMappedDataAs w:val="dateTime"/>
                    <w:calendar w:val="gregorian"/>
                  </w:date>
                </w:sdtPr>
                <w:sdtEndPr/>
                <w:sdtContent>
                  <w:tc>
                    <w:tcPr>
                      <w:tcW w:w="1350" w:type="dxa"/>
                      <w:vAlign w:val="bottom"/>
                    </w:tcPr>
                    <w:p w14:paraId="07E27034" w14:textId="7DAF75A3" w:rsidR="004D55AD" w:rsidRDefault="000D1BF8" w:rsidP="004608C0">
                      <w:pPr>
                        <w:jc w:val="center"/>
                        <w:rPr>
                          <w:rFonts w:asciiTheme="majorHAnsi" w:hAnsiTheme="majorHAnsi"/>
                          <w:sz w:val="20"/>
                          <w:szCs w:val="20"/>
                        </w:rPr>
                      </w:pPr>
                      <w:r>
                        <w:rPr>
                          <w:rFonts w:asciiTheme="majorHAnsi" w:hAnsiTheme="majorHAnsi"/>
                          <w:sz w:val="20"/>
                          <w:szCs w:val="20"/>
                        </w:rPr>
                        <w:t>3/5/2021</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6E7A6E" w:rsidR="004D55AD" w:rsidRDefault="00502434"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dtPr>
                    <w:sdtEndPr/>
                    <w:sdtContent>
                      <w:r w:rsidR="0090475C">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0397CF2878EE4872897580CEF42DC6FA"/>
                  </w:placeholder>
                  <w:date w:fullDate="2021-09-18T00:00:00Z">
                    <w:dateFormat w:val="M/d/yyyy"/>
                    <w:lid w:val="en-US"/>
                    <w:storeMappedDataAs w:val="dateTime"/>
                    <w:calendar w:val="gregorian"/>
                  </w:date>
                </w:sdtPr>
                <w:sdtEndPr/>
                <w:sdtContent>
                  <w:tc>
                    <w:tcPr>
                      <w:tcW w:w="1350" w:type="dxa"/>
                      <w:vAlign w:val="bottom"/>
                    </w:tcPr>
                    <w:p w14:paraId="57825882" w14:textId="183275F0" w:rsidR="004D55AD" w:rsidRDefault="0090475C" w:rsidP="004608C0">
                      <w:pPr>
                        <w:jc w:val="center"/>
                        <w:rPr>
                          <w:rFonts w:asciiTheme="majorHAnsi" w:hAnsiTheme="majorHAnsi"/>
                          <w:sz w:val="20"/>
                          <w:szCs w:val="20"/>
                        </w:rPr>
                      </w:pPr>
                      <w:r>
                        <w:rPr>
                          <w:rFonts w:asciiTheme="majorHAnsi" w:hAnsiTheme="majorHAnsi"/>
                          <w:sz w:val="20"/>
                          <w:szCs w:val="20"/>
                        </w:rPr>
                        <w:t>9/18/2021</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232BDFB8" w:rsidR="004D55AD" w:rsidRDefault="00502434"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0D1BF8">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CAF03A0A8FA342BAADB2E8CAC0A24210"/>
                  </w:placeholder>
                  <w:date w:fullDate="2021-09-01T00:00:00Z">
                    <w:dateFormat w:val="M/d/yyyy"/>
                    <w:lid w:val="en-US"/>
                    <w:storeMappedDataAs w:val="dateTime"/>
                    <w:calendar w:val="gregorian"/>
                  </w:date>
                </w:sdtPr>
                <w:sdtEndPr/>
                <w:sdtContent>
                  <w:tc>
                    <w:tcPr>
                      <w:tcW w:w="1350" w:type="dxa"/>
                      <w:vAlign w:val="bottom"/>
                    </w:tcPr>
                    <w:p w14:paraId="14CF0C97" w14:textId="432307CF" w:rsidR="004D55AD" w:rsidRDefault="000D1BF8" w:rsidP="004608C0">
                      <w:pPr>
                        <w:jc w:val="center"/>
                        <w:rPr>
                          <w:rFonts w:asciiTheme="majorHAnsi" w:hAnsiTheme="majorHAnsi"/>
                          <w:sz w:val="20"/>
                          <w:szCs w:val="20"/>
                        </w:rPr>
                      </w:pPr>
                      <w:r>
                        <w:rPr>
                          <w:rFonts w:asciiTheme="majorHAnsi" w:hAnsiTheme="majorHAnsi"/>
                          <w:sz w:val="20"/>
                          <w:szCs w:val="20"/>
                        </w:rPr>
                        <w:t>9/1/2021</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502434"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430FAE0E" w:rsidR="004D55AD" w:rsidRDefault="00502434"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D90289">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86387587FA7541D7BA683DB221A5A139"/>
                  </w:placeholder>
                  <w:date w:fullDate="2021-09-08T00:00:00Z">
                    <w:dateFormat w:val="M/d/yyyy"/>
                    <w:lid w:val="en-US"/>
                    <w:storeMappedDataAs w:val="dateTime"/>
                    <w:calendar w:val="gregorian"/>
                  </w:date>
                </w:sdtPr>
                <w:sdtEndPr/>
                <w:sdtContent>
                  <w:tc>
                    <w:tcPr>
                      <w:tcW w:w="1350" w:type="dxa"/>
                      <w:vAlign w:val="bottom"/>
                    </w:tcPr>
                    <w:p w14:paraId="350157BD" w14:textId="14D9D6D8" w:rsidR="004D55AD" w:rsidRDefault="00D90289" w:rsidP="004608C0">
                      <w:pPr>
                        <w:jc w:val="center"/>
                        <w:rPr>
                          <w:rFonts w:asciiTheme="majorHAnsi" w:hAnsiTheme="majorHAnsi"/>
                          <w:sz w:val="20"/>
                          <w:szCs w:val="20"/>
                        </w:rPr>
                      </w:pPr>
                      <w:r>
                        <w:rPr>
                          <w:rFonts w:asciiTheme="majorHAnsi" w:hAnsiTheme="majorHAnsi"/>
                          <w:sz w:val="20"/>
                          <w:szCs w:val="20"/>
                        </w:rPr>
                        <w:t>9/8/2021</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502434"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502434"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291567F9" w:rsidR="004D55AD" w:rsidRDefault="00502434"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EndPr/>
                    <w:sdtContent>
                      <w:r w:rsidR="00AC2DBF">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88F57EEE0E0040FD81F0D80AF4D341D0"/>
                  </w:placeholder>
                  <w:date w:fullDate="2021-10-25T00:00:00Z">
                    <w:dateFormat w:val="M/d/yyyy"/>
                    <w:lid w:val="en-US"/>
                    <w:storeMappedDataAs w:val="dateTime"/>
                    <w:calendar w:val="gregorian"/>
                  </w:date>
                </w:sdtPr>
                <w:sdtEndPr/>
                <w:sdtContent>
                  <w:tc>
                    <w:tcPr>
                      <w:tcW w:w="1350" w:type="dxa"/>
                      <w:vAlign w:val="bottom"/>
                    </w:tcPr>
                    <w:p w14:paraId="529A15C5" w14:textId="3FB07496" w:rsidR="004D55AD" w:rsidRDefault="00AC2DBF" w:rsidP="004608C0">
                      <w:pPr>
                        <w:jc w:val="center"/>
                        <w:rPr>
                          <w:rFonts w:asciiTheme="majorHAnsi" w:hAnsiTheme="majorHAnsi"/>
                          <w:sz w:val="20"/>
                          <w:szCs w:val="20"/>
                        </w:rPr>
                      </w:pPr>
                      <w:r>
                        <w:rPr>
                          <w:rFonts w:asciiTheme="majorHAnsi" w:hAnsiTheme="majorHAnsi"/>
                          <w:sz w:val="20"/>
                          <w:szCs w:val="20"/>
                        </w:rPr>
                        <w:t>10/25/2021</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sdtContent>
        <w:p w14:paraId="09E49091" w14:textId="1D785F23" w:rsidR="005C2CF5" w:rsidRPr="00E61107" w:rsidRDefault="00502434" w:rsidP="00E61107">
          <w:pPr>
            <w:spacing w:after="0" w:line="240" w:lineRule="auto"/>
            <w:rPr>
              <w:rFonts w:asciiTheme="majorHAnsi" w:hAnsiTheme="majorHAnsi" w:cs="Arial"/>
              <w:sz w:val="20"/>
              <w:szCs w:val="20"/>
            </w:rPr>
          </w:pPr>
          <w:sdt>
            <w:sdtPr>
              <w:rPr>
                <w:rFonts w:asciiTheme="majorHAnsi" w:hAnsiTheme="majorHAnsi"/>
                <w:sz w:val="20"/>
                <w:szCs w:val="20"/>
              </w:rPr>
              <w:id w:val="247549075"/>
            </w:sdtPr>
            <w:sdtEndPr/>
            <w:sdtContent>
              <w:r w:rsidR="00E61107">
                <w:rPr>
                  <w:rFonts w:asciiTheme="majorHAnsi" w:hAnsiTheme="majorHAnsi"/>
                  <w:sz w:val="20"/>
                  <w:szCs w:val="20"/>
                </w:rPr>
                <w:t xml:space="preserve">Dr. Kimberley Davis, </w:t>
              </w:r>
              <w:hyperlink r:id="rId8" w:history="1">
                <w:r w:rsidR="00E61107" w:rsidRPr="003E0D04">
                  <w:rPr>
                    <w:rStyle w:val="Hyperlink"/>
                    <w:rFonts w:asciiTheme="majorHAnsi" w:hAnsiTheme="majorHAnsi"/>
                    <w:sz w:val="20"/>
                    <w:szCs w:val="20"/>
                  </w:rPr>
                  <w:t>kimberleydavis@astate.edu</w:t>
                </w:r>
              </w:hyperlink>
              <w:r w:rsidR="00E61107">
                <w:rPr>
                  <w:rFonts w:asciiTheme="majorHAnsi" w:hAnsiTheme="majorHAnsi"/>
                  <w:sz w:val="20"/>
                  <w:szCs w:val="20"/>
                </w:rPr>
                <w:t>, (870) 972-3607</w:t>
              </w:r>
            </w:sdtContent>
          </w:sdt>
          <w:r w:rsidR="00E61107" w:rsidRPr="00195367">
            <w:rPr>
              <w:rFonts w:asciiTheme="majorHAnsi" w:hAnsiTheme="majorHAnsi"/>
              <w:sz w:val="20"/>
              <w:szCs w:val="20"/>
            </w:rPr>
            <w:tab/>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0FCD2FD2" w14:textId="6411568F" w:rsidR="005C2CF5" w:rsidRPr="007E7600" w:rsidRDefault="00E61107" w:rsidP="007E7600">
      <w:pPr>
        <w:tabs>
          <w:tab w:val="left" w:pos="360"/>
          <w:tab w:val="left" w:pos="720"/>
        </w:tabs>
        <w:spacing w:after="0" w:line="240" w:lineRule="auto"/>
        <w:rPr>
          <w:rFonts w:asciiTheme="majorHAnsi" w:hAnsiTheme="majorHAnsi" w:cs="Arial"/>
          <w:b/>
          <w:sz w:val="20"/>
          <w:szCs w:val="20"/>
        </w:rPr>
      </w:pPr>
      <w:r>
        <w:rPr>
          <w:rStyle w:val="PlaceholderText"/>
          <w:rFonts w:asciiTheme="majorHAnsi" w:hAnsiTheme="majorHAnsi"/>
          <w:b/>
          <w:sz w:val="20"/>
          <w:szCs w:val="20"/>
          <w:shd w:val="clear" w:color="auto" w:fill="D9D9D9" w:themeFill="background1" w:themeFillShade="D9"/>
        </w:rPr>
        <w:t>Summer 202</w:t>
      </w:r>
      <w:r w:rsidR="00F87A23">
        <w:rPr>
          <w:rStyle w:val="PlaceholderText"/>
          <w:rFonts w:asciiTheme="majorHAnsi" w:hAnsiTheme="majorHAnsi"/>
          <w:b/>
          <w:sz w:val="20"/>
          <w:szCs w:val="20"/>
          <w:shd w:val="clear" w:color="auto" w:fill="D9D9D9" w:themeFill="background1" w:themeFillShade="D9"/>
        </w:rPr>
        <w:t>2</w:t>
      </w:r>
    </w:p>
    <w:p w14:paraId="1E7D4FD2" w14:textId="50CD7F4B" w:rsidR="005C2CF5" w:rsidRDefault="00502434"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howingPlcHdr/>
        </w:sdtPr>
        <w:sdtEndPr/>
        <w:sdtContent>
          <w:r w:rsidR="00C57B45" w:rsidRPr="007E7600">
            <w:rPr>
              <w:rStyle w:val="PlaceholderText"/>
              <w:rFonts w:asciiTheme="majorHAnsi" w:hAnsiTheme="majorHAnsi"/>
              <w:sz w:val="20"/>
              <w:szCs w:val="20"/>
              <w:shd w:val="clear" w:color="auto" w:fill="D9D9D9" w:themeFill="background1" w:themeFillShade="D9"/>
            </w:rPr>
            <w:t>Enter text...</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7D6D6EBA" w:rsidR="005C2CF5" w:rsidRPr="007E7600" w:rsidRDefault="00502434"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dtPr>
            <w:sdtEndPr/>
            <w:sdtContent>
              <w:r w:rsidR="00C26923">
                <w:rPr>
                  <w:rFonts w:asciiTheme="majorHAnsi" w:hAnsiTheme="majorHAnsi" w:cs="Arial"/>
                  <w:sz w:val="20"/>
                  <w:szCs w:val="20"/>
                </w:rPr>
                <w:t xml:space="preserve">MSE Special Education K-12 </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08B06D65" w:rsidR="005C2CF5" w:rsidRPr="007E7600" w:rsidRDefault="00502434"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EndPr/>
        <w:sdtContent>
          <w:sdt>
            <w:sdtPr>
              <w:rPr>
                <w:rFonts w:asciiTheme="majorHAnsi" w:hAnsiTheme="majorHAnsi" w:cs="Arial"/>
                <w:sz w:val="20"/>
                <w:szCs w:val="20"/>
              </w:rPr>
              <w:id w:val="1659102821"/>
            </w:sdtPr>
            <w:sdtEndPr/>
            <w:sdtContent>
              <w:sdt>
                <w:sdtPr>
                  <w:rPr>
                    <w:rFonts w:asciiTheme="majorHAnsi" w:hAnsiTheme="majorHAnsi"/>
                    <w:sz w:val="20"/>
                    <w:szCs w:val="20"/>
                  </w:rPr>
                  <w:id w:val="-567493984"/>
                </w:sdtPr>
                <w:sdtEndPr/>
                <w:sdtContent>
                  <w:r w:rsidR="00E61107">
                    <w:rPr>
                      <w:rFonts w:asciiTheme="majorHAnsi" w:hAnsiTheme="majorHAnsi"/>
                      <w:sz w:val="20"/>
                      <w:szCs w:val="20"/>
                    </w:rPr>
                    <w:t xml:space="preserve">MSE Special Education Program will have two tracks to include: Special Education- Instructional Specialist K-12 and </w:t>
                  </w:r>
                  <w:r w:rsidR="00E61107">
                    <w:t>the Early Childhood and Special Education Integrated B-K program.</w:t>
                  </w:r>
                </w:sdtContent>
              </w:sdt>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746E31F6" w:rsidR="007E7600" w:rsidRPr="00653222" w:rsidRDefault="00502434"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dtPr>
            <w:sdtEndPr/>
            <w:sdtContent>
              <w:sdt>
                <w:sdtPr>
                  <w:rPr>
                    <w:rFonts w:asciiTheme="majorHAnsi" w:hAnsiTheme="majorHAnsi"/>
                    <w:sz w:val="20"/>
                    <w:szCs w:val="20"/>
                  </w:rPr>
                  <w:id w:val="-1749261550"/>
                </w:sdtPr>
                <w:sdtEndPr/>
                <w:sdtContent>
                  <w:r w:rsidR="00E61107">
                    <w:rPr>
                      <w:rFonts w:asciiTheme="majorHAnsi" w:hAnsiTheme="majorHAnsi"/>
                      <w:sz w:val="20"/>
                      <w:szCs w:val="20"/>
                    </w:rPr>
                    <w:t xml:space="preserve">The Educator Preparation Provider (EPP) conducts an annual needs assessment of all programs offered in the state. The EPP has identified that there is a need for an early childhood/special education program in North East Arkansas to enhance the development of young children with disabilities across developmental domains. There are current shortages identified by the state in terms of early childhood special educators. </w:t>
                  </w:r>
                </w:sdtContent>
              </w:sdt>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2D5F8FB3" w14:textId="77777777" w:rsidR="00E61107" w:rsidRPr="00403620" w:rsidRDefault="00502434" w:rsidP="00E61107">
      <w:pPr>
        <w:tabs>
          <w:tab w:val="left" w:pos="1440"/>
        </w:tabs>
        <w:spacing w:after="0" w:line="240" w:lineRule="auto"/>
        <w:ind w:left="720" w:right="-63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863198618"/>
        </w:sdtPr>
        <w:sdtEndPr/>
        <w:sdtContent>
          <w:sdt>
            <w:sdtPr>
              <w:rPr>
                <w:rFonts w:asciiTheme="majorHAnsi" w:hAnsiTheme="majorHAnsi" w:cs="Arial"/>
                <w:color w:val="000000" w:themeColor="text1"/>
                <w:sz w:val="20"/>
                <w:szCs w:val="20"/>
              </w:rPr>
              <w:id w:val="792176449"/>
              <w:showingPlcHdr/>
            </w:sdtPr>
            <w:sdtEndPr/>
            <w:sdtContent>
              <w:r w:rsidR="00E61107">
                <w:rPr>
                  <w:rFonts w:asciiTheme="majorHAnsi" w:hAnsiTheme="majorHAnsi" w:cs="Arial"/>
                  <w:color w:val="000000" w:themeColor="text1"/>
                  <w:sz w:val="20"/>
                  <w:szCs w:val="20"/>
                </w:rPr>
                <w:t xml:space="preserve">     </w:t>
              </w:r>
            </w:sdtContent>
          </w:sdt>
        </w:sdtContent>
      </w:sdt>
    </w:p>
    <w:tbl>
      <w:tblPr>
        <w:tblW w:w="8815" w:type="dxa"/>
        <w:tblInd w:w="985" w:type="dxa"/>
        <w:tblLook w:val="04A0" w:firstRow="1" w:lastRow="0" w:firstColumn="1" w:lastColumn="0" w:noHBand="0" w:noVBand="1"/>
      </w:tblPr>
      <w:tblGrid>
        <w:gridCol w:w="1852"/>
        <w:gridCol w:w="6101"/>
        <w:gridCol w:w="862"/>
      </w:tblGrid>
      <w:tr w:rsidR="00E61107" w:rsidRPr="00E61107" w14:paraId="0711D16E" w14:textId="77777777" w:rsidTr="000F4C48">
        <w:trPr>
          <w:trHeight w:val="233"/>
        </w:trPr>
        <w:tc>
          <w:tcPr>
            <w:tcW w:w="1852" w:type="dxa"/>
            <w:hideMark/>
          </w:tcPr>
          <w:p w14:paraId="4618A244" w14:textId="77777777" w:rsidR="00E61107" w:rsidRPr="00E61107" w:rsidRDefault="00E61107" w:rsidP="00E61107">
            <w:pPr>
              <w:spacing w:after="0" w:line="240" w:lineRule="auto"/>
              <w:jc w:val="center"/>
              <w:rPr>
                <w:rFonts w:ascii="Times New Roman" w:eastAsia="Arial Unicode MS" w:hAnsi="Times New Roman"/>
                <w:b/>
                <w:sz w:val="20"/>
                <w:szCs w:val="20"/>
              </w:rPr>
            </w:pPr>
            <w:r w:rsidRPr="00E61107">
              <w:rPr>
                <w:rFonts w:ascii="Times New Roman" w:eastAsia="Arial Unicode MS" w:hAnsi="Times New Roman"/>
                <w:b/>
                <w:sz w:val="20"/>
                <w:szCs w:val="20"/>
              </w:rPr>
              <w:t>Course Number</w:t>
            </w:r>
          </w:p>
        </w:tc>
        <w:tc>
          <w:tcPr>
            <w:tcW w:w="6101" w:type="dxa"/>
            <w:hideMark/>
          </w:tcPr>
          <w:p w14:paraId="3A15D52F" w14:textId="77777777" w:rsidR="00E61107" w:rsidRPr="00E61107" w:rsidRDefault="00E61107" w:rsidP="00E61107">
            <w:pPr>
              <w:spacing w:after="0" w:line="240" w:lineRule="auto"/>
              <w:jc w:val="center"/>
              <w:rPr>
                <w:rFonts w:ascii="Times New Roman" w:eastAsia="Arial Unicode MS" w:hAnsi="Times New Roman"/>
                <w:b/>
                <w:sz w:val="20"/>
                <w:szCs w:val="20"/>
              </w:rPr>
            </w:pPr>
            <w:r w:rsidRPr="00E61107">
              <w:rPr>
                <w:rFonts w:ascii="Times New Roman" w:eastAsia="Arial Unicode MS" w:hAnsi="Times New Roman"/>
                <w:b/>
                <w:sz w:val="20"/>
                <w:szCs w:val="20"/>
              </w:rPr>
              <w:t xml:space="preserve">Course Title </w:t>
            </w:r>
          </w:p>
        </w:tc>
        <w:tc>
          <w:tcPr>
            <w:tcW w:w="862" w:type="dxa"/>
            <w:hideMark/>
          </w:tcPr>
          <w:p w14:paraId="72A034AD" w14:textId="77777777" w:rsidR="00E61107" w:rsidRPr="00E61107" w:rsidRDefault="00E61107" w:rsidP="00E61107">
            <w:pPr>
              <w:spacing w:after="0" w:line="240" w:lineRule="auto"/>
              <w:jc w:val="center"/>
              <w:rPr>
                <w:rFonts w:ascii="Times New Roman" w:eastAsia="Arial Unicode MS" w:hAnsi="Times New Roman"/>
                <w:b/>
                <w:sz w:val="20"/>
                <w:szCs w:val="20"/>
              </w:rPr>
            </w:pPr>
            <w:r w:rsidRPr="00E61107">
              <w:rPr>
                <w:rFonts w:ascii="Times New Roman" w:eastAsia="Arial Unicode MS" w:hAnsi="Times New Roman"/>
                <w:b/>
                <w:sz w:val="20"/>
                <w:szCs w:val="20"/>
              </w:rPr>
              <w:t xml:space="preserve">Hours </w:t>
            </w:r>
          </w:p>
        </w:tc>
      </w:tr>
      <w:tr w:rsidR="00C26923" w:rsidRPr="00E61107" w14:paraId="112C2A4D" w14:textId="77777777" w:rsidTr="00C26923">
        <w:trPr>
          <w:trHeight w:val="350"/>
        </w:trPr>
        <w:tc>
          <w:tcPr>
            <w:tcW w:w="1852" w:type="dxa"/>
            <w:shd w:val="clear" w:color="auto" w:fill="auto"/>
          </w:tcPr>
          <w:p w14:paraId="56EA8516" w14:textId="599EE948" w:rsidR="00C26923" w:rsidRPr="00C26923" w:rsidRDefault="00C26923" w:rsidP="00C26923">
            <w:pPr>
              <w:spacing w:after="0" w:line="240" w:lineRule="auto"/>
              <w:rPr>
                <w:rFonts w:ascii="Times New Roman" w:eastAsia="Arial Unicode MS" w:hAnsi="Times New Roman"/>
                <w:color w:val="000000" w:themeColor="text1"/>
                <w:sz w:val="20"/>
                <w:szCs w:val="20"/>
                <w:u w:val="single"/>
              </w:rPr>
            </w:pPr>
            <w:r w:rsidRPr="00C26923">
              <w:rPr>
                <w:rFonts w:ascii="Times New Roman" w:eastAsia="Arial Unicode MS" w:hAnsi="Times New Roman"/>
                <w:color w:val="000000" w:themeColor="text1"/>
                <w:sz w:val="20"/>
                <w:szCs w:val="20"/>
              </w:rPr>
              <w:t xml:space="preserve">       </w:t>
            </w:r>
            <w:r w:rsidRPr="00E61107">
              <w:rPr>
                <w:rFonts w:ascii="Times New Roman" w:eastAsia="Arial Unicode MS" w:hAnsi="Times New Roman"/>
                <w:color w:val="000000" w:themeColor="text1"/>
                <w:sz w:val="20"/>
                <w:szCs w:val="20"/>
                <w:u w:val="single"/>
              </w:rPr>
              <w:t>ECH 6113</w:t>
            </w:r>
          </w:p>
        </w:tc>
        <w:tc>
          <w:tcPr>
            <w:tcW w:w="6101" w:type="dxa"/>
            <w:shd w:val="clear" w:color="auto" w:fill="auto"/>
          </w:tcPr>
          <w:p w14:paraId="7E007B8C" w14:textId="3101556F"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Applied Child Development</w:t>
            </w:r>
          </w:p>
        </w:tc>
        <w:tc>
          <w:tcPr>
            <w:tcW w:w="862" w:type="dxa"/>
            <w:shd w:val="clear" w:color="auto" w:fill="auto"/>
          </w:tcPr>
          <w:p w14:paraId="7390B2E7" w14:textId="055E2E7B"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sidRPr="00E61107">
              <w:rPr>
                <w:rFonts w:ascii="Times New Roman" w:eastAsia="Arial Unicode MS" w:hAnsi="Times New Roman"/>
                <w:color w:val="000000" w:themeColor="text1"/>
                <w:sz w:val="20"/>
                <w:szCs w:val="20"/>
              </w:rPr>
              <w:t>3</w:t>
            </w:r>
          </w:p>
        </w:tc>
      </w:tr>
      <w:tr w:rsidR="00C26923" w:rsidRPr="00E61107" w14:paraId="7D3503FE" w14:textId="77777777" w:rsidTr="00C26923">
        <w:trPr>
          <w:trHeight w:val="350"/>
        </w:trPr>
        <w:tc>
          <w:tcPr>
            <w:tcW w:w="1852" w:type="dxa"/>
            <w:shd w:val="clear" w:color="auto" w:fill="auto"/>
          </w:tcPr>
          <w:p w14:paraId="0A1C0CFE" w14:textId="05AFAF8F" w:rsidR="00C26923" w:rsidRPr="00C26923" w:rsidRDefault="00C26923" w:rsidP="00C26923">
            <w:pPr>
              <w:spacing w:after="0" w:line="240" w:lineRule="auto"/>
              <w:rPr>
                <w:rFonts w:ascii="Times New Roman" w:eastAsia="Arial Unicode MS" w:hAnsi="Times New Roman"/>
                <w:color w:val="000000" w:themeColor="text1"/>
                <w:sz w:val="20"/>
                <w:szCs w:val="20"/>
                <w:u w:val="single"/>
              </w:rPr>
            </w:pPr>
            <w:r w:rsidRPr="00C26923">
              <w:rPr>
                <w:rFonts w:ascii="Times New Roman" w:eastAsia="Arial Unicode MS" w:hAnsi="Times New Roman"/>
                <w:color w:val="000000" w:themeColor="text1"/>
                <w:sz w:val="20"/>
                <w:szCs w:val="20"/>
              </w:rPr>
              <w:t xml:space="preserve">       </w:t>
            </w:r>
            <w:r w:rsidRPr="00C26923">
              <w:rPr>
                <w:rFonts w:ascii="Times New Roman" w:eastAsia="Arial Unicode MS" w:hAnsi="Times New Roman"/>
                <w:color w:val="000000" w:themeColor="text1"/>
                <w:sz w:val="20"/>
                <w:szCs w:val="20"/>
                <w:u w:val="single"/>
              </w:rPr>
              <w:t xml:space="preserve"> </w:t>
            </w:r>
            <w:r w:rsidRPr="00E61107">
              <w:rPr>
                <w:rFonts w:ascii="Times New Roman" w:eastAsia="Arial Unicode MS" w:hAnsi="Times New Roman"/>
                <w:color w:val="000000" w:themeColor="text1"/>
                <w:sz w:val="20"/>
                <w:szCs w:val="20"/>
                <w:u w:val="single"/>
              </w:rPr>
              <w:t>ECH 6123</w:t>
            </w:r>
          </w:p>
        </w:tc>
        <w:tc>
          <w:tcPr>
            <w:tcW w:w="6101" w:type="dxa"/>
            <w:shd w:val="clear" w:color="auto" w:fill="auto"/>
          </w:tcPr>
          <w:p w14:paraId="712B22F8" w14:textId="31CAD64C"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Creating Developmentally Appropriate Environments for B-K</w:t>
            </w:r>
          </w:p>
        </w:tc>
        <w:tc>
          <w:tcPr>
            <w:tcW w:w="862" w:type="dxa"/>
            <w:shd w:val="clear" w:color="auto" w:fill="auto"/>
          </w:tcPr>
          <w:p w14:paraId="1BC2370C" w14:textId="77777777" w:rsidR="00C26923" w:rsidRDefault="00C26923" w:rsidP="00C26923">
            <w:pPr>
              <w:spacing w:after="0" w:line="240" w:lineRule="auto"/>
              <w:jc w:val="center"/>
              <w:rPr>
                <w:rFonts w:ascii="Times New Roman" w:eastAsia="Arial Unicode MS" w:hAnsi="Times New Roman"/>
                <w:color w:val="000000" w:themeColor="text1"/>
                <w:sz w:val="20"/>
                <w:szCs w:val="20"/>
              </w:rPr>
            </w:pPr>
            <w:r w:rsidRPr="00E61107">
              <w:rPr>
                <w:rFonts w:ascii="Times New Roman" w:eastAsia="Arial Unicode MS" w:hAnsi="Times New Roman"/>
                <w:color w:val="000000" w:themeColor="text1"/>
                <w:sz w:val="20"/>
                <w:szCs w:val="20"/>
              </w:rPr>
              <w:t>3</w:t>
            </w:r>
          </w:p>
          <w:p w14:paraId="1EE974DD" w14:textId="7D0DF6CE"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p>
        </w:tc>
      </w:tr>
      <w:tr w:rsidR="00C26923" w:rsidRPr="00E61107" w14:paraId="5575BD44" w14:textId="77777777" w:rsidTr="00C26923">
        <w:trPr>
          <w:trHeight w:val="350"/>
        </w:trPr>
        <w:tc>
          <w:tcPr>
            <w:tcW w:w="1852" w:type="dxa"/>
            <w:shd w:val="clear" w:color="auto" w:fill="auto"/>
          </w:tcPr>
          <w:p w14:paraId="636299F9" w14:textId="05F43662" w:rsidR="00C26923" w:rsidRPr="00C26923" w:rsidRDefault="00C26923" w:rsidP="00C26923">
            <w:pPr>
              <w:spacing w:after="0" w:line="240" w:lineRule="auto"/>
              <w:rPr>
                <w:rFonts w:ascii="Times New Roman" w:eastAsia="Arial Unicode MS" w:hAnsi="Times New Roman"/>
                <w:color w:val="000000" w:themeColor="text1"/>
                <w:sz w:val="20"/>
                <w:szCs w:val="20"/>
                <w:u w:val="single"/>
              </w:rPr>
            </w:pPr>
            <w:r w:rsidRPr="00C26923">
              <w:rPr>
                <w:rFonts w:ascii="Times New Roman" w:eastAsia="Arial Unicode MS" w:hAnsi="Times New Roman"/>
                <w:color w:val="000000" w:themeColor="text1"/>
                <w:sz w:val="20"/>
                <w:szCs w:val="20"/>
              </w:rPr>
              <w:t xml:space="preserve">        </w:t>
            </w:r>
            <w:r w:rsidRPr="00C26923">
              <w:rPr>
                <w:rFonts w:ascii="Times New Roman" w:eastAsia="Arial Unicode MS" w:hAnsi="Times New Roman"/>
                <w:color w:val="000000" w:themeColor="text1"/>
                <w:sz w:val="20"/>
                <w:szCs w:val="20"/>
                <w:u w:val="single"/>
              </w:rPr>
              <w:t xml:space="preserve">ECH 6133 </w:t>
            </w:r>
          </w:p>
        </w:tc>
        <w:tc>
          <w:tcPr>
            <w:tcW w:w="6101" w:type="dxa"/>
            <w:shd w:val="clear" w:color="auto" w:fill="auto"/>
          </w:tcPr>
          <w:p w14:paraId="58B9C657" w14:textId="70877260"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C26923">
              <w:rPr>
                <w:rFonts w:ascii="Times New Roman" w:eastAsia="Arial Unicode MS" w:hAnsi="Times New Roman"/>
                <w:color w:val="000000" w:themeColor="text1"/>
                <w:sz w:val="20"/>
                <w:szCs w:val="20"/>
                <w:u w:val="single"/>
              </w:rPr>
              <w:t xml:space="preserve">Curriculum and Play for Young Children </w:t>
            </w:r>
          </w:p>
        </w:tc>
        <w:tc>
          <w:tcPr>
            <w:tcW w:w="862" w:type="dxa"/>
            <w:shd w:val="clear" w:color="auto" w:fill="auto"/>
          </w:tcPr>
          <w:p w14:paraId="69FACC1F" w14:textId="71CEB676"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Pr>
                <w:rFonts w:ascii="Times New Roman" w:eastAsia="Arial Unicode MS" w:hAnsi="Times New Roman"/>
                <w:color w:val="000000" w:themeColor="text1"/>
                <w:sz w:val="20"/>
                <w:szCs w:val="20"/>
              </w:rPr>
              <w:t>3</w:t>
            </w:r>
          </w:p>
        </w:tc>
      </w:tr>
      <w:tr w:rsidR="00C26923" w:rsidRPr="00E61107" w14:paraId="7F6E775A" w14:textId="77777777" w:rsidTr="00C26923">
        <w:trPr>
          <w:trHeight w:val="350"/>
        </w:trPr>
        <w:tc>
          <w:tcPr>
            <w:tcW w:w="1852" w:type="dxa"/>
            <w:shd w:val="clear" w:color="auto" w:fill="auto"/>
          </w:tcPr>
          <w:p w14:paraId="4D9AA5D1" w14:textId="318C79E1" w:rsidR="00C26923" w:rsidRPr="00C26923" w:rsidRDefault="00C26923" w:rsidP="00C26923">
            <w:pPr>
              <w:spacing w:after="0" w:line="240" w:lineRule="auto"/>
              <w:rPr>
                <w:rFonts w:ascii="Times New Roman" w:eastAsia="Arial Unicode MS" w:hAnsi="Times New Roman"/>
                <w:color w:val="000000" w:themeColor="text1"/>
                <w:sz w:val="20"/>
                <w:szCs w:val="20"/>
                <w:u w:val="single"/>
              </w:rPr>
            </w:pPr>
            <w:r w:rsidRPr="00C26923">
              <w:rPr>
                <w:rFonts w:ascii="Times New Roman" w:eastAsia="Arial Unicode MS" w:hAnsi="Times New Roman"/>
                <w:color w:val="000000" w:themeColor="text1"/>
                <w:sz w:val="20"/>
                <w:szCs w:val="20"/>
              </w:rPr>
              <w:t xml:space="preserve">         </w:t>
            </w:r>
            <w:r w:rsidRPr="00C26923">
              <w:rPr>
                <w:rFonts w:ascii="Times New Roman" w:eastAsia="Arial Unicode MS" w:hAnsi="Times New Roman"/>
                <w:color w:val="000000" w:themeColor="text1"/>
                <w:sz w:val="20"/>
                <w:szCs w:val="20"/>
                <w:u w:val="single"/>
              </w:rPr>
              <w:t>ECH 6543</w:t>
            </w:r>
          </w:p>
        </w:tc>
        <w:tc>
          <w:tcPr>
            <w:tcW w:w="6101" w:type="dxa"/>
            <w:shd w:val="clear" w:color="auto" w:fill="auto"/>
          </w:tcPr>
          <w:p w14:paraId="40D8199E" w14:textId="04B6872A"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C26923">
              <w:rPr>
                <w:rFonts w:ascii="Times New Roman" w:eastAsia="Arial Unicode MS" w:hAnsi="Times New Roman"/>
                <w:color w:val="000000" w:themeColor="text1"/>
                <w:sz w:val="20"/>
                <w:szCs w:val="20"/>
                <w:u w:val="single"/>
              </w:rPr>
              <w:t>Administration and Supervision of Programs for Young Children</w:t>
            </w:r>
          </w:p>
        </w:tc>
        <w:tc>
          <w:tcPr>
            <w:tcW w:w="862" w:type="dxa"/>
            <w:shd w:val="clear" w:color="auto" w:fill="auto"/>
          </w:tcPr>
          <w:p w14:paraId="3D5BA24F" w14:textId="7A611395"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Pr>
                <w:rFonts w:ascii="Times New Roman" w:eastAsia="Arial Unicode MS" w:hAnsi="Times New Roman"/>
                <w:color w:val="000000" w:themeColor="text1"/>
                <w:sz w:val="20"/>
                <w:szCs w:val="20"/>
              </w:rPr>
              <w:t xml:space="preserve"> 3</w:t>
            </w:r>
          </w:p>
        </w:tc>
      </w:tr>
      <w:tr w:rsidR="00C26923" w:rsidRPr="00E61107" w14:paraId="5453B9D3" w14:textId="77777777" w:rsidTr="00C26923">
        <w:trPr>
          <w:trHeight w:val="350"/>
        </w:trPr>
        <w:tc>
          <w:tcPr>
            <w:tcW w:w="1852" w:type="dxa"/>
            <w:shd w:val="clear" w:color="auto" w:fill="auto"/>
          </w:tcPr>
          <w:p w14:paraId="7A0728F1" w14:textId="11F7F231" w:rsidR="00C26923" w:rsidRPr="00C26923" w:rsidRDefault="00C26923" w:rsidP="00C26923">
            <w:pPr>
              <w:spacing w:after="0" w:line="240" w:lineRule="auto"/>
              <w:rPr>
                <w:rFonts w:ascii="Times New Roman" w:eastAsia="Arial Unicode MS" w:hAnsi="Times New Roman"/>
                <w:color w:val="000000" w:themeColor="text1"/>
                <w:sz w:val="20"/>
                <w:szCs w:val="20"/>
                <w:u w:val="single"/>
              </w:rPr>
            </w:pPr>
            <w:r w:rsidRPr="00C26923">
              <w:rPr>
                <w:rFonts w:ascii="Times New Roman" w:eastAsia="Arial Unicode MS" w:hAnsi="Times New Roman"/>
                <w:color w:val="000000" w:themeColor="text1"/>
                <w:sz w:val="20"/>
                <w:szCs w:val="20"/>
              </w:rPr>
              <w:t xml:space="preserve">       </w:t>
            </w:r>
            <w:r w:rsidRPr="00C26923">
              <w:rPr>
                <w:rFonts w:ascii="Times New Roman" w:eastAsia="Arial Unicode MS" w:hAnsi="Times New Roman"/>
                <w:color w:val="000000" w:themeColor="text1"/>
                <w:sz w:val="20"/>
                <w:szCs w:val="20"/>
                <w:u w:val="single"/>
              </w:rPr>
              <w:t>ELSE 5083</w:t>
            </w:r>
          </w:p>
        </w:tc>
        <w:tc>
          <w:tcPr>
            <w:tcW w:w="6101" w:type="dxa"/>
            <w:shd w:val="clear" w:color="auto" w:fill="auto"/>
          </w:tcPr>
          <w:p w14:paraId="7FBA93A8" w14:textId="4D8C01BE"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C26923">
              <w:rPr>
                <w:rFonts w:ascii="Times New Roman" w:eastAsia="Arial Unicode MS" w:hAnsi="Times New Roman"/>
                <w:color w:val="000000" w:themeColor="text1"/>
                <w:sz w:val="20"/>
                <w:szCs w:val="20"/>
                <w:u w:val="single"/>
              </w:rPr>
              <w:t>Collaboration for Special Education Service Delivery</w:t>
            </w:r>
          </w:p>
        </w:tc>
        <w:tc>
          <w:tcPr>
            <w:tcW w:w="862" w:type="dxa"/>
            <w:shd w:val="clear" w:color="auto" w:fill="auto"/>
          </w:tcPr>
          <w:p w14:paraId="33BF7E0E" w14:textId="4136A92D" w:rsidR="00C26923" w:rsidRPr="00E61107" w:rsidRDefault="009A3C4B" w:rsidP="00C26923">
            <w:pPr>
              <w:spacing w:after="0" w:line="240" w:lineRule="auto"/>
              <w:jc w:val="center"/>
              <w:rPr>
                <w:rFonts w:ascii="Times New Roman" w:eastAsia="Arial Unicode MS" w:hAnsi="Times New Roman"/>
                <w:color w:val="000000" w:themeColor="text1"/>
                <w:sz w:val="20"/>
                <w:szCs w:val="20"/>
              </w:rPr>
            </w:pPr>
            <w:r>
              <w:rPr>
                <w:rFonts w:ascii="Times New Roman" w:eastAsia="Arial Unicode MS" w:hAnsi="Times New Roman"/>
                <w:color w:val="000000" w:themeColor="text1"/>
                <w:sz w:val="20"/>
                <w:szCs w:val="20"/>
              </w:rPr>
              <w:t>3</w:t>
            </w:r>
          </w:p>
        </w:tc>
      </w:tr>
      <w:tr w:rsidR="009A3C4B" w:rsidRPr="00E61107" w14:paraId="5D2BB5C4" w14:textId="77777777" w:rsidTr="00C26923">
        <w:trPr>
          <w:trHeight w:val="350"/>
        </w:trPr>
        <w:tc>
          <w:tcPr>
            <w:tcW w:w="1852" w:type="dxa"/>
            <w:shd w:val="clear" w:color="auto" w:fill="auto"/>
          </w:tcPr>
          <w:p w14:paraId="1CA29CAA" w14:textId="42D3EA3E" w:rsidR="009A3C4B" w:rsidRPr="009A3C4B" w:rsidRDefault="009A3C4B" w:rsidP="00C26923">
            <w:pPr>
              <w:spacing w:after="0" w:line="240" w:lineRule="auto"/>
              <w:rPr>
                <w:rFonts w:ascii="Times New Roman" w:eastAsia="Arial Unicode MS" w:hAnsi="Times New Roman"/>
                <w:color w:val="000000" w:themeColor="text1"/>
                <w:sz w:val="20"/>
                <w:szCs w:val="20"/>
                <w:u w:val="single"/>
              </w:rPr>
            </w:pPr>
            <w:r>
              <w:rPr>
                <w:rFonts w:ascii="Times New Roman" w:eastAsia="Arial Unicode MS" w:hAnsi="Times New Roman"/>
                <w:color w:val="000000" w:themeColor="text1"/>
                <w:sz w:val="20"/>
                <w:szCs w:val="20"/>
              </w:rPr>
              <w:t xml:space="preserve">        </w:t>
            </w:r>
            <w:r w:rsidRPr="009A3C4B">
              <w:rPr>
                <w:rFonts w:ascii="Times New Roman" w:eastAsia="Arial Unicode MS" w:hAnsi="Times New Roman"/>
                <w:color w:val="000000" w:themeColor="text1"/>
                <w:sz w:val="20"/>
                <w:szCs w:val="20"/>
                <w:u w:val="single"/>
              </w:rPr>
              <w:t xml:space="preserve">ELSE 5653 </w:t>
            </w:r>
          </w:p>
        </w:tc>
        <w:tc>
          <w:tcPr>
            <w:tcW w:w="6101" w:type="dxa"/>
            <w:shd w:val="clear" w:color="auto" w:fill="auto"/>
          </w:tcPr>
          <w:p w14:paraId="2560DE2E" w14:textId="040C872C" w:rsidR="009A3C4B" w:rsidRPr="00C26923" w:rsidRDefault="009A3C4B" w:rsidP="00C26923">
            <w:pPr>
              <w:spacing w:after="0" w:line="240" w:lineRule="auto"/>
              <w:jc w:val="center"/>
              <w:rPr>
                <w:rFonts w:ascii="Times New Roman" w:eastAsia="Arial Unicode MS" w:hAnsi="Times New Roman"/>
                <w:color w:val="000000" w:themeColor="text1"/>
                <w:sz w:val="20"/>
                <w:szCs w:val="20"/>
                <w:u w:val="single"/>
              </w:rPr>
            </w:pPr>
            <w:r>
              <w:rPr>
                <w:rFonts w:ascii="Times New Roman" w:eastAsia="Arial Unicode MS" w:hAnsi="Times New Roman"/>
                <w:color w:val="000000" w:themeColor="text1"/>
                <w:sz w:val="20"/>
                <w:szCs w:val="20"/>
                <w:u w:val="single"/>
              </w:rPr>
              <w:t xml:space="preserve">Language and Literacy for Exceptional Learners </w:t>
            </w:r>
          </w:p>
        </w:tc>
        <w:tc>
          <w:tcPr>
            <w:tcW w:w="862" w:type="dxa"/>
            <w:shd w:val="clear" w:color="auto" w:fill="auto"/>
          </w:tcPr>
          <w:p w14:paraId="10385BF0" w14:textId="42EECBB7" w:rsidR="009A3C4B" w:rsidRDefault="009A3C4B" w:rsidP="00C26923">
            <w:pPr>
              <w:spacing w:after="0" w:line="240" w:lineRule="auto"/>
              <w:jc w:val="center"/>
              <w:rPr>
                <w:rFonts w:ascii="Times New Roman" w:eastAsia="Arial Unicode MS" w:hAnsi="Times New Roman"/>
                <w:color w:val="000000" w:themeColor="text1"/>
                <w:sz w:val="20"/>
                <w:szCs w:val="20"/>
              </w:rPr>
            </w:pPr>
            <w:r>
              <w:rPr>
                <w:rFonts w:ascii="Times New Roman" w:eastAsia="Arial Unicode MS" w:hAnsi="Times New Roman"/>
                <w:color w:val="000000" w:themeColor="text1"/>
                <w:sz w:val="20"/>
                <w:szCs w:val="20"/>
              </w:rPr>
              <w:t>3</w:t>
            </w:r>
          </w:p>
        </w:tc>
      </w:tr>
      <w:tr w:rsidR="00C26923" w:rsidRPr="00E61107" w14:paraId="04D16FE0" w14:textId="77777777" w:rsidTr="00C26923">
        <w:trPr>
          <w:trHeight w:val="350"/>
        </w:trPr>
        <w:tc>
          <w:tcPr>
            <w:tcW w:w="1852" w:type="dxa"/>
            <w:shd w:val="clear" w:color="auto" w:fill="auto"/>
          </w:tcPr>
          <w:p w14:paraId="6980F949" w14:textId="43D7F97D"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ELSE 5743</w:t>
            </w:r>
          </w:p>
        </w:tc>
        <w:tc>
          <w:tcPr>
            <w:tcW w:w="6101" w:type="dxa"/>
            <w:shd w:val="clear" w:color="auto" w:fill="auto"/>
          </w:tcPr>
          <w:p w14:paraId="13E85AEF" w14:textId="0F2BB197"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Assessment of Young Children with Exceptionalities</w:t>
            </w:r>
          </w:p>
        </w:tc>
        <w:tc>
          <w:tcPr>
            <w:tcW w:w="862" w:type="dxa"/>
            <w:shd w:val="clear" w:color="auto" w:fill="auto"/>
          </w:tcPr>
          <w:p w14:paraId="53F54E80" w14:textId="25C43786"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sidRPr="00E61107">
              <w:rPr>
                <w:rFonts w:ascii="Times New Roman" w:eastAsia="Arial Unicode MS" w:hAnsi="Times New Roman"/>
                <w:color w:val="000000" w:themeColor="text1"/>
                <w:sz w:val="20"/>
                <w:szCs w:val="20"/>
              </w:rPr>
              <w:t>3</w:t>
            </w:r>
          </w:p>
        </w:tc>
      </w:tr>
      <w:tr w:rsidR="00C26923" w:rsidRPr="00E61107" w14:paraId="10C6683A" w14:textId="77777777" w:rsidTr="00C26923">
        <w:trPr>
          <w:trHeight w:val="197"/>
        </w:trPr>
        <w:tc>
          <w:tcPr>
            <w:tcW w:w="1852" w:type="dxa"/>
            <w:shd w:val="clear" w:color="auto" w:fill="auto"/>
            <w:hideMark/>
          </w:tcPr>
          <w:p w14:paraId="6E88FEAA"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ELSE 5753</w:t>
            </w:r>
          </w:p>
        </w:tc>
        <w:tc>
          <w:tcPr>
            <w:tcW w:w="6101" w:type="dxa"/>
            <w:shd w:val="clear" w:color="auto" w:fill="auto"/>
            <w:hideMark/>
          </w:tcPr>
          <w:p w14:paraId="189EA3A4" w14:textId="1A489FFC" w:rsidR="00C26923" w:rsidRPr="00E61107"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Methods of Working with Young Children with Exceptionalities</w:t>
            </w:r>
          </w:p>
        </w:tc>
        <w:tc>
          <w:tcPr>
            <w:tcW w:w="862" w:type="dxa"/>
            <w:shd w:val="clear" w:color="auto" w:fill="auto"/>
            <w:hideMark/>
          </w:tcPr>
          <w:p w14:paraId="18F88300"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sidRPr="00E61107">
              <w:rPr>
                <w:rFonts w:ascii="Times New Roman" w:eastAsia="Arial Unicode MS" w:hAnsi="Times New Roman"/>
                <w:color w:val="000000" w:themeColor="text1"/>
                <w:sz w:val="20"/>
                <w:szCs w:val="20"/>
              </w:rPr>
              <w:t>3</w:t>
            </w:r>
          </w:p>
        </w:tc>
      </w:tr>
      <w:tr w:rsidR="00C26923" w:rsidRPr="00E61107" w14:paraId="2F7FD923" w14:textId="77777777" w:rsidTr="00C26923">
        <w:trPr>
          <w:trHeight w:val="350"/>
        </w:trPr>
        <w:tc>
          <w:tcPr>
            <w:tcW w:w="1852" w:type="dxa"/>
            <w:shd w:val="clear" w:color="auto" w:fill="auto"/>
          </w:tcPr>
          <w:p w14:paraId="03E213E1" w14:textId="74C9FE19"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ELSE 6083</w:t>
            </w:r>
          </w:p>
        </w:tc>
        <w:tc>
          <w:tcPr>
            <w:tcW w:w="6101" w:type="dxa"/>
            <w:shd w:val="clear" w:color="auto" w:fill="auto"/>
          </w:tcPr>
          <w:p w14:paraId="132150CB" w14:textId="6F2E4DE0" w:rsidR="00C26923" w:rsidRPr="00C26923"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Culturally Responsive Teaching</w:t>
            </w:r>
          </w:p>
        </w:tc>
        <w:tc>
          <w:tcPr>
            <w:tcW w:w="862" w:type="dxa"/>
            <w:shd w:val="clear" w:color="auto" w:fill="auto"/>
          </w:tcPr>
          <w:p w14:paraId="00253C1D" w14:textId="402A2456"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sidRPr="00E61107">
              <w:rPr>
                <w:rFonts w:ascii="Times New Roman" w:eastAsia="Arial Unicode MS" w:hAnsi="Times New Roman"/>
                <w:color w:val="000000" w:themeColor="text1"/>
                <w:sz w:val="20"/>
                <w:szCs w:val="20"/>
              </w:rPr>
              <w:t>3</w:t>
            </w:r>
          </w:p>
        </w:tc>
      </w:tr>
      <w:tr w:rsidR="00C26923" w:rsidRPr="00E61107" w14:paraId="12406A3C" w14:textId="77777777" w:rsidTr="00C26923">
        <w:trPr>
          <w:trHeight w:val="350"/>
        </w:trPr>
        <w:tc>
          <w:tcPr>
            <w:tcW w:w="1852" w:type="dxa"/>
            <w:shd w:val="clear" w:color="auto" w:fill="auto"/>
          </w:tcPr>
          <w:p w14:paraId="519C10BF"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ELSE 6113</w:t>
            </w:r>
          </w:p>
        </w:tc>
        <w:tc>
          <w:tcPr>
            <w:tcW w:w="6101" w:type="dxa"/>
            <w:shd w:val="clear" w:color="auto" w:fill="auto"/>
          </w:tcPr>
          <w:p w14:paraId="6B3B5A88" w14:textId="5E6E8794" w:rsidR="00C26923" w:rsidRPr="00E61107"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Foundations of Early Childhood and Special Education</w:t>
            </w:r>
          </w:p>
        </w:tc>
        <w:tc>
          <w:tcPr>
            <w:tcW w:w="862" w:type="dxa"/>
            <w:shd w:val="clear" w:color="auto" w:fill="auto"/>
          </w:tcPr>
          <w:p w14:paraId="5F0D09DE"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sidRPr="00E61107">
              <w:rPr>
                <w:rFonts w:ascii="Times New Roman" w:eastAsia="Arial Unicode MS" w:hAnsi="Times New Roman"/>
                <w:color w:val="000000" w:themeColor="text1"/>
                <w:sz w:val="20"/>
                <w:szCs w:val="20"/>
              </w:rPr>
              <w:t>3</w:t>
            </w:r>
          </w:p>
        </w:tc>
      </w:tr>
      <w:tr w:rsidR="00C26923" w:rsidRPr="00E61107" w14:paraId="6B5343DC" w14:textId="77777777" w:rsidTr="00C26923">
        <w:trPr>
          <w:trHeight w:val="170"/>
        </w:trPr>
        <w:tc>
          <w:tcPr>
            <w:tcW w:w="1852" w:type="dxa"/>
            <w:shd w:val="clear" w:color="auto" w:fill="auto"/>
          </w:tcPr>
          <w:p w14:paraId="36FB3497"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ELSE 6163</w:t>
            </w:r>
          </w:p>
        </w:tc>
        <w:tc>
          <w:tcPr>
            <w:tcW w:w="6101" w:type="dxa"/>
            <w:shd w:val="clear" w:color="auto" w:fill="auto"/>
          </w:tcPr>
          <w:p w14:paraId="5E1D55A0" w14:textId="245CF353" w:rsidR="00C26923" w:rsidRPr="00E61107"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Positive Behavior Intervention and Support</w:t>
            </w:r>
          </w:p>
        </w:tc>
        <w:tc>
          <w:tcPr>
            <w:tcW w:w="862" w:type="dxa"/>
            <w:shd w:val="clear" w:color="auto" w:fill="auto"/>
          </w:tcPr>
          <w:p w14:paraId="266AD3FC"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sidRPr="00E61107">
              <w:rPr>
                <w:rFonts w:ascii="Times New Roman" w:eastAsia="Arial Unicode MS" w:hAnsi="Times New Roman"/>
                <w:color w:val="000000" w:themeColor="text1"/>
                <w:sz w:val="20"/>
                <w:szCs w:val="20"/>
              </w:rPr>
              <w:t>3</w:t>
            </w:r>
          </w:p>
        </w:tc>
      </w:tr>
      <w:tr w:rsidR="00C26923" w:rsidRPr="00E61107" w14:paraId="01BE524D" w14:textId="77777777" w:rsidTr="00C26923">
        <w:trPr>
          <w:trHeight w:val="260"/>
        </w:trPr>
        <w:tc>
          <w:tcPr>
            <w:tcW w:w="1852" w:type="dxa"/>
            <w:shd w:val="clear" w:color="auto" w:fill="auto"/>
          </w:tcPr>
          <w:p w14:paraId="2B25EEE9"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 xml:space="preserve">ELSE 6563 </w:t>
            </w:r>
          </w:p>
        </w:tc>
        <w:tc>
          <w:tcPr>
            <w:tcW w:w="6101" w:type="dxa"/>
            <w:shd w:val="clear" w:color="auto" w:fill="auto"/>
          </w:tcPr>
          <w:p w14:paraId="694B1C49"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u w:val="single"/>
              </w:rPr>
            </w:pPr>
            <w:r w:rsidRPr="00E61107">
              <w:rPr>
                <w:rFonts w:ascii="Times New Roman" w:eastAsia="Arial Unicode MS" w:hAnsi="Times New Roman"/>
                <w:color w:val="000000" w:themeColor="text1"/>
                <w:sz w:val="20"/>
                <w:szCs w:val="20"/>
                <w:u w:val="single"/>
              </w:rPr>
              <w:t>Internship in Early Childhood Special Education Birth to Kindergarten</w:t>
            </w:r>
          </w:p>
        </w:tc>
        <w:tc>
          <w:tcPr>
            <w:tcW w:w="862" w:type="dxa"/>
            <w:shd w:val="clear" w:color="auto" w:fill="auto"/>
          </w:tcPr>
          <w:p w14:paraId="01890CD7" w14:textId="77777777" w:rsidR="00C26923" w:rsidRPr="00E61107" w:rsidRDefault="00C26923" w:rsidP="00C26923">
            <w:pPr>
              <w:spacing w:after="0" w:line="240" w:lineRule="auto"/>
              <w:jc w:val="center"/>
              <w:rPr>
                <w:rFonts w:ascii="Times New Roman" w:eastAsia="Arial Unicode MS" w:hAnsi="Times New Roman"/>
                <w:color w:val="000000" w:themeColor="text1"/>
                <w:sz w:val="20"/>
                <w:szCs w:val="20"/>
              </w:rPr>
            </w:pPr>
            <w:r w:rsidRPr="00E61107">
              <w:rPr>
                <w:rFonts w:ascii="Times New Roman" w:eastAsia="Arial Unicode MS" w:hAnsi="Times New Roman"/>
                <w:color w:val="000000" w:themeColor="text1"/>
                <w:sz w:val="20"/>
                <w:szCs w:val="20"/>
              </w:rPr>
              <w:t>3</w:t>
            </w:r>
          </w:p>
        </w:tc>
      </w:tr>
      <w:tr w:rsidR="00C26923" w:rsidRPr="00E61107" w14:paraId="5BF9FBC3" w14:textId="77777777" w:rsidTr="00C26923">
        <w:trPr>
          <w:trHeight w:val="170"/>
        </w:trPr>
        <w:tc>
          <w:tcPr>
            <w:tcW w:w="7953" w:type="dxa"/>
            <w:gridSpan w:val="2"/>
            <w:shd w:val="clear" w:color="auto" w:fill="auto"/>
          </w:tcPr>
          <w:p w14:paraId="7D67FE4E" w14:textId="77777777" w:rsidR="00C26923" w:rsidRPr="00E61107" w:rsidRDefault="00C26923" w:rsidP="00C26923">
            <w:pPr>
              <w:spacing w:after="0" w:line="240" w:lineRule="auto"/>
              <w:jc w:val="center"/>
              <w:rPr>
                <w:rFonts w:ascii="Times New Roman" w:eastAsia="Arial Unicode MS" w:hAnsi="Times New Roman"/>
                <w:b/>
                <w:color w:val="000000" w:themeColor="text1"/>
                <w:sz w:val="20"/>
                <w:szCs w:val="20"/>
              </w:rPr>
            </w:pPr>
            <w:r w:rsidRPr="00E61107">
              <w:rPr>
                <w:rFonts w:ascii="Times New Roman" w:eastAsia="Arial Unicode MS" w:hAnsi="Times New Roman"/>
                <w:b/>
                <w:color w:val="000000" w:themeColor="text1"/>
                <w:sz w:val="20"/>
                <w:szCs w:val="20"/>
              </w:rPr>
              <w:t xml:space="preserve">Total Hours </w:t>
            </w:r>
          </w:p>
        </w:tc>
        <w:tc>
          <w:tcPr>
            <w:tcW w:w="862" w:type="dxa"/>
            <w:shd w:val="clear" w:color="auto" w:fill="auto"/>
          </w:tcPr>
          <w:p w14:paraId="1993F3BB" w14:textId="77777777" w:rsidR="00C26923" w:rsidRPr="00E61107" w:rsidRDefault="00C26923" w:rsidP="00C26923">
            <w:pPr>
              <w:spacing w:after="0" w:line="240" w:lineRule="auto"/>
              <w:jc w:val="center"/>
              <w:rPr>
                <w:rFonts w:ascii="Times New Roman" w:eastAsia="Arial Unicode MS" w:hAnsi="Times New Roman"/>
                <w:b/>
                <w:color w:val="000000" w:themeColor="text1"/>
                <w:sz w:val="20"/>
                <w:szCs w:val="20"/>
              </w:rPr>
            </w:pPr>
            <w:r w:rsidRPr="00E61107">
              <w:rPr>
                <w:rFonts w:ascii="Times New Roman" w:eastAsia="Arial Unicode MS" w:hAnsi="Times New Roman"/>
                <w:b/>
                <w:color w:val="000000" w:themeColor="text1"/>
                <w:sz w:val="20"/>
                <w:szCs w:val="20"/>
              </w:rPr>
              <w:t xml:space="preserve">36 hours </w:t>
            </w:r>
          </w:p>
        </w:tc>
      </w:tr>
    </w:tbl>
    <w:p w14:paraId="5D67D577" w14:textId="789CAB2B" w:rsidR="00161635" w:rsidRPr="00403620" w:rsidRDefault="00161635" w:rsidP="00E61107">
      <w:pPr>
        <w:tabs>
          <w:tab w:val="left" w:pos="1440"/>
        </w:tabs>
        <w:spacing w:after="0" w:line="240" w:lineRule="auto"/>
        <w:ind w:left="720" w:right="-630"/>
        <w:rPr>
          <w:rFonts w:asciiTheme="majorHAnsi" w:hAnsiTheme="majorHAnsi" w:cs="Arial"/>
          <w:color w:val="000000" w:themeColor="text1"/>
          <w:sz w:val="20"/>
          <w:szCs w:val="20"/>
        </w:rPr>
      </w:pPr>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635D2F0F" w:rsidR="00161635" w:rsidRPr="00403620" w:rsidRDefault="00502434"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EndPr/>
        <w:sdtContent>
          <w:sdt>
            <w:sdtPr>
              <w:rPr>
                <w:rFonts w:asciiTheme="majorHAnsi" w:hAnsiTheme="majorHAnsi" w:cs="Arial"/>
                <w:color w:val="000000" w:themeColor="text1"/>
                <w:sz w:val="20"/>
                <w:szCs w:val="20"/>
              </w:rPr>
              <w:id w:val="1363631264"/>
            </w:sdtPr>
            <w:sdtEndPr/>
            <w:sdtContent>
              <w:r w:rsidR="00E61107">
                <w:rPr>
                  <w:rFonts w:asciiTheme="majorHAnsi" w:hAnsiTheme="majorHAnsi" w:cs="Arial"/>
                  <w:color w:val="000000" w:themeColor="text1"/>
                  <w:sz w:val="20"/>
                  <w:szCs w:val="20"/>
                </w:rPr>
                <w:t xml:space="preserve">36 hours </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20ECD45B" w:rsidR="00052681" w:rsidRPr="00403620" w:rsidRDefault="00502434"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EndPr/>
        <w:sdtContent>
          <w:sdt>
            <w:sdtPr>
              <w:rPr>
                <w:rFonts w:asciiTheme="majorHAnsi" w:hAnsiTheme="majorHAnsi" w:cs="Arial"/>
                <w:color w:val="000000" w:themeColor="text1"/>
                <w:sz w:val="20"/>
                <w:szCs w:val="20"/>
              </w:rPr>
              <w:id w:val="1794554968"/>
            </w:sdtPr>
            <w:sdtEndPr/>
            <w:sdtContent>
              <w:sdt>
                <w:sdtPr>
                  <w:rPr>
                    <w:rFonts w:asciiTheme="majorHAnsi" w:hAnsiTheme="majorHAnsi" w:cs="Arial"/>
                    <w:sz w:val="20"/>
                    <w:szCs w:val="20"/>
                  </w:rPr>
                  <w:id w:val="-1222909090"/>
                </w:sdtPr>
                <w:sdtEndPr/>
                <w:sdtContent>
                  <w:r w:rsidR="00C97689" w:rsidRPr="009C135C">
                    <w:rPr>
                      <w:rFonts w:asciiTheme="majorHAnsi" w:hAnsiTheme="majorHAnsi"/>
                      <w:sz w:val="20"/>
                      <w:szCs w:val="20"/>
                    </w:rPr>
                    <w:t xml:space="preserve">We estimate that our enrollment will </w:t>
                  </w:r>
                  <w:r w:rsidR="00C97689">
                    <w:rPr>
                      <w:rFonts w:asciiTheme="majorHAnsi" w:hAnsiTheme="majorHAnsi"/>
                      <w:sz w:val="20"/>
                      <w:szCs w:val="20"/>
                    </w:rPr>
                    <w:t>begin</w:t>
                  </w:r>
                  <w:r w:rsidR="00C97689" w:rsidRPr="009C135C">
                    <w:rPr>
                      <w:rFonts w:asciiTheme="majorHAnsi" w:hAnsiTheme="majorHAnsi"/>
                      <w:sz w:val="20"/>
                      <w:szCs w:val="20"/>
                    </w:rPr>
                    <w:t xml:space="preserve"> with about </w:t>
                  </w:r>
                  <w:r w:rsidR="00C97689">
                    <w:rPr>
                      <w:rFonts w:asciiTheme="majorHAnsi" w:hAnsiTheme="majorHAnsi"/>
                      <w:sz w:val="20"/>
                      <w:szCs w:val="20"/>
                    </w:rPr>
                    <w:t xml:space="preserve">25 </w:t>
                  </w:r>
                  <w:r w:rsidR="00C97689" w:rsidRPr="009C135C">
                    <w:rPr>
                      <w:rFonts w:asciiTheme="majorHAnsi" w:hAnsiTheme="majorHAnsi"/>
                      <w:sz w:val="20"/>
                      <w:szCs w:val="20"/>
                    </w:rPr>
                    <w:t>student</w:t>
                  </w:r>
                  <w:r w:rsidR="00C97689">
                    <w:rPr>
                      <w:rFonts w:asciiTheme="majorHAnsi" w:hAnsiTheme="majorHAnsi"/>
                      <w:sz w:val="20"/>
                      <w:szCs w:val="20"/>
                    </w:rPr>
                    <w:t>s</w:t>
                  </w:r>
                  <w:r w:rsidR="00C97689" w:rsidRPr="009C135C">
                    <w:rPr>
                      <w:rFonts w:asciiTheme="majorHAnsi" w:hAnsiTheme="majorHAnsi"/>
                      <w:sz w:val="20"/>
                      <w:szCs w:val="20"/>
                    </w:rPr>
                    <w:t xml:space="preserve"> enrolling the first semester and we will continue to gain approximately </w:t>
                  </w:r>
                  <w:r w:rsidR="00C97689">
                    <w:rPr>
                      <w:rFonts w:asciiTheme="majorHAnsi" w:hAnsiTheme="majorHAnsi"/>
                      <w:sz w:val="20"/>
                      <w:szCs w:val="20"/>
                    </w:rPr>
                    <w:t>30-40</w:t>
                  </w:r>
                  <w:r w:rsidR="00C97689" w:rsidRPr="009C135C">
                    <w:rPr>
                      <w:rFonts w:asciiTheme="majorHAnsi" w:hAnsiTheme="majorHAnsi"/>
                      <w:sz w:val="20"/>
                      <w:szCs w:val="20"/>
                    </w:rPr>
                    <w:t xml:space="preserve"> students per </w:t>
                  </w:r>
                  <w:r w:rsidR="00C97689">
                    <w:rPr>
                      <w:rFonts w:asciiTheme="majorHAnsi" w:hAnsiTheme="majorHAnsi"/>
                      <w:sz w:val="20"/>
                      <w:szCs w:val="20"/>
                    </w:rPr>
                    <w:t xml:space="preserve">term </w:t>
                  </w:r>
                  <w:r w:rsidR="00C97689" w:rsidRPr="009C135C">
                    <w:rPr>
                      <w:rFonts w:asciiTheme="majorHAnsi" w:hAnsiTheme="majorHAnsi"/>
                      <w:sz w:val="20"/>
                      <w:szCs w:val="20"/>
                    </w:rPr>
                    <w:t xml:space="preserve">and by the end of five years we should have a consistent enrollment of approximately </w:t>
                  </w:r>
                  <w:r w:rsidR="00C97689">
                    <w:rPr>
                      <w:rFonts w:asciiTheme="majorHAnsi" w:hAnsiTheme="majorHAnsi"/>
                      <w:sz w:val="20"/>
                      <w:szCs w:val="20"/>
                    </w:rPr>
                    <w:t>100</w:t>
                  </w:r>
                  <w:r w:rsidR="00C97689" w:rsidRPr="009C135C">
                    <w:rPr>
                      <w:rFonts w:asciiTheme="majorHAnsi" w:hAnsiTheme="majorHAnsi"/>
                      <w:sz w:val="20"/>
                      <w:szCs w:val="20"/>
                    </w:rPr>
                    <w:t xml:space="preserve"> students per year.  We anticipate the enrollment to continue to increase after the initial </w:t>
                  </w:r>
                  <w:proofErr w:type="gramStart"/>
                  <w:r w:rsidR="00C97689" w:rsidRPr="009C135C">
                    <w:rPr>
                      <w:rFonts w:asciiTheme="majorHAnsi" w:hAnsiTheme="majorHAnsi"/>
                      <w:sz w:val="20"/>
                      <w:szCs w:val="20"/>
                    </w:rPr>
                    <w:t>five</w:t>
                  </w:r>
                  <w:r w:rsidR="00C97689">
                    <w:rPr>
                      <w:rFonts w:asciiTheme="majorHAnsi" w:hAnsiTheme="majorHAnsi"/>
                      <w:sz w:val="20"/>
                      <w:szCs w:val="20"/>
                    </w:rPr>
                    <w:t xml:space="preserve"> year</w:t>
                  </w:r>
                  <w:proofErr w:type="gramEnd"/>
                  <w:r w:rsidR="00C97689">
                    <w:rPr>
                      <w:rFonts w:asciiTheme="majorHAnsi" w:hAnsiTheme="majorHAnsi"/>
                      <w:sz w:val="20"/>
                      <w:szCs w:val="20"/>
                    </w:rPr>
                    <w:t xml:space="preserve"> period due to the need for early childhood </w:t>
                  </w:r>
                  <w:r w:rsidR="00C97689" w:rsidRPr="009C135C">
                    <w:rPr>
                      <w:rFonts w:asciiTheme="majorHAnsi" w:hAnsiTheme="majorHAnsi"/>
                      <w:sz w:val="20"/>
                      <w:szCs w:val="20"/>
                    </w:rPr>
                    <w:t>special education teache</w:t>
                  </w:r>
                  <w:r w:rsidR="00C97689">
                    <w:rPr>
                      <w:rFonts w:asciiTheme="majorHAnsi" w:hAnsiTheme="majorHAnsi"/>
                      <w:sz w:val="20"/>
                      <w:szCs w:val="20"/>
                    </w:rPr>
                    <w:t xml:space="preserve">rs in the state of Arkansas. </w:t>
                  </w:r>
                </w:sdtContent>
              </w:sdt>
              <w:r w:rsidR="00C97689">
                <w:rPr>
                  <w:rFonts w:asciiTheme="majorHAnsi" w:hAnsiTheme="majorHAnsi" w:cs="Arial"/>
                  <w:sz w:val="20"/>
                  <w:szCs w:val="20"/>
                </w:rPr>
                <w:t xml:space="preserve"> </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53F2CD55"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052681">
            <w:rPr>
              <w:rStyle w:val="PlaceholderText"/>
              <w:rFonts w:asciiTheme="majorHAnsi" w:hAnsiTheme="majorHAnsi"/>
              <w:sz w:val="20"/>
              <w:szCs w:val="20"/>
            </w:rPr>
            <w:t xml:space="preserve"> No</w:t>
          </w:r>
        </w:sdtContent>
      </w:sdt>
    </w:p>
    <w:p w14:paraId="0572F754" w14:textId="301F4AAE"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E61107">
            <w:rPr>
              <w:rStyle w:val="PlaceholderText"/>
              <w:rFonts w:asciiTheme="majorHAnsi" w:hAnsiTheme="majorHAnsi"/>
              <w:sz w:val="20"/>
              <w:szCs w:val="20"/>
            </w:rPr>
            <w:t xml:space="preserve">Yes </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0359B897" w:rsidR="001D25A7" w:rsidRPr="001D25A7" w:rsidRDefault="00502434"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E61107">
            <w:rPr>
              <w:rFonts w:asciiTheme="majorHAnsi" w:hAnsiTheme="majorHAnsi" w:cs="Arial"/>
              <w:color w:val="000000" w:themeColor="text1"/>
              <w:sz w:val="20"/>
              <w:szCs w:val="20"/>
            </w:rPr>
            <w:t xml:space="preserve">100% online </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391DF234" w:rsidR="004E0146" w:rsidRPr="000A292C" w:rsidRDefault="00502434" w:rsidP="001A316E">
      <w:pPr>
        <w:pStyle w:val="ListParagraph"/>
        <w:spacing w:after="0"/>
        <w:ind w:left="1800"/>
        <w:rPr>
          <w:b/>
        </w:rPr>
      </w:pPr>
      <w:sdt>
        <w:sdtPr>
          <w:rPr>
            <w:rFonts w:asciiTheme="majorHAnsi" w:hAnsiTheme="majorHAnsi" w:cs="Arial"/>
            <w:color w:val="000000" w:themeColor="text1"/>
            <w:sz w:val="20"/>
            <w:szCs w:val="20"/>
          </w:rPr>
          <w:id w:val="-231846461"/>
        </w:sdtPr>
        <w:sdtEndPr/>
        <w:sdtContent>
          <w:r w:rsidR="00E61107">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1C9CEFA1" w:rsidR="004E0146" w:rsidRPr="007E7600" w:rsidRDefault="00E61107" w:rsidP="004E0146">
      <w:pPr>
        <w:rPr>
          <w:rFonts w:asciiTheme="majorHAnsi" w:hAnsiTheme="majorHAnsi" w:cs="Arial"/>
          <w:b/>
          <w:sz w:val="20"/>
          <w:szCs w:val="20"/>
        </w:rPr>
      </w:pPr>
      <w:r>
        <w:rPr>
          <w:rFonts w:asciiTheme="majorHAnsi" w:hAnsiTheme="majorHAnsi" w:cs="Arial"/>
          <w:sz w:val="20"/>
          <w:szCs w:val="20"/>
        </w:rPr>
        <w:t xml:space="preserve">N/A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9B66F17" w14:textId="77777777" w:rsidR="00403620" w:rsidRPr="008426D1" w:rsidRDefault="00403620" w:rsidP="00403620">
      <w:pPr>
        <w:rPr>
          <w:rFonts w:asciiTheme="majorHAnsi" w:hAnsiTheme="majorHAnsi" w:cs="Arial"/>
          <w:sz w:val="18"/>
          <w:szCs w:val="18"/>
        </w:rPr>
      </w:pPr>
    </w:p>
    <w:sdt>
      <w:sdtPr>
        <w:rPr>
          <w:rFonts w:asciiTheme="majorHAnsi" w:hAnsiTheme="majorHAnsi" w:cs="Arial"/>
          <w:sz w:val="20"/>
          <w:szCs w:val="20"/>
        </w:rPr>
        <w:id w:val="-97950460"/>
        <w:placeholder>
          <w:docPart w:val="B4C883C29DB11847A6395B318E045251"/>
        </w:placeholder>
      </w:sdtPr>
      <w:sdtEndPr/>
      <w:sdtContent>
        <w:p w14:paraId="73336428" w14:textId="77777777" w:rsidR="009A3C4B" w:rsidRDefault="009A3C4B" w:rsidP="009A3C4B">
          <w:pPr>
            <w:tabs>
              <w:tab w:val="left" w:pos="360"/>
              <w:tab w:val="left" w:pos="720"/>
            </w:tabs>
            <w:spacing w:after="0" w:line="240" w:lineRule="auto"/>
          </w:pPr>
          <w:r>
            <w:t>Early Childhood and Special Education Integrated Birth to Kindergarten Program</w:t>
          </w:r>
        </w:p>
        <w:p w14:paraId="07EE1DA6" w14:textId="598A367C" w:rsidR="009A3C4B" w:rsidRDefault="009A3C4B" w:rsidP="009A3C4B">
          <w:pPr>
            <w:tabs>
              <w:tab w:val="left" w:pos="360"/>
              <w:tab w:val="left" w:pos="720"/>
            </w:tabs>
            <w:spacing w:after="0" w:line="240" w:lineRule="auto"/>
          </w:pPr>
          <w:r>
            <w:t>ECH 6113, Applied Child Development, 3</w:t>
          </w:r>
        </w:p>
        <w:p w14:paraId="76B251B1" w14:textId="4FBAB8A6" w:rsidR="009A3C4B" w:rsidRDefault="009A3C4B" w:rsidP="009A3C4B">
          <w:pPr>
            <w:tabs>
              <w:tab w:val="left" w:pos="360"/>
              <w:tab w:val="left" w:pos="720"/>
            </w:tabs>
            <w:spacing w:after="0" w:line="240" w:lineRule="auto"/>
          </w:pPr>
          <w:r>
            <w:t>ECH 6123, Creating Developmentally Appropriate Environments for B-K, 3</w:t>
          </w:r>
        </w:p>
        <w:p w14:paraId="604A1284" w14:textId="77777777" w:rsidR="009A3C4B" w:rsidRDefault="009A3C4B" w:rsidP="009A3C4B">
          <w:pPr>
            <w:tabs>
              <w:tab w:val="left" w:pos="360"/>
              <w:tab w:val="left" w:pos="720"/>
            </w:tabs>
            <w:spacing w:after="0" w:line="240" w:lineRule="auto"/>
          </w:pPr>
          <w:r>
            <w:t>ECH 6133, Curriculum and Play for Young Children, 3</w:t>
          </w:r>
        </w:p>
        <w:p w14:paraId="4D5D0154" w14:textId="4717F2BE" w:rsidR="009A3C4B" w:rsidRDefault="009A3C4B" w:rsidP="009A3C4B">
          <w:pPr>
            <w:tabs>
              <w:tab w:val="left" w:pos="360"/>
              <w:tab w:val="left" w:pos="720"/>
            </w:tabs>
            <w:spacing w:after="0" w:line="240" w:lineRule="auto"/>
          </w:pPr>
          <w:r>
            <w:t>ECH 6543, Administration and Supervision of Programs for Young Children, 3</w:t>
          </w:r>
        </w:p>
        <w:p w14:paraId="5EDD0923" w14:textId="77777777" w:rsidR="009A3C4B" w:rsidRDefault="009A3C4B" w:rsidP="009A3C4B">
          <w:pPr>
            <w:tabs>
              <w:tab w:val="left" w:pos="360"/>
              <w:tab w:val="left" w:pos="720"/>
            </w:tabs>
            <w:spacing w:after="0" w:line="240" w:lineRule="auto"/>
          </w:pPr>
          <w:r>
            <w:t>ELSE 5083, Collaboration of Special Education Service Delivery, 3</w:t>
          </w:r>
        </w:p>
        <w:p w14:paraId="26E78610" w14:textId="77777777" w:rsidR="009A3C4B" w:rsidRDefault="009A3C4B" w:rsidP="009A3C4B">
          <w:pPr>
            <w:tabs>
              <w:tab w:val="left" w:pos="360"/>
              <w:tab w:val="left" w:pos="720"/>
            </w:tabs>
            <w:spacing w:after="0" w:line="240" w:lineRule="auto"/>
          </w:pPr>
          <w:r>
            <w:t>ELSE 5653, Language and Literacy for Exceptional Learners, 3</w:t>
          </w:r>
        </w:p>
        <w:p w14:paraId="1861FB34" w14:textId="77777777" w:rsidR="009A3C4B" w:rsidRDefault="009A3C4B" w:rsidP="009A3C4B">
          <w:pPr>
            <w:tabs>
              <w:tab w:val="left" w:pos="360"/>
              <w:tab w:val="left" w:pos="720"/>
            </w:tabs>
            <w:spacing w:after="0" w:line="240" w:lineRule="auto"/>
          </w:pPr>
          <w:r>
            <w:t>ELSE 5743, Assessment of Young Children with Exceptionalities, 3</w:t>
          </w:r>
        </w:p>
        <w:p w14:paraId="7F4B03B4" w14:textId="77777777" w:rsidR="009A3C4B" w:rsidRDefault="009A3C4B" w:rsidP="009A3C4B">
          <w:pPr>
            <w:tabs>
              <w:tab w:val="left" w:pos="360"/>
              <w:tab w:val="left" w:pos="720"/>
            </w:tabs>
            <w:spacing w:after="0" w:line="240" w:lineRule="auto"/>
          </w:pPr>
          <w:r>
            <w:t>ELSE 5753 Methods of Working with Young Children with Exceptionalities, 3</w:t>
          </w:r>
        </w:p>
        <w:p w14:paraId="7EF2152A" w14:textId="77777777" w:rsidR="009A3C4B" w:rsidRDefault="009A3C4B" w:rsidP="009A3C4B">
          <w:pPr>
            <w:tabs>
              <w:tab w:val="left" w:pos="360"/>
              <w:tab w:val="left" w:pos="720"/>
            </w:tabs>
            <w:spacing w:after="0" w:line="240" w:lineRule="auto"/>
          </w:pPr>
          <w:r>
            <w:t>ELSE 6083, Culturally Responsive Teaching, 3</w:t>
          </w:r>
        </w:p>
        <w:p w14:paraId="15964C25" w14:textId="515AA5E0" w:rsidR="009A3C4B" w:rsidRDefault="009A3C4B" w:rsidP="009A3C4B">
          <w:pPr>
            <w:tabs>
              <w:tab w:val="left" w:pos="360"/>
              <w:tab w:val="left" w:pos="720"/>
            </w:tabs>
            <w:spacing w:after="0" w:line="240" w:lineRule="auto"/>
          </w:pPr>
          <w:r>
            <w:t>ELSE 6113, Foundations of Early Childhood an</w:t>
          </w:r>
          <w:r w:rsidR="0007741D">
            <w:t>d</w:t>
          </w:r>
          <w:r>
            <w:t xml:space="preserve"> Special Education, 3 </w:t>
          </w:r>
        </w:p>
        <w:p w14:paraId="2A7E49C0" w14:textId="1D9A64E8" w:rsidR="009A3C4B" w:rsidRDefault="009A3C4B" w:rsidP="009A3C4B">
          <w:pPr>
            <w:tabs>
              <w:tab w:val="left" w:pos="360"/>
              <w:tab w:val="left" w:pos="720"/>
            </w:tabs>
            <w:spacing w:after="0" w:line="240" w:lineRule="auto"/>
          </w:pPr>
          <w:r>
            <w:t>ELSE 6163, Positive Behavior Interventions an</w:t>
          </w:r>
          <w:r w:rsidR="0007741D">
            <w:t>d</w:t>
          </w:r>
          <w:r>
            <w:t xml:space="preserve"> Supports, 3</w:t>
          </w:r>
        </w:p>
        <w:p w14:paraId="0AEE619D" w14:textId="77777777" w:rsidR="009A3C4B" w:rsidRDefault="009A3C4B" w:rsidP="009A3C4B">
          <w:pPr>
            <w:tabs>
              <w:tab w:val="left" w:pos="360"/>
              <w:tab w:val="left" w:pos="720"/>
            </w:tabs>
            <w:spacing w:after="0" w:line="240" w:lineRule="auto"/>
          </w:pPr>
          <w:r>
            <w:t>ELSE 6563, Internship in Early Childhood Special Education B-K, 3</w:t>
          </w:r>
        </w:p>
        <w:p w14:paraId="76237496" w14:textId="77777777" w:rsidR="009A3C4B" w:rsidRDefault="009A3C4B" w:rsidP="009A3C4B">
          <w:pPr>
            <w:tabs>
              <w:tab w:val="left" w:pos="360"/>
              <w:tab w:val="left" w:pos="720"/>
            </w:tabs>
            <w:spacing w:after="0" w:line="240" w:lineRule="auto"/>
            <w:rPr>
              <w:rFonts w:asciiTheme="majorHAnsi" w:hAnsiTheme="majorHAnsi" w:cs="Arial"/>
              <w:sz w:val="20"/>
              <w:szCs w:val="20"/>
            </w:rPr>
          </w:pPr>
        </w:p>
        <w:p w14:paraId="493C934E" w14:textId="77777777" w:rsidR="009A3C4B" w:rsidRDefault="009A3C4B" w:rsidP="009A3C4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Subtotal 36</w:t>
          </w:r>
        </w:p>
        <w:p w14:paraId="33EBF812" w14:textId="77777777" w:rsidR="009A3C4B" w:rsidRPr="008426D1" w:rsidRDefault="009A3C4B" w:rsidP="009A3C4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Total Required Hours: 36</w:t>
          </w:r>
        </w:p>
        <w:p w14:paraId="36D07C94" w14:textId="45909278" w:rsidR="00403620" w:rsidRPr="008426D1" w:rsidRDefault="00502434" w:rsidP="00403620">
          <w:pPr>
            <w:tabs>
              <w:tab w:val="left" w:pos="360"/>
              <w:tab w:val="left" w:pos="720"/>
            </w:tabs>
            <w:spacing w:after="0" w:line="240" w:lineRule="auto"/>
            <w:rPr>
              <w:rFonts w:asciiTheme="majorHAnsi" w:hAnsiTheme="majorHAnsi" w:cs="Arial"/>
              <w:sz w:val="20"/>
              <w:szCs w:val="20"/>
            </w:rPr>
          </w:pPr>
        </w:p>
      </w:sdtContent>
    </w:sdt>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77777777" w:rsidR="00403620" w:rsidRDefault="00403620" w:rsidP="00403620">
      <w:pPr>
        <w:rPr>
          <w:rFonts w:asciiTheme="majorHAnsi" w:hAnsiTheme="majorHAnsi"/>
          <w:b/>
          <w:sz w:val="36"/>
          <w:szCs w:val="36"/>
        </w:rPr>
      </w:pPr>
    </w:p>
    <w:p w14:paraId="29514020" w14:textId="471DECA7" w:rsidR="00023741" w:rsidRDefault="00023741"/>
    <w:p w14:paraId="620C8A5F" w14:textId="16255833" w:rsidR="0007741D" w:rsidRDefault="0007741D"/>
    <w:p w14:paraId="31B54F68" w14:textId="13B40913" w:rsidR="0007741D" w:rsidRDefault="0007741D"/>
    <w:p w14:paraId="7CCCCB88" w14:textId="57A911FF" w:rsidR="0007741D" w:rsidRDefault="0007741D"/>
    <w:p w14:paraId="6470F2F7" w14:textId="77777777" w:rsidR="0007741D" w:rsidRDefault="0007741D" w:rsidP="0007741D">
      <w:pPr>
        <w:tabs>
          <w:tab w:val="left" w:pos="360"/>
          <w:tab w:val="left" w:pos="720"/>
        </w:tabs>
        <w:spacing w:after="120" w:line="240" w:lineRule="auto"/>
        <w:jc w:val="center"/>
        <w:rPr>
          <w:rFonts w:asciiTheme="majorHAnsi" w:hAnsiTheme="majorHAnsi" w:cs="Arial"/>
          <w:b/>
          <w:sz w:val="20"/>
          <w:szCs w:val="20"/>
        </w:rPr>
      </w:pPr>
      <w:r>
        <w:rPr>
          <w:rFonts w:asciiTheme="majorHAnsi" w:hAnsiTheme="majorHAnsi" w:cs="Arial"/>
          <w:b/>
          <w:sz w:val="20"/>
          <w:szCs w:val="20"/>
        </w:rPr>
        <w:lastRenderedPageBreak/>
        <w:t xml:space="preserve">P. 71 </w:t>
      </w:r>
    </w:p>
    <w:p w14:paraId="5C25E7DD" w14:textId="77777777" w:rsidR="0007741D" w:rsidRDefault="0007741D" w:rsidP="0007741D">
      <w:pPr>
        <w:tabs>
          <w:tab w:val="left" w:pos="360"/>
          <w:tab w:val="left" w:pos="720"/>
        </w:tabs>
        <w:spacing w:after="120" w:line="240" w:lineRule="auto"/>
        <w:jc w:val="center"/>
        <w:rPr>
          <w:rFonts w:asciiTheme="majorHAnsi" w:hAnsiTheme="majorHAnsi" w:cs="Arial"/>
          <w:b/>
          <w:sz w:val="20"/>
          <w:szCs w:val="20"/>
        </w:rPr>
      </w:pPr>
    </w:p>
    <w:p w14:paraId="353CE5F9" w14:textId="77777777" w:rsidR="0007741D" w:rsidRPr="00A0058B" w:rsidRDefault="0007741D" w:rsidP="0007741D">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College of Education and Behavioral Science</w:t>
      </w:r>
    </w:p>
    <w:p w14:paraId="7C4F4F61" w14:textId="77777777" w:rsidR="0007741D" w:rsidRPr="00A0058B" w:rsidRDefault="0007741D" w:rsidP="0007741D">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MISSION STATEMENT</w:t>
      </w:r>
    </w:p>
    <w:p w14:paraId="1F500C72" w14:textId="37B6EC24"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faculty of the College of Education and Behavioral Science teach, conduct research, and</w:t>
      </w:r>
      <w:r w:rsidR="00EA775E">
        <w:rPr>
          <w:rFonts w:asciiTheme="majorHAnsi" w:hAnsiTheme="majorHAnsi" w:cs="Arial"/>
          <w:bCs/>
          <w:sz w:val="20"/>
          <w:szCs w:val="20"/>
        </w:rPr>
        <w:t xml:space="preserve"> </w:t>
      </w:r>
      <w:r w:rsidRPr="00A0058B">
        <w:rPr>
          <w:rFonts w:asciiTheme="majorHAnsi" w:hAnsiTheme="majorHAnsi" w:cs="Arial"/>
          <w:bCs/>
          <w:sz w:val="20"/>
          <w:szCs w:val="20"/>
        </w:rPr>
        <w:t>provide community and professional service in the areas of pedagogy, behavioral sciences, physical</w:t>
      </w:r>
      <w:r w:rsidR="00EA775E">
        <w:rPr>
          <w:rFonts w:asciiTheme="majorHAnsi" w:hAnsiTheme="majorHAnsi" w:cs="Arial"/>
          <w:bCs/>
          <w:sz w:val="20"/>
          <w:szCs w:val="20"/>
        </w:rPr>
        <w:t xml:space="preserve"> </w:t>
      </w:r>
      <w:r w:rsidRPr="00A0058B">
        <w:rPr>
          <w:rFonts w:asciiTheme="majorHAnsi" w:hAnsiTheme="majorHAnsi" w:cs="Arial"/>
          <w:bCs/>
          <w:sz w:val="20"/>
          <w:szCs w:val="20"/>
        </w:rPr>
        <w:t>education and leisure studies, and advanced education-related professional studies. Instructional programs are offered within a student-centered organizational context that values diversity, innovation, and</w:t>
      </w:r>
      <w:r w:rsidR="00EA775E">
        <w:rPr>
          <w:rFonts w:asciiTheme="majorHAnsi" w:hAnsiTheme="majorHAnsi" w:cs="Arial"/>
          <w:bCs/>
          <w:sz w:val="20"/>
          <w:szCs w:val="20"/>
        </w:rPr>
        <w:t xml:space="preserve"> </w:t>
      </w:r>
      <w:r w:rsidRPr="00A0058B">
        <w:rPr>
          <w:rFonts w:asciiTheme="majorHAnsi" w:hAnsiTheme="majorHAnsi" w:cs="Arial"/>
          <w:bCs/>
          <w:sz w:val="20"/>
          <w:szCs w:val="20"/>
        </w:rPr>
        <w:t>professional reflection; these programs are delivered by a faculty committed to the beliefs that (a) every</w:t>
      </w:r>
      <w:r w:rsidR="00EA775E">
        <w:rPr>
          <w:rFonts w:asciiTheme="majorHAnsi" w:hAnsiTheme="majorHAnsi" w:cs="Arial"/>
          <w:bCs/>
          <w:sz w:val="20"/>
          <w:szCs w:val="20"/>
        </w:rPr>
        <w:t xml:space="preserve"> </w:t>
      </w:r>
      <w:r w:rsidRPr="00A0058B">
        <w:rPr>
          <w:rFonts w:asciiTheme="majorHAnsi" w:hAnsiTheme="majorHAnsi" w:cs="Arial"/>
          <w:bCs/>
          <w:sz w:val="20"/>
          <w:szCs w:val="20"/>
        </w:rPr>
        <w:t>student can learn, and (b) teachers themselves model commitment to learning by visibly demonstrating</w:t>
      </w:r>
    </w:p>
    <w:p w14:paraId="5CFA317A"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their own continuing personal and professional growth.</w:t>
      </w:r>
    </w:p>
    <w:p w14:paraId="0548FAC7" w14:textId="77777777" w:rsidR="0007741D" w:rsidRPr="00A0058B" w:rsidRDefault="0007741D" w:rsidP="0007741D">
      <w:pPr>
        <w:tabs>
          <w:tab w:val="left" w:pos="360"/>
          <w:tab w:val="left" w:pos="720"/>
        </w:tabs>
        <w:spacing w:after="120" w:line="240" w:lineRule="auto"/>
        <w:rPr>
          <w:rFonts w:asciiTheme="majorHAnsi" w:hAnsiTheme="majorHAnsi" w:cs="Arial"/>
          <w:b/>
          <w:sz w:val="20"/>
          <w:szCs w:val="20"/>
        </w:rPr>
      </w:pPr>
      <w:r w:rsidRPr="00A0058B">
        <w:rPr>
          <w:rFonts w:asciiTheme="majorHAnsi" w:hAnsiTheme="majorHAnsi" w:cs="Arial"/>
          <w:b/>
          <w:sz w:val="20"/>
          <w:szCs w:val="20"/>
        </w:rPr>
        <w:t>DEGREES OFFERED</w:t>
      </w:r>
    </w:p>
    <w:p w14:paraId="5BC95585"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College of Education and Behavioral Science offers work leading to the following graduate</w:t>
      </w:r>
    </w:p>
    <w:p w14:paraId="55E2B61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degrees with emphasis areas as noted:</w:t>
      </w:r>
    </w:p>
    <w:p w14:paraId="75717ED4"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Doctor of Education Degree in Educational Leadership</w:t>
      </w:r>
    </w:p>
    <w:p w14:paraId="1E1B745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Specialist in Education Degree</w:t>
      </w:r>
    </w:p>
    <w:p w14:paraId="1E4BFC9D"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Educational Leadership</w:t>
      </w:r>
    </w:p>
    <w:p w14:paraId="6426CAE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Psychology and Counseling</w:t>
      </w:r>
    </w:p>
    <w:p w14:paraId="3F43F9A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Reading</w:t>
      </w:r>
    </w:p>
    <w:p w14:paraId="2DCC8848"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C. Master of Arts in Teaching</w:t>
      </w:r>
    </w:p>
    <w:p w14:paraId="1A94F020"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Elementary Level</w:t>
      </w:r>
    </w:p>
    <w:p w14:paraId="5ECCB76B"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Middle Level</w:t>
      </w:r>
    </w:p>
    <w:p w14:paraId="6EA55BC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Special Education K-12</w:t>
      </w:r>
    </w:p>
    <w:p w14:paraId="58BE2426"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Business Technology</w:t>
      </w:r>
    </w:p>
    <w:p w14:paraId="117DBD9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 Master of Science in College Student Personnel Services</w:t>
      </w:r>
    </w:p>
    <w:p w14:paraId="1FE01AE3"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 Master of Science in Early Childhood Services</w:t>
      </w:r>
    </w:p>
    <w:p w14:paraId="73742AB0"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F. Master of Science in Exercise Science</w:t>
      </w:r>
    </w:p>
    <w:p w14:paraId="4A9692E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G. Master of Science in Psychological Science</w:t>
      </w:r>
    </w:p>
    <w:p w14:paraId="0D8F8B0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H. Master of Science in Sport Administration</w:t>
      </w:r>
    </w:p>
    <w:p w14:paraId="56D47755"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I. Master of Science in Education Degree</w:t>
      </w:r>
    </w:p>
    <w:p w14:paraId="2FF2ED25"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Curriculum and Instruction</w:t>
      </w:r>
    </w:p>
    <w:p w14:paraId="1580622F"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Early Childhood Education</w:t>
      </w:r>
    </w:p>
    <w:p w14:paraId="7943725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Educational Leadership</w:t>
      </w:r>
    </w:p>
    <w:p w14:paraId="2B85BE68"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Educational Theory and Practice</w:t>
      </w:r>
    </w:p>
    <w:p w14:paraId="44E6771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Physical Education</w:t>
      </w:r>
    </w:p>
    <w:p w14:paraId="5874A3D9"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Reading</w:t>
      </w:r>
    </w:p>
    <w:p w14:paraId="0DBE8F88"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School Counseling</w:t>
      </w:r>
    </w:p>
    <w:p w14:paraId="629503C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8. Special Education</w:t>
      </w:r>
    </w:p>
    <w:p w14:paraId="09BE21E4"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Gifted, Talented, and Creative</w:t>
      </w:r>
    </w:p>
    <w:p w14:paraId="5E26D755" w14:textId="571F5CD5" w:rsidR="0007741D"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lastRenderedPageBreak/>
        <w:t>b. Instructional Specialist Grades K-12</w:t>
      </w:r>
    </w:p>
    <w:p w14:paraId="69394599" w14:textId="18B7D9C9" w:rsidR="0007741D" w:rsidRDefault="0007741D" w:rsidP="0007741D">
      <w:pPr>
        <w:tabs>
          <w:tab w:val="left" w:pos="360"/>
          <w:tab w:val="left" w:pos="720"/>
        </w:tabs>
        <w:spacing w:after="120" w:line="240" w:lineRule="auto"/>
        <w:rPr>
          <w:rFonts w:asciiTheme="majorHAnsi" w:hAnsiTheme="majorHAnsi" w:cs="Arial"/>
          <w:bCs/>
          <w:sz w:val="20"/>
          <w:szCs w:val="20"/>
        </w:rPr>
      </w:pPr>
      <w:r>
        <w:t>c. Early Childhood and Special Education Integrated B-K</w:t>
      </w:r>
    </w:p>
    <w:p w14:paraId="42DD66E9"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J. Certificate in Clinical Mental Health Counseling</w:t>
      </w:r>
    </w:p>
    <w:p w14:paraId="42C1D961"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K. Certificate in Dyslexia</w:t>
      </w:r>
    </w:p>
    <w:p w14:paraId="21BD24D3"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L. Certificate in Educational Leadership</w:t>
      </w:r>
    </w:p>
    <w:p w14:paraId="703A6A2C"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Building Level Administration</w:t>
      </w:r>
    </w:p>
    <w:p w14:paraId="0C080AA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Curriculum Director</w:t>
      </w:r>
    </w:p>
    <w:p w14:paraId="2B8E6FE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Gifted, Talented &amp; Creative Director</w:t>
      </w:r>
    </w:p>
    <w:p w14:paraId="1266ED3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Instructional Specialist - Gifted, Talented &amp; Creative</w:t>
      </w:r>
    </w:p>
    <w:p w14:paraId="11A66491"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K-12 Special Education</w:t>
      </w:r>
    </w:p>
    <w:p w14:paraId="376CDA81"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Special Education Director</w:t>
      </w:r>
    </w:p>
    <w:p w14:paraId="660759CF"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Superintendent</w:t>
      </w:r>
    </w:p>
    <w:p w14:paraId="430D36F6"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M. Certificate in Play Therapy</w:t>
      </w:r>
    </w:p>
    <w:p w14:paraId="6D025042" w14:textId="1EFD7948" w:rsidR="0007741D"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All programs listed above are governed by the general requirements for graduate degrees conferred by Graduate Programs unless specific requirements are designated.</w:t>
      </w:r>
    </w:p>
    <w:p w14:paraId="7D228968" w14:textId="30FE5B36" w:rsidR="0007741D" w:rsidRDefault="0007741D" w:rsidP="0007741D">
      <w:pPr>
        <w:tabs>
          <w:tab w:val="left" w:pos="360"/>
          <w:tab w:val="left" w:pos="720"/>
        </w:tabs>
        <w:spacing w:after="120" w:line="240" w:lineRule="auto"/>
        <w:rPr>
          <w:rFonts w:asciiTheme="majorHAnsi" w:hAnsiTheme="majorHAnsi" w:cs="Arial"/>
          <w:bCs/>
          <w:sz w:val="20"/>
          <w:szCs w:val="20"/>
        </w:rPr>
      </w:pPr>
    </w:p>
    <w:p w14:paraId="28FDE6FB" w14:textId="2F930626" w:rsidR="0007741D" w:rsidRDefault="0007741D" w:rsidP="0007741D">
      <w:pPr>
        <w:tabs>
          <w:tab w:val="left" w:pos="360"/>
          <w:tab w:val="left" w:pos="720"/>
        </w:tabs>
        <w:spacing w:after="120" w:line="240" w:lineRule="auto"/>
        <w:rPr>
          <w:rFonts w:asciiTheme="majorHAnsi" w:hAnsiTheme="majorHAnsi" w:cs="Arial"/>
          <w:bCs/>
          <w:sz w:val="20"/>
          <w:szCs w:val="20"/>
        </w:rPr>
      </w:pPr>
    </w:p>
    <w:p w14:paraId="365FA6EA" w14:textId="0E9320F3" w:rsidR="0007741D" w:rsidRDefault="0007741D" w:rsidP="0007741D">
      <w:pPr>
        <w:tabs>
          <w:tab w:val="left" w:pos="360"/>
          <w:tab w:val="left" w:pos="720"/>
        </w:tabs>
        <w:spacing w:after="120" w:line="240" w:lineRule="auto"/>
        <w:rPr>
          <w:rFonts w:asciiTheme="majorHAnsi" w:hAnsiTheme="majorHAnsi" w:cs="Arial"/>
          <w:bCs/>
          <w:sz w:val="20"/>
          <w:szCs w:val="20"/>
        </w:rPr>
      </w:pPr>
    </w:p>
    <w:p w14:paraId="3D63B7C2" w14:textId="358D7122" w:rsidR="0007741D" w:rsidRDefault="0007741D" w:rsidP="0007741D">
      <w:pPr>
        <w:tabs>
          <w:tab w:val="left" w:pos="360"/>
          <w:tab w:val="left" w:pos="720"/>
        </w:tabs>
        <w:spacing w:after="120" w:line="240" w:lineRule="auto"/>
        <w:rPr>
          <w:rFonts w:asciiTheme="majorHAnsi" w:hAnsiTheme="majorHAnsi" w:cs="Arial"/>
          <w:bCs/>
          <w:sz w:val="20"/>
          <w:szCs w:val="20"/>
        </w:rPr>
      </w:pPr>
    </w:p>
    <w:p w14:paraId="0E39EF29" w14:textId="5F98A826" w:rsidR="0007741D" w:rsidRDefault="0007741D" w:rsidP="0007741D">
      <w:pPr>
        <w:tabs>
          <w:tab w:val="left" w:pos="360"/>
          <w:tab w:val="left" w:pos="720"/>
        </w:tabs>
        <w:spacing w:after="120" w:line="240" w:lineRule="auto"/>
        <w:rPr>
          <w:rFonts w:asciiTheme="majorHAnsi" w:hAnsiTheme="majorHAnsi" w:cs="Arial"/>
          <w:bCs/>
          <w:sz w:val="20"/>
          <w:szCs w:val="20"/>
        </w:rPr>
      </w:pPr>
    </w:p>
    <w:p w14:paraId="7E7792BE" w14:textId="4C45742A" w:rsidR="0007741D" w:rsidRDefault="0007741D" w:rsidP="0007741D">
      <w:pPr>
        <w:tabs>
          <w:tab w:val="left" w:pos="360"/>
          <w:tab w:val="left" w:pos="720"/>
        </w:tabs>
        <w:spacing w:after="120" w:line="240" w:lineRule="auto"/>
        <w:rPr>
          <w:rFonts w:asciiTheme="majorHAnsi" w:hAnsiTheme="majorHAnsi" w:cs="Arial"/>
          <w:bCs/>
          <w:sz w:val="20"/>
          <w:szCs w:val="20"/>
        </w:rPr>
      </w:pPr>
    </w:p>
    <w:p w14:paraId="1F8653E4" w14:textId="7F4D0321" w:rsidR="0007741D" w:rsidRDefault="0007741D" w:rsidP="0007741D">
      <w:pPr>
        <w:tabs>
          <w:tab w:val="left" w:pos="360"/>
          <w:tab w:val="left" w:pos="720"/>
        </w:tabs>
        <w:spacing w:after="120" w:line="240" w:lineRule="auto"/>
        <w:rPr>
          <w:rFonts w:asciiTheme="majorHAnsi" w:hAnsiTheme="majorHAnsi" w:cs="Arial"/>
          <w:bCs/>
          <w:sz w:val="20"/>
          <w:szCs w:val="20"/>
        </w:rPr>
      </w:pPr>
    </w:p>
    <w:p w14:paraId="487DF6C2" w14:textId="23704E5D" w:rsidR="0007741D" w:rsidRDefault="0007741D" w:rsidP="0007741D">
      <w:pPr>
        <w:tabs>
          <w:tab w:val="left" w:pos="360"/>
          <w:tab w:val="left" w:pos="720"/>
        </w:tabs>
        <w:spacing w:after="120" w:line="240" w:lineRule="auto"/>
        <w:rPr>
          <w:rFonts w:asciiTheme="majorHAnsi" w:hAnsiTheme="majorHAnsi" w:cs="Arial"/>
          <w:bCs/>
          <w:sz w:val="20"/>
          <w:szCs w:val="20"/>
        </w:rPr>
      </w:pPr>
    </w:p>
    <w:p w14:paraId="267B101E" w14:textId="5A260991" w:rsidR="0007741D" w:rsidRDefault="0007741D" w:rsidP="0007741D">
      <w:pPr>
        <w:tabs>
          <w:tab w:val="left" w:pos="360"/>
          <w:tab w:val="left" w:pos="720"/>
        </w:tabs>
        <w:spacing w:after="120" w:line="240" w:lineRule="auto"/>
        <w:rPr>
          <w:rFonts w:asciiTheme="majorHAnsi" w:hAnsiTheme="majorHAnsi" w:cs="Arial"/>
          <w:bCs/>
          <w:sz w:val="20"/>
          <w:szCs w:val="20"/>
        </w:rPr>
      </w:pPr>
    </w:p>
    <w:p w14:paraId="0049E223" w14:textId="2D74FFC1" w:rsidR="0007741D" w:rsidRDefault="0007741D" w:rsidP="0007741D">
      <w:pPr>
        <w:tabs>
          <w:tab w:val="left" w:pos="360"/>
          <w:tab w:val="left" w:pos="720"/>
        </w:tabs>
        <w:spacing w:after="120" w:line="240" w:lineRule="auto"/>
        <w:rPr>
          <w:rFonts w:asciiTheme="majorHAnsi" w:hAnsiTheme="majorHAnsi" w:cs="Arial"/>
          <w:bCs/>
          <w:sz w:val="20"/>
          <w:szCs w:val="20"/>
        </w:rPr>
      </w:pPr>
    </w:p>
    <w:p w14:paraId="7C845AF0" w14:textId="7CA1B0E1" w:rsidR="0007741D" w:rsidRDefault="0007741D" w:rsidP="0007741D">
      <w:pPr>
        <w:tabs>
          <w:tab w:val="left" w:pos="360"/>
          <w:tab w:val="left" w:pos="720"/>
        </w:tabs>
        <w:spacing w:after="120" w:line="240" w:lineRule="auto"/>
        <w:rPr>
          <w:rFonts w:asciiTheme="majorHAnsi" w:hAnsiTheme="majorHAnsi" w:cs="Arial"/>
          <w:bCs/>
          <w:sz w:val="20"/>
          <w:szCs w:val="20"/>
        </w:rPr>
      </w:pPr>
    </w:p>
    <w:p w14:paraId="620BA624" w14:textId="73F19D66" w:rsidR="0007741D" w:rsidRDefault="0007741D" w:rsidP="0007741D">
      <w:pPr>
        <w:tabs>
          <w:tab w:val="left" w:pos="360"/>
          <w:tab w:val="left" w:pos="720"/>
        </w:tabs>
        <w:spacing w:after="120" w:line="240" w:lineRule="auto"/>
        <w:rPr>
          <w:rFonts w:asciiTheme="majorHAnsi" w:hAnsiTheme="majorHAnsi" w:cs="Arial"/>
          <w:bCs/>
          <w:sz w:val="20"/>
          <w:szCs w:val="20"/>
        </w:rPr>
      </w:pPr>
    </w:p>
    <w:p w14:paraId="17304898" w14:textId="325DB07C" w:rsidR="0007741D" w:rsidRDefault="0007741D" w:rsidP="0007741D">
      <w:pPr>
        <w:tabs>
          <w:tab w:val="left" w:pos="360"/>
          <w:tab w:val="left" w:pos="720"/>
        </w:tabs>
        <w:spacing w:after="120" w:line="240" w:lineRule="auto"/>
        <w:rPr>
          <w:rFonts w:asciiTheme="majorHAnsi" w:hAnsiTheme="majorHAnsi" w:cs="Arial"/>
          <w:bCs/>
          <w:sz w:val="20"/>
          <w:szCs w:val="20"/>
        </w:rPr>
      </w:pPr>
    </w:p>
    <w:p w14:paraId="4F48408A" w14:textId="21E0D084" w:rsidR="0007741D" w:rsidRDefault="0007741D" w:rsidP="0007741D">
      <w:pPr>
        <w:tabs>
          <w:tab w:val="left" w:pos="360"/>
          <w:tab w:val="left" w:pos="720"/>
        </w:tabs>
        <w:spacing w:after="120" w:line="240" w:lineRule="auto"/>
        <w:rPr>
          <w:rFonts w:asciiTheme="majorHAnsi" w:hAnsiTheme="majorHAnsi" w:cs="Arial"/>
          <w:bCs/>
          <w:sz w:val="20"/>
          <w:szCs w:val="20"/>
        </w:rPr>
      </w:pPr>
    </w:p>
    <w:p w14:paraId="48AC1E63" w14:textId="0E168BEB" w:rsidR="0007741D" w:rsidRDefault="0007741D" w:rsidP="0007741D">
      <w:pPr>
        <w:tabs>
          <w:tab w:val="left" w:pos="360"/>
          <w:tab w:val="left" w:pos="720"/>
        </w:tabs>
        <w:spacing w:after="120" w:line="240" w:lineRule="auto"/>
        <w:rPr>
          <w:rFonts w:asciiTheme="majorHAnsi" w:hAnsiTheme="majorHAnsi" w:cs="Arial"/>
          <w:bCs/>
          <w:sz w:val="20"/>
          <w:szCs w:val="20"/>
        </w:rPr>
      </w:pPr>
    </w:p>
    <w:p w14:paraId="12026295" w14:textId="008CA80D" w:rsidR="0007741D" w:rsidRDefault="0007741D" w:rsidP="0007741D">
      <w:pPr>
        <w:tabs>
          <w:tab w:val="left" w:pos="360"/>
          <w:tab w:val="left" w:pos="720"/>
        </w:tabs>
        <w:spacing w:after="120" w:line="240" w:lineRule="auto"/>
        <w:rPr>
          <w:rFonts w:asciiTheme="majorHAnsi" w:hAnsiTheme="majorHAnsi" w:cs="Arial"/>
          <w:bCs/>
          <w:sz w:val="20"/>
          <w:szCs w:val="20"/>
        </w:rPr>
      </w:pPr>
    </w:p>
    <w:p w14:paraId="2F17BDDC" w14:textId="10058051" w:rsidR="0007741D" w:rsidRDefault="0007741D" w:rsidP="0007741D">
      <w:pPr>
        <w:tabs>
          <w:tab w:val="left" w:pos="360"/>
          <w:tab w:val="left" w:pos="720"/>
        </w:tabs>
        <w:spacing w:after="120" w:line="240" w:lineRule="auto"/>
        <w:rPr>
          <w:rFonts w:asciiTheme="majorHAnsi" w:hAnsiTheme="majorHAnsi" w:cs="Arial"/>
          <w:bCs/>
          <w:sz w:val="20"/>
          <w:szCs w:val="20"/>
        </w:rPr>
      </w:pPr>
    </w:p>
    <w:p w14:paraId="3E185780" w14:textId="46E1AC8E" w:rsidR="003243A4" w:rsidRDefault="003243A4" w:rsidP="0007741D">
      <w:pPr>
        <w:tabs>
          <w:tab w:val="left" w:pos="360"/>
          <w:tab w:val="left" w:pos="720"/>
        </w:tabs>
        <w:spacing w:after="120" w:line="240" w:lineRule="auto"/>
        <w:rPr>
          <w:rFonts w:asciiTheme="majorHAnsi" w:hAnsiTheme="majorHAnsi" w:cs="Arial"/>
          <w:bCs/>
          <w:sz w:val="20"/>
          <w:szCs w:val="20"/>
        </w:rPr>
      </w:pPr>
    </w:p>
    <w:p w14:paraId="5AA5A25E" w14:textId="77777777" w:rsidR="003243A4" w:rsidRDefault="003243A4" w:rsidP="0007741D">
      <w:pPr>
        <w:tabs>
          <w:tab w:val="left" w:pos="360"/>
          <w:tab w:val="left" w:pos="720"/>
        </w:tabs>
        <w:spacing w:after="120" w:line="240" w:lineRule="auto"/>
        <w:rPr>
          <w:rFonts w:asciiTheme="majorHAnsi" w:hAnsiTheme="majorHAnsi" w:cs="Arial"/>
          <w:bCs/>
          <w:sz w:val="20"/>
          <w:szCs w:val="20"/>
        </w:rPr>
      </w:pPr>
    </w:p>
    <w:p w14:paraId="49917891" w14:textId="6CCB3115" w:rsidR="0007741D" w:rsidRDefault="0007741D" w:rsidP="0007741D">
      <w:pPr>
        <w:tabs>
          <w:tab w:val="left" w:pos="360"/>
          <w:tab w:val="left" w:pos="720"/>
        </w:tabs>
        <w:spacing w:after="120" w:line="240" w:lineRule="auto"/>
        <w:rPr>
          <w:rFonts w:asciiTheme="majorHAnsi" w:hAnsiTheme="majorHAnsi" w:cs="Arial"/>
          <w:bCs/>
          <w:sz w:val="20"/>
          <w:szCs w:val="20"/>
        </w:rPr>
      </w:pPr>
    </w:p>
    <w:p w14:paraId="4A26EDBC" w14:textId="527B2FEB" w:rsidR="0007741D" w:rsidRDefault="0007741D" w:rsidP="0007741D">
      <w:pPr>
        <w:tabs>
          <w:tab w:val="left" w:pos="360"/>
          <w:tab w:val="left" w:pos="720"/>
        </w:tabs>
        <w:spacing w:after="120" w:line="240" w:lineRule="auto"/>
        <w:rPr>
          <w:rFonts w:asciiTheme="majorHAnsi" w:hAnsiTheme="majorHAnsi" w:cs="Arial"/>
          <w:bCs/>
          <w:sz w:val="20"/>
          <w:szCs w:val="20"/>
        </w:rPr>
      </w:pPr>
    </w:p>
    <w:p w14:paraId="5AEA366B" w14:textId="66367DDC" w:rsidR="0007741D" w:rsidRDefault="0007741D" w:rsidP="0007741D">
      <w:pPr>
        <w:tabs>
          <w:tab w:val="left" w:pos="360"/>
          <w:tab w:val="left" w:pos="720"/>
        </w:tabs>
        <w:spacing w:after="120" w:line="240" w:lineRule="auto"/>
        <w:rPr>
          <w:rFonts w:asciiTheme="majorHAnsi" w:hAnsiTheme="majorHAnsi" w:cs="Arial"/>
          <w:bCs/>
          <w:sz w:val="20"/>
          <w:szCs w:val="20"/>
        </w:rPr>
      </w:pPr>
    </w:p>
    <w:p w14:paraId="067CA544" w14:textId="12646099" w:rsidR="0007741D" w:rsidRDefault="0007741D" w:rsidP="0007741D">
      <w:pPr>
        <w:tabs>
          <w:tab w:val="left" w:pos="360"/>
          <w:tab w:val="left" w:pos="720"/>
        </w:tabs>
        <w:spacing w:after="120" w:line="240" w:lineRule="auto"/>
        <w:jc w:val="center"/>
        <w:rPr>
          <w:rFonts w:asciiTheme="majorHAnsi" w:hAnsiTheme="majorHAnsi" w:cs="Arial"/>
          <w:b/>
          <w:sz w:val="20"/>
          <w:szCs w:val="20"/>
        </w:rPr>
      </w:pPr>
      <w:r w:rsidRPr="0007741D">
        <w:rPr>
          <w:rFonts w:asciiTheme="majorHAnsi" w:hAnsiTheme="majorHAnsi" w:cs="Arial"/>
          <w:b/>
          <w:sz w:val="20"/>
          <w:szCs w:val="20"/>
          <w:highlight w:val="yellow"/>
        </w:rPr>
        <w:lastRenderedPageBreak/>
        <w:t>P. 71 Changes are highlighted in yellow</w:t>
      </w:r>
    </w:p>
    <w:p w14:paraId="76DCD70D" w14:textId="77777777" w:rsidR="0007741D" w:rsidRDefault="0007741D" w:rsidP="0007741D">
      <w:pPr>
        <w:tabs>
          <w:tab w:val="left" w:pos="360"/>
          <w:tab w:val="left" w:pos="720"/>
        </w:tabs>
        <w:spacing w:after="120" w:line="240" w:lineRule="auto"/>
        <w:jc w:val="center"/>
        <w:rPr>
          <w:rFonts w:asciiTheme="majorHAnsi" w:hAnsiTheme="majorHAnsi" w:cs="Arial"/>
          <w:b/>
          <w:sz w:val="20"/>
          <w:szCs w:val="20"/>
        </w:rPr>
      </w:pPr>
    </w:p>
    <w:p w14:paraId="1132F427" w14:textId="77777777" w:rsidR="0007741D" w:rsidRPr="00A0058B" w:rsidRDefault="0007741D" w:rsidP="0007741D">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College of Education and Behavioral Science</w:t>
      </w:r>
    </w:p>
    <w:p w14:paraId="6ACD3B55" w14:textId="77777777" w:rsidR="0007741D" w:rsidRPr="00A0058B" w:rsidRDefault="0007741D" w:rsidP="0007741D">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MISSION STATEMENT</w:t>
      </w:r>
    </w:p>
    <w:p w14:paraId="1B328632" w14:textId="6D8F8539"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faculty of the College of Education and Behavioral Science teach, conduct research, and</w:t>
      </w:r>
      <w:r w:rsidR="003243A4">
        <w:rPr>
          <w:rFonts w:asciiTheme="majorHAnsi" w:hAnsiTheme="majorHAnsi" w:cs="Arial"/>
          <w:bCs/>
          <w:sz w:val="20"/>
          <w:szCs w:val="20"/>
        </w:rPr>
        <w:t xml:space="preserve"> </w:t>
      </w:r>
      <w:r w:rsidRPr="00A0058B">
        <w:rPr>
          <w:rFonts w:asciiTheme="majorHAnsi" w:hAnsiTheme="majorHAnsi" w:cs="Arial"/>
          <w:bCs/>
          <w:sz w:val="20"/>
          <w:szCs w:val="20"/>
        </w:rPr>
        <w:t>provide community and professional service in the areas of pedagogy, behavioral sciences, physical</w:t>
      </w:r>
      <w:r w:rsidR="003243A4">
        <w:rPr>
          <w:rFonts w:asciiTheme="majorHAnsi" w:hAnsiTheme="majorHAnsi" w:cs="Arial"/>
          <w:bCs/>
          <w:sz w:val="20"/>
          <w:szCs w:val="20"/>
        </w:rPr>
        <w:t xml:space="preserve"> </w:t>
      </w:r>
      <w:r w:rsidRPr="00A0058B">
        <w:rPr>
          <w:rFonts w:asciiTheme="majorHAnsi" w:hAnsiTheme="majorHAnsi" w:cs="Arial"/>
          <w:bCs/>
          <w:sz w:val="20"/>
          <w:szCs w:val="20"/>
        </w:rPr>
        <w:t>education and leisure studies, and advanced education-related professional studies. Instructional programs are offered within a student-centered organizational context that values diversity, innovation, and</w:t>
      </w:r>
      <w:r w:rsidR="003243A4">
        <w:rPr>
          <w:rFonts w:asciiTheme="majorHAnsi" w:hAnsiTheme="majorHAnsi" w:cs="Arial"/>
          <w:bCs/>
          <w:sz w:val="20"/>
          <w:szCs w:val="20"/>
        </w:rPr>
        <w:t xml:space="preserve"> </w:t>
      </w:r>
      <w:r w:rsidRPr="00A0058B">
        <w:rPr>
          <w:rFonts w:asciiTheme="majorHAnsi" w:hAnsiTheme="majorHAnsi" w:cs="Arial"/>
          <w:bCs/>
          <w:sz w:val="20"/>
          <w:szCs w:val="20"/>
        </w:rPr>
        <w:t>professional reflection; these programs are delivered by a faculty committed to the beliefs that (a) every</w:t>
      </w:r>
      <w:r w:rsidR="003243A4">
        <w:rPr>
          <w:rFonts w:asciiTheme="majorHAnsi" w:hAnsiTheme="majorHAnsi" w:cs="Arial"/>
          <w:bCs/>
          <w:sz w:val="20"/>
          <w:szCs w:val="20"/>
        </w:rPr>
        <w:t xml:space="preserve"> </w:t>
      </w:r>
      <w:r w:rsidRPr="00A0058B">
        <w:rPr>
          <w:rFonts w:asciiTheme="majorHAnsi" w:hAnsiTheme="majorHAnsi" w:cs="Arial"/>
          <w:bCs/>
          <w:sz w:val="20"/>
          <w:szCs w:val="20"/>
        </w:rPr>
        <w:t>student can learn, and (b) teachers themselves model commitment to learning by visibly demonstrating</w:t>
      </w:r>
      <w:r w:rsidR="003243A4">
        <w:rPr>
          <w:rFonts w:asciiTheme="majorHAnsi" w:hAnsiTheme="majorHAnsi" w:cs="Arial"/>
          <w:bCs/>
          <w:sz w:val="20"/>
          <w:szCs w:val="20"/>
        </w:rPr>
        <w:t xml:space="preserve"> </w:t>
      </w:r>
      <w:r w:rsidRPr="00A0058B">
        <w:rPr>
          <w:rFonts w:asciiTheme="majorHAnsi" w:hAnsiTheme="majorHAnsi" w:cs="Arial"/>
          <w:bCs/>
          <w:sz w:val="20"/>
          <w:szCs w:val="20"/>
        </w:rPr>
        <w:t>their own continuing personal and professional growth.</w:t>
      </w:r>
    </w:p>
    <w:p w14:paraId="7C52E6C1" w14:textId="77777777" w:rsidR="0007741D" w:rsidRPr="00A0058B" w:rsidRDefault="0007741D" w:rsidP="0007741D">
      <w:pPr>
        <w:tabs>
          <w:tab w:val="left" w:pos="360"/>
          <w:tab w:val="left" w:pos="720"/>
        </w:tabs>
        <w:spacing w:after="120" w:line="240" w:lineRule="auto"/>
        <w:rPr>
          <w:rFonts w:asciiTheme="majorHAnsi" w:hAnsiTheme="majorHAnsi" w:cs="Arial"/>
          <w:b/>
          <w:sz w:val="20"/>
          <w:szCs w:val="20"/>
        </w:rPr>
      </w:pPr>
      <w:r w:rsidRPr="00A0058B">
        <w:rPr>
          <w:rFonts w:asciiTheme="majorHAnsi" w:hAnsiTheme="majorHAnsi" w:cs="Arial"/>
          <w:b/>
          <w:sz w:val="20"/>
          <w:szCs w:val="20"/>
        </w:rPr>
        <w:t>DEGREES OFFERED</w:t>
      </w:r>
    </w:p>
    <w:p w14:paraId="136B7BF8"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College of Education and Behavioral Science offers work leading to the following graduate</w:t>
      </w:r>
    </w:p>
    <w:p w14:paraId="1D7F8454"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degrees with emphasis areas as noted:</w:t>
      </w:r>
    </w:p>
    <w:p w14:paraId="40045CF0"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Doctor of Education Degree in Educational Leadership</w:t>
      </w:r>
    </w:p>
    <w:p w14:paraId="026E358A"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Specialist in Education Degree</w:t>
      </w:r>
    </w:p>
    <w:p w14:paraId="59089425"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Educational Leadership</w:t>
      </w:r>
    </w:p>
    <w:p w14:paraId="3928454F"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Psychology and Counseling</w:t>
      </w:r>
    </w:p>
    <w:p w14:paraId="58F7A776"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Reading</w:t>
      </w:r>
    </w:p>
    <w:p w14:paraId="2FE049D0"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C. Master of Arts in Teaching</w:t>
      </w:r>
    </w:p>
    <w:p w14:paraId="4A7C7246"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Elementary Level</w:t>
      </w:r>
    </w:p>
    <w:p w14:paraId="2338CCBC"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Middle Level</w:t>
      </w:r>
    </w:p>
    <w:p w14:paraId="551311F3"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Special Education K-12</w:t>
      </w:r>
    </w:p>
    <w:p w14:paraId="57A4865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Business Technology</w:t>
      </w:r>
    </w:p>
    <w:p w14:paraId="5DC1D8F8"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 Master of Science in College Student Personnel Services</w:t>
      </w:r>
    </w:p>
    <w:p w14:paraId="70AD927C"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 Master of Science in Early Childhood Services</w:t>
      </w:r>
    </w:p>
    <w:p w14:paraId="4DD98A9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F. Master of Science in Exercise Science</w:t>
      </w:r>
    </w:p>
    <w:p w14:paraId="2DA5CFB1"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G. Master of Science in Psychological Science</w:t>
      </w:r>
    </w:p>
    <w:p w14:paraId="4D1D8C2C"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H. Master of Science in Sport Administration</w:t>
      </w:r>
    </w:p>
    <w:p w14:paraId="019749C8"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I. Master of Science in Education Degree</w:t>
      </w:r>
    </w:p>
    <w:p w14:paraId="23F6304F"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Curriculum and Instruction</w:t>
      </w:r>
    </w:p>
    <w:p w14:paraId="36A81873"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Early Childhood Education</w:t>
      </w:r>
    </w:p>
    <w:p w14:paraId="69BEB945"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Educational Leadership</w:t>
      </w:r>
    </w:p>
    <w:p w14:paraId="54D68B25"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Educational Theory and Practice</w:t>
      </w:r>
    </w:p>
    <w:p w14:paraId="45A4E6A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Physical Education</w:t>
      </w:r>
    </w:p>
    <w:p w14:paraId="62326BB0"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Reading</w:t>
      </w:r>
    </w:p>
    <w:p w14:paraId="435A2DE8"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School Counseling</w:t>
      </w:r>
    </w:p>
    <w:p w14:paraId="759FF77E"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8. Special Education</w:t>
      </w:r>
    </w:p>
    <w:p w14:paraId="14E6914A"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Gifted, Talented, and Creative</w:t>
      </w:r>
    </w:p>
    <w:p w14:paraId="6C6088BD" w14:textId="77777777" w:rsidR="0007741D"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lastRenderedPageBreak/>
        <w:t>b. Instructional Specialist Grades K-12</w:t>
      </w:r>
    </w:p>
    <w:p w14:paraId="4E6AB817" w14:textId="77777777" w:rsidR="0007741D" w:rsidRDefault="0007741D" w:rsidP="0007741D">
      <w:pPr>
        <w:tabs>
          <w:tab w:val="left" w:pos="360"/>
          <w:tab w:val="left" w:pos="720"/>
        </w:tabs>
        <w:spacing w:after="120" w:line="240" w:lineRule="auto"/>
        <w:rPr>
          <w:rFonts w:asciiTheme="majorHAnsi" w:hAnsiTheme="majorHAnsi" w:cs="Arial"/>
          <w:bCs/>
          <w:sz w:val="20"/>
          <w:szCs w:val="20"/>
        </w:rPr>
      </w:pPr>
      <w:r w:rsidRPr="0007741D">
        <w:rPr>
          <w:highlight w:val="yellow"/>
        </w:rPr>
        <w:t>c. Early Childhood and Special Education Integrated B-K</w:t>
      </w:r>
    </w:p>
    <w:p w14:paraId="6F2526E4"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J. Certificate in Clinical Mental Health Counseling</w:t>
      </w:r>
    </w:p>
    <w:p w14:paraId="7F51DF2D"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K. Certificate in Dyslexia</w:t>
      </w:r>
    </w:p>
    <w:p w14:paraId="02EBC659"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L. Certificate in Educational Leadership</w:t>
      </w:r>
    </w:p>
    <w:p w14:paraId="2A2507B2"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Building Level Administration</w:t>
      </w:r>
    </w:p>
    <w:p w14:paraId="69A4F674"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Curriculum Director</w:t>
      </w:r>
    </w:p>
    <w:p w14:paraId="788FB939"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Gifted, Talented &amp; Creative Director</w:t>
      </w:r>
    </w:p>
    <w:p w14:paraId="3CC1ADED"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Instructional Specialist - Gifted, Talented &amp; Creative</w:t>
      </w:r>
    </w:p>
    <w:p w14:paraId="6D3A3E6D"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K-12 Special Education</w:t>
      </w:r>
    </w:p>
    <w:p w14:paraId="6E79D9ED"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Special Education Director</w:t>
      </w:r>
    </w:p>
    <w:p w14:paraId="53AA3C87"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Superintendent</w:t>
      </w:r>
    </w:p>
    <w:p w14:paraId="44E0E261"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M. Certificate in Play Therapy</w:t>
      </w:r>
    </w:p>
    <w:p w14:paraId="02598D31" w14:textId="77777777" w:rsidR="0007741D" w:rsidRPr="00A0058B" w:rsidRDefault="0007741D" w:rsidP="0007741D">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All programs listed above are governed by the general requirements for graduate degrees conferred by Graduate Programs unless specific requirements are designated.</w:t>
      </w:r>
    </w:p>
    <w:p w14:paraId="53875CB4" w14:textId="0AFC41EE" w:rsidR="0007741D" w:rsidRDefault="0007741D" w:rsidP="0007741D">
      <w:pPr>
        <w:tabs>
          <w:tab w:val="left" w:pos="360"/>
          <w:tab w:val="left" w:pos="720"/>
        </w:tabs>
        <w:spacing w:after="120" w:line="240" w:lineRule="auto"/>
        <w:rPr>
          <w:rFonts w:asciiTheme="majorHAnsi" w:hAnsiTheme="majorHAnsi" w:cs="Arial"/>
          <w:bCs/>
          <w:sz w:val="20"/>
          <w:szCs w:val="20"/>
        </w:rPr>
      </w:pPr>
    </w:p>
    <w:p w14:paraId="0A7A0774" w14:textId="2FDA899A" w:rsidR="0007741D" w:rsidRDefault="0007741D" w:rsidP="0007741D">
      <w:pPr>
        <w:tabs>
          <w:tab w:val="left" w:pos="360"/>
          <w:tab w:val="left" w:pos="720"/>
        </w:tabs>
        <w:spacing w:after="120" w:line="240" w:lineRule="auto"/>
        <w:rPr>
          <w:rFonts w:asciiTheme="majorHAnsi" w:hAnsiTheme="majorHAnsi" w:cs="Arial"/>
          <w:bCs/>
          <w:sz w:val="20"/>
          <w:szCs w:val="20"/>
        </w:rPr>
      </w:pPr>
    </w:p>
    <w:p w14:paraId="6DDD9F60" w14:textId="6A381C2F" w:rsidR="0007741D" w:rsidRDefault="0007741D" w:rsidP="0007741D">
      <w:pPr>
        <w:tabs>
          <w:tab w:val="left" w:pos="360"/>
          <w:tab w:val="left" w:pos="720"/>
        </w:tabs>
        <w:spacing w:after="120" w:line="240" w:lineRule="auto"/>
        <w:rPr>
          <w:rFonts w:asciiTheme="majorHAnsi" w:hAnsiTheme="majorHAnsi" w:cs="Arial"/>
          <w:bCs/>
          <w:sz w:val="20"/>
          <w:szCs w:val="20"/>
        </w:rPr>
      </w:pPr>
    </w:p>
    <w:p w14:paraId="059E3016" w14:textId="20A77CE2" w:rsidR="0007741D" w:rsidRDefault="0007741D" w:rsidP="0007741D">
      <w:pPr>
        <w:tabs>
          <w:tab w:val="left" w:pos="360"/>
          <w:tab w:val="left" w:pos="720"/>
        </w:tabs>
        <w:spacing w:after="120" w:line="240" w:lineRule="auto"/>
        <w:rPr>
          <w:rFonts w:asciiTheme="majorHAnsi" w:hAnsiTheme="majorHAnsi" w:cs="Arial"/>
          <w:bCs/>
          <w:sz w:val="20"/>
          <w:szCs w:val="20"/>
        </w:rPr>
      </w:pPr>
    </w:p>
    <w:p w14:paraId="546EA91E" w14:textId="345AB486" w:rsidR="0007741D" w:rsidRDefault="0007741D" w:rsidP="0007741D">
      <w:pPr>
        <w:tabs>
          <w:tab w:val="left" w:pos="360"/>
          <w:tab w:val="left" w:pos="720"/>
        </w:tabs>
        <w:spacing w:after="120" w:line="240" w:lineRule="auto"/>
        <w:rPr>
          <w:rFonts w:asciiTheme="majorHAnsi" w:hAnsiTheme="majorHAnsi" w:cs="Arial"/>
          <w:bCs/>
          <w:sz w:val="20"/>
          <w:szCs w:val="20"/>
        </w:rPr>
      </w:pPr>
    </w:p>
    <w:p w14:paraId="16CC3D3E" w14:textId="34562EB8" w:rsidR="0007741D" w:rsidRDefault="0007741D" w:rsidP="0007741D">
      <w:pPr>
        <w:tabs>
          <w:tab w:val="left" w:pos="360"/>
          <w:tab w:val="left" w:pos="720"/>
        </w:tabs>
        <w:spacing w:after="120" w:line="240" w:lineRule="auto"/>
        <w:rPr>
          <w:rFonts w:asciiTheme="majorHAnsi" w:hAnsiTheme="majorHAnsi" w:cs="Arial"/>
          <w:bCs/>
          <w:sz w:val="20"/>
          <w:szCs w:val="20"/>
        </w:rPr>
      </w:pPr>
    </w:p>
    <w:p w14:paraId="694B0F59" w14:textId="7F98C69C" w:rsidR="0007741D" w:rsidRDefault="0007741D" w:rsidP="0007741D">
      <w:pPr>
        <w:tabs>
          <w:tab w:val="left" w:pos="360"/>
          <w:tab w:val="left" w:pos="720"/>
        </w:tabs>
        <w:spacing w:after="120" w:line="240" w:lineRule="auto"/>
        <w:rPr>
          <w:rFonts w:asciiTheme="majorHAnsi" w:hAnsiTheme="majorHAnsi" w:cs="Arial"/>
          <w:bCs/>
          <w:sz w:val="20"/>
          <w:szCs w:val="20"/>
        </w:rPr>
      </w:pPr>
    </w:p>
    <w:p w14:paraId="2308437D" w14:textId="0F11CCC8" w:rsidR="0007741D" w:rsidRDefault="0007741D" w:rsidP="0007741D">
      <w:pPr>
        <w:tabs>
          <w:tab w:val="left" w:pos="360"/>
          <w:tab w:val="left" w:pos="720"/>
        </w:tabs>
        <w:spacing w:after="120" w:line="240" w:lineRule="auto"/>
        <w:rPr>
          <w:rFonts w:asciiTheme="majorHAnsi" w:hAnsiTheme="majorHAnsi" w:cs="Arial"/>
          <w:bCs/>
          <w:sz w:val="20"/>
          <w:szCs w:val="20"/>
        </w:rPr>
      </w:pPr>
    </w:p>
    <w:p w14:paraId="38E9DB3D" w14:textId="7E8C910B" w:rsidR="0007741D" w:rsidRDefault="0007741D" w:rsidP="0007741D">
      <w:pPr>
        <w:tabs>
          <w:tab w:val="left" w:pos="360"/>
          <w:tab w:val="left" w:pos="720"/>
        </w:tabs>
        <w:spacing w:after="120" w:line="240" w:lineRule="auto"/>
        <w:rPr>
          <w:rFonts w:asciiTheme="majorHAnsi" w:hAnsiTheme="majorHAnsi" w:cs="Arial"/>
          <w:bCs/>
          <w:sz w:val="20"/>
          <w:szCs w:val="20"/>
        </w:rPr>
      </w:pPr>
    </w:p>
    <w:p w14:paraId="71A543AF" w14:textId="6C2297F8" w:rsidR="0007741D" w:rsidRDefault="0007741D" w:rsidP="0007741D">
      <w:pPr>
        <w:tabs>
          <w:tab w:val="left" w:pos="360"/>
          <w:tab w:val="left" w:pos="720"/>
        </w:tabs>
        <w:spacing w:after="120" w:line="240" w:lineRule="auto"/>
        <w:rPr>
          <w:rFonts w:asciiTheme="majorHAnsi" w:hAnsiTheme="majorHAnsi" w:cs="Arial"/>
          <w:bCs/>
          <w:sz w:val="20"/>
          <w:szCs w:val="20"/>
        </w:rPr>
      </w:pPr>
    </w:p>
    <w:p w14:paraId="062CE7A1" w14:textId="03BEB993" w:rsidR="0007741D" w:rsidRDefault="0007741D" w:rsidP="0007741D">
      <w:pPr>
        <w:tabs>
          <w:tab w:val="left" w:pos="360"/>
          <w:tab w:val="left" w:pos="720"/>
        </w:tabs>
        <w:spacing w:after="120" w:line="240" w:lineRule="auto"/>
        <w:rPr>
          <w:rFonts w:asciiTheme="majorHAnsi" w:hAnsiTheme="majorHAnsi" w:cs="Arial"/>
          <w:bCs/>
          <w:sz w:val="20"/>
          <w:szCs w:val="20"/>
        </w:rPr>
      </w:pPr>
    </w:p>
    <w:p w14:paraId="46E1E4B7" w14:textId="63100FAE" w:rsidR="0007741D" w:rsidRDefault="0007741D" w:rsidP="0007741D">
      <w:pPr>
        <w:tabs>
          <w:tab w:val="left" w:pos="360"/>
          <w:tab w:val="left" w:pos="720"/>
        </w:tabs>
        <w:spacing w:after="120" w:line="240" w:lineRule="auto"/>
        <w:rPr>
          <w:rFonts w:asciiTheme="majorHAnsi" w:hAnsiTheme="majorHAnsi" w:cs="Arial"/>
          <w:bCs/>
          <w:sz w:val="20"/>
          <w:szCs w:val="20"/>
        </w:rPr>
      </w:pPr>
    </w:p>
    <w:p w14:paraId="7A365FD2" w14:textId="130704C9" w:rsidR="0007741D" w:rsidRDefault="0007741D" w:rsidP="0007741D">
      <w:pPr>
        <w:tabs>
          <w:tab w:val="left" w:pos="360"/>
          <w:tab w:val="left" w:pos="720"/>
        </w:tabs>
        <w:spacing w:after="120" w:line="240" w:lineRule="auto"/>
        <w:rPr>
          <w:rFonts w:asciiTheme="majorHAnsi" w:hAnsiTheme="majorHAnsi" w:cs="Arial"/>
          <w:bCs/>
          <w:sz w:val="20"/>
          <w:szCs w:val="20"/>
        </w:rPr>
      </w:pPr>
    </w:p>
    <w:p w14:paraId="0F4F527D" w14:textId="711C331D" w:rsidR="0007741D" w:rsidRDefault="0007741D" w:rsidP="0007741D">
      <w:pPr>
        <w:tabs>
          <w:tab w:val="left" w:pos="360"/>
          <w:tab w:val="left" w:pos="720"/>
        </w:tabs>
        <w:spacing w:after="120" w:line="240" w:lineRule="auto"/>
        <w:rPr>
          <w:rFonts w:asciiTheme="majorHAnsi" w:hAnsiTheme="majorHAnsi" w:cs="Arial"/>
          <w:bCs/>
          <w:sz w:val="20"/>
          <w:szCs w:val="20"/>
        </w:rPr>
      </w:pPr>
    </w:p>
    <w:p w14:paraId="61E1D818" w14:textId="302BF499" w:rsidR="0007741D" w:rsidRDefault="0007741D" w:rsidP="0007741D">
      <w:pPr>
        <w:tabs>
          <w:tab w:val="left" w:pos="360"/>
          <w:tab w:val="left" w:pos="720"/>
        </w:tabs>
        <w:spacing w:after="120" w:line="240" w:lineRule="auto"/>
        <w:rPr>
          <w:rFonts w:asciiTheme="majorHAnsi" w:hAnsiTheme="majorHAnsi" w:cs="Arial"/>
          <w:bCs/>
          <w:sz w:val="20"/>
          <w:szCs w:val="20"/>
        </w:rPr>
      </w:pPr>
    </w:p>
    <w:p w14:paraId="2153704B" w14:textId="1907B781" w:rsidR="0007741D" w:rsidRDefault="0007741D" w:rsidP="0007741D">
      <w:pPr>
        <w:tabs>
          <w:tab w:val="left" w:pos="360"/>
          <w:tab w:val="left" w:pos="720"/>
        </w:tabs>
        <w:spacing w:after="120" w:line="240" w:lineRule="auto"/>
        <w:rPr>
          <w:rFonts w:asciiTheme="majorHAnsi" w:hAnsiTheme="majorHAnsi" w:cs="Arial"/>
          <w:bCs/>
          <w:sz w:val="20"/>
          <w:szCs w:val="20"/>
        </w:rPr>
      </w:pPr>
    </w:p>
    <w:p w14:paraId="58178390" w14:textId="1A8119BC" w:rsidR="0007741D" w:rsidRDefault="0007741D" w:rsidP="0007741D">
      <w:pPr>
        <w:tabs>
          <w:tab w:val="left" w:pos="360"/>
          <w:tab w:val="left" w:pos="720"/>
        </w:tabs>
        <w:spacing w:after="120" w:line="240" w:lineRule="auto"/>
        <w:rPr>
          <w:rFonts w:asciiTheme="majorHAnsi" w:hAnsiTheme="majorHAnsi" w:cs="Arial"/>
          <w:bCs/>
          <w:sz w:val="20"/>
          <w:szCs w:val="20"/>
        </w:rPr>
      </w:pPr>
    </w:p>
    <w:p w14:paraId="65C4F273" w14:textId="4F96059C" w:rsidR="003243A4" w:rsidRDefault="003243A4" w:rsidP="0007741D">
      <w:pPr>
        <w:tabs>
          <w:tab w:val="left" w:pos="360"/>
          <w:tab w:val="left" w:pos="720"/>
        </w:tabs>
        <w:spacing w:after="120" w:line="240" w:lineRule="auto"/>
        <w:rPr>
          <w:rFonts w:asciiTheme="majorHAnsi" w:hAnsiTheme="majorHAnsi" w:cs="Arial"/>
          <w:bCs/>
          <w:sz w:val="20"/>
          <w:szCs w:val="20"/>
        </w:rPr>
      </w:pPr>
    </w:p>
    <w:p w14:paraId="496217B9" w14:textId="77777777" w:rsidR="003243A4" w:rsidRDefault="003243A4" w:rsidP="0007741D">
      <w:pPr>
        <w:tabs>
          <w:tab w:val="left" w:pos="360"/>
          <w:tab w:val="left" w:pos="720"/>
        </w:tabs>
        <w:spacing w:after="120" w:line="240" w:lineRule="auto"/>
        <w:rPr>
          <w:rFonts w:asciiTheme="majorHAnsi" w:hAnsiTheme="majorHAnsi" w:cs="Arial"/>
          <w:bCs/>
          <w:sz w:val="20"/>
          <w:szCs w:val="20"/>
        </w:rPr>
      </w:pPr>
    </w:p>
    <w:p w14:paraId="57FE24DA" w14:textId="4BD8B4E8" w:rsidR="0007741D" w:rsidRDefault="0007741D" w:rsidP="0007741D">
      <w:pPr>
        <w:tabs>
          <w:tab w:val="left" w:pos="360"/>
          <w:tab w:val="left" w:pos="720"/>
        </w:tabs>
        <w:spacing w:after="120" w:line="240" w:lineRule="auto"/>
        <w:rPr>
          <w:rFonts w:asciiTheme="majorHAnsi" w:hAnsiTheme="majorHAnsi" w:cs="Arial"/>
          <w:bCs/>
          <w:sz w:val="20"/>
          <w:szCs w:val="20"/>
        </w:rPr>
      </w:pPr>
    </w:p>
    <w:p w14:paraId="53A10FD5" w14:textId="64E93944" w:rsidR="0007741D" w:rsidRDefault="0007741D" w:rsidP="0007741D">
      <w:pPr>
        <w:tabs>
          <w:tab w:val="left" w:pos="360"/>
          <w:tab w:val="left" w:pos="720"/>
        </w:tabs>
        <w:spacing w:after="120" w:line="240" w:lineRule="auto"/>
        <w:rPr>
          <w:rFonts w:asciiTheme="majorHAnsi" w:hAnsiTheme="majorHAnsi" w:cs="Arial"/>
          <w:bCs/>
          <w:sz w:val="20"/>
          <w:szCs w:val="20"/>
        </w:rPr>
      </w:pPr>
    </w:p>
    <w:p w14:paraId="6246CC34" w14:textId="5114D350" w:rsidR="0007741D" w:rsidRDefault="0007741D" w:rsidP="0007741D">
      <w:pPr>
        <w:tabs>
          <w:tab w:val="left" w:pos="360"/>
          <w:tab w:val="left" w:pos="720"/>
        </w:tabs>
        <w:spacing w:after="120" w:line="240" w:lineRule="auto"/>
        <w:rPr>
          <w:rFonts w:asciiTheme="majorHAnsi" w:hAnsiTheme="majorHAnsi" w:cs="Arial"/>
          <w:bCs/>
          <w:sz w:val="20"/>
          <w:szCs w:val="20"/>
        </w:rPr>
      </w:pPr>
    </w:p>
    <w:p w14:paraId="01B6DF08" w14:textId="4DF02968" w:rsidR="00545F19" w:rsidRDefault="00545F19" w:rsidP="00545F1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Pg. 138</w:t>
      </w:r>
    </w:p>
    <w:p w14:paraId="15B8B90B" w14:textId="242DB31B" w:rsidR="00545F19" w:rsidRPr="003243A4" w:rsidRDefault="00440377" w:rsidP="003243A4">
      <w:pPr>
        <w:spacing w:after="0" w:line="240" w:lineRule="auto"/>
        <w:jc w:val="center"/>
        <w:rPr>
          <w:rFonts w:ascii="Times New Roman" w:eastAsia="Times New Roman" w:hAnsi="Times New Roman" w:cs="Times New Roman"/>
          <w:b/>
          <w:bCs/>
          <w:sz w:val="24"/>
          <w:szCs w:val="24"/>
        </w:rPr>
      </w:pPr>
      <w:r w:rsidRPr="00440377">
        <w:rPr>
          <w:rFonts w:ascii="Times New Roman" w:eastAsia="Times New Roman" w:hAnsi="Times New Roman" w:cs="Times New Roman"/>
          <w:b/>
          <w:bCs/>
          <w:sz w:val="24"/>
          <w:szCs w:val="24"/>
        </w:rPr>
        <w:t>Program of Study for the Master of Science in Education Degree</w:t>
      </w:r>
    </w:p>
    <w:p w14:paraId="20335D50" w14:textId="77777777" w:rsidR="003243A4" w:rsidRDefault="00440377" w:rsidP="003243A4">
      <w:pPr>
        <w:spacing w:after="0" w:line="240" w:lineRule="auto"/>
        <w:jc w:val="center"/>
        <w:rPr>
          <w:rFonts w:ascii="Times New Roman" w:eastAsia="Times New Roman" w:hAnsi="Times New Roman" w:cs="Times New Roman"/>
          <w:b/>
          <w:bCs/>
          <w:sz w:val="24"/>
          <w:szCs w:val="24"/>
        </w:rPr>
      </w:pPr>
      <w:r w:rsidRPr="00440377">
        <w:rPr>
          <w:rFonts w:ascii="Times New Roman" w:eastAsia="Times New Roman" w:hAnsi="Times New Roman" w:cs="Times New Roman"/>
          <w:b/>
          <w:bCs/>
          <w:sz w:val="24"/>
          <w:szCs w:val="24"/>
        </w:rPr>
        <w:t>in Special Education Instructional Specialist Grades K-12</w:t>
      </w:r>
      <w:r w:rsidR="003243A4" w:rsidRPr="003243A4">
        <w:rPr>
          <w:rFonts w:ascii="Times New Roman" w:eastAsia="Times New Roman" w:hAnsi="Times New Roman" w:cs="Times New Roman"/>
          <w:b/>
          <w:bCs/>
          <w:sz w:val="24"/>
          <w:szCs w:val="24"/>
        </w:rPr>
        <w:t xml:space="preserve"> and </w:t>
      </w:r>
    </w:p>
    <w:p w14:paraId="154DA573" w14:textId="083CD13A" w:rsidR="00440377" w:rsidRPr="00440377" w:rsidRDefault="003243A4" w:rsidP="003243A4">
      <w:pPr>
        <w:spacing w:after="0" w:line="240" w:lineRule="auto"/>
        <w:jc w:val="center"/>
        <w:rPr>
          <w:rFonts w:ascii="Times New Roman" w:eastAsia="Times New Roman" w:hAnsi="Times New Roman" w:cs="Times New Roman"/>
          <w:b/>
          <w:bCs/>
          <w:sz w:val="24"/>
          <w:szCs w:val="24"/>
        </w:rPr>
      </w:pPr>
      <w:r w:rsidRPr="003243A4">
        <w:rPr>
          <w:rFonts w:ascii="Times New Roman" w:hAnsi="Times New Roman" w:cs="Times New Roman"/>
          <w:b/>
          <w:bCs/>
          <w:sz w:val="24"/>
          <w:szCs w:val="24"/>
          <w:highlight w:val="yellow"/>
        </w:rPr>
        <w:t>Early Childhood and Special Education Integrated B-K</w:t>
      </w:r>
    </w:p>
    <w:p w14:paraId="7235C989" w14:textId="77777777" w:rsidR="0007741D" w:rsidRPr="00A0058B" w:rsidRDefault="0007741D" w:rsidP="003243A4">
      <w:pPr>
        <w:tabs>
          <w:tab w:val="left" w:pos="360"/>
          <w:tab w:val="left" w:pos="720"/>
        </w:tabs>
        <w:spacing w:after="120" w:line="240" w:lineRule="auto"/>
        <w:jc w:val="center"/>
        <w:rPr>
          <w:rFonts w:asciiTheme="majorHAnsi" w:hAnsiTheme="majorHAnsi" w:cs="Arial"/>
          <w:bCs/>
          <w:sz w:val="20"/>
          <w:szCs w:val="20"/>
        </w:rPr>
      </w:pPr>
    </w:p>
    <w:p w14:paraId="6D53A5C6" w14:textId="77777777" w:rsidR="00545F19" w:rsidRPr="00545F19" w:rsidRDefault="00545F19" w:rsidP="00545F19">
      <w:pPr>
        <w:rPr>
          <w:rFonts w:asciiTheme="majorHAnsi" w:hAnsiTheme="majorHAnsi"/>
          <w:b/>
          <w:sz w:val="24"/>
          <w:szCs w:val="24"/>
        </w:rPr>
      </w:pPr>
      <w:r w:rsidRPr="00545F19">
        <w:rPr>
          <w:rFonts w:asciiTheme="majorHAnsi" w:hAnsiTheme="majorHAnsi"/>
          <w:b/>
          <w:sz w:val="24"/>
          <w:szCs w:val="24"/>
        </w:rPr>
        <w:t>PURPOSE OF THE DEGREE</w:t>
      </w:r>
    </w:p>
    <w:p w14:paraId="5D1787C4" w14:textId="09653B3E" w:rsidR="00545F19" w:rsidRPr="003243A4" w:rsidRDefault="00545F19" w:rsidP="00545F19">
      <w:pPr>
        <w:spacing w:line="240" w:lineRule="auto"/>
        <w:contextualSpacing/>
        <w:rPr>
          <w:rFonts w:asciiTheme="majorHAnsi" w:hAnsiTheme="majorHAnsi"/>
          <w:bCs/>
          <w:sz w:val="24"/>
          <w:szCs w:val="24"/>
          <w:highlight w:val="yellow"/>
        </w:rPr>
      </w:pPr>
      <w:r w:rsidRPr="003243A4">
        <w:rPr>
          <w:rFonts w:asciiTheme="majorHAnsi" w:hAnsiTheme="majorHAnsi"/>
          <w:bCs/>
          <w:sz w:val="24"/>
          <w:szCs w:val="24"/>
          <w:highlight w:val="yellow"/>
        </w:rPr>
        <w:t xml:space="preserve">The purpose of the M.S.E. degree in Special Education is to offer educators an advanced performance-based program of study based on the recommendations of professional organizations and accrediting associations such as the Council for Exceptional Child (CEC) and </w:t>
      </w:r>
      <w:r w:rsidR="003243A4" w:rsidRPr="003243A4">
        <w:rPr>
          <w:rFonts w:asciiTheme="majorHAnsi" w:hAnsiTheme="majorHAnsi"/>
          <w:bCs/>
          <w:sz w:val="24"/>
          <w:szCs w:val="24"/>
          <w:highlight w:val="yellow"/>
        </w:rPr>
        <w:t xml:space="preserve">the Council for the Accreditation of Educator Preparation (CAEP). The program offers two program tracks which include the Instructional Specialist K-12 and the Early Childhood and Special Education Integrated B-K. </w:t>
      </w:r>
    </w:p>
    <w:p w14:paraId="0A2239F4" w14:textId="0AC8A3B3" w:rsidR="00545F19" w:rsidRDefault="00545F19" w:rsidP="00545F19">
      <w:pPr>
        <w:spacing w:line="240" w:lineRule="auto"/>
        <w:contextualSpacing/>
        <w:rPr>
          <w:rFonts w:asciiTheme="majorHAnsi" w:hAnsiTheme="majorHAnsi"/>
          <w:bCs/>
          <w:sz w:val="24"/>
          <w:szCs w:val="24"/>
        </w:rPr>
      </w:pPr>
      <w:r w:rsidRPr="003243A4">
        <w:rPr>
          <w:rFonts w:asciiTheme="majorHAnsi" w:hAnsiTheme="majorHAnsi"/>
          <w:bCs/>
          <w:sz w:val="24"/>
          <w:szCs w:val="24"/>
          <w:highlight w:val="yellow"/>
        </w:rPr>
        <w:t>Th</w:t>
      </w:r>
      <w:r w:rsidR="003243A4" w:rsidRPr="003243A4">
        <w:rPr>
          <w:rFonts w:asciiTheme="majorHAnsi" w:hAnsiTheme="majorHAnsi"/>
          <w:bCs/>
          <w:sz w:val="24"/>
          <w:szCs w:val="24"/>
          <w:highlight w:val="yellow"/>
        </w:rPr>
        <w:t>e Instructional Specialist K-12</w:t>
      </w:r>
      <w:r w:rsidRPr="003243A4">
        <w:rPr>
          <w:rFonts w:asciiTheme="majorHAnsi" w:hAnsiTheme="majorHAnsi"/>
          <w:bCs/>
          <w:sz w:val="24"/>
          <w:szCs w:val="24"/>
          <w:highlight w:val="yellow"/>
        </w:rPr>
        <w:t xml:space="preserve"> program prepares personnel to work in a variety of professional roles with children</w:t>
      </w:r>
      <w:r w:rsidR="003243A4" w:rsidRPr="003243A4">
        <w:rPr>
          <w:rFonts w:asciiTheme="majorHAnsi" w:hAnsiTheme="majorHAnsi"/>
          <w:bCs/>
          <w:sz w:val="24"/>
          <w:szCs w:val="24"/>
          <w:highlight w:val="yellow"/>
        </w:rPr>
        <w:t xml:space="preserve"> </w:t>
      </w:r>
      <w:r w:rsidRPr="003243A4">
        <w:rPr>
          <w:rFonts w:asciiTheme="majorHAnsi" w:hAnsiTheme="majorHAnsi"/>
          <w:bCs/>
          <w:sz w:val="24"/>
          <w:szCs w:val="24"/>
          <w:highlight w:val="yellow"/>
        </w:rPr>
        <w:t xml:space="preserve">with disabilities, kindergarten through grade 12, and their families. </w:t>
      </w:r>
      <w:r w:rsidR="003243A4" w:rsidRPr="003243A4">
        <w:rPr>
          <w:rFonts w:asciiTheme="majorHAnsi" w:hAnsiTheme="majorHAnsi"/>
          <w:bCs/>
          <w:sz w:val="24"/>
          <w:szCs w:val="24"/>
          <w:highlight w:val="yellow"/>
        </w:rPr>
        <w:t xml:space="preserve"> The Early Childhood and Special Education Integrated B-K track prepares personnel to work in a variety of professional roles in an early childhood setting with young children birth to kindergarten and their families.  </w:t>
      </w:r>
      <w:r w:rsidRPr="003243A4">
        <w:rPr>
          <w:rFonts w:asciiTheme="majorHAnsi" w:hAnsiTheme="majorHAnsi"/>
          <w:bCs/>
          <w:sz w:val="24"/>
          <w:szCs w:val="24"/>
          <w:highlight w:val="yellow"/>
        </w:rPr>
        <w:t>Upon completion of this M.S.E. degree program, students are eligible for endorsement in special education in Arkansas. Students seeking endorsement in special education without pursuing the M.S.E. degree should see an adviser for an</w:t>
      </w:r>
      <w:r w:rsidR="003243A4" w:rsidRPr="003243A4">
        <w:rPr>
          <w:rFonts w:asciiTheme="majorHAnsi" w:hAnsiTheme="majorHAnsi"/>
          <w:bCs/>
          <w:sz w:val="24"/>
          <w:szCs w:val="24"/>
          <w:highlight w:val="yellow"/>
        </w:rPr>
        <w:t xml:space="preserve"> </w:t>
      </w:r>
      <w:r w:rsidRPr="003243A4">
        <w:rPr>
          <w:rFonts w:asciiTheme="majorHAnsi" w:hAnsiTheme="majorHAnsi"/>
          <w:bCs/>
          <w:sz w:val="24"/>
          <w:szCs w:val="24"/>
          <w:highlight w:val="yellow"/>
        </w:rPr>
        <w:t>analysis of completed courses and a suggested program of study.</w:t>
      </w:r>
    </w:p>
    <w:p w14:paraId="06E476C6" w14:textId="77777777" w:rsidR="00545F19" w:rsidRPr="00545F19" w:rsidRDefault="00545F19" w:rsidP="00545F19">
      <w:pPr>
        <w:spacing w:line="240" w:lineRule="auto"/>
        <w:contextualSpacing/>
        <w:rPr>
          <w:rFonts w:asciiTheme="majorHAnsi" w:hAnsiTheme="majorHAnsi"/>
          <w:bCs/>
          <w:sz w:val="24"/>
          <w:szCs w:val="24"/>
        </w:rPr>
      </w:pPr>
    </w:p>
    <w:p w14:paraId="5E15F345" w14:textId="77777777" w:rsidR="00545F19" w:rsidRPr="00545F19" w:rsidRDefault="00545F19" w:rsidP="00545F19">
      <w:pPr>
        <w:rPr>
          <w:rFonts w:asciiTheme="majorHAnsi" w:hAnsiTheme="majorHAnsi"/>
          <w:b/>
          <w:sz w:val="24"/>
          <w:szCs w:val="24"/>
        </w:rPr>
      </w:pPr>
      <w:r w:rsidRPr="00545F19">
        <w:rPr>
          <w:rFonts w:asciiTheme="majorHAnsi" w:hAnsiTheme="majorHAnsi"/>
          <w:b/>
          <w:sz w:val="24"/>
          <w:szCs w:val="24"/>
        </w:rPr>
        <w:t>ADMISSION REQUIREMENTS</w:t>
      </w:r>
    </w:p>
    <w:p w14:paraId="0B228FA9" w14:textId="77777777" w:rsidR="00545F19" w:rsidRPr="003243A4" w:rsidRDefault="00545F19" w:rsidP="00545F19">
      <w:pPr>
        <w:spacing w:line="240" w:lineRule="auto"/>
        <w:contextualSpacing/>
        <w:rPr>
          <w:rFonts w:asciiTheme="majorHAnsi" w:hAnsiTheme="majorHAnsi"/>
          <w:bCs/>
          <w:sz w:val="24"/>
          <w:szCs w:val="24"/>
          <w:highlight w:val="yellow"/>
        </w:rPr>
      </w:pPr>
      <w:r w:rsidRPr="003243A4">
        <w:rPr>
          <w:rFonts w:asciiTheme="majorHAnsi" w:hAnsiTheme="majorHAnsi"/>
          <w:bCs/>
          <w:sz w:val="24"/>
          <w:szCs w:val="24"/>
          <w:highlight w:val="yellow"/>
        </w:rPr>
        <w:t>Students seeking admission into the Master of Science in Education degree program in Special</w:t>
      </w:r>
    </w:p>
    <w:p w14:paraId="47EE07F5" w14:textId="3EB6566B" w:rsidR="00545F19" w:rsidRPr="00545F19" w:rsidRDefault="00545F19" w:rsidP="00545F19">
      <w:pPr>
        <w:spacing w:line="240" w:lineRule="auto"/>
        <w:contextualSpacing/>
        <w:rPr>
          <w:rFonts w:asciiTheme="majorHAnsi" w:hAnsiTheme="majorHAnsi"/>
          <w:bCs/>
          <w:sz w:val="24"/>
          <w:szCs w:val="24"/>
        </w:rPr>
      </w:pPr>
      <w:r w:rsidRPr="003243A4">
        <w:rPr>
          <w:rFonts w:asciiTheme="majorHAnsi" w:hAnsiTheme="majorHAnsi"/>
          <w:bCs/>
          <w:sz w:val="24"/>
          <w:szCs w:val="24"/>
          <w:highlight w:val="yellow"/>
        </w:rPr>
        <w:t>Education</w:t>
      </w:r>
      <w:r w:rsidR="003243A4" w:rsidRPr="003243A4">
        <w:rPr>
          <w:rFonts w:asciiTheme="majorHAnsi" w:hAnsiTheme="majorHAnsi"/>
          <w:bCs/>
          <w:sz w:val="24"/>
          <w:szCs w:val="24"/>
          <w:highlight w:val="yellow"/>
        </w:rPr>
        <w:t xml:space="preserve"> in either the </w:t>
      </w:r>
      <w:r w:rsidRPr="003243A4">
        <w:rPr>
          <w:rFonts w:asciiTheme="majorHAnsi" w:hAnsiTheme="majorHAnsi"/>
          <w:bCs/>
          <w:sz w:val="24"/>
          <w:szCs w:val="24"/>
          <w:highlight w:val="yellow"/>
        </w:rPr>
        <w:t xml:space="preserve">Instructional Specialist Grades K -12 </w:t>
      </w:r>
      <w:r w:rsidR="003243A4" w:rsidRPr="003243A4">
        <w:rPr>
          <w:rFonts w:asciiTheme="majorHAnsi" w:hAnsiTheme="majorHAnsi"/>
          <w:bCs/>
          <w:sz w:val="24"/>
          <w:szCs w:val="24"/>
          <w:highlight w:val="yellow"/>
        </w:rPr>
        <w:t>or Early Childhood and Special Education Integrated B-K</w:t>
      </w:r>
      <w:r w:rsidR="003243A4">
        <w:rPr>
          <w:rFonts w:asciiTheme="majorHAnsi" w:hAnsiTheme="majorHAnsi"/>
          <w:bCs/>
          <w:sz w:val="24"/>
          <w:szCs w:val="24"/>
        </w:rPr>
        <w:t xml:space="preserve"> </w:t>
      </w:r>
      <w:r w:rsidRPr="00545F19">
        <w:rPr>
          <w:rFonts w:asciiTheme="majorHAnsi" w:hAnsiTheme="majorHAnsi"/>
          <w:bCs/>
          <w:sz w:val="24"/>
          <w:szCs w:val="24"/>
        </w:rPr>
        <w:t>must meet the admission requirements of Graduate</w:t>
      </w:r>
    </w:p>
    <w:p w14:paraId="11B41960" w14:textId="77777777" w:rsidR="00545F19" w:rsidRPr="00545F19" w:rsidRDefault="00545F19" w:rsidP="00545F19">
      <w:pPr>
        <w:spacing w:line="240" w:lineRule="auto"/>
        <w:contextualSpacing/>
        <w:rPr>
          <w:rFonts w:asciiTheme="majorHAnsi" w:hAnsiTheme="majorHAnsi"/>
          <w:bCs/>
          <w:sz w:val="24"/>
          <w:szCs w:val="24"/>
        </w:rPr>
      </w:pPr>
      <w:r w:rsidRPr="00545F19">
        <w:rPr>
          <w:rFonts w:asciiTheme="majorHAnsi" w:hAnsiTheme="majorHAnsi"/>
          <w:bCs/>
          <w:sz w:val="24"/>
          <w:szCs w:val="24"/>
        </w:rPr>
        <w:t xml:space="preserve">Admissions and the specific program requirements as </w:t>
      </w:r>
      <w:proofErr w:type="gramStart"/>
      <w:r w:rsidRPr="00545F19">
        <w:rPr>
          <w:rFonts w:asciiTheme="majorHAnsi" w:hAnsiTheme="majorHAnsi"/>
          <w:bCs/>
          <w:sz w:val="24"/>
          <w:szCs w:val="24"/>
        </w:rPr>
        <w:t>follows</w:t>
      </w:r>
      <w:proofErr w:type="gramEnd"/>
      <w:r w:rsidRPr="00545F19">
        <w:rPr>
          <w:rFonts w:asciiTheme="majorHAnsi" w:hAnsiTheme="majorHAnsi"/>
          <w:bCs/>
          <w:sz w:val="24"/>
          <w:szCs w:val="24"/>
        </w:rPr>
        <w:t>:</w:t>
      </w:r>
    </w:p>
    <w:p w14:paraId="453E2369" w14:textId="77777777" w:rsidR="00545F19" w:rsidRPr="00545F19" w:rsidRDefault="00545F19" w:rsidP="00545F19">
      <w:pPr>
        <w:spacing w:line="240" w:lineRule="auto"/>
        <w:contextualSpacing/>
        <w:rPr>
          <w:rFonts w:asciiTheme="majorHAnsi" w:hAnsiTheme="majorHAnsi"/>
          <w:bCs/>
          <w:sz w:val="24"/>
          <w:szCs w:val="24"/>
        </w:rPr>
      </w:pPr>
      <w:r w:rsidRPr="00545F19">
        <w:rPr>
          <w:rFonts w:asciiTheme="majorHAnsi" w:hAnsiTheme="majorHAnsi"/>
          <w:bCs/>
          <w:sz w:val="24"/>
          <w:szCs w:val="24"/>
        </w:rPr>
        <w:t>• Hold a valid teaching license.</w:t>
      </w:r>
    </w:p>
    <w:p w14:paraId="7BE13B13" w14:textId="77777777" w:rsidR="00545F19" w:rsidRPr="00545F19" w:rsidRDefault="00545F19" w:rsidP="00545F19">
      <w:pPr>
        <w:spacing w:line="240" w:lineRule="auto"/>
        <w:contextualSpacing/>
        <w:rPr>
          <w:rFonts w:asciiTheme="majorHAnsi" w:hAnsiTheme="majorHAnsi"/>
          <w:bCs/>
          <w:sz w:val="24"/>
          <w:szCs w:val="24"/>
        </w:rPr>
      </w:pPr>
      <w:r w:rsidRPr="00545F19">
        <w:rPr>
          <w:rFonts w:asciiTheme="majorHAnsi" w:hAnsiTheme="majorHAnsi"/>
          <w:bCs/>
          <w:sz w:val="24"/>
          <w:szCs w:val="24"/>
        </w:rPr>
        <w:t>• Achieved a minimum cumulative undergraduate grade point average of 2.75 (on a 4.00</w:t>
      </w:r>
    </w:p>
    <w:p w14:paraId="0AA43022" w14:textId="77777777" w:rsidR="00545F19" w:rsidRPr="00545F19" w:rsidRDefault="00545F19" w:rsidP="00545F19">
      <w:pPr>
        <w:spacing w:line="240" w:lineRule="auto"/>
        <w:contextualSpacing/>
        <w:rPr>
          <w:rFonts w:asciiTheme="majorHAnsi" w:hAnsiTheme="majorHAnsi"/>
          <w:bCs/>
          <w:sz w:val="24"/>
          <w:szCs w:val="24"/>
        </w:rPr>
      </w:pPr>
      <w:r w:rsidRPr="00545F19">
        <w:rPr>
          <w:rFonts w:asciiTheme="majorHAnsi" w:hAnsiTheme="majorHAnsi"/>
          <w:bCs/>
          <w:sz w:val="24"/>
          <w:szCs w:val="24"/>
        </w:rPr>
        <w:t>scale) or a 3.00 GPA on the last 60 hours. Any courses attempted, including any repeated</w:t>
      </w:r>
    </w:p>
    <w:p w14:paraId="57D72EF0" w14:textId="77777777" w:rsidR="00545F19" w:rsidRPr="00545F19" w:rsidRDefault="00545F19" w:rsidP="00545F19">
      <w:pPr>
        <w:spacing w:line="240" w:lineRule="auto"/>
        <w:contextualSpacing/>
        <w:rPr>
          <w:rFonts w:asciiTheme="majorHAnsi" w:hAnsiTheme="majorHAnsi"/>
          <w:bCs/>
          <w:sz w:val="24"/>
          <w:szCs w:val="24"/>
        </w:rPr>
      </w:pPr>
      <w:r w:rsidRPr="00545F19">
        <w:rPr>
          <w:rFonts w:asciiTheme="majorHAnsi" w:hAnsiTheme="majorHAnsi"/>
          <w:bCs/>
          <w:sz w:val="24"/>
          <w:szCs w:val="24"/>
        </w:rPr>
        <w:t>courses, are considered in computing the GPA.</w:t>
      </w:r>
    </w:p>
    <w:p w14:paraId="75309BEE" w14:textId="77777777" w:rsidR="00545F19" w:rsidRPr="00545F19" w:rsidRDefault="00545F19" w:rsidP="00545F19">
      <w:pPr>
        <w:spacing w:line="240" w:lineRule="auto"/>
        <w:contextualSpacing/>
        <w:rPr>
          <w:rFonts w:asciiTheme="majorHAnsi" w:hAnsiTheme="majorHAnsi"/>
          <w:bCs/>
          <w:sz w:val="24"/>
          <w:szCs w:val="24"/>
        </w:rPr>
      </w:pPr>
      <w:r w:rsidRPr="00545F19">
        <w:rPr>
          <w:rFonts w:asciiTheme="majorHAnsi" w:hAnsiTheme="majorHAnsi"/>
          <w:bCs/>
          <w:sz w:val="24"/>
          <w:szCs w:val="24"/>
        </w:rPr>
        <w:t>• Have a written commitment from a practitioner who will function as your mentor during</w:t>
      </w:r>
    </w:p>
    <w:p w14:paraId="64DAE522" w14:textId="77777777" w:rsidR="00545F19" w:rsidRPr="00545F19" w:rsidRDefault="00545F19" w:rsidP="00545F19">
      <w:pPr>
        <w:spacing w:line="240" w:lineRule="auto"/>
        <w:contextualSpacing/>
        <w:rPr>
          <w:rFonts w:asciiTheme="majorHAnsi" w:hAnsiTheme="majorHAnsi"/>
          <w:bCs/>
          <w:sz w:val="24"/>
          <w:szCs w:val="24"/>
        </w:rPr>
      </w:pPr>
      <w:r w:rsidRPr="00545F19">
        <w:rPr>
          <w:rFonts w:asciiTheme="majorHAnsi" w:hAnsiTheme="majorHAnsi"/>
          <w:bCs/>
          <w:sz w:val="24"/>
          <w:szCs w:val="24"/>
        </w:rPr>
        <w:t>the program.</w:t>
      </w:r>
    </w:p>
    <w:p w14:paraId="3C9523F1" w14:textId="422EEF9C" w:rsidR="00545F19" w:rsidRDefault="00545F19" w:rsidP="00545F19">
      <w:pPr>
        <w:spacing w:line="240" w:lineRule="auto"/>
        <w:contextualSpacing/>
        <w:rPr>
          <w:rFonts w:asciiTheme="majorHAnsi" w:hAnsiTheme="majorHAnsi"/>
          <w:bCs/>
          <w:sz w:val="24"/>
          <w:szCs w:val="24"/>
        </w:rPr>
      </w:pPr>
      <w:r w:rsidRPr="00545F19">
        <w:rPr>
          <w:rFonts w:asciiTheme="majorHAnsi" w:hAnsiTheme="majorHAnsi"/>
          <w:bCs/>
          <w:sz w:val="24"/>
          <w:szCs w:val="24"/>
        </w:rPr>
        <w:t xml:space="preserve">• No felony </w:t>
      </w:r>
      <w:proofErr w:type="gramStart"/>
      <w:r w:rsidRPr="00545F19">
        <w:rPr>
          <w:rFonts w:asciiTheme="majorHAnsi" w:hAnsiTheme="majorHAnsi"/>
          <w:bCs/>
          <w:sz w:val="24"/>
          <w:szCs w:val="24"/>
        </w:rPr>
        <w:t>record</w:t>
      </w:r>
      <w:proofErr w:type="gramEnd"/>
    </w:p>
    <w:p w14:paraId="1DAB19A7" w14:textId="77777777" w:rsidR="00545F19" w:rsidRPr="00545F19" w:rsidRDefault="00545F19" w:rsidP="00545F19">
      <w:pPr>
        <w:spacing w:line="240" w:lineRule="auto"/>
        <w:contextualSpacing/>
        <w:rPr>
          <w:rFonts w:asciiTheme="majorHAnsi" w:hAnsiTheme="majorHAnsi"/>
          <w:bCs/>
          <w:sz w:val="24"/>
          <w:szCs w:val="24"/>
        </w:rPr>
      </w:pPr>
    </w:p>
    <w:p w14:paraId="40909F2E" w14:textId="77777777" w:rsidR="00545F19" w:rsidRPr="00545F19" w:rsidRDefault="00545F19" w:rsidP="00545F19">
      <w:pPr>
        <w:rPr>
          <w:rFonts w:asciiTheme="majorHAnsi" w:hAnsiTheme="majorHAnsi"/>
          <w:b/>
          <w:sz w:val="24"/>
          <w:szCs w:val="24"/>
        </w:rPr>
      </w:pPr>
      <w:r w:rsidRPr="00545F19">
        <w:rPr>
          <w:rFonts w:asciiTheme="majorHAnsi" w:hAnsiTheme="majorHAnsi"/>
          <w:b/>
          <w:sz w:val="24"/>
          <w:szCs w:val="24"/>
        </w:rPr>
        <w:t>ADDITIONAL REQUIREMENTS</w:t>
      </w:r>
    </w:p>
    <w:p w14:paraId="5742511E" w14:textId="197F8672" w:rsidR="00545F19" w:rsidRDefault="00545F19" w:rsidP="00545F19">
      <w:pPr>
        <w:pStyle w:val="ListParagraph"/>
        <w:numPr>
          <w:ilvl w:val="0"/>
          <w:numId w:val="19"/>
        </w:numPr>
        <w:spacing w:line="240" w:lineRule="auto"/>
        <w:rPr>
          <w:rFonts w:asciiTheme="majorHAnsi" w:hAnsiTheme="majorHAnsi"/>
          <w:bCs/>
          <w:sz w:val="24"/>
          <w:szCs w:val="24"/>
        </w:rPr>
      </w:pPr>
      <w:r w:rsidRPr="00545F19">
        <w:rPr>
          <w:rFonts w:asciiTheme="majorHAnsi" w:hAnsiTheme="majorHAnsi"/>
          <w:bCs/>
          <w:sz w:val="24"/>
          <w:szCs w:val="24"/>
        </w:rPr>
        <w:t>Students who adhere to the schedule should be able to complete the program in 24months. If a candidate finds it necessary to deviate from the schedule, he/she will be able</w:t>
      </w:r>
      <w:r>
        <w:rPr>
          <w:rFonts w:asciiTheme="majorHAnsi" w:hAnsiTheme="majorHAnsi"/>
          <w:bCs/>
          <w:sz w:val="24"/>
          <w:szCs w:val="24"/>
        </w:rPr>
        <w:t xml:space="preserve"> </w:t>
      </w:r>
      <w:r w:rsidRPr="00545F19">
        <w:rPr>
          <w:rFonts w:asciiTheme="majorHAnsi" w:hAnsiTheme="majorHAnsi"/>
          <w:bCs/>
          <w:sz w:val="24"/>
          <w:szCs w:val="24"/>
        </w:rPr>
        <w:t>to re-enter the sequence at any time. A candidate has six years to complete the degree.</w:t>
      </w:r>
    </w:p>
    <w:p w14:paraId="468147D6" w14:textId="77777777" w:rsidR="00545F19" w:rsidRDefault="00545F19" w:rsidP="00545F19">
      <w:pPr>
        <w:pStyle w:val="ListParagraph"/>
        <w:numPr>
          <w:ilvl w:val="0"/>
          <w:numId w:val="19"/>
        </w:numPr>
        <w:spacing w:line="240" w:lineRule="auto"/>
        <w:rPr>
          <w:rFonts w:asciiTheme="majorHAnsi" w:hAnsiTheme="majorHAnsi"/>
          <w:bCs/>
          <w:sz w:val="24"/>
          <w:szCs w:val="24"/>
        </w:rPr>
      </w:pPr>
      <w:r w:rsidRPr="00545F19">
        <w:rPr>
          <w:rFonts w:asciiTheme="majorHAnsi" w:hAnsiTheme="majorHAnsi"/>
          <w:bCs/>
          <w:sz w:val="24"/>
          <w:szCs w:val="24"/>
        </w:rPr>
        <w:t>A-State will be using Blackboard as the web delivery platform. This platform allows</w:t>
      </w:r>
      <w:r>
        <w:rPr>
          <w:rFonts w:asciiTheme="majorHAnsi" w:hAnsiTheme="majorHAnsi"/>
          <w:bCs/>
          <w:sz w:val="24"/>
          <w:szCs w:val="24"/>
        </w:rPr>
        <w:t xml:space="preserve"> </w:t>
      </w:r>
      <w:r w:rsidRPr="00545F19">
        <w:rPr>
          <w:rFonts w:asciiTheme="majorHAnsi" w:hAnsiTheme="majorHAnsi"/>
          <w:bCs/>
          <w:sz w:val="24"/>
          <w:szCs w:val="24"/>
        </w:rPr>
        <w:t>synchronous and asynchronous interactions, streaming video, and electronic discussion</w:t>
      </w:r>
      <w:r>
        <w:rPr>
          <w:rFonts w:asciiTheme="majorHAnsi" w:hAnsiTheme="majorHAnsi"/>
          <w:bCs/>
          <w:sz w:val="24"/>
          <w:szCs w:val="24"/>
        </w:rPr>
        <w:t xml:space="preserve"> </w:t>
      </w:r>
      <w:r w:rsidRPr="00545F19">
        <w:rPr>
          <w:rFonts w:asciiTheme="majorHAnsi" w:hAnsiTheme="majorHAnsi"/>
          <w:bCs/>
          <w:sz w:val="24"/>
          <w:szCs w:val="24"/>
        </w:rPr>
        <w:t>boards. Students will also interact via e-mail, telephone, and fax.</w:t>
      </w:r>
    </w:p>
    <w:p w14:paraId="5E25085F" w14:textId="77777777" w:rsidR="00545F19" w:rsidRDefault="00545F19" w:rsidP="00545F19">
      <w:pPr>
        <w:pStyle w:val="ListParagraph"/>
        <w:numPr>
          <w:ilvl w:val="0"/>
          <w:numId w:val="19"/>
        </w:numPr>
        <w:spacing w:line="240" w:lineRule="auto"/>
        <w:rPr>
          <w:rFonts w:asciiTheme="majorHAnsi" w:hAnsiTheme="majorHAnsi"/>
          <w:bCs/>
          <w:sz w:val="24"/>
          <w:szCs w:val="24"/>
        </w:rPr>
      </w:pPr>
      <w:r w:rsidRPr="00545F19">
        <w:rPr>
          <w:rFonts w:asciiTheme="majorHAnsi" w:hAnsiTheme="majorHAnsi"/>
          <w:bCs/>
          <w:sz w:val="24"/>
          <w:szCs w:val="24"/>
        </w:rPr>
        <w:t>A high-speed internet connection (Ethernet, cable, DSL, public wireless hotspot, satellite,</w:t>
      </w:r>
      <w:r>
        <w:rPr>
          <w:rFonts w:asciiTheme="majorHAnsi" w:hAnsiTheme="majorHAnsi"/>
          <w:bCs/>
          <w:sz w:val="24"/>
          <w:szCs w:val="24"/>
        </w:rPr>
        <w:t xml:space="preserve"> </w:t>
      </w:r>
      <w:r w:rsidRPr="00545F19">
        <w:rPr>
          <w:rFonts w:asciiTheme="majorHAnsi" w:hAnsiTheme="majorHAnsi"/>
          <w:bCs/>
          <w:sz w:val="24"/>
          <w:szCs w:val="24"/>
        </w:rPr>
        <w:t>etc.) will be necessary. Dial-up will not work. Computers must have specific minimum</w:t>
      </w:r>
      <w:r>
        <w:rPr>
          <w:rFonts w:asciiTheme="majorHAnsi" w:hAnsiTheme="majorHAnsi"/>
          <w:bCs/>
          <w:sz w:val="24"/>
          <w:szCs w:val="24"/>
        </w:rPr>
        <w:t xml:space="preserve"> </w:t>
      </w:r>
      <w:r w:rsidRPr="00545F19">
        <w:rPr>
          <w:rFonts w:asciiTheme="majorHAnsi" w:hAnsiTheme="majorHAnsi"/>
          <w:bCs/>
          <w:sz w:val="24"/>
          <w:szCs w:val="24"/>
        </w:rPr>
        <w:t>requirements. For example, they must have a Windows XP or later operating system;</w:t>
      </w:r>
      <w:r>
        <w:rPr>
          <w:rFonts w:asciiTheme="majorHAnsi" w:hAnsiTheme="majorHAnsi"/>
          <w:bCs/>
          <w:sz w:val="24"/>
          <w:szCs w:val="24"/>
        </w:rPr>
        <w:t xml:space="preserve"> </w:t>
      </w:r>
      <w:r w:rsidRPr="00545F19">
        <w:rPr>
          <w:rFonts w:asciiTheme="majorHAnsi" w:hAnsiTheme="majorHAnsi"/>
          <w:bCs/>
          <w:sz w:val="24"/>
          <w:szCs w:val="24"/>
        </w:rPr>
        <w:t xml:space="preserve">any processor of 1.2GHZ or </w:t>
      </w:r>
      <w:r w:rsidRPr="00545F19">
        <w:rPr>
          <w:rFonts w:asciiTheme="majorHAnsi" w:hAnsiTheme="majorHAnsi"/>
          <w:bCs/>
          <w:sz w:val="24"/>
          <w:szCs w:val="24"/>
        </w:rPr>
        <w:lastRenderedPageBreak/>
        <w:t>faster; minimum RAM of 512MB for XP or 1GB for Vista;</w:t>
      </w:r>
      <w:r>
        <w:rPr>
          <w:rFonts w:asciiTheme="majorHAnsi" w:hAnsiTheme="majorHAnsi"/>
          <w:bCs/>
          <w:sz w:val="24"/>
          <w:szCs w:val="24"/>
        </w:rPr>
        <w:t xml:space="preserve"> </w:t>
      </w:r>
      <w:r w:rsidRPr="00545F19">
        <w:rPr>
          <w:rFonts w:asciiTheme="majorHAnsi" w:hAnsiTheme="majorHAnsi"/>
          <w:bCs/>
          <w:sz w:val="24"/>
          <w:szCs w:val="24"/>
        </w:rPr>
        <w:t>minimum of 20GB available free disk space; minimum display resolution of 1024x768.</w:t>
      </w:r>
    </w:p>
    <w:p w14:paraId="549401D0" w14:textId="4BA8C22A" w:rsidR="00545F19" w:rsidRPr="00545F19" w:rsidRDefault="00545F19" w:rsidP="00545F19">
      <w:pPr>
        <w:pStyle w:val="ListParagraph"/>
        <w:numPr>
          <w:ilvl w:val="0"/>
          <w:numId w:val="19"/>
        </w:numPr>
        <w:spacing w:line="240" w:lineRule="auto"/>
        <w:rPr>
          <w:rFonts w:asciiTheme="majorHAnsi" w:hAnsiTheme="majorHAnsi"/>
          <w:bCs/>
          <w:sz w:val="24"/>
          <w:szCs w:val="24"/>
        </w:rPr>
      </w:pPr>
      <w:r w:rsidRPr="00545F19">
        <w:rPr>
          <w:rFonts w:asciiTheme="majorHAnsi" w:hAnsiTheme="majorHAnsi"/>
          <w:bCs/>
          <w:sz w:val="24"/>
          <w:szCs w:val="24"/>
        </w:rPr>
        <w:t>The capstone experience serves as the comprehensive examination for the degree.</w:t>
      </w:r>
      <w:r>
        <w:rPr>
          <w:rFonts w:asciiTheme="majorHAnsi" w:hAnsiTheme="majorHAnsi"/>
          <w:bCs/>
          <w:sz w:val="24"/>
          <w:szCs w:val="24"/>
        </w:rPr>
        <w:t xml:space="preserve"> </w:t>
      </w:r>
      <w:r w:rsidRPr="00545F19">
        <w:rPr>
          <w:rFonts w:asciiTheme="majorHAnsi" w:hAnsiTheme="majorHAnsi"/>
          <w:bCs/>
          <w:sz w:val="24"/>
          <w:szCs w:val="24"/>
        </w:rPr>
        <w:t>All MSE candidates and ADE licensure candidates (those on an Additional Licensure</w:t>
      </w:r>
      <w:r>
        <w:rPr>
          <w:rFonts w:asciiTheme="majorHAnsi" w:hAnsiTheme="majorHAnsi"/>
          <w:bCs/>
          <w:sz w:val="24"/>
          <w:szCs w:val="24"/>
        </w:rPr>
        <w:t xml:space="preserve"> </w:t>
      </w:r>
      <w:r w:rsidRPr="00545F19">
        <w:rPr>
          <w:rFonts w:asciiTheme="majorHAnsi" w:hAnsiTheme="majorHAnsi"/>
          <w:bCs/>
          <w:sz w:val="24"/>
          <w:szCs w:val="24"/>
        </w:rPr>
        <w:t>Plan or obtaining a Program of Study – 18 hours for any reason) must complete and</w:t>
      </w:r>
      <w:r>
        <w:rPr>
          <w:rFonts w:asciiTheme="majorHAnsi" w:hAnsiTheme="majorHAnsi"/>
          <w:bCs/>
          <w:sz w:val="24"/>
          <w:szCs w:val="24"/>
        </w:rPr>
        <w:t xml:space="preserve"> </w:t>
      </w:r>
      <w:r w:rsidRPr="00545F19">
        <w:rPr>
          <w:rFonts w:asciiTheme="majorHAnsi" w:hAnsiTheme="majorHAnsi"/>
          <w:bCs/>
          <w:sz w:val="24"/>
          <w:szCs w:val="24"/>
        </w:rPr>
        <w:t>pass the Praxis II in Special Education, according to Arkansas Department of Education passing score guidelines, before entering the internship experience</w:t>
      </w:r>
      <w:r w:rsidR="003243A4">
        <w:rPr>
          <w:rFonts w:asciiTheme="majorHAnsi" w:hAnsiTheme="majorHAnsi"/>
          <w:bCs/>
          <w:sz w:val="24"/>
          <w:szCs w:val="24"/>
        </w:rPr>
        <w:t>.</w:t>
      </w:r>
    </w:p>
    <w:p w14:paraId="4D166BEB" w14:textId="77777777" w:rsidR="00545F19" w:rsidRPr="00545F19" w:rsidRDefault="00545F19" w:rsidP="00545F19">
      <w:pPr>
        <w:spacing w:line="240" w:lineRule="auto"/>
        <w:ind w:firstLine="720"/>
        <w:contextualSpacing/>
        <w:rPr>
          <w:rFonts w:asciiTheme="majorHAnsi" w:hAnsiTheme="majorHAnsi"/>
          <w:bCs/>
          <w:sz w:val="24"/>
          <w:szCs w:val="24"/>
        </w:rPr>
      </w:pPr>
      <w:r w:rsidRPr="00545F19">
        <w:rPr>
          <w:rFonts w:asciiTheme="majorHAnsi" w:hAnsiTheme="majorHAnsi"/>
          <w:bCs/>
          <w:sz w:val="24"/>
          <w:szCs w:val="24"/>
        </w:rPr>
        <w:t>Laboratory Experiences.</w:t>
      </w:r>
    </w:p>
    <w:p w14:paraId="0CCDEC77" w14:textId="445465EE" w:rsidR="0007741D" w:rsidRPr="00545F19" w:rsidRDefault="00545F19" w:rsidP="00545F19">
      <w:pPr>
        <w:pStyle w:val="ListParagraph"/>
        <w:numPr>
          <w:ilvl w:val="0"/>
          <w:numId w:val="20"/>
        </w:numPr>
        <w:spacing w:line="240" w:lineRule="auto"/>
        <w:rPr>
          <w:rFonts w:asciiTheme="majorHAnsi" w:hAnsiTheme="majorHAnsi"/>
          <w:bCs/>
          <w:sz w:val="24"/>
          <w:szCs w:val="24"/>
        </w:rPr>
      </w:pPr>
      <w:r w:rsidRPr="00545F19">
        <w:rPr>
          <w:rFonts w:asciiTheme="majorHAnsi" w:hAnsiTheme="majorHAnsi"/>
          <w:bCs/>
          <w:sz w:val="24"/>
          <w:szCs w:val="24"/>
        </w:rPr>
        <w:t>All students must complete a portfolio that is a culmination of authentic performance</w:t>
      </w:r>
      <w:r>
        <w:rPr>
          <w:rFonts w:asciiTheme="majorHAnsi" w:hAnsiTheme="majorHAnsi"/>
          <w:bCs/>
          <w:sz w:val="24"/>
          <w:szCs w:val="24"/>
        </w:rPr>
        <w:t>-based</w:t>
      </w:r>
      <w:r w:rsidRPr="00545F19">
        <w:rPr>
          <w:rFonts w:asciiTheme="majorHAnsi" w:hAnsiTheme="majorHAnsi"/>
          <w:bCs/>
          <w:sz w:val="24"/>
          <w:szCs w:val="24"/>
        </w:rPr>
        <w:t xml:space="preserve"> assessments completed throughout the program. Some examinations will be</w:t>
      </w:r>
      <w:r>
        <w:rPr>
          <w:rFonts w:asciiTheme="majorHAnsi" w:hAnsiTheme="majorHAnsi"/>
          <w:bCs/>
          <w:sz w:val="24"/>
          <w:szCs w:val="24"/>
        </w:rPr>
        <w:t xml:space="preserve"> </w:t>
      </w:r>
      <w:r w:rsidRPr="00545F19">
        <w:rPr>
          <w:rFonts w:asciiTheme="majorHAnsi" w:hAnsiTheme="majorHAnsi"/>
          <w:bCs/>
          <w:sz w:val="24"/>
          <w:szCs w:val="24"/>
        </w:rPr>
        <w:t>taken online while others will require the student to go to a location where the examination will be proctored.</w:t>
      </w:r>
    </w:p>
    <w:p w14:paraId="52F547B4" w14:textId="77777777" w:rsidR="0007741D" w:rsidRPr="00545F19" w:rsidRDefault="0007741D" w:rsidP="00545F19">
      <w:pPr>
        <w:spacing w:line="240" w:lineRule="auto"/>
        <w:contextualSpacing/>
        <w:rPr>
          <w:rFonts w:asciiTheme="majorHAnsi" w:hAnsiTheme="majorHAnsi"/>
          <w:bCs/>
          <w:sz w:val="24"/>
          <w:szCs w:val="24"/>
        </w:rPr>
      </w:pPr>
    </w:p>
    <w:p w14:paraId="0C244B91" w14:textId="6773AAAD" w:rsidR="0007741D" w:rsidRPr="00545F19" w:rsidRDefault="0007741D">
      <w:pPr>
        <w:rPr>
          <w:sz w:val="24"/>
          <w:szCs w:val="24"/>
        </w:rPr>
      </w:pPr>
    </w:p>
    <w:p w14:paraId="5B67A71B" w14:textId="3282A51B" w:rsidR="0007741D" w:rsidRPr="00545F19" w:rsidRDefault="0007741D">
      <w:pPr>
        <w:rPr>
          <w:sz w:val="24"/>
          <w:szCs w:val="24"/>
        </w:rPr>
      </w:pPr>
    </w:p>
    <w:p w14:paraId="5904BEAB" w14:textId="2613995D" w:rsidR="0007741D" w:rsidRPr="00545F19" w:rsidRDefault="0007741D">
      <w:pPr>
        <w:rPr>
          <w:sz w:val="24"/>
          <w:szCs w:val="24"/>
        </w:rPr>
      </w:pPr>
    </w:p>
    <w:p w14:paraId="58EF4632" w14:textId="6E64DBF4" w:rsidR="0007741D" w:rsidRDefault="0007741D"/>
    <w:p w14:paraId="2E572025" w14:textId="5F78F2B2" w:rsidR="0007741D" w:rsidRDefault="0007741D"/>
    <w:p w14:paraId="3E038CE7" w14:textId="29414586" w:rsidR="0007741D" w:rsidRDefault="0007741D"/>
    <w:p w14:paraId="4814E3B8" w14:textId="77777777" w:rsidR="0007741D" w:rsidRPr="00991F5E" w:rsidRDefault="0007741D"/>
    <w:sectPr w:rsidR="0007741D" w:rsidRPr="00991F5E" w:rsidSect="004608C0">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9F41" w14:textId="77777777" w:rsidR="00502434" w:rsidRDefault="00502434">
      <w:pPr>
        <w:spacing w:after="0" w:line="240" w:lineRule="auto"/>
      </w:pPr>
      <w:r>
        <w:separator/>
      </w:r>
    </w:p>
  </w:endnote>
  <w:endnote w:type="continuationSeparator" w:id="0">
    <w:p w14:paraId="06E71CB5" w14:textId="77777777" w:rsidR="00502434" w:rsidRDefault="0050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03587532"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7689">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6674" w14:textId="77777777" w:rsidR="00502434" w:rsidRDefault="00502434">
      <w:pPr>
        <w:spacing w:after="0" w:line="240" w:lineRule="auto"/>
      </w:pPr>
      <w:r>
        <w:separator/>
      </w:r>
    </w:p>
  </w:footnote>
  <w:footnote w:type="continuationSeparator" w:id="0">
    <w:p w14:paraId="55A8F3AF" w14:textId="77777777" w:rsidR="00502434" w:rsidRDefault="0050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9525DE"/>
    <w:multiLevelType w:val="hybridMultilevel"/>
    <w:tmpl w:val="CB925D4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4E8E6458"/>
    <w:multiLevelType w:val="hybridMultilevel"/>
    <w:tmpl w:val="9B42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6"/>
  </w:num>
  <w:num w:numId="4">
    <w:abstractNumId w:val="15"/>
  </w:num>
  <w:num w:numId="5">
    <w:abstractNumId w:val="3"/>
  </w:num>
  <w:num w:numId="6">
    <w:abstractNumId w:val="2"/>
  </w:num>
  <w:num w:numId="7">
    <w:abstractNumId w:val="18"/>
  </w:num>
  <w:num w:numId="8">
    <w:abstractNumId w:val="7"/>
  </w:num>
  <w:num w:numId="9">
    <w:abstractNumId w:val="6"/>
  </w:num>
  <w:num w:numId="10">
    <w:abstractNumId w:val="8"/>
  </w:num>
  <w:num w:numId="11">
    <w:abstractNumId w:val="11"/>
  </w:num>
  <w:num w:numId="12">
    <w:abstractNumId w:val="5"/>
  </w:num>
  <w:num w:numId="13">
    <w:abstractNumId w:val="4"/>
  </w:num>
  <w:num w:numId="14">
    <w:abstractNumId w:val="1"/>
  </w:num>
  <w:num w:numId="15">
    <w:abstractNumId w:val="0"/>
  </w:num>
  <w:num w:numId="16">
    <w:abstractNumId w:val="19"/>
  </w:num>
  <w:num w:numId="17">
    <w:abstractNumId w:val="17"/>
  </w:num>
  <w:num w:numId="18">
    <w:abstractNumId w:val="1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142B4"/>
    <w:rsid w:val="000200A0"/>
    <w:rsid w:val="00020314"/>
    <w:rsid w:val="00023741"/>
    <w:rsid w:val="00035711"/>
    <w:rsid w:val="00041CB8"/>
    <w:rsid w:val="00051F50"/>
    <w:rsid w:val="00052681"/>
    <w:rsid w:val="0007741D"/>
    <w:rsid w:val="00095764"/>
    <w:rsid w:val="000A292C"/>
    <w:rsid w:val="000B4A11"/>
    <w:rsid w:val="000D1BF8"/>
    <w:rsid w:val="000E3809"/>
    <w:rsid w:val="0010086B"/>
    <w:rsid w:val="001408DA"/>
    <w:rsid w:val="00160202"/>
    <w:rsid w:val="00161635"/>
    <w:rsid w:val="00163062"/>
    <w:rsid w:val="00191116"/>
    <w:rsid w:val="001A3143"/>
    <w:rsid w:val="001A316E"/>
    <w:rsid w:val="001D25A7"/>
    <w:rsid w:val="001F4E55"/>
    <w:rsid w:val="002726B2"/>
    <w:rsid w:val="00282A39"/>
    <w:rsid w:val="0029170D"/>
    <w:rsid w:val="002D09DF"/>
    <w:rsid w:val="002D36A2"/>
    <w:rsid w:val="002F7640"/>
    <w:rsid w:val="003243A4"/>
    <w:rsid w:val="00326A17"/>
    <w:rsid w:val="00341FC3"/>
    <w:rsid w:val="00342850"/>
    <w:rsid w:val="00355A05"/>
    <w:rsid w:val="00366F3D"/>
    <w:rsid w:val="003728CF"/>
    <w:rsid w:val="003A1736"/>
    <w:rsid w:val="003A5E20"/>
    <w:rsid w:val="003B0DE4"/>
    <w:rsid w:val="003D1340"/>
    <w:rsid w:val="003E68DD"/>
    <w:rsid w:val="003E6907"/>
    <w:rsid w:val="00403620"/>
    <w:rsid w:val="00432BD5"/>
    <w:rsid w:val="00440377"/>
    <w:rsid w:val="00450381"/>
    <w:rsid w:val="00454EFE"/>
    <w:rsid w:val="004608C0"/>
    <w:rsid w:val="00474791"/>
    <w:rsid w:val="004B454C"/>
    <w:rsid w:val="004B7BDB"/>
    <w:rsid w:val="004D55AD"/>
    <w:rsid w:val="004E0146"/>
    <w:rsid w:val="00502434"/>
    <w:rsid w:val="005178A0"/>
    <w:rsid w:val="00536239"/>
    <w:rsid w:val="00545F19"/>
    <w:rsid w:val="00593EF8"/>
    <w:rsid w:val="005C2CF5"/>
    <w:rsid w:val="005F69DE"/>
    <w:rsid w:val="00653222"/>
    <w:rsid w:val="00653463"/>
    <w:rsid w:val="006552C6"/>
    <w:rsid w:val="00673F78"/>
    <w:rsid w:val="00690D5A"/>
    <w:rsid w:val="006A004A"/>
    <w:rsid w:val="006E1735"/>
    <w:rsid w:val="007068E0"/>
    <w:rsid w:val="00792CA7"/>
    <w:rsid w:val="007E7600"/>
    <w:rsid w:val="007F153D"/>
    <w:rsid w:val="0080100E"/>
    <w:rsid w:val="00857D05"/>
    <w:rsid w:val="00872BC4"/>
    <w:rsid w:val="008B7D62"/>
    <w:rsid w:val="008C2390"/>
    <w:rsid w:val="008E7513"/>
    <w:rsid w:val="0090475C"/>
    <w:rsid w:val="00920F03"/>
    <w:rsid w:val="00930E85"/>
    <w:rsid w:val="00936679"/>
    <w:rsid w:val="00991F5E"/>
    <w:rsid w:val="009A3C4B"/>
    <w:rsid w:val="009A5618"/>
    <w:rsid w:val="00A1225E"/>
    <w:rsid w:val="00A14D9D"/>
    <w:rsid w:val="00A33692"/>
    <w:rsid w:val="00A44FA3"/>
    <w:rsid w:val="00A91791"/>
    <w:rsid w:val="00A92BE7"/>
    <w:rsid w:val="00AC2DBF"/>
    <w:rsid w:val="00B5295F"/>
    <w:rsid w:val="00B53A76"/>
    <w:rsid w:val="00B576A6"/>
    <w:rsid w:val="00B600C8"/>
    <w:rsid w:val="00B8273C"/>
    <w:rsid w:val="00BB5E6D"/>
    <w:rsid w:val="00C13A9E"/>
    <w:rsid w:val="00C2546F"/>
    <w:rsid w:val="00C26923"/>
    <w:rsid w:val="00C57B45"/>
    <w:rsid w:val="00C8109D"/>
    <w:rsid w:val="00C946B3"/>
    <w:rsid w:val="00C97689"/>
    <w:rsid w:val="00D0445C"/>
    <w:rsid w:val="00D261AD"/>
    <w:rsid w:val="00D619E9"/>
    <w:rsid w:val="00D629D4"/>
    <w:rsid w:val="00D80278"/>
    <w:rsid w:val="00D90289"/>
    <w:rsid w:val="00DB34AF"/>
    <w:rsid w:val="00DD2692"/>
    <w:rsid w:val="00DD2A03"/>
    <w:rsid w:val="00DF3BC2"/>
    <w:rsid w:val="00DF3C48"/>
    <w:rsid w:val="00E22694"/>
    <w:rsid w:val="00E32485"/>
    <w:rsid w:val="00E449F5"/>
    <w:rsid w:val="00E61107"/>
    <w:rsid w:val="00EA775E"/>
    <w:rsid w:val="00EE264E"/>
    <w:rsid w:val="00EE307A"/>
    <w:rsid w:val="00EF1716"/>
    <w:rsid w:val="00F11812"/>
    <w:rsid w:val="00F3692E"/>
    <w:rsid w:val="00F4132F"/>
    <w:rsid w:val="00F54543"/>
    <w:rsid w:val="00F857B7"/>
    <w:rsid w:val="00F87A23"/>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037042561">
      <w:bodyDiv w:val="1"/>
      <w:marLeft w:val="0"/>
      <w:marRight w:val="0"/>
      <w:marTop w:val="0"/>
      <w:marBottom w:val="0"/>
      <w:divBdr>
        <w:top w:val="none" w:sz="0" w:space="0" w:color="auto"/>
        <w:left w:val="none" w:sz="0" w:space="0" w:color="auto"/>
        <w:bottom w:val="none" w:sz="0" w:space="0" w:color="auto"/>
        <w:right w:val="none" w:sz="0" w:space="0" w:color="auto"/>
      </w:divBdr>
    </w:div>
    <w:div w:id="1315143366">
      <w:bodyDiv w:val="1"/>
      <w:marLeft w:val="0"/>
      <w:marRight w:val="0"/>
      <w:marTop w:val="0"/>
      <w:marBottom w:val="0"/>
      <w:divBdr>
        <w:top w:val="none" w:sz="0" w:space="0" w:color="auto"/>
        <w:left w:val="none" w:sz="0" w:space="0" w:color="auto"/>
        <w:bottom w:val="none" w:sz="0" w:space="0" w:color="auto"/>
        <w:right w:val="none" w:sz="0" w:space="0" w:color="auto"/>
      </w:divBdr>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4C883C29DB11847A6395B318E045251"/>
        <w:category>
          <w:name w:val="General"/>
          <w:gallery w:val="placeholder"/>
        </w:category>
        <w:types>
          <w:type w:val="bbPlcHdr"/>
        </w:types>
        <w:behaviors>
          <w:behavior w:val="content"/>
        </w:behaviors>
        <w:guid w:val="{74EE92D2-E3BD-334F-A46C-BF7D6B40BAFE}"/>
      </w:docPartPr>
      <w:docPartBody>
        <w:p w:rsidR="002E401A" w:rsidRDefault="0011017B" w:rsidP="0011017B">
          <w:pPr>
            <w:pStyle w:val="B4C883C29DB11847A6395B318E045251"/>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5711F"/>
    <w:rsid w:val="0011017B"/>
    <w:rsid w:val="00141811"/>
    <w:rsid w:val="00192B0D"/>
    <w:rsid w:val="002043A6"/>
    <w:rsid w:val="0021379B"/>
    <w:rsid w:val="00232E0D"/>
    <w:rsid w:val="002E401A"/>
    <w:rsid w:val="004117A3"/>
    <w:rsid w:val="0043354D"/>
    <w:rsid w:val="00445102"/>
    <w:rsid w:val="005B3CAD"/>
    <w:rsid w:val="0070625E"/>
    <w:rsid w:val="00765D20"/>
    <w:rsid w:val="00786626"/>
    <w:rsid w:val="007B74F0"/>
    <w:rsid w:val="00813C67"/>
    <w:rsid w:val="00832516"/>
    <w:rsid w:val="008C67EC"/>
    <w:rsid w:val="009F24B1"/>
    <w:rsid w:val="00A41441"/>
    <w:rsid w:val="00AF0558"/>
    <w:rsid w:val="00BB55F2"/>
    <w:rsid w:val="00C62630"/>
    <w:rsid w:val="00D54CA2"/>
    <w:rsid w:val="00D847D1"/>
    <w:rsid w:val="00DB06D9"/>
    <w:rsid w:val="00DE30CF"/>
    <w:rsid w:val="00DF5410"/>
    <w:rsid w:val="00E06A3A"/>
    <w:rsid w:val="00E567B1"/>
    <w:rsid w:val="00EC0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6A3A"/>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B4C883C29DB11847A6395B318E045251">
    <w:name w:val="B4C883C29DB11847A6395B318E045251"/>
    <w:rsid w:val="0011017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35C1-5676-4CE5-9B43-93CE3ACF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2021-09-19T20:44:00Z</dcterms:created>
  <dcterms:modified xsi:type="dcterms:W3CDTF">2021-10-25T19:27:00Z</dcterms:modified>
</cp:coreProperties>
</file>