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17CB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682259">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682259">
                        <w:rPr>
                          <w:rFonts w:asciiTheme="majorHAnsi" w:hAnsiTheme="majorHAnsi"/>
                          <w:sz w:val="20"/>
                          <w:szCs w:val="20"/>
                        </w:rPr>
                        <w:t>John Hershberger</w:t>
                      </w:r>
                    </w:sdtContent>
                  </w:sdt>
                </w:p>
              </w:tc>
              <w:sdt>
                <w:sdtPr>
                  <w:rPr>
                    <w:rFonts w:asciiTheme="majorHAnsi" w:hAnsiTheme="majorHAnsi"/>
                    <w:sz w:val="20"/>
                    <w:szCs w:val="20"/>
                  </w:rPr>
                  <w:alias w:val="Date"/>
                  <w:tag w:val="Date"/>
                  <w:id w:val="726572248"/>
                  <w:placeholder>
                    <w:docPart w:val="B560AC293F8646BBB2E6EA913E4A2A05"/>
                  </w:placeholder>
                  <w:date w:fullDate="2018-02-20T00:00:00Z">
                    <w:dateFormat w:val="M/d/yyyy"/>
                    <w:lid w:val="en-US"/>
                    <w:storeMappedDataAs w:val="dateTime"/>
                    <w:calendar w:val="gregorian"/>
                  </w:date>
                </w:sdtPr>
                <w:sdtEndPr/>
                <w:sdtContent>
                  <w:tc>
                    <w:tcPr>
                      <w:tcW w:w="1350" w:type="dxa"/>
                      <w:vAlign w:val="bottom"/>
                    </w:tcPr>
                    <w:p w:rsidR="00AD2FB4" w:rsidRDefault="00682259" w:rsidP="00682259">
                      <w:pPr>
                        <w:jc w:val="center"/>
                        <w:rPr>
                          <w:rFonts w:asciiTheme="majorHAnsi" w:hAnsiTheme="majorHAnsi"/>
                          <w:sz w:val="20"/>
                          <w:szCs w:val="20"/>
                        </w:rPr>
                      </w:pPr>
                      <w:r>
                        <w:rPr>
                          <w:rFonts w:asciiTheme="majorHAnsi" w:hAnsiTheme="majorHAnsi"/>
                          <w:sz w:val="20"/>
                          <w:szCs w:val="20"/>
                        </w:rPr>
                        <w:t>2/20/2018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649417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6494176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68225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682259">
                        <w:rPr>
                          <w:rFonts w:asciiTheme="majorHAnsi" w:hAnsiTheme="majorHAnsi"/>
                          <w:sz w:val="20"/>
                          <w:szCs w:val="20"/>
                        </w:rPr>
                        <w:t>William Burns</w:t>
                      </w:r>
                    </w:sdtContent>
                  </w:sdt>
                </w:p>
              </w:tc>
              <w:sdt>
                <w:sdtPr>
                  <w:rPr>
                    <w:rFonts w:asciiTheme="majorHAnsi" w:hAnsiTheme="majorHAnsi"/>
                    <w:sz w:val="20"/>
                    <w:szCs w:val="20"/>
                  </w:rPr>
                  <w:alias w:val="Date"/>
                  <w:tag w:val="Date"/>
                  <w:id w:val="-1811082839"/>
                  <w:placeholder>
                    <w:docPart w:val="18E75FDC68B240D1AFB9E3320B45C25B"/>
                  </w:placeholder>
                  <w:date w:fullDate="2018-02-20T00:00:00Z">
                    <w:dateFormat w:val="M/d/yyyy"/>
                    <w:lid w:val="en-US"/>
                    <w:storeMappedDataAs w:val="dateTime"/>
                    <w:calendar w:val="gregorian"/>
                  </w:date>
                </w:sdtPr>
                <w:sdtEndPr/>
                <w:sdtContent>
                  <w:tc>
                    <w:tcPr>
                      <w:tcW w:w="1350" w:type="dxa"/>
                      <w:vAlign w:val="bottom"/>
                    </w:tcPr>
                    <w:p w:rsidR="00AD2FB4" w:rsidRDefault="00682259" w:rsidP="00682259">
                      <w:pPr>
                        <w:jc w:val="center"/>
                        <w:rPr>
                          <w:rFonts w:asciiTheme="majorHAnsi" w:hAnsiTheme="majorHAnsi"/>
                          <w:sz w:val="20"/>
                          <w:szCs w:val="20"/>
                        </w:rPr>
                      </w:pPr>
                      <w:r>
                        <w:rPr>
                          <w:rFonts w:asciiTheme="majorHAnsi" w:hAnsiTheme="majorHAnsi"/>
                          <w:sz w:val="20"/>
                          <w:szCs w:val="20"/>
                        </w:rPr>
                        <w:t>2/20/2018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65222981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5222981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911F69">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11F69">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5D15898949EA4982A20E6F2017F9FB8F"/>
                  </w:placeholder>
                  <w:date w:fullDate="2018-03-01T00:00:00Z">
                    <w:dateFormat w:val="M/d/yyyy"/>
                    <w:lid w:val="en-US"/>
                    <w:storeMappedDataAs w:val="dateTime"/>
                    <w:calendar w:val="gregorian"/>
                  </w:date>
                </w:sdtPr>
                <w:sdtEndPr/>
                <w:sdtContent>
                  <w:tc>
                    <w:tcPr>
                      <w:tcW w:w="1350" w:type="dxa"/>
                      <w:vAlign w:val="bottom"/>
                    </w:tcPr>
                    <w:p w:rsidR="00AD2FB4" w:rsidRDefault="00911F69" w:rsidP="00BB5EF7">
                      <w:pPr>
                        <w:jc w:val="center"/>
                        <w:rPr>
                          <w:rFonts w:asciiTheme="majorHAnsi" w:hAnsiTheme="majorHAnsi"/>
                          <w:sz w:val="20"/>
                          <w:szCs w:val="20"/>
                        </w:rPr>
                      </w:pPr>
                      <w:r>
                        <w:rPr>
                          <w:rFonts w:asciiTheme="majorHAnsi" w:hAnsiTheme="majorHAnsi"/>
                          <w:sz w:val="20"/>
                          <w:szCs w:val="20"/>
                        </w:rPr>
                        <w:t>3/1/2018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022546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225468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786FD9">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786FD9">
                        <w:rPr>
                          <w:rFonts w:asciiTheme="majorHAnsi" w:hAnsiTheme="majorHAnsi"/>
                          <w:sz w:val="20"/>
                          <w:szCs w:val="20"/>
                        </w:rPr>
                        <w:t>Anne A. Grippo</w:t>
                      </w:r>
                    </w:sdtContent>
                  </w:sdt>
                </w:p>
              </w:tc>
              <w:sdt>
                <w:sdtPr>
                  <w:rPr>
                    <w:rFonts w:asciiTheme="majorHAnsi" w:hAnsiTheme="majorHAnsi"/>
                    <w:sz w:val="20"/>
                    <w:szCs w:val="20"/>
                  </w:rPr>
                  <w:alias w:val="Date"/>
                  <w:tag w:val="Date"/>
                  <w:id w:val="1607542089"/>
                  <w:placeholder>
                    <w:docPart w:val="2DA7F655057E4FAA8C10BB07A8287DA3"/>
                  </w:placeholder>
                  <w:date w:fullDate="2018-03-01T00:00:00Z">
                    <w:dateFormat w:val="M/d/yyyy"/>
                    <w:lid w:val="en-US"/>
                    <w:storeMappedDataAs w:val="dateTime"/>
                    <w:calendar w:val="gregorian"/>
                  </w:date>
                </w:sdtPr>
                <w:sdtEndPr/>
                <w:sdtContent>
                  <w:tc>
                    <w:tcPr>
                      <w:tcW w:w="1350" w:type="dxa"/>
                      <w:vAlign w:val="bottom"/>
                    </w:tcPr>
                    <w:p w:rsidR="00AD2FB4" w:rsidRDefault="00786FD9" w:rsidP="00BB5EF7">
                      <w:pPr>
                        <w:jc w:val="center"/>
                        <w:rPr>
                          <w:rFonts w:asciiTheme="majorHAnsi" w:hAnsiTheme="majorHAnsi"/>
                          <w:sz w:val="20"/>
                          <w:szCs w:val="20"/>
                        </w:rPr>
                      </w:pPr>
                      <w:r>
                        <w:rPr>
                          <w:rFonts w:asciiTheme="majorHAnsi" w:hAnsiTheme="majorHAnsi"/>
                          <w:sz w:val="20"/>
                          <w:szCs w:val="20"/>
                        </w:rPr>
                        <w:t>3/1/2018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14528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145282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D5600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8222070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8222070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5600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1259058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1259058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D17CB0"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8" w:history="1">
            <w:r w:rsidRPr="007D13D1">
              <w:rPr>
                <w:rStyle w:val="Hyperlink"/>
                <w:rFonts w:asciiTheme="majorHAnsi" w:hAnsiTheme="majorHAnsi" w:cs="Arial"/>
                <w:sz w:val="20"/>
                <w:szCs w:val="20"/>
              </w:rPr>
              <w:t>wburns@astate.edu</w:t>
            </w:r>
          </w:hyperlink>
          <w:r>
            <w:rPr>
              <w:rFonts w:asciiTheme="majorHAnsi" w:hAnsiTheme="majorHAnsi" w:cs="Arial"/>
              <w:sz w:val="20"/>
              <w:szCs w:val="20"/>
            </w:rPr>
            <w:t xml:space="preserve">  972-2535</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D17CB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w:t>
          </w:r>
          <w:r w:rsidR="00630D1C">
            <w:rPr>
              <w:rFonts w:asciiTheme="majorHAnsi" w:hAnsiTheme="majorHAnsi" w:cs="Arial"/>
              <w:sz w:val="20"/>
              <w:szCs w:val="20"/>
            </w:rPr>
            <w:t xml:space="preserve">BS Physics degree requirement </w:t>
          </w:r>
          <w:r>
            <w:rPr>
              <w:rFonts w:asciiTheme="majorHAnsi" w:hAnsiTheme="majorHAnsi" w:cs="Arial"/>
              <w:sz w:val="20"/>
              <w:szCs w:val="20"/>
            </w:rPr>
            <w:t>PHYS 3272  PHYS 3282 with 2 credit hours of PHYS 459V</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D17CB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D17CB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Since Spring 2015 physics faculty have elected to allow students to complete two credit hours of PHYS 459V (Research in Physics) as a substitution for the degree requirements PHYS 3272 (Physical Instrumentation I) and PHYS 3282 (Physical Instrumentation II).  PHYS 3272 and 3282 focus on use of instrumentation and data analysis commonly encountered in modern physics research.  Students enrolled in these courses typically were exposed to instrumentation and data analysis by  </w:t>
          </w:r>
          <w:r>
            <w:rPr>
              <w:rFonts w:asciiTheme="majorHAnsi" w:hAnsiTheme="majorHAnsi" w:cs="Arial"/>
              <w:sz w:val="20"/>
              <w:szCs w:val="20"/>
            </w:rPr>
            <w:lastRenderedPageBreak/>
            <w:t xml:space="preserve">actively participating in on-going research projects in individual faculty research labs.   Students are exposed to essentially identical experiences when enrolled in PHYS 459V.  Thus, it is proposed two credits of PHYS 459V will replace PHYS 3272 and 3282 as BS physics degree requirements, and therefore PHYS 3272 and 3282 will no longer be needed.    A Bulletin/Banner Change Transmittal Form has been submitted to replace degree requirements  PHYS 3272 and 3282 with two credits of  PHYS 459V as a degree requirement.    This will reduce BS Physics major requirements by two credit hours, which be added to the degree electives.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theme="minorBidi"/>
          <w:sz w:val="20"/>
          <w:szCs w:val="20"/>
        </w:rPr>
        <w:id w:val="-97950460"/>
      </w:sdtPr>
      <w:sdtEndPr/>
      <w:sdtContent>
        <w:p w:rsidR="0047503D" w:rsidRPr="0070059D" w:rsidRDefault="0047503D" w:rsidP="0047503D">
          <w:pPr>
            <w:pStyle w:val="BodyText"/>
            <w:kinsoku w:val="0"/>
            <w:overflowPunct w:val="0"/>
            <w:spacing w:before="0"/>
            <w:ind w:left="389" w:right="389"/>
            <w:rPr>
              <w:rFonts w:asciiTheme="majorHAnsi" w:hAnsiTheme="majorHAnsi"/>
              <w:sz w:val="24"/>
              <w:szCs w:val="24"/>
            </w:rPr>
          </w:pPr>
          <w:r w:rsidRPr="0070059D">
            <w:rPr>
              <w:rFonts w:asciiTheme="majorHAnsi" w:hAnsiTheme="majorHAnsi"/>
              <w:sz w:val="24"/>
              <w:szCs w:val="24"/>
            </w:rPr>
            <w:t>Page 392 2017-2018 A-State Undergraduate Bulletin</w:t>
          </w:r>
        </w:p>
        <w:p w:rsidR="0047503D" w:rsidRPr="0070059D" w:rsidRDefault="0047503D" w:rsidP="0047503D">
          <w:pPr>
            <w:pStyle w:val="BodyText"/>
            <w:kinsoku w:val="0"/>
            <w:overflowPunct w:val="0"/>
            <w:spacing w:before="0"/>
            <w:ind w:left="389" w:right="389"/>
            <w:jc w:val="center"/>
            <w:rPr>
              <w:rFonts w:asciiTheme="majorHAnsi" w:hAnsiTheme="majorHAnsi"/>
              <w:sz w:val="24"/>
              <w:szCs w:val="24"/>
            </w:rPr>
          </w:pPr>
        </w:p>
        <w:p w:rsidR="0047503D" w:rsidRPr="0070059D" w:rsidRDefault="0047503D" w:rsidP="0047503D">
          <w:pPr>
            <w:pStyle w:val="BodyText"/>
            <w:kinsoku w:val="0"/>
            <w:overflowPunct w:val="0"/>
            <w:spacing w:before="0"/>
            <w:ind w:left="389" w:right="389"/>
            <w:jc w:val="center"/>
            <w:rPr>
              <w:rFonts w:asciiTheme="majorHAnsi" w:hAnsiTheme="majorHAnsi"/>
              <w:sz w:val="24"/>
              <w:szCs w:val="24"/>
            </w:rPr>
          </w:pPr>
        </w:p>
        <w:p w:rsidR="0047503D" w:rsidRPr="0070059D" w:rsidRDefault="0047503D" w:rsidP="0047503D">
          <w:pPr>
            <w:pStyle w:val="BodyText"/>
            <w:kinsoku w:val="0"/>
            <w:overflowPunct w:val="0"/>
            <w:spacing w:before="0"/>
            <w:ind w:left="389" w:right="389"/>
            <w:jc w:val="center"/>
            <w:rPr>
              <w:rFonts w:ascii="Arial Narrow" w:hAnsi="Arial Narrow" w:cs="Arial Narrow"/>
              <w:b/>
              <w:bCs/>
              <w:color w:val="231F20"/>
              <w:sz w:val="24"/>
              <w:szCs w:val="24"/>
            </w:rPr>
          </w:pPr>
          <w:r w:rsidRPr="0070059D">
            <w:rPr>
              <w:rFonts w:ascii="Arial Narrow" w:hAnsi="Arial Narrow" w:cs="Arial Narrow"/>
              <w:b/>
              <w:bCs/>
              <w:color w:val="231F20"/>
              <w:sz w:val="24"/>
              <w:szCs w:val="24"/>
            </w:rPr>
            <w:t>Major in Physics</w:t>
          </w:r>
        </w:p>
        <w:p w:rsidR="0047503D" w:rsidRPr="000953C8" w:rsidRDefault="0047503D" w:rsidP="0047503D">
          <w:pPr>
            <w:kinsoku w:val="0"/>
            <w:overflowPunct w:val="0"/>
            <w:autoSpaceDE w:val="0"/>
            <w:autoSpaceDN w:val="0"/>
            <w:adjustRightInd w:val="0"/>
            <w:spacing w:after="0" w:line="240" w:lineRule="auto"/>
            <w:ind w:left="389" w:right="389"/>
            <w:jc w:val="center"/>
            <w:rPr>
              <w:rFonts w:ascii="Arial" w:hAnsi="Arial" w:cs="Arial"/>
              <w:b/>
              <w:bCs/>
              <w:color w:val="231F20"/>
              <w:sz w:val="24"/>
              <w:szCs w:val="24"/>
            </w:rPr>
          </w:pPr>
          <w:r w:rsidRPr="000953C8">
            <w:rPr>
              <w:rFonts w:ascii="Arial" w:hAnsi="Arial" w:cs="Arial"/>
              <w:b/>
              <w:bCs/>
              <w:color w:val="231F20"/>
              <w:sz w:val="24"/>
              <w:szCs w:val="24"/>
            </w:rPr>
            <w:t>Bachelor of Science</w:t>
          </w:r>
        </w:p>
        <w:p w:rsidR="0047503D" w:rsidRPr="000953C8" w:rsidRDefault="0047503D" w:rsidP="0047503D">
          <w:pPr>
            <w:kinsoku w:val="0"/>
            <w:overflowPunct w:val="0"/>
            <w:autoSpaceDE w:val="0"/>
            <w:autoSpaceDN w:val="0"/>
            <w:adjustRightInd w:val="0"/>
            <w:spacing w:after="0" w:line="240" w:lineRule="auto"/>
            <w:ind w:left="389" w:right="389"/>
            <w:jc w:val="center"/>
            <w:rPr>
              <w:rFonts w:ascii="Arial" w:hAnsi="Arial" w:cs="Arial"/>
              <w:color w:val="231F20"/>
              <w:sz w:val="24"/>
              <w:szCs w:val="24"/>
            </w:rPr>
          </w:pPr>
          <w:r w:rsidRPr="000953C8">
            <w:rPr>
              <w:rFonts w:ascii="Arial" w:hAnsi="Arial" w:cs="Arial"/>
              <w:color w:val="231F20"/>
              <w:sz w:val="24"/>
              <w:szCs w:val="24"/>
            </w:rPr>
            <w:t xml:space="preserve">A complete 8-semester degree plan is available </w:t>
          </w:r>
          <w:hyperlink r:id="rId12" w:history="1">
            <w:r w:rsidRPr="000953C8">
              <w:rPr>
                <w:rFonts w:ascii="Arial" w:hAnsi="Arial" w:cs="Arial"/>
                <w:color w:val="231F20"/>
                <w:sz w:val="24"/>
                <w:szCs w:val="24"/>
              </w:rPr>
              <w:t>at http://registrar.astate.edu/.</w:t>
            </w:r>
          </w:hyperlink>
        </w:p>
        <w:p w:rsidR="0047503D" w:rsidRPr="000953C8" w:rsidRDefault="0047503D" w:rsidP="0047503D">
          <w:pPr>
            <w:tabs>
              <w:tab w:val="left" w:pos="2880"/>
            </w:tabs>
            <w:kinsoku w:val="0"/>
            <w:overflowPunct w:val="0"/>
            <w:autoSpaceDE w:val="0"/>
            <w:autoSpaceDN w:val="0"/>
            <w:adjustRightInd w:val="0"/>
            <w:spacing w:after="0" w:line="240" w:lineRule="auto"/>
            <w:rPr>
              <w:rFonts w:ascii="Arial" w:hAnsi="Arial" w:cs="Arial"/>
              <w:sz w:val="24"/>
              <w:szCs w:val="24"/>
            </w:rPr>
          </w:pPr>
          <w:r>
            <w:rPr>
              <w:rFonts w:ascii="Arial" w:hAnsi="Arial" w:cs="Arial"/>
              <w:sz w:val="24"/>
              <w:szCs w:val="24"/>
            </w:rPr>
            <w:tab/>
          </w:r>
        </w:p>
        <w:tbl>
          <w:tblPr>
            <w:tblW w:w="0" w:type="auto"/>
            <w:tblInd w:w="138" w:type="dxa"/>
            <w:tblLayout w:type="fixed"/>
            <w:tblCellMar>
              <w:left w:w="0" w:type="dxa"/>
              <w:right w:w="0" w:type="dxa"/>
            </w:tblCellMar>
            <w:tblLook w:val="0000" w:firstRow="0" w:lastRow="0" w:firstColumn="0" w:lastColumn="0" w:noHBand="0" w:noVBand="0"/>
          </w:tblPr>
          <w:tblGrid>
            <w:gridCol w:w="5059"/>
            <w:gridCol w:w="1833"/>
          </w:tblGrid>
          <w:tr w:rsidR="0047503D" w:rsidRPr="000953C8" w:rsidTr="00B43DD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University Requirements:</w:t>
                </w:r>
              </w:p>
            </w:tc>
            <w:tc>
              <w:tcPr>
                <w:tcW w:w="1833" w:type="dxa"/>
                <w:tcBorders>
                  <w:top w:val="single" w:sz="8" w:space="0" w:color="231F20"/>
                  <w:left w:val="single" w:sz="8" w:space="0" w:color="231F20"/>
                  <w:bottom w:val="single" w:sz="8" w:space="0" w:color="231F20"/>
                  <w:right w:val="single" w:sz="5" w:space="0" w:color="231F20"/>
                </w:tcBorders>
                <w:shd w:val="clear" w:color="auto" w:fill="BCBEC0"/>
              </w:tcPr>
              <w:p w:rsidR="0047503D" w:rsidRPr="000953C8" w:rsidRDefault="0047503D" w:rsidP="00B43DD7">
                <w:pPr>
                  <w:autoSpaceDE w:val="0"/>
                  <w:autoSpaceDN w:val="0"/>
                  <w:adjustRightInd w:val="0"/>
                  <w:spacing w:after="0" w:line="240" w:lineRule="auto"/>
                  <w:rPr>
                    <w:rFonts w:ascii="Times New Roman" w:hAnsi="Times New Roman" w:cs="Times New Roman"/>
                    <w:sz w:val="24"/>
                    <w:szCs w:val="24"/>
                  </w:rPr>
                </w:pPr>
              </w:p>
            </w:tc>
          </w:tr>
          <w:tr w:rsidR="0047503D" w:rsidRPr="000953C8" w:rsidTr="00B43DD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See University General Requirements for Baccalaureate degrees (p. 41)</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autoSpaceDE w:val="0"/>
                  <w:autoSpaceDN w:val="0"/>
                  <w:adjustRightInd w:val="0"/>
                  <w:spacing w:after="0" w:line="240" w:lineRule="auto"/>
                  <w:rPr>
                    <w:rFonts w:ascii="Times New Roman" w:hAnsi="Times New Roman" w:cs="Times New Roman"/>
                    <w:sz w:val="24"/>
                    <w:szCs w:val="24"/>
                  </w:rPr>
                </w:pPr>
              </w:p>
            </w:tc>
          </w:tr>
          <w:tr w:rsidR="0047503D" w:rsidRPr="000953C8" w:rsidTr="00B43DD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First Year Making Connections Course:</w:t>
                </w:r>
              </w:p>
            </w:tc>
            <w:tc>
              <w:tcPr>
                <w:tcW w:w="1833" w:type="dxa"/>
                <w:tcBorders>
                  <w:top w:val="single" w:sz="8" w:space="0" w:color="231F20"/>
                  <w:left w:val="single" w:sz="8" w:space="0" w:color="231F20"/>
                  <w:bottom w:val="single" w:sz="8" w:space="0" w:color="231F20"/>
                  <w:right w:val="single" w:sz="5"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Sem. Hrs.</w:t>
                </w:r>
              </w:p>
            </w:tc>
          </w:tr>
          <w:tr w:rsidR="0047503D" w:rsidRPr="000953C8" w:rsidTr="00B43DD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PHSC 1003, Making Connections - Chemistry and Physics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b/>
                    <w:bCs/>
                    <w:color w:val="231F20"/>
                    <w:sz w:val="24"/>
                    <w:szCs w:val="24"/>
                  </w:rPr>
                  <w:t>3</w:t>
                </w:r>
              </w:p>
            </w:tc>
          </w:tr>
          <w:tr w:rsidR="0047503D" w:rsidRPr="000953C8" w:rsidTr="00B43DD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General Education Requirements:</w:t>
                </w:r>
              </w:p>
            </w:tc>
            <w:tc>
              <w:tcPr>
                <w:tcW w:w="1833" w:type="dxa"/>
                <w:tcBorders>
                  <w:top w:val="single" w:sz="8" w:space="0" w:color="231F20"/>
                  <w:left w:val="single" w:sz="8" w:space="0" w:color="231F20"/>
                  <w:bottom w:val="single" w:sz="8" w:space="0" w:color="231F20"/>
                  <w:right w:val="single" w:sz="5"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Sem. Hrs.</w:t>
                </w:r>
              </w:p>
            </w:tc>
          </w:tr>
          <w:tr w:rsidR="0047503D" w:rsidRPr="000953C8" w:rsidTr="00B43DD7">
            <w:trPr>
              <w:trHeight w:hRule="exact" w:val="2360"/>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Arial" w:hAnsi="Arial" w:cs="Arial"/>
                    <w:color w:val="231F20"/>
                    <w:sz w:val="24"/>
                    <w:szCs w:val="24"/>
                  </w:rPr>
                </w:pPr>
                <w:r w:rsidRPr="000953C8">
                  <w:rPr>
                    <w:rFonts w:ascii="Arial" w:hAnsi="Arial" w:cs="Arial"/>
                    <w:color w:val="231F20"/>
                    <w:sz w:val="24"/>
                    <w:szCs w:val="24"/>
                  </w:rPr>
                  <w:t>See General Education Curriculum for Baccalaureate degrees (p. 84)</w:t>
                </w:r>
              </w:p>
              <w:p w:rsidR="0047503D" w:rsidRPr="000953C8" w:rsidRDefault="0047503D" w:rsidP="00B43DD7">
                <w:pPr>
                  <w:kinsoku w:val="0"/>
                  <w:overflowPunct w:val="0"/>
                  <w:autoSpaceDE w:val="0"/>
                  <w:autoSpaceDN w:val="0"/>
                  <w:adjustRightInd w:val="0"/>
                  <w:spacing w:after="0" w:line="240" w:lineRule="auto"/>
                  <w:ind w:left="340"/>
                  <w:rPr>
                    <w:rFonts w:ascii="Arial" w:hAnsi="Arial" w:cs="Arial"/>
                    <w:b/>
                    <w:bCs/>
                    <w:color w:val="231F20"/>
                    <w:sz w:val="24"/>
                    <w:szCs w:val="24"/>
                  </w:rPr>
                </w:pPr>
                <w:r w:rsidRPr="000953C8">
                  <w:rPr>
                    <w:rFonts w:ascii="Arial" w:hAnsi="Arial" w:cs="Arial"/>
                    <w:b/>
                    <w:bCs/>
                    <w:color w:val="231F20"/>
                    <w:sz w:val="24"/>
                    <w:szCs w:val="24"/>
                  </w:rPr>
                  <w:t>Students with this major must take the following:</w:t>
                </w:r>
              </w:p>
              <w:p w:rsidR="0047503D" w:rsidRPr="000953C8" w:rsidRDefault="0047503D" w:rsidP="00B43DD7">
                <w:pPr>
                  <w:kinsoku w:val="0"/>
                  <w:overflowPunct w:val="0"/>
                  <w:autoSpaceDE w:val="0"/>
                  <w:autoSpaceDN w:val="0"/>
                  <w:adjustRightInd w:val="0"/>
                  <w:spacing w:after="0" w:line="240" w:lineRule="auto"/>
                  <w:ind w:left="430"/>
                  <w:rPr>
                    <w:rFonts w:ascii="Arial" w:hAnsi="Arial" w:cs="Arial"/>
                    <w:i/>
                    <w:iCs/>
                    <w:color w:val="231F20"/>
                    <w:sz w:val="24"/>
                    <w:szCs w:val="24"/>
                  </w:rPr>
                </w:pPr>
                <w:r w:rsidRPr="000953C8">
                  <w:rPr>
                    <w:rFonts w:ascii="Arial" w:hAnsi="Arial" w:cs="Arial"/>
                    <w:i/>
                    <w:iCs/>
                    <w:color w:val="231F20"/>
                    <w:sz w:val="24"/>
                    <w:szCs w:val="24"/>
                  </w:rPr>
                  <w:t>MATH 2204, Calculus I</w:t>
                </w:r>
              </w:p>
              <w:p w:rsidR="0047503D" w:rsidRPr="000953C8" w:rsidRDefault="0047503D" w:rsidP="00B43DD7">
                <w:pPr>
                  <w:kinsoku w:val="0"/>
                  <w:overflowPunct w:val="0"/>
                  <w:autoSpaceDE w:val="0"/>
                  <w:autoSpaceDN w:val="0"/>
                  <w:adjustRightInd w:val="0"/>
                  <w:spacing w:after="0" w:line="240" w:lineRule="auto"/>
                  <w:ind w:left="430"/>
                  <w:rPr>
                    <w:rFonts w:ascii="Arial" w:hAnsi="Arial" w:cs="Arial"/>
                    <w:i/>
                    <w:iCs/>
                    <w:color w:val="231F20"/>
                    <w:sz w:val="24"/>
                    <w:szCs w:val="24"/>
                  </w:rPr>
                </w:pPr>
                <w:r w:rsidRPr="000953C8">
                  <w:rPr>
                    <w:rFonts w:ascii="Arial" w:hAnsi="Arial" w:cs="Arial"/>
                    <w:i/>
                    <w:iCs/>
                    <w:color w:val="231F20"/>
                    <w:sz w:val="24"/>
                    <w:szCs w:val="24"/>
                  </w:rPr>
                  <w:t>PHYS 2034 University Physics I</w:t>
                </w:r>
              </w:p>
              <w:p w:rsidR="0047503D" w:rsidRPr="000953C8" w:rsidRDefault="0047503D" w:rsidP="00B43DD7">
                <w:pPr>
                  <w:kinsoku w:val="0"/>
                  <w:overflowPunct w:val="0"/>
                  <w:autoSpaceDE w:val="0"/>
                  <w:autoSpaceDN w:val="0"/>
                  <w:adjustRightInd w:val="0"/>
                  <w:spacing w:after="0" w:line="240" w:lineRule="auto"/>
                  <w:ind w:left="430"/>
                  <w:rPr>
                    <w:rFonts w:ascii="Times New Roman" w:hAnsi="Times New Roman" w:cs="Times New Roman"/>
                    <w:sz w:val="24"/>
                    <w:szCs w:val="24"/>
                  </w:rPr>
                </w:pPr>
                <w:r w:rsidRPr="000953C8">
                  <w:rPr>
                    <w:rFonts w:ascii="Arial" w:hAnsi="Arial" w:cs="Arial"/>
                    <w:i/>
                    <w:iCs/>
                    <w:color w:val="231F20"/>
                    <w:sz w:val="24"/>
                    <w:szCs w:val="24"/>
                  </w:rPr>
                  <w:t>COMS 1203, Oral Communication (Required Departmental Gen. Ed. Option)</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36</w:t>
                </w:r>
              </w:p>
            </w:tc>
          </w:tr>
          <w:tr w:rsidR="0047503D" w:rsidRPr="000953C8" w:rsidTr="00B43DD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Major Requirements:</w:t>
                </w:r>
              </w:p>
            </w:tc>
            <w:tc>
              <w:tcPr>
                <w:tcW w:w="1833" w:type="dxa"/>
                <w:tcBorders>
                  <w:top w:val="single" w:sz="8" w:space="0" w:color="231F20"/>
                  <w:left w:val="single" w:sz="8" w:space="0" w:color="231F20"/>
                  <w:bottom w:val="single" w:sz="8" w:space="0" w:color="231F20"/>
                  <w:right w:val="single" w:sz="5"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Sem. Hrs.</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lastRenderedPageBreak/>
                  <w:t xml:space="preserve">CHEM 1013 </w:t>
                </w:r>
                <w:r w:rsidRPr="000953C8">
                  <w:rPr>
                    <w:rFonts w:ascii="Arial" w:hAnsi="Arial" w:cs="Arial"/>
                    <w:b/>
                    <w:bCs/>
                    <w:color w:val="231F20"/>
                    <w:sz w:val="24"/>
                    <w:szCs w:val="24"/>
                  </w:rPr>
                  <w:t xml:space="preserve">AND </w:t>
                </w:r>
                <w:r w:rsidRPr="000953C8">
                  <w:rPr>
                    <w:rFonts w:ascii="Arial" w:hAnsi="Arial" w:cs="Arial"/>
                    <w:color w:val="231F20"/>
                    <w:sz w:val="24"/>
                    <w:szCs w:val="24"/>
                  </w:rPr>
                  <w:t>1011, General Chemistry I and Laboratory</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 xml:space="preserve">CHEM 1023 </w:t>
                </w:r>
                <w:r w:rsidRPr="000953C8">
                  <w:rPr>
                    <w:rFonts w:ascii="Arial" w:hAnsi="Arial" w:cs="Arial"/>
                    <w:b/>
                    <w:bCs/>
                    <w:color w:val="231F20"/>
                    <w:sz w:val="24"/>
                    <w:szCs w:val="24"/>
                  </w:rPr>
                  <w:t xml:space="preserve">AND </w:t>
                </w:r>
                <w:r w:rsidRPr="000953C8">
                  <w:rPr>
                    <w:rFonts w:ascii="Arial" w:hAnsi="Arial" w:cs="Arial"/>
                    <w:color w:val="231F20"/>
                    <w:sz w:val="24"/>
                    <w:szCs w:val="24"/>
                  </w:rPr>
                  <w:t>1021, General Chemistry II and Laboratory</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CS 2114, Structured Programming</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MATH 2214, Calculus II</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MATH 3254, Calculus III</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MATH 4403, Differential Equations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2044, University Physics II</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3103, Thermal Physics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3153, Mechanics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3203, Electromagnetic Theory</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3303, Modern Physics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3253, Optics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trike/>
                    <w:color w:val="FF0000"/>
                    <w:sz w:val="24"/>
                    <w:szCs w:val="24"/>
                  </w:rPr>
                </w:pPr>
                <w:r w:rsidRPr="000953C8">
                  <w:rPr>
                    <w:rFonts w:ascii="Arial" w:hAnsi="Arial" w:cs="Arial"/>
                    <w:strike/>
                    <w:color w:val="FF0000"/>
                    <w:sz w:val="24"/>
                    <w:szCs w:val="24"/>
                  </w:rPr>
                  <w:t>PHYS 3272 Physical Instrumentation I</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trike/>
                    <w:color w:val="FF0000"/>
                    <w:sz w:val="24"/>
                    <w:szCs w:val="24"/>
                  </w:rPr>
                </w:pPr>
                <w:r w:rsidRPr="000953C8">
                  <w:rPr>
                    <w:rFonts w:ascii="Arial" w:hAnsi="Arial" w:cs="Arial"/>
                    <w:strike/>
                    <w:color w:val="FF0000"/>
                    <w:w w:val="99"/>
                    <w:sz w:val="24"/>
                    <w:szCs w:val="24"/>
                  </w:rPr>
                  <w:t>2</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trike/>
                    <w:color w:val="FF0000"/>
                    <w:sz w:val="24"/>
                    <w:szCs w:val="24"/>
                  </w:rPr>
                </w:pPr>
                <w:r w:rsidRPr="000953C8">
                  <w:rPr>
                    <w:rFonts w:ascii="Arial" w:hAnsi="Arial" w:cs="Arial"/>
                    <w:strike/>
                    <w:color w:val="FF0000"/>
                    <w:sz w:val="24"/>
                    <w:szCs w:val="24"/>
                  </w:rPr>
                  <w:t>PHYS 3282, Physical Instrumentation II</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trike/>
                    <w:color w:val="FF0000"/>
                    <w:sz w:val="24"/>
                    <w:szCs w:val="24"/>
                  </w:rPr>
                </w:pPr>
                <w:r w:rsidRPr="000953C8">
                  <w:rPr>
                    <w:rFonts w:ascii="Arial" w:hAnsi="Arial" w:cs="Arial"/>
                    <w:strike/>
                    <w:color w:val="FF0000"/>
                    <w:w w:val="99"/>
                    <w:sz w:val="24"/>
                    <w:szCs w:val="24"/>
                  </w:rPr>
                  <w:t>2</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272A46" w:rsidRDefault="0047503D" w:rsidP="00B43DD7">
                <w:pPr>
                  <w:kinsoku w:val="0"/>
                  <w:overflowPunct w:val="0"/>
                  <w:autoSpaceDE w:val="0"/>
                  <w:autoSpaceDN w:val="0"/>
                  <w:adjustRightInd w:val="0"/>
                  <w:spacing w:after="0" w:line="240" w:lineRule="auto"/>
                  <w:ind w:left="250"/>
                  <w:rPr>
                    <w:rFonts w:ascii="Arial" w:hAnsi="Arial" w:cs="Arial"/>
                    <w:b/>
                    <w:color w:val="0070C0"/>
                    <w:sz w:val="24"/>
                    <w:szCs w:val="24"/>
                  </w:rPr>
                </w:pPr>
                <w:r w:rsidRPr="00272A46">
                  <w:rPr>
                    <w:rFonts w:ascii="Arial" w:hAnsi="Arial" w:cs="Arial"/>
                    <w:b/>
                    <w:color w:val="0070C0"/>
                    <w:sz w:val="24"/>
                    <w:szCs w:val="24"/>
                  </w:rPr>
                  <w:t>PHYS 459V, Research in Physics</w:t>
                </w:r>
              </w:p>
            </w:tc>
            <w:tc>
              <w:tcPr>
                <w:tcW w:w="1833" w:type="dxa"/>
                <w:tcBorders>
                  <w:top w:val="single" w:sz="8" w:space="0" w:color="231F20"/>
                  <w:left w:val="single" w:sz="8" w:space="0" w:color="231F20"/>
                  <w:bottom w:val="single" w:sz="8" w:space="0" w:color="231F20"/>
                  <w:right w:val="single" w:sz="5" w:space="0" w:color="231F20"/>
                </w:tcBorders>
              </w:tcPr>
              <w:p w:rsidR="0047503D" w:rsidRPr="00272A46" w:rsidRDefault="0047503D" w:rsidP="00B43DD7">
                <w:pPr>
                  <w:kinsoku w:val="0"/>
                  <w:overflowPunct w:val="0"/>
                  <w:autoSpaceDE w:val="0"/>
                  <w:autoSpaceDN w:val="0"/>
                  <w:adjustRightInd w:val="0"/>
                  <w:spacing w:after="0" w:line="240" w:lineRule="auto"/>
                  <w:jc w:val="center"/>
                  <w:rPr>
                    <w:rFonts w:ascii="Arial" w:hAnsi="Arial" w:cs="Arial"/>
                    <w:b/>
                    <w:color w:val="0070C0"/>
                    <w:w w:val="99"/>
                    <w:sz w:val="24"/>
                    <w:szCs w:val="24"/>
                  </w:rPr>
                </w:pPr>
                <w:r w:rsidRPr="00272A46">
                  <w:rPr>
                    <w:rFonts w:ascii="Arial" w:hAnsi="Arial" w:cs="Arial"/>
                    <w:b/>
                    <w:color w:val="0070C0"/>
                    <w:w w:val="99"/>
                    <w:sz w:val="24"/>
                    <w:szCs w:val="24"/>
                  </w:rPr>
                  <w:t>2</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4353, Mathematical Physics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4553, Principles of Quantum Mechanics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4693, Research in Physics - Capstone</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47503D" w:rsidRPr="000953C8" w:rsidTr="00B43DD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Sub-total</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strike/>
                    <w:color w:val="FF0000"/>
                    <w:sz w:val="24"/>
                    <w:szCs w:val="24"/>
                  </w:rPr>
                  <w:t>55</w:t>
                </w:r>
                <w:r>
                  <w:rPr>
                    <w:rFonts w:ascii="Arial" w:hAnsi="Arial" w:cs="Arial"/>
                    <w:b/>
                    <w:bCs/>
                    <w:color w:val="231F20"/>
                    <w:sz w:val="24"/>
                    <w:szCs w:val="24"/>
                  </w:rPr>
                  <w:t xml:space="preserve"> </w:t>
                </w:r>
                <w:r w:rsidRPr="00272A46">
                  <w:rPr>
                    <w:rFonts w:ascii="Arial" w:hAnsi="Arial" w:cs="Arial"/>
                    <w:b/>
                    <w:bCs/>
                    <w:color w:val="0070C0"/>
                    <w:sz w:val="28"/>
                    <w:szCs w:val="28"/>
                  </w:rPr>
                  <w:t>53</w:t>
                </w:r>
              </w:p>
            </w:tc>
          </w:tr>
          <w:tr w:rsidR="0047503D" w:rsidRPr="000953C8" w:rsidTr="00B43DD7">
            <w:trPr>
              <w:trHeight w:hRule="exact" w:val="86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70"/>
                  <w:rPr>
                    <w:rFonts w:ascii="Arial" w:hAnsi="Arial" w:cs="Arial"/>
                    <w:b/>
                    <w:bCs/>
                    <w:color w:val="231F20"/>
                    <w:sz w:val="24"/>
                    <w:szCs w:val="24"/>
                  </w:rPr>
                </w:pPr>
                <w:r w:rsidRPr="000953C8">
                  <w:rPr>
                    <w:rFonts w:ascii="Arial" w:hAnsi="Arial" w:cs="Arial"/>
                    <w:b/>
                    <w:bCs/>
                    <w:color w:val="231F20"/>
                    <w:sz w:val="24"/>
                    <w:szCs w:val="24"/>
                  </w:rPr>
                  <w:t>Electives:</w:t>
                </w:r>
              </w:p>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i/>
                    <w:iCs/>
                    <w:strike/>
                    <w:color w:val="FF0000"/>
                    <w:sz w:val="24"/>
                    <w:szCs w:val="24"/>
                  </w:rPr>
                  <w:t>Ten</w:t>
                </w:r>
                <w:r>
                  <w:rPr>
                    <w:rFonts w:ascii="Arial" w:hAnsi="Arial" w:cs="Arial"/>
                    <w:i/>
                    <w:iCs/>
                    <w:color w:val="231F20"/>
                    <w:sz w:val="24"/>
                    <w:szCs w:val="24"/>
                  </w:rPr>
                  <w:t xml:space="preserve"> </w:t>
                </w:r>
                <w:r w:rsidRPr="00272A46">
                  <w:rPr>
                    <w:rFonts w:ascii="Arial" w:hAnsi="Arial" w:cs="Arial"/>
                    <w:b/>
                    <w:i/>
                    <w:iCs/>
                    <w:color w:val="0070C0"/>
                    <w:sz w:val="28"/>
                    <w:szCs w:val="28"/>
                  </w:rPr>
                  <w:t xml:space="preserve">Twelve </w:t>
                </w:r>
                <w:r w:rsidRPr="000953C8">
                  <w:rPr>
                    <w:rFonts w:ascii="Arial" w:hAnsi="Arial" w:cs="Arial"/>
                    <w:i/>
                    <w:iCs/>
                    <w:color w:val="231F20"/>
                    <w:sz w:val="24"/>
                    <w:szCs w:val="24"/>
                  </w:rPr>
                  <w:t xml:space="preserve"> hours of the electives below must be upper-level.</w:t>
                </w:r>
              </w:p>
            </w:tc>
            <w:tc>
              <w:tcPr>
                <w:tcW w:w="1833" w:type="dxa"/>
                <w:tcBorders>
                  <w:top w:val="single" w:sz="8" w:space="0" w:color="231F20"/>
                  <w:left w:val="single" w:sz="8" w:space="0" w:color="231F20"/>
                  <w:bottom w:val="single" w:sz="8" w:space="0" w:color="231F20"/>
                  <w:right w:val="single" w:sz="5"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Sem. Hrs.</w:t>
                </w:r>
              </w:p>
            </w:tc>
          </w:tr>
          <w:tr w:rsidR="0047503D" w:rsidRPr="000953C8" w:rsidTr="00B43DD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47503D" w:rsidRPr="000953C8" w:rsidRDefault="0047503D" w:rsidP="00B43DD7">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Electives</w:t>
                </w:r>
              </w:p>
            </w:tc>
            <w:tc>
              <w:tcPr>
                <w:tcW w:w="1833" w:type="dxa"/>
                <w:tcBorders>
                  <w:top w:val="single" w:sz="8" w:space="0" w:color="231F20"/>
                  <w:left w:val="single" w:sz="8" w:space="0" w:color="231F20"/>
                  <w:bottom w:val="single" w:sz="8" w:space="0" w:color="231F20"/>
                  <w:right w:val="single" w:sz="5" w:space="0" w:color="231F20"/>
                </w:tcBorders>
              </w:tcPr>
              <w:p w:rsidR="0047503D" w:rsidRPr="000953C8" w:rsidRDefault="0047503D" w:rsidP="00B43DD7">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strike/>
                    <w:color w:val="FF0000"/>
                    <w:sz w:val="24"/>
                    <w:szCs w:val="24"/>
                  </w:rPr>
                  <w:t>26</w:t>
                </w:r>
                <w:r>
                  <w:rPr>
                    <w:rFonts w:ascii="Arial" w:hAnsi="Arial" w:cs="Arial"/>
                    <w:b/>
                    <w:bCs/>
                    <w:color w:val="231F20"/>
                    <w:sz w:val="24"/>
                    <w:szCs w:val="24"/>
                  </w:rPr>
                  <w:t xml:space="preserve"> </w:t>
                </w:r>
                <w:r w:rsidRPr="00272A46">
                  <w:rPr>
                    <w:rFonts w:ascii="Arial" w:hAnsi="Arial" w:cs="Arial"/>
                    <w:b/>
                    <w:bCs/>
                    <w:color w:val="0070C0"/>
                    <w:sz w:val="28"/>
                    <w:szCs w:val="28"/>
                  </w:rPr>
                  <w:t>28</w:t>
                </w:r>
              </w:p>
            </w:tc>
          </w:tr>
          <w:tr w:rsidR="0047503D" w:rsidRPr="000953C8" w:rsidTr="00B43DD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Total Required Hours:</w:t>
                </w:r>
              </w:p>
            </w:tc>
            <w:tc>
              <w:tcPr>
                <w:tcW w:w="1833" w:type="dxa"/>
                <w:tcBorders>
                  <w:top w:val="single" w:sz="8" w:space="0" w:color="231F20"/>
                  <w:left w:val="single" w:sz="8" w:space="0" w:color="231F20"/>
                  <w:bottom w:val="single" w:sz="8" w:space="0" w:color="231F20"/>
                  <w:right w:val="single" w:sz="5" w:space="0" w:color="231F20"/>
                </w:tcBorders>
                <w:shd w:val="clear" w:color="auto" w:fill="BCBEC0"/>
              </w:tcPr>
              <w:p w:rsidR="0047503D" w:rsidRPr="000953C8" w:rsidRDefault="0047503D" w:rsidP="00B43DD7">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120</w:t>
                </w:r>
              </w:p>
            </w:tc>
          </w:tr>
        </w:tbl>
        <w:p w:rsidR="0047503D" w:rsidRPr="0070059D" w:rsidRDefault="0047503D" w:rsidP="0047503D">
          <w:pPr>
            <w:pStyle w:val="BodyText"/>
            <w:kinsoku w:val="0"/>
            <w:overflowPunct w:val="0"/>
            <w:spacing w:before="0"/>
            <w:ind w:left="389" w:right="389"/>
            <w:rPr>
              <w:rFonts w:asciiTheme="majorHAnsi" w:hAnsiTheme="majorHAnsi"/>
              <w:sz w:val="24"/>
              <w:szCs w:val="24"/>
            </w:rPr>
          </w:pPr>
        </w:p>
        <w:p w:rsidR="0047503D" w:rsidRPr="00750AF6" w:rsidRDefault="0047503D" w:rsidP="0047503D">
          <w:pPr>
            <w:tabs>
              <w:tab w:val="left" w:pos="360"/>
              <w:tab w:val="left" w:pos="720"/>
            </w:tabs>
            <w:spacing w:after="0" w:line="240" w:lineRule="auto"/>
            <w:rPr>
              <w:rFonts w:asciiTheme="majorHAnsi" w:hAnsiTheme="majorHAnsi" w:cs="Arial"/>
              <w:sz w:val="18"/>
              <w:szCs w:val="18"/>
            </w:rPr>
          </w:pPr>
        </w:p>
        <w:p w:rsidR="00CD7510" w:rsidRPr="008426D1" w:rsidRDefault="00D5600C"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00C" w:rsidRDefault="00D5600C" w:rsidP="00AF3758">
      <w:pPr>
        <w:spacing w:after="0" w:line="240" w:lineRule="auto"/>
      </w:pPr>
      <w:r>
        <w:separator/>
      </w:r>
    </w:p>
  </w:endnote>
  <w:endnote w:type="continuationSeparator" w:id="0">
    <w:p w:rsidR="00D5600C" w:rsidRDefault="00D5600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86FD9">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00C" w:rsidRDefault="00D5600C" w:rsidP="00AF3758">
      <w:pPr>
        <w:spacing w:after="0" w:line="240" w:lineRule="auto"/>
      </w:pPr>
      <w:r>
        <w:separator/>
      </w:r>
    </w:p>
  </w:footnote>
  <w:footnote w:type="continuationSeparator" w:id="0">
    <w:p w:rsidR="00D5600C" w:rsidRDefault="00D5600C"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2500"/>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7503D"/>
    <w:rsid w:val="00487771"/>
    <w:rsid w:val="00492F7C"/>
    <w:rsid w:val="00493290"/>
    <w:rsid w:val="004A7706"/>
    <w:rsid w:val="004C59E8"/>
    <w:rsid w:val="004E5007"/>
    <w:rsid w:val="004F3C87"/>
    <w:rsid w:val="00504BCC"/>
    <w:rsid w:val="00515205"/>
    <w:rsid w:val="00526B81"/>
    <w:rsid w:val="00563E52"/>
    <w:rsid w:val="00564261"/>
    <w:rsid w:val="00584C22"/>
    <w:rsid w:val="00592A95"/>
    <w:rsid w:val="005B2E9E"/>
    <w:rsid w:val="006179CB"/>
    <w:rsid w:val="00630D1C"/>
    <w:rsid w:val="00636DB3"/>
    <w:rsid w:val="006657FB"/>
    <w:rsid w:val="006712CC"/>
    <w:rsid w:val="00677A48"/>
    <w:rsid w:val="00682259"/>
    <w:rsid w:val="00694D2F"/>
    <w:rsid w:val="006B52C0"/>
    <w:rsid w:val="006D0246"/>
    <w:rsid w:val="006E6117"/>
    <w:rsid w:val="006E6DEA"/>
    <w:rsid w:val="006E6FEC"/>
    <w:rsid w:val="00712045"/>
    <w:rsid w:val="0073025F"/>
    <w:rsid w:val="0073125A"/>
    <w:rsid w:val="00750AF6"/>
    <w:rsid w:val="00786FD9"/>
    <w:rsid w:val="007A06B9"/>
    <w:rsid w:val="0083170D"/>
    <w:rsid w:val="008A795D"/>
    <w:rsid w:val="008C703B"/>
    <w:rsid w:val="008D012F"/>
    <w:rsid w:val="008D35A2"/>
    <w:rsid w:val="008E6C1C"/>
    <w:rsid w:val="008F58AD"/>
    <w:rsid w:val="00911F69"/>
    <w:rsid w:val="00920523"/>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17CB0"/>
    <w:rsid w:val="00D51205"/>
    <w:rsid w:val="00D5600C"/>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90EDBC-68F4-4A1C-9278-0DE95024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1"/>
    <w:qFormat/>
    <w:rsid w:val="0047503D"/>
    <w:pPr>
      <w:autoSpaceDE w:val="0"/>
      <w:autoSpaceDN w:val="0"/>
      <w:adjustRightInd w:val="0"/>
      <w:spacing w:before="8"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47503D"/>
    <w:rPr>
      <w:rFonts w:ascii="Arial" w:hAnsi="Arial" w:cs="Arial"/>
      <w:sz w:val="16"/>
      <w:szCs w:val="16"/>
    </w:rPr>
  </w:style>
  <w:style w:type="paragraph" w:customStyle="1" w:styleId="Pa461">
    <w:name w:val="Pa461"/>
    <w:basedOn w:val="Normal"/>
    <w:next w:val="Normal"/>
    <w:uiPriority w:val="99"/>
    <w:rsid w:val="0047503D"/>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urns@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registrar.astat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E497C"/>
    <w:rsid w:val="00156A9E"/>
    <w:rsid w:val="001B45B5"/>
    <w:rsid w:val="00293680"/>
    <w:rsid w:val="00371DB3"/>
    <w:rsid w:val="004027ED"/>
    <w:rsid w:val="004068B1"/>
    <w:rsid w:val="00444715"/>
    <w:rsid w:val="004B7262"/>
    <w:rsid w:val="004E1A75"/>
    <w:rsid w:val="00587536"/>
    <w:rsid w:val="005D5D2F"/>
    <w:rsid w:val="00623293"/>
    <w:rsid w:val="00636142"/>
    <w:rsid w:val="006C0858"/>
    <w:rsid w:val="00724E33"/>
    <w:rsid w:val="00733AB4"/>
    <w:rsid w:val="007B5EE7"/>
    <w:rsid w:val="007C429E"/>
    <w:rsid w:val="0088172E"/>
    <w:rsid w:val="009C0E11"/>
    <w:rsid w:val="00AC3009"/>
    <w:rsid w:val="00AD5D56"/>
    <w:rsid w:val="00B2559E"/>
    <w:rsid w:val="00B46AFF"/>
    <w:rsid w:val="00B95B32"/>
    <w:rsid w:val="00BA2926"/>
    <w:rsid w:val="00BB3D80"/>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497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693CA939C104F06B4A1C94FEB274CCF">
    <w:name w:val="0693CA939C104F06B4A1C94FEB274CCF"/>
    <w:rsid w:val="000E4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dcterms:created xsi:type="dcterms:W3CDTF">2018-03-01T21:46:00Z</dcterms:created>
  <dcterms:modified xsi:type="dcterms:W3CDTF">2018-03-01T21:46:00Z</dcterms:modified>
</cp:coreProperties>
</file>